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2C4D1" w14:textId="77777777" w:rsidR="00DA7D7B" w:rsidRDefault="00DA7D7B" w:rsidP="00DA7D7B">
      <w:pPr>
        <w:pStyle w:val="Heading1"/>
      </w:pPr>
      <w:r>
        <w:t>Annex B – Consultation Response Questionnaire</w:t>
      </w:r>
    </w:p>
    <w:p w14:paraId="108547F1" w14:textId="77777777" w:rsidR="00DA7D7B" w:rsidRDefault="00DA7D7B" w:rsidP="00DA7D7B">
      <w:pPr>
        <w:widowControl w:val="0"/>
        <w:autoSpaceDE w:val="0"/>
        <w:autoSpaceDN w:val="0"/>
        <w:adjustRightInd w:val="0"/>
        <w:rPr>
          <w:rFonts w:ascii="Arial" w:hAnsi="Arial" w:cs="Arial"/>
          <w:b/>
          <w:bCs/>
          <w:sz w:val="32"/>
          <w:szCs w:val="32"/>
          <w:lang w:val="en-US"/>
        </w:rPr>
      </w:pPr>
    </w:p>
    <w:p w14:paraId="64259D00" w14:textId="77777777" w:rsidR="00DA7D7B" w:rsidRDefault="00DA7D7B" w:rsidP="00DA7D7B">
      <w:pPr>
        <w:pStyle w:val="Heading2"/>
        <w:ind w:hanging="820"/>
        <w:rPr>
          <w:rFonts w:eastAsiaTheme="minorEastAsia"/>
        </w:rPr>
      </w:pPr>
      <w:r>
        <w:rPr>
          <w:rFonts w:eastAsiaTheme="minorEastAsia"/>
        </w:rPr>
        <w:t>Mandatory Licensing Scheme for Special Procedures in Wales</w:t>
      </w:r>
    </w:p>
    <w:p w14:paraId="1204E889" w14:textId="77777777" w:rsidR="00DA7D7B" w:rsidRDefault="00DA7D7B" w:rsidP="00DA7D7B">
      <w:pPr>
        <w:widowControl w:val="0"/>
        <w:autoSpaceDE w:val="0"/>
        <w:autoSpaceDN w:val="0"/>
        <w:adjustRightInd w:val="0"/>
        <w:rPr>
          <w:rFonts w:ascii="Arial" w:hAnsi="Arial" w:cs="Arial"/>
          <w:b/>
          <w:bCs/>
          <w:sz w:val="32"/>
          <w:szCs w:val="32"/>
          <w:lang w:val="en-US"/>
        </w:rPr>
      </w:pPr>
    </w:p>
    <w:tbl>
      <w:tblPr>
        <w:tblStyle w:val="TableGrid"/>
        <w:tblW w:w="0" w:type="auto"/>
        <w:tblInd w:w="0" w:type="dxa"/>
        <w:tblLook w:val="04A0" w:firstRow="1" w:lastRow="0" w:firstColumn="1" w:lastColumn="0" w:noHBand="0" w:noVBand="1"/>
      </w:tblPr>
      <w:tblGrid>
        <w:gridCol w:w="3558"/>
        <w:gridCol w:w="5458"/>
      </w:tblGrid>
      <w:tr w:rsidR="00DA7D7B" w14:paraId="33B5F145" w14:textId="77777777" w:rsidTr="00491895">
        <w:tc>
          <w:tcPr>
            <w:tcW w:w="3681" w:type="dxa"/>
            <w:tcBorders>
              <w:top w:val="single" w:sz="4" w:space="0" w:color="auto"/>
              <w:left w:val="single" w:sz="4" w:space="0" w:color="auto"/>
              <w:bottom w:val="single" w:sz="4" w:space="0" w:color="auto"/>
              <w:right w:val="single" w:sz="4" w:space="0" w:color="auto"/>
            </w:tcBorders>
          </w:tcPr>
          <w:p w14:paraId="615999F2" w14:textId="77777777" w:rsidR="00DA7D7B" w:rsidRDefault="00DA7D7B">
            <w:pPr>
              <w:widowControl w:val="0"/>
              <w:autoSpaceDE w:val="0"/>
              <w:autoSpaceDN w:val="0"/>
              <w:adjustRightInd w:val="0"/>
              <w:rPr>
                <w:rFonts w:ascii="Arial" w:hAnsi="Arial" w:cs="Arial"/>
                <w:b/>
                <w:lang w:val="en-US"/>
              </w:rPr>
            </w:pPr>
            <w:r>
              <w:rPr>
                <w:rFonts w:ascii="Arial" w:hAnsi="Arial" w:cs="Arial"/>
                <w:b/>
                <w:lang w:val="en-US"/>
              </w:rPr>
              <w:t>Your name:</w:t>
            </w:r>
          </w:p>
          <w:p w14:paraId="4573D25F" w14:textId="77777777" w:rsidR="00DA7D7B" w:rsidRDefault="00DA7D7B">
            <w:pPr>
              <w:widowControl w:val="0"/>
              <w:autoSpaceDE w:val="0"/>
              <w:autoSpaceDN w:val="0"/>
              <w:adjustRightInd w:val="0"/>
              <w:rPr>
                <w:rFonts w:ascii="Arial" w:hAnsi="Arial" w:cs="Arial"/>
                <w:b/>
                <w:lang w:val="en-US"/>
              </w:rPr>
            </w:pPr>
          </w:p>
        </w:tc>
        <w:tc>
          <w:tcPr>
            <w:tcW w:w="5806" w:type="dxa"/>
            <w:tcBorders>
              <w:top w:val="single" w:sz="4" w:space="0" w:color="auto"/>
              <w:left w:val="single" w:sz="4" w:space="0" w:color="auto"/>
              <w:bottom w:val="single" w:sz="4" w:space="0" w:color="auto"/>
              <w:right w:val="single" w:sz="4" w:space="0" w:color="auto"/>
            </w:tcBorders>
          </w:tcPr>
          <w:p w14:paraId="075A7137" w14:textId="77777777" w:rsidR="00DA7D7B" w:rsidRDefault="00DA7D7B">
            <w:pPr>
              <w:widowControl w:val="0"/>
              <w:autoSpaceDE w:val="0"/>
              <w:autoSpaceDN w:val="0"/>
              <w:adjustRightInd w:val="0"/>
              <w:rPr>
                <w:rFonts w:ascii="Arial" w:hAnsi="Arial" w:cs="Arial"/>
                <w:b/>
                <w:lang w:val="en-US"/>
              </w:rPr>
            </w:pPr>
          </w:p>
        </w:tc>
      </w:tr>
      <w:tr w:rsidR="00DA7D7B" w14:paraId="03D60E47" w14:textId="77777777" w:rsidTr="00491895">
        <w:tc>
          <w:tcPr>
            <w:tcW w:w="3681" w:type="dxa"/>
            <w:tcBorders>
              <w:top w:val="single" w:sz="4" w:space="0" w:color="auto"/>
              <w:left w:val="single" w:sz="4" w:space="0" w:color="auto"/>
              <w:bottom w:val="single" w:sz="4" w:space="0" w:color="auto"/>
              <w:right w:val="single" w:sz="4" w:space="0" w:color="auto"/>
            </w:tcBorders>
          </w:tcPr>
          <w:p w14:paraId="65F5B6EF" w14:textId="77777777" w:rsidR="00DA7D7B" w:rsidRDefault="00DA7D7B">
            <w:pPr>
              <w:widowControl w:val="0"/>
              <w:autoSpaceDE w:val="0"/>
              <w:autoSpaceDN w:val="0"/>
              <w:adjustRightInd w:val="0"/>
              <w:rPr>
                <w:rFonts w:ascii="Arial" w:hAnsi="Arial" w:cs="Arial"/>
                <w:b/>
                <w:lang w:val="en-US"/>
              </w:rPr>
            </w:pPr>
            <w:proofErr w:type="spellStart"/>
            <w:r>
              <w:rPr>
                <w:rFonts w:ascii="Arial" w:hAnsi="Arial" w:cs="Arial"/>
                <w:b/>
                <w:lang w:val="en-US"/>
              </w:rPr>
              <w:t>Organisation</w:t>
            </w:r>
            <w:proofErr w:type="spellEnd"/>
            <w:r>
              <w:rPr>
                <w:rFonts w:ascii="Arial" w:hAnsi="Arial" w:cs="Arial"/>
                <w:b/>
                <w:lang w:val="en-US"/>
              </w:rPr>
              <w:t xml:space="preserve"> (if applicable):</w:t>
            </w:r>
          </w:p>
          <w:p w14:paraId="1E77EAFC" w14:textId="77777777" w:rsidR="00DA7D7B" w:rsidRDefault="00DA7D7B">
            <w:pPr>
              <w:widowControl w:val="0"/>
              <w:autoSpaceDE w:val="0"/>
              <w:autoSpaceDN w:val="0"/>
              <w:adjustRightInd w:val="0"/>
              <w:rPr>
                <w:rFonts w:ascii="Arial" w:hAnsi="Arial" w:cs="Arial"/>
                <w:b/>
                <w:lang w:val="en-US"/>
              </w:rPr>
            </w:pPr>
          </w:p>
        </w:tc>
        <w:tc>
          <w:tcPr>
            <w:tcW w:w="5806" w:type="dxa"/>
            <w:tcBorders>
              <w:top w:val="single" w:sz="4" w:space="0" w:color="auto"/>
              <w:left w:val="single" w:sz="4" w:space="0" w:color="auto"/>
              <w:bottom w:val="single" w:sz="4" w:space="0" w:color="auto"/>
              <w:right w:val="single" w:sz="4" w:space="0" w:color="auto"/>
            </w:tcBorders>
          </w:tcPr>
          <w:p w14:paraId="797E7832" w14:textId="77777777" w:rsidR="00DA7D7B" w:rsidRDefault="00DA7D7B">
            <w:pPr>
              <w:widowControl w:val="0"/>
              <w:autoSpaceDE w:val="0"/>
              <w:autoSpaceDN w:val="0"/>
              <w:adjustRightInd w:val="0"/>
              <w:rPr>
                <w:rFonts w:ascii="Arial" w:hAnsi="Arial" w:cs="Arial"/>
                <w:b/>
                <w:lang w:val="en-US"/>
              </w:rPr>
            </w:pPr>
          </w:p>
        </w:tc>
      </w:tr>
      <w:tr w:rsidR="00DA7D7B" w14:paraId="674DD7CA" w14:textId="77777777" w:rsidTr="00491895">
        <w:tc>
          <w:tcPr>
            <w:tcW w:w="3681" w:type="dxa"/>
            <w:tcBorders>
              <w:top w:val="single" w:sz="4" w:space="0" w:color="auto"/>
              <w:left w:val="single" w:sz="4" w:space="0" w:color="auto"/>
              <w:bottom w:val="single" w:sz="4" w:space="0" w:color="auto"/>
              <w:right w:val="single" w:sz="4" w:space="0" w:color="auto"/>
            </w:tcBorders>
          </w:tcPr>
          <w:p w14:paraId="45EE73DD" w14:textId="77777777" w:rsidR="00DA7D7B" w:rsidRDefault="00DA7D7B">
            <w:pPr>
              <w:widowControl w:val="0"/>
              <w:autoSpaceDE w:val="0"/>
              <w:autoSpaceDN w:val="0"/>
              <w:adjustRightInd w:val="0"/>
              <w:rPr>
                <w:rFonts w:ascii="Arial" w:hAnsi="Arial" w:cs="Arial"/>
                <w:b/>
                <w:lang w:val="en-US"/>
              </w:rPr>
            </w:pPr>
            <w:r>
              <w:rPr>
                <w:rFonts w:ascii="Arial" w:hAnsi="Arial" w:cs="Arial"/>
                <w:b/>
                <w:lang w:val="en-US"/>
              </w:rPr>
              <w:t>Email:</w:t>
            </w:r>
          </w:p>
          <w:p w14:paraId="67DFB65B" w14:textId="77777777" w:rsidR="00DA7D7B" w:rsidRDefault="00DA7D7B">
            <w:pPr>
              <w:widowControl w:val="0"/>
              <w:autoSpaceDE w:val="0"/>
              <w:autoSpaceDN w:val="0"/>
              <w:adjustRightInd w:val="0"/>
              <w:rPr>
                <w:rFonts w:ascii="Arial" w:hAnsi="Arial" w:cs="Arial"/>
                <w:b/>
                <w:lang w:val="en-US"/>
              </w:rPr>
            </w:pPr>
          </w:p>
        </w:tc>
        <w:tc>
          <w:tcPr>
            <w:tcW w:w="5806" w:type="dxa"/>
            <w:tcBorders>
              <w:top w:val="single" w:sz="4" w:space="0" w:color="auto"/>
              <w:left w:val="single" w:sz="4" w:space="0" w:color="auto"/>
              <w:bottom w:val="single" w:sz="4" w:space="0" w:color="auto"/>
              <w:right w:val="single" w:sz="4" w:space="0" w:color="auto"/>
            </w:tcBorders>
          </w:tcPr>
          <w:p w14:paraId="0C63AF6E" w14:textId="77777777" w:rsidR="00DA7D7B" w:rsidRDefault="00DA7D7B">
            <w:pPr>
              <w:widowControl w:val="0"/>
              <w:autoSpaceDE w:val="0"/>
              <w:autoSpaceDN w:val="0"/>
              <w:adjustRightInd w:val="0"/>
              <w:rPr>
                <w:rFonts w:ascii="Arial" w:hAnsi="Arial" w:cs="Arial"/>
                <w:b/>
                <w:lang w:val="en-US"/>
              </w:rPr>
            </w:pPr>
          </w:p>
        </w:tc>
      </w:tr>
      <w:tr w:rsidR="00DA7D7B" w14:paraId="271AE04D" w14:textId="77777777" w:rsidTr="00491895">
        <w:tc>
          <w:tcPr>
            <w:tcW w:w="3681" w:type="dxa"/>
            <w:tcBorders>
              <w:top w:val="single" w:sz="4" w:space="0" w:color="auto"/>
              <w:left w:val="single" w:sz="4" w:space="0" w:color="auto"/>
              <w:bottom w:val="single" w:sz="4" w:space="0" w:color="auto"/>
              <w:right w:val="single" w:sz="4" w:space="0" w:color="auto"/>
            </w:tcBorders>
          </w:tcPr>
          <w:p w14:paraId="305C4F81" w14:textId="77777777" w:rsidR="00DA7D7B" w:rsidRDefault="00DA7D7B">
            <w:pPr>
              <w:widowControl w:val="0"/>
              <w:autoSpaceDE w:val="0"/>
              <w:autoSpaceDN w:val="0"/>
              <w:adjustRightInd w:val="0"/>
              <w:rPr>
                <w:rFonts w:ascii="Arial" w:hAnsi="Arial" w:cs="Arial"/>
                <w:b/>
                <w:lang w:val="en-US"/>
              </w:rPr>
            </w:pPr>
            <w:r>
              <w:rPr>
                <w:rFonts w:ascii="Arial" w:hAnsi="Arial" w:cs="Arial"/>
                <w:b/>
                <w:lang w:val="en-US"/>
              </w:rPr>
              <w:t>Your address:</w:t>
            </w:r>
          </w:p>
          <w:p w14:paraId="6062C9A6" w14:textId="77777777" w:rsidR="00DA7D7B" w:rsidRDefault="00DA7D7B">
            <w:pPr>
              <w:widowControl w:val="0"/>
              <w:autoSpaceDE w:val="0"/>
              <w:autoSpaceDN w:val="0"/>
              <w:adjustRightInd w:val="0"/>
              <w:rPr>
                <w:rFonts w:ascii="Arial" w:hAnsi="Arial" w:cs="Arial"/>
                <w:b/>
                <w:lang w:val="en-US"/>
              </w:rPr>
            </w:pPr>
          </w:p>
        </w:tc>
        <w:tc>
          <w:tcPr>
            <w:tcW w:w="5806" w:type="dxa"/>
            <w:tcBorders>
              <w:top w:val="single" w:sz="4" w:space="0" w:color="auto"/>
              <w:left w:val="single" w:sz="4" w:space="0" w:color="auto"/>
              <w:bottom w:val="single" w:sz="4" w:space="0" w:color="auto"/>
              <w:right w:val="single" w:sz="4" w:space="0" w:color="auto"/>
            </w:tcBorders>
          </w:tcPr>
          <w:p w14:paraId="48DED193" w14:textId="77777777" w:rsidR="00DA7D7B" w:rsidRDefault="00DA7D7B">
            <w:pPr>
              <w:widowControl w:val="0"/>
              <w:autoSpaceDE w:val="0"/>
              <w:autoSpaceDN w:val="0"/>
              <w:adjustRightInd w:val="0"/>
              <w:rPr>
                <w:rFonts w:ascii="Arial" w:hAnsi="Arial" w:cs="Arial"/>
                <w:b/>
                <w:lang w:val="en-US"/>
              </w:rPr>
            </w:pPr>
          </w:p>
        </w:tc>
      </w:tr>
    </w:tbl>
    <w:p w14:paraId="4D1BB307" w14:textId="77777777" w:rsidR="00DA7D7B" w:rsidRDefault="00DA7D7B" w:rsidP="00DA7D7B">
      <w:pPr>
        <w:widowControl w:val="0"/>
        <w:autoSpaceDE w:val="0"/>
        <w:autoSpaceDN w:val="0"/>
        <w:adjustRightInd w:val="0"/>
        <w:rPr>
          <w:rFonts w:ascii="Arial" w:hAnsi="Arial" w:cs="Arial"/>
          <w:b/>
          <w:lang w:val="en-US"/>
        </w:rPr>
      </w:pPr>
    </w:p>
    <w:p w14:paraId="3AAFF134" w14:textId="77777777" w:rsidR="00DA7D7B" w:rsidRDefault="00DA7D7B" w:rsidP="00DA7D7B">
      <w:pPr>
        <w:widowControl w:val="0"/>
        <w:autoSpaceDE w:val="0"/>
        <w:autoSpaceDN w:val="0"/>
        <w:adjustRightInd w:val="0"/>
        <w:rPr>
          <w:rFonts w:ascii="Arial" w:hAnsi="Arial" w:cs="Arial"/>
          <w:b/>
          <w:bCs/>
          <w:lang w:val="en-US"/>
        </w:rPr>
      </w:pPr>
      <w:r>
        <w:rPr>
          <w:rFonts w:ascii="Arial" w:hAnsi="Arial" w:cs="Arial"/>
          <w:b/>
          <w:lang w:val="en-US"/>
        </w:rPr>
        <w:t>Responses to consultations are likely to be made public, on the internet or in a report.  If you would prefer your response to remain anonymous, please tick here:</w:t>
      </w:r>
    </w:p>
    <w:p w14:paraId="0AC533AE" w14:textId="4A5F4C48" w:rsidR="00DA7D7B" w:rsidRDefault="00DA7D7B" w:rsidP="00DA7D7B">
      <w:pPr>
        <w:widowControl w:val="0"/>
        <w:autoSpaceDE w:val="0"/>
        <w:autoSpaceDN w:val="0"/>
        <w:adjustRightInd w:val="0"/>
        <w:rPr>
          <w:rFonts w:ascii="Arial" w:hAnsi="Arial" w:cs="Arial"/>
          <w:b/>
          <w:bCs/>
          <w:lang w:val="en-US"/>
        </w:rPr>
      </w:pPr>
      <w:r>
        <w:rPr>
          <w:noProof/>
        </w:rPr>
        <mc:AlternateContent>
          <mc:Choice Requires="wps">
            <w:drawing>
              <wp:inline distT="0" distB="0" distL="0" distR="0" wp14:anchorId="359ABD27" wp14:editId="09DF0A9B">
                <wp:extent cx="422275" cy="273050"/>
                <wp:effectExtent l="0" t="0" r="15875" b="12700"/>
                <wp:docPr id="1" name="Text Box 1" descr="A tick box to record whether you want your response to remain anonymou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7305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BC18AA1" w14:textId="77777777" w:rsidR="00DA7D7B" w:rsidRDefault="00DA7D7B" w:rsidP="00DA7D7B"/>
                        </w:txbxContent>
                      </wps:txbx>
                      <wps:bodyPr rot="0" vert="horz" wrap="square" lIns="91440" tIns="45720" rIns="91440" bIns="45720" anchor="t" anchorCtr="0" upright="1">
                        <a:noAutofit/>
                      </wps:bodyPr>
                    </wps:wsp>
                  </a:graphicData>
                </a:graphic>
              </wp:inline>
            </w:drawing>
          </mc:Choice>
          <mc:Fallback>
            <w:pict>
              <v:shapetype w14:anchorId="359ABD27" id="_x0000_t202" coordsize="21600,21600" o:spt="202" path="m,l,21600r21600,l21600,xe">
                <v:stroke joinstyle="miter"/>
                <v:path gradientshapeok="t" o:connecttype="rect"/>
              </v:shapetype>
              <v:shape id="Text Box 1" o:spid="_x0000_s1026" type="#_x0000_t202" alt="A tick box to record whether you want your response to remain anonymous." style="width:33.2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" filled="f" strokecolor="black [3213]" strokeweight="1.5pt">
                <v:textbox>
                  <w:txbxContent>
                    <w:p w14:paraId="0BC18AA1" w14:textId="77777777" w:rsidR="00DA7D7B" w:rsidRDefault="00DA7D7B" w:rsidP="00DA7D7B"/>
                  </w:txbxContent>
                </v:textbox>
                <w10:anchorlock/>
              </v:shape>
            </w:pict>
          </mc:Fallback>
        </mc:AlternateContent>
      </w:r>
    </w:p>
    <w:p w14:paraId="4A5C613E" w14:textId="77777777" w:rsidR="00DA7D7B" w:rsidRDefault="00DA7D7B" w:rsidP="00DA7D7B">
      <w:pPr>
        <w:widowControl w:val="0"/>
        <w:autoSpaceDE w:val="0"/>
        <w:autoSpaceDN w:val="0"/>
        <w:adjustRightInd w:val="0"/>
        <w:rPr>
          <w:rFonts w:ascii="Arial" w:hAnsi="Arial" w:cs="Arial"/>
          <w:bCs/>
          <w:lang w:val="en-US"/>
        </w:rPr>
      </w:pPr>
    </w:p>
    <w:p w14:paraId="550B68DB" w14:textId="3468F245" w:rsidR="00DA7D7B" w:rsidRDefault="00DA7D7B" w:rsidP="00DA7D7B">
      <w:pPr>
        <w:widowControl w:val="0"/>
        <w:autoSpaceDE w:val="0"/>
        <w:autoSpaceDN w:val="0"/>
        <w:adjustRightInd w:val="0"/>
        <w:rPr>
          <w:rFonts w:ascii="Arial" w:hAnsi="Arial" w:cs="Arial"/>
          <w:bCs/>
          <w:lang w:val="en-US"/>
        </w:rPr>
      </w:pPr>
      <w:r>
        <w:rPr>
          <w:rFonts w:ascii="Arial" w:hAnsi="Arial" w:cs="Arial"/>
          <w:bCs/>
          <w:lang w:val="en-US"/>
        </w:rPr>
        <w:t xml:space="preserve">Please return this form to reach the Welsh Government no later than </w:t>
      </w:r>
      <w:r w:rsidRPr="000A039C">
        <w:rPr>
          <w:rFonts w:ascii="Arial" w:hAnsi="Arial" w:cs="Arial"/>
          <w:b/>
          <w:lang w:val="en-US"/>
        </w:rPr>
        <w:t>1</w:t>
      </w:r>
      <w:r w:rsidR="000A039C" w:rsidRPr="000A039C">
        <w:rPr>
          <w:rFonts w:ascii="Arial" w:hAnsi="Arial" w:cs="Arial"/>
          <w:b/>
          <w:lang w:val="en-US"/>
        </w:rPr>
        <w:t>9</w:t>
      </w:r>
      <w:r w:rsidRPr="000A039C">
        <w:rPr>
          <w:rFonts w:ascii="Arial" w:hAnsi="Arial" w:cs="Arial"/>
          <w:b/>
          <w:lang w:val="en-US"/>
        </w:rPr>
        <w:t xml:space="preserve"> April 2023</w:t>
      </w:r>
      <w:r>
        <w:rPr>
          <w:rFonts w:ascii="Arial" w:hAnsi="Arial" w:cs="Arial"/>
          <w:bCs/>
          <w:lang w:val="en-US"/>
        </w:rPr>
        <w:t>.  The email address for responses or queries is:</w:t>
      </w:r>
    </w:p>
    <w:p w14:paraId="31C27187" w14:textId="77777777" w:rsidR="00DA7D7B" w:rsidRDefault="00DA7D7B" w:rsidP="00DA7D7B">
      <w:pPr>
        <w:widowControl w:val="0"/>
        <w:autoSpaceDE w:val="0"/>
        <w:autoSpaceDN w:val="0"/>
        <w:adjustRightInd w:val="0"/>
        <w:rPr>
          <w:rFonts w:ascii="Arial" w:hAnsi="Arial" w:cs="Arial"/>
          <w:b/>
          <w:bCs/>
          <w:lang w:val="en-US"/>
        </w:rPr>
      </w:pPr>
    </w:p>
    <w:p w14:paraId="0B8A04F7" w14:textId="77777777" w:rsidR="00DA7D7B" w:rsidRDefault="002A7B17" w:rsidP="00DA7D7B">
      <w:pPr>
        <w:widowControl w:val="0"/>
        <w:autoSpaceDE w:val="0"/>
        <w:autoSpaceDN w:val="0"/>
        <w:adjustRightInd w:val="0"/>
        <w:rPr>
          <w:rFonts w:ascii="Arial" w:hAnsi="Arial" w:cs="Arial"/>
          <w:b/>
          <w:bCs/>
          <w:lang w:val="en-US"/>
        </w:rPr>
      </w:pPr>
      <w:hyperlink r:id="rId5" w:history="1">
        <w:r w:rsidR="00DA7D7B">
          <w:rPr>
            <w:rStyle w:val="Hyperlink"/>
            <w:b/>
            <w:bCs/>
            <w:lang w:val="en-US"/>
          </w:rPr>
          <w:t>SpecialProceduresMailbox@gov.wales</w:t>
        </w:r>
      </w:hyperlink>
    </w:p>
    <w:p w14:paraId="48ED1EB1" w14:textId="77777777" w:rsidR="00DA7D7B" w:rsidRDefault="00DA7D7B" w:rsidP="00DA7D7B">
      <w:pPr>
        <w:widowControl w:val="0"/>
        <w:autoSpaceDE w:val="0"/>
        <w:autoSpaceDN w:val="0"/>
        <w:adjustRightInd w:val="0"/>
        <w:rPr>
          <w:rFonts w:ascii="Arial" w:hAnsi="Arial" w:cs="Arial"/>
          <w:b/>
          <w:bCs/>
          <w:lang w:val="en-US"/>
        </w:rPr>
      </w:pPr>
    </w:p>
    <w:p w14:paraId="4BBF5786" w14:textId="77777777" w:rsidR="00DA7D7B" w:rsidRDefault="00DA7D7B" w:rsidP="00DA7D7B">
      <w:pPr>
        <w:widowControl w:val="0"/>
        <w:autoSpaceDE w:val="0"/>
        <w:autoSpaceDN w:val="0"/>
        <w:adjustRightInd w:val="0"/>
        <w:rPr>
          <w:rFonts w:ascii="Arial" w:hAnsi="Arial" w:cs="Arial"/>
          <w:bCs/>
          <w:lang w:val="en-US"/>
        </w:rPr>
      </w:pPr>
      <w:r>
        <w:rPr>
          <w:rFonts w:ascii="Arial" w:hAnsi="Arial" w:cs="Arial"/>
          <w:bCs/>
          <w:lang w:val="en-US"/>
        </w:rPr>
        <w:t xml:space="preserve">This form can be </w:t>
      </w:r>
      <w:proofErr w:type="gramStart"/>
      <w:r>
        <w:rPr>
          <w:rFonts w:ascii="Arial" w:hAnsi="Arial" w:cs="Arial"/>
          <w:bCs/>
          <w:lang w:val="en-US"/>
        </w:rPr>
        <w:t>downloaded</w:t>
      </w:r>
      <w:proofErr w:type="gramEnd"/>
      <w:r>
        <w:rPr>
          <w:rFonts w:ascii="Arial" w:hAnsi="Arial" w:cs="Arial"/>
          <w:bCs/>
          <w:lang w:val="en-US"/>
        </w:rPr>
        <w:t xml:space="preserve"> or the online response questionnaire accessed from the Welsh Government website here:</w:t>
      </w:r>
    </w:p>
    <w:p w14:paraId="068D86C0" w14:textId="77777777" w:rsidR="00DA7D7B" w:rsidRDefault="00DA7D7B" w:rsidP="00DA7D7B">
      <w:pPr>
        <w:widowControl w:val="0"/>
        <w:autoSpaceDE w:val="0"/>
        <w:autoSpaceDN w:val="0"/>
        <w:adjustRightInd w:val="0"/>
        <w:rPr>
          <w:rFonts w:ascii="Arial" w:hAnsi="Arial" w:cs="Arial"/>
          <w:bCs/>
          <w:lang w:val="en-US"/>
        </w:rPr>
      </w:pPr>
    </w:p>
    <w:p w14:paraId="7E7729C5" w14:textId="77777777" w:rsidR="00DA7D7B" w:rsidRDefault="002A7B17" w:rsidP="00DA7D7B">
      <w:pPr>
        <w:rPr>
          <w:rFonts w:ascii="Arial" w:hAnsi="Arial" w:cs="Arial"/>
        </w:rPr>
      </w:pPr>
      <w:hyperlink r:id="rId6" w:history="1">
        <w:r w:rsidR="00DA7D7B">
          <w:rPr>
            <w:rStyle w:val="Hyperlink"/>
          </w:rPr>
          <w:t>https://www.gov.wales/mandatory-licensing-special-procedures-wales</w:t>
        </w:r>
      </w:hyperlink>
    </w:p>
    <w:p w14:paraId="3C8A6958" w14:textId="77777777" w:rsidR="00DA7D7B" w:rsidRDefault="00DA7D7B" w:rsidP="00DA7D7B">
      <w:pPr>
        <w:widowControl w:val="0"/>
        <w:autoSpaceDE w:val="0"/>
        <w:autoSpaceDN w:val="0"/>
        <w:adjustRightInd w:val="0"/>
        <w:rPr>
          <w:rFonts w:ascii="Arial" w:hAnsi="Arial" w:cs="Arial"/>
          <w:bCs/>
          <w:lang w:val="en-US"/>
        </w:rPr>
      </w:pPr>
    </w:p>
    <w:p w14:paraId="24F83BB3" w14:textId="77777777" w:rsidR="00DA7D7B" w:rsidRDefault="00DA7D7B" w:rsidP="00DA7D7B">
      <w:pPr>
        <w:widowControl w:val="0"/>
        <w:autoSpaceDE w:val="0"/>
        <w:autoSpaceDN w:val="0"/>
        <w:adjustRightInd w:val="0"/>
        <w:rPr>
          <w:rFonts w:ascii="Arial" w:hAnsi="Arial" w:cs="Arial"/>
          <w:b/>
          <w:bCs/>
          <w:lang w:val="en-US"/>
        </w:rPr>
      </w:pPr>
    </w:p>
    <w:p w14:paraId="6216F6A0" w14:textId="77777777" w:rsidR="00DA7D7B" w:rsidRDefault="00DA7D7B" w:rsidP="00DA7D7B">
      <w:pPr>
        <w:rPr>
          <w:rFonts w:ascii="Arial" w:hAnsi="Arial" w:cs="Arial"/>
          <w:b/>
          <w:bCs/>
          <w:lang w:val="en-US"/>
        </w:rPr>
      </w:pPr>
      <w:r>
        <w:rPr>
          <w:rFonts w:ascii="Arial" w:hAnsi="Arial" w:cs="Arial"/>
          <w:b/>
          <w:bCs/>
          <w:lang w:val="en-US"/>
        </w:rPr>
        <w:t>We welcome responses in Welsh or English.</w:t>
      </w:r>
      <w:r>
        <w:rPr>
          <w:rFonts w:ascii="Arial" w:hAnsi="Arial" w:cs="Arial"/>
          <w:b/>
          <w:bCs/>
          <w:lang w:val="en-US"/>
        </w:rPr>
        <w:br w:type="page"/>
      </w:r>
    </w:p>
    <w:tbl>
      <w:tblPr>
        <w:tblStyle w:val="TableGrid"/>
        <w:tblW w:w="0" w:type="auto"/>
        <w:tblInd w:w="0" w:type="dxa"/>
        <w:tblLook w:val="04A0" w:firstRow="1" w:lastRow="0" w:firstColumn="1" w:lastColumn="0" w:noHBand="0" w:noVBand="1"/>
        <w:tblCaption w:val="consultation questions"/>
        <w:tblDescription w:val="This table contains the questions that we would like to receive responses on.  "/>
      </w:tblPr>
      <w:tblGrid>
        <w:gridCol w:w="692"/>
        <w:gridCol w:w="8324"/>
      </w:tblGrid>
      <w:tr w:rsidR="00DA7D7B" w14:paraId="5DE6429F" w14:textId="77777777" w:rsidTr="00DA7D7B">
        <w:tc>
          <w:tcPr>
            <w:tcW w:w="704" w:type="dxa"/>
            <w:tcBorders>
              <w:top w:val="single" w:sz="4" w:space="0" w:color="auto"/>
              <w:left w:val="single" w:sz="4" w:space="0" w:color="auto"/>
              <w:bottom w:val="single" w:sz="4" w:space="0" w:color="auto"/>
              <w:right w:val="single" w:sz="4" w:space="0" w:color="auto"/>
            </w:tcBorders>
          </w:tcPr>
          <w:p w14:paraId="26004599" w14:textId="77777777" w:rsidR="00DA7D7B" w:rsidRDefault="00DA7D7B">
            <w:pPr>
              <w:widowControl w:val="0"/>
              <w:autoSpaceDE w:val="0"/>
              <w:autoSpaceDN w:val="0"/>
              <w:adjustRightInd w:val="0"/>
              <w:rPr>
                <w:rFonts w:ascii="Arial" w:hAnsi="Arial" w:cs="Arial"/>
                <w:b/>
                <w:bCs/>
                <w:lang w:val="en-US"/>
              </w:rPr>
            </w:pPr>
          </w:p>
        </w:tc>
        <w:tc>
          <w:tcPr>
            <w:tcW w:w="8783" w:type="dxa"/>
            <w:tcBorders>
              <w:top w:val="single" w:sz="4" w:space="0" w:color="auto"/>
              <w:left w:val="single" w:sz="4" w:space="0" w:color="auto"/>
              <w:bottom w:val="single" w:sz="4" w:space="0" w:color="auto"/>
              <w:right w:val="single" w:sz="4" w:space="0" w:color="auto"/>
            </w:tcBorders>
          </w:tcPr>
          <w:p w14:paraId="737AC084" w14:textId="77777777" w:rsidR="00DA7D7B" w:rsidRDefault="00DA7D7B">
            <w:pPr>
              <w:rPr>
                <w:rFonts w:ascii="Arial" w:hAnsi="Arial" w:cs="Arial"/>
                <w:b/>
                <w:bCs/>
              </w:rPr>
            </w:pPr>
            <w:r>
              <w:rPr>
                <w:rFonts w:ascii="Arial" w:hAnsi="Arial" w:cs="Arial"/>
                <w:b/>
                <w:bCs/>
              </w:rPr>
              <w:t>Please give reasons for your answers when responding.</w:t>
            </w:r>
          </w:p>
          <w:p w14:paraId="47388229" w14:textId="77777777" w:rsidR="00DA7D7B" w:rsidRDefault="00DA7D7B">
            <w:pPr>
              <w:rPr>
                <w:rFonts w:ascii="Arial" w:hAnsi="Arial" w:cs="Arial"/>
                <w:b/>
                <w:bCs/>
              </w:rPr>
            </w:pPr>
          </w:p>
        </w:tc>
      </w:tr>
      <w:tr w:rsidR="00DA7D7B" w14:paraId="4E4C9209" w14:textId="77777777" w:rsidTr="00DA7D7B">
        <w:tc>
          <w:tcPr>
            <w:tcW w:w="704" w:type="dxa"/>
            <w:tcBorders>
              <w:top w:val="single" w:sz="4" w:space="0" w:color="auto"/>
              <w:left w:val="single" w:sz="4" w:space="0" w:color="auto"/>
              <w:bottom w:val="single" w:sz="4" w:space="0" w:color="auto"/>
              <w:right w:val="single" w:sz="4" w:space="0" w:color="auto"/>
            </w:tcBorders>
            <w:hideMark/>
          </w:tcPr>
          <w:p w14:paraId="6596C4E5" w14:textId="77777777" w:rsidR="00DA7D7B" w:rsidRDefault="00DA7D7B">
            <w:pPr>
              <w:widowControl w:val="0"/>
              <w:autoSpaceDE w:val="0"/>
              <w:autoSpaceDN w:val="0"/>
              <w:adjustRightInd w:val="0"/>
              <w:rPr>
                <w:rFonts w:ascii="Arial" w:hAnsi="Arial" w:cs="Arial"/>
                <w:b/>
                <w:bCs/>
                <w:lang w:val="en-US"/>
              </w:rPr>
            </w:pPr>
            <w:r>
              <w:rPr>
                <w:rFonts w:ascii="Arial" w:hAnsi="Arial" w:cs="Arial"/>
                <w:b/>
                <w:bCs/>
                <w:lang w:val="en-US"/>
              </w:rPr>
              <w:t>1.</w:t>
            </w:r>
          </w:p>
        </w:tc>
        <w:tc>
          <w:tcPr>
            <w:tcW w:w="8783" w:type="dxa"/>
            <w:tcBorders>
              <w:top w:val="single" w:sz="4" w:space="0" w:color="auto"/>
              <w:left w:val="single" w:sz="4" w:space="0" w:color="auto"/>
              <w:bottom w:val="single" w:sz="4" w:space="0" w:color="auto"/>
              <w:right w:val="single" w:sz="4" w:space="0" w:color="auto"/>
            </w:tcBorders>
            <w:hideMark/>
          </w:tcPr>
          <w:p w14:paraId="640C7E0D" w14:textId="77777777" w:rsidR="00DA7D7B" w:rsidRDefault="00DA7D7B">
            <w:pPr>
              <w:rPr>
                <w:rFonts w:ascii="Arial" w:hAnsi="Arial" w:cs="Arial"/>
                <w:b/>
                <w:bCs/>
                <w:lang w:val="en-US"/>
              </w:rPr>
            </w:pPr>
            <w:r>
              <w:rPr>
                <w:rFonts w:ascii="Arial" w:hAnsi="Arial" w:cs="Arial"/>
                <w:b/>
                <w:bCs/>
              </w:rPr>
              <w:t xml:space="preserve">Do you agree with our proposals to mandate the form and content of a special procedure licence and the premises/vehicle approval certificate within regulations? Is there anything else that should be included in the format of these documents? </w:t>
            </w:r>
          </w:p>
        </w:tc>
      </w:tr>
      <w:tr w:rsidR="00DA7D7B" w14:paraId="25C666FF" w14:textId="77777777" w:rsidTr="00DA7D7B">
        <w:tc>
          <w:tcPr>
            <w:tcW w:w="704" w:type="dxa"/>
            <w:tcBorders>
              <w:top w:val="single" w:sz="4" w:space="0" w:color="auto"/>
              <w:left w:val="single" w:sz="4" w:space="0" w:color="auto"/>
              <w:bottom w:val="single" w:sz="4" w:space="0" w:color="auto"/>
              <w:right w:val="single" w:sz="4" w:space="0" w:color="auto"/>
            </w:tcBorders>
          </w:tcPr>
          <w:p w14:paraId="6A8B50E3" w14:textId="77777777" w:rsidR="00DA7D7B" w:rsidRDefault="00DA7D7B">
            <w:pPr>
              <w:widowControl w:val="0"/>
              <w:autoSpaceDE w:val="0"/>
              <w:autoSpaceDN w:val="0"/>
              <w:adjustRightInd w:val="0"/>
              <w:rPr>
                <w:rFonts w:ascii="Arial" w:hAnsi="Arial" w:cs="Arial"/>
                <w:b/>
                <w:bCs/>
                <w:lang w:val="en-US"/>
              </w:rPr>
            </w:pPr>
          </w:p>
        </w:tc>
        <w:tc>
          <w:tcPr>
            <w:tcW w:w="8783" w:type="dxa"/>
            <w:tcBorders>
              <w:top w:val="single" w:sz="4" w:space="0" w:color="auto"/>
              <w:left w:val="single" w:sz="4" w:space="0" w:color="auto"/>
              <w:bottom w:val="single" w:sz="4" w:space="0" w:color="auto"/>
              <w:right w:val="single" w:sz="4" w:space="0" w:color="auto"/>
            </w:tcBorders>
          </w:tcPr>
          <w:p w14:paraId="7DAB0AB3" w14:textId="77777777" w:rsidR="00DA7D7B" w:rsidRDefault="00DA7D7B">
            <w:pPr>
              <w:widowControl w:val="0"/>
              <w:autoSpaceDE w:val="0"/>
              <w:autoSpaceDN w:val="0"/>
              <w:adjustRightInd w:val="0"/>
              <w:rPr>
                <w:rFonts w:ascii="Arial" w:hAnsi="Arial" w:cs="Arial"/>
                <w:b/>
                <w:bCs/>
                <w:lang w:val="en-US"/>
              </w:rPr>
            </w:pPr>
          </w:p>
        </w:tc>
      </w:tr>
      <w:tr w:rsidR="00DA7D7B" w14:paraId="355138F6" w14:textId="77777777" w:rsidTr="00DA7D7B">
        <w:tc>
          <w:tcPr>
            <w:tcW w:w="704" w:type="dxa"/>
            <w:tcBorders>
              <w:top w:val="single" w:sz="4" w:space="0" w:color="auto"/>
              <w:left w:val="single" w:sz="4" w:space="0" w:color="auto"/>
              <w:bottom w:val="single" w:sz="4" w:space="0" w:color="auto"/>
              <w:right w:val="single" w:sz="4" w:space="0" w:color="auto"/>
            </w:tcBorders>
            <w:hideMark/>
          </w:tcPr>
          <w:p w14:paraId="476A02C1" w14:textId="77777777" w:rsidR="00DA7D7B" w:rsidRDefault="00DA7D7B">
            <w:pPr>
              <w:widowControl w:val="0"/>
              <w:autoSpaceDE w:val="0"/>
              <w:autoSpaceDN w:val="0"/>
              <w:adjustRightInd w:val="0"/>
              <w:rPr>
                <w:rFonts w:ascii="Arial" w:hAnsi="Arial" w:cs="Arial"/>
                <w:b/>
                <w:bCs/>
                <w:lang w:val="en-US"/>
              </w:rPr>
            </w:pPr>
            <w:r>
              <w:rPr>
                <w:rFonts w:ascii="Arial" w:hAnsi="Arial" w:cs="Arial"/>
                <w:b/>
                <w:bCs/>
                <w:lang w:val="en-US"/>
              </w:rPr>
              <w:t>2.</w:t>
            </w:r>
          </w:p>
        </w:tc>
        <w:tc>
          <w:tcPr>
            <w:tcW w:w="8783" w:type="dxa"/>
            <w:tcBorders>
              <w:top w:val="single" w:sz="4" w:space="0" w:color="auto"/>
              <w:left w:val="single" w:sz="4" w:space="0" w:color="auto"/>
              <w:bottom w:val="single" w:sz="4" w:space="0" w:color="auto"/>
              <w:right w:val="single" w:sz="4" w:space="0" w:color="auto"/>
            </w:tcBorders>
          </w:tcPr>
          <w:p w14:paraId="48F86FD8" w14:textId="77777777" w:rsidR="00DA7D7B" w:rsidRDefault="00DA7D7B">
            <w:r>
              <w:rPr>
                <w:rFonts w:ascii="Arial" w:hAnsi="Arial" w:cs="Arial"/>
                <w:b/>
                <w:bCs/>
              </w:rPr>
              <w:t>Do you agree with our proposal to make regulations about further provision (as set out in paragraph 4.13)?</w:t>
            </w:r>
          </w:p>
          <w:p w14:paraId="7DE7811D" w14:textId="77777777" w:rsidR="00DA7D7B" w:rsidRDefault="00DA7D7B">
            <w:pPr>
              <w:rPr>
                <w:rFonts w:ascii="Arial" w:hAnsi="Arial" w:cs="Arial"/>
                <w:b/>
                <w:bCs/>
                <w:lang w:val="en-US"/>
              </w:rPr>
            </w:pPr>
          </w:p>
        </w:tc>
      </w:tr>
      <w:tr w:rsidR="00DA7D7B" w14:paraId="63E43CCA" w14:textId="77777777" w:rsidTr="00DA7D7B">
        <w:tc>
          <w:tcPr>
            <w:tcW w:w="704" w:type="dxa"/>
            <w:tcBorders>
              <w:top w:val="single" w:sz="4" w:space="0" w:color="auto"/>
              <w:left w:val="single" w:sz="4" w:space="0" w:color="auto"/>
              <w:bottom w:val="single" w:sz="4" w:space="0" w:color="auto"/>
              <w:right w:val="single" w:sz="4" w:space="0" w:color="auto"/>
            </w:tcBorders>
          </w:tcPr>
          <w:p w14:paraId="0802FFED" w14:textId="77777777" w:rsidR="00DA7D7B" w:rsidRDefault="00DA7D7B">
            <w:pPr>
              <w:widowControl w:val="0"/>
              <w:autoSpaceDE w:val="0"/>
              <w:autoSpaceDN w:val="0"/>
              <w:adjustRightInd w:val="0"/>
              <w:rPr>
                <w:rFonts w:ascii="Arial" w:hAnsi="Arial" w:cs="Arial"/>
                <w:b/>
                <w:bCs/>
                <w:lang w:val="en-US"/>
              </w:rPr>
            </w:pPr>
          </w:p>
        </w:tc>
        <w:tc>
          <w:tcPr>
            <w:tcW w:w="8783" w:type="dxa"/>
            <w:tcBorders>
              <w:top w:val="single" w:sz="4" w:space="0" w:color="auto"/>
              <w:left w:val="single" w:sz="4" w:space="0" w:color="auto"/>
              <w:bottom w:val="single" w:sz="4" w:space="0" w:color="auto"/>
              <w:right w:val="single" w:sz="4" w:space="0" w:color="auto"/>
            </w:tcBorders>
          </w:tcPr>
          <w:p w14:paraId="7620D04E" w14:textId="77777777" w:rsidR="00DA7D7B" w:rsidRDefault="00DA7D7B">
            <w:pPr>
              <w:widowControl w:val="0"/>
              <w:autoSpaceDE w:val="0"/>
              <w:autoSpaceDN w:val="0"/>
              <w:adjustRightInd w:val="0"/>
              <w:rPr>
                <w:rFonts w:ascii="Arial" w:hAnsi="Arial" w:cs="Arial"/>
                <w:b/>
                <w:bCs/>
                <w:lang w:val="en-US"/>
              </w:rPr>
            </w:pPr>
          </w:p>
        </w:tc>
      </w:tr>
      <w:tr w:rsidR="00DA7D7B" w14:paraId="01C6C51E" w14:textId="77777777" w:rsidTr="00DA7D7B">
        <w:tc>
          <w:tcPr>
            <w:tcW w:w="704" w:type="dxa"/>
            <w:tcBorders>
              <w:top w:val="single" w:sz="4" w:space="0" w:color="auto"/>
              <w:left w:val="single" w:sz="4" w:space="0" w:color="auto"/>
              <w:bottom w:val="single" w:sz="4" w:space="0" w:color="auto"/>
              <w:right w:val="single" w:sz="4" w:space="0" w:color="auto"/>
            </w:tcBorders>
            <w:hideMark/>
          </w:tcPr>
          <w:p w14:paraId="45FD0659" w14:textId="77777777" w:rsidR="00DA7D7B" w:rsidRDefault="00DA7D7B">
            <w:pPr>
              <w:widowControl w:val="0"/>
              <w:autoSpaceDE w:val="0"/>
              <w:autoSpaceDN w:val="0"/>
              <w:adjustRightInd w:val="0"/>
              <w:rPr>
                <w:rFonts w:ascii="Arial" w:hAnsi="Arial" w:cs="Arial"/>
                <w:b/>
                <w:bCs/>
                <w:lang w:val="en-US"/>
              </w:rPr>
            </w:pPr>
            <w:r>
              <w:rPr>
                <w:rFonts w:ascii="Arial" w:hAnsi="Arial" w:cs="Arial"/>
                <w:b/>
                <w:bCs/>
                <w:lang w:val="en-US"/>
              </w:rPr>
              <w:t>3.</w:t>
            </w:r>
          </w:p>
        </w:tc>
        <w:tc>
          <w:tcPr>
            <w:tcW w:w="8783" w:type="dxa"/>
            <w:tcBorders>
              <w:top w:val="single" w:sz="4" w:space="0" w:color="auto"/>
              <w:left w:val="single" w:sz="4" w:space="0" w:color="auto"/>
              <w:bottom w:val="single" w:sz="4" w:space="0" w:color="auto"/>
              <w:right w:val="single" w:sz="4" w:space="0" w:color="auto"/>
            </w:tcBorders>
          </w:tcPr>
          <w:p w14:paraId="16E94C91" w14:textId="77777777" w:rsidR="00DA7D7B" w:rsidRDefault="00DA7D7B">
            <w:pPr>
              <w:rPr>
                <w:rFonts w:ascii="Arial" w:hAnsi="Arial" w:cs="Arial"/>
                <w:b/>
                <w:bCs/>
              </w:rPr>
            </w:pPr>
            <w:r>
              <w:rPr>
                <w:rFonts w:ascii="Arial" w:hAnsi="Arial" w:cs="Arial"/>
                <w:b/>
                <w:bCs/>
              </w:rPr>
              <w:t>Do you agree that nine months is a sufficient transition period?  If not, what should it be?</w:t>
            </w:r>
          </w:p>
          <w:p w14:paraId="0F2B0E0D" w14:textId="77777777" w:rsidR="00DA7D7B" w:rsidRDefault="00DA7D7B">
            <w:pPr>
              <w:rPr>
                <w:rFonts w:ascii="Arial" w:hAnsi="Arial" w:cs="Arial"/>
                <w:b/>
                <w:bCs/>
              </w:rPr>
            </w:pPr>
          </w:p>
        </w:tc>
      </w:tr>
      <w:tr w:rsidR="00DA7D7B" w14:paraId="2C991FBB" w14:textId="77777777" w:rsidTr="00DA7D7B">
        <w:tc>
          <w:tcPr>
            <w:tcW w:w="704" w:type="dxa"/>
            <w:tcBorders>
              <w:top w:val="single" w:sz="4" w:space="0" w:color="auto"/>
              <w:left w:val="single" w:sz="4" w:space="0" w:color="auto"/>
              <w:bottom w:val="single" w:sz="4" w:space="0" w:color="auto"/>
              <w:right w:val="single" w:sz="4" w:space="0" w:color="auto"/>
            </w:tcBorders>
          </w:tcPr>
          <w:p w14:paraId="4184D2CF" w14:textId="77777777" w:rsidR="00DA7D7B" w:rsidRDefault="00DA7D7B">
            <w:pPr>
              <w:widowControl w:val="0"/>
              <w:autoSpaceDE w:val="0"/>
              <w:autoSpaceDN w:val="0"/>
              <w:adjustRightInd w:val="0"/>
              <w:rPr>
                <w:rFonts w:ascii="Arial" w:hAnsi="Arial" w:cs="Arial"/>
                <w:b/>
                <w:bCs/>
                <w:lang w:val="en-US"/>
              </w:rPr>
            </w:pPr>
          </w:p>
        </w:tc>
        <w:tc>
          <w:tcPr>
            <w:tcW w:w="8783" w:type="dxa"/>
            <w:tcBorders>
              <w:top w:val="single" w:sz="4" w:space="0" w:color="auto"/>
              <w:left w:val="single" w:sz="4" w:space="0" w:color="auto"/>
              <w:bottom w:val="single" w:sz="4" w:space="0" w:color="auto"/>
              <w:right w:val="single" w:sz="4" w:space="0" w:color="auto"/>
            </w:tcBorders>
          </w:tcPr>
          <w:p w14:paraId="1F9830E9" w14:textId="77777777" w:rsidR="00DA7D7B" w:rsidRDefault="00DA7D7B">
            <w:pPr>
              <w:widowControl w:val="0"/>
              <w:autoSpaceDE w:val="0"/>
              <w:autoSpaceDN w:val="0"/>
              <w:adjustRightInd w:val="0"/>
              <w:rPr>
                <w:rFonts w:ascii="Arial" w:hAnsi="Arial" w:cs="Arial"/>
                <w:b/>
                <w:bCs/>
                <w:lang w:val="en-US"/>
              </w:rPr>
            </w:pPr>
          </w:p>
        </w:tc>
      </w:tr>
      <w:tr w:rsidR="00DA7D7B" w14:paraId="6EFD02B8" w14:textId="77777777" w:rsidTr="00DA7D7B">
        <w:tc>
          <w:tcPr>
            <w:tcW w:w="704" w:type="dxa"/>
            <w:tcBorders>
              <w:top w:val="single" w:sz="4" w:space="0" w:color="auto"/>
              <w:left w:val="single" w:sz="4" w:space="0" w:color="auto"/>
              <w:bottom w:val="single" w:sz="4" w:space="0" w:color="auto"/>
              <w:right w:val="single" w:sz="4" w:space="0" w:color="auto"/>
            </w:tcBorders>
            <w:hideMark/>
          </w:tcPr>
          <w:p w14:paraId="09630E8C" w14:textId="77777777" w:rsidR="00DA7D7B" w:rsidRDefault="00DA7D7B">
            <w:pPr>
              <w:widowControl w:val="0"/>
              <w:autoSpaceDE w:val="0"/>
              <w:autoSpaceDN w:val="0"/>
              <w:adjustRightInd w:val="0"/>
              <w:rPr>
                <w:rFonts w:ascii="Arial" w:hAnsi="Arial" w:cs="Arial"/>
                <w:b/>
                <w:bCs/>
                <w:lang w:val="en-US"/>
              </w:rPr>
            </w:pPr>
            <w:r>
              <w:rPr>
                <w:rFonts w:ascii="Arial" w:hAnsi="Arial" w:cs="Arial"/>
                <w:b/>
                <w:bCs/>
                <w:lang w:val="en-US"/>
              </w:rPr>
              <w:t>4.</w:t>
            </w:r>
          </w:p>
        </w:tc>
        <w:tc>
          <w:tcPr>
            <w:tcW w:w="8783" w:type="dxa"/>
            <w:tcBorders>
              <w:top w:val="single" w:sz="4" w:space="0" w:color="auto"/>
              <w:left w:val="single" w:sz="4" w:space="0" w:color="auto"/>
              <w:bottom w:val="single" w:sz="4" w:space="0" w:color="auto"/>
              <w:right w:val="single" w:sz="4" w:space="0" w:color="auto"/>
            </w:tcBorders>
          </w:tcPr>
          <w:p w14:paraId="3831BA85" w14:textId="77777777" w:rsidR="00DA7D7B" w:rsidRDefault="00DA7D7B">
            <w:pPr>
              <w:rPr>
                <w:rFonts w:ascii="Arial" w:hAnsi="Arial" w:cs="Arial"/>
                <w:b/>
                <w:bCs/>
              </w:rPr>
            </w:pPr>
            <w:r>
              <w:rPr>
                <w:rFonts w:ascii="Arial" w:hAnsi="Arial" w:cs="Arial"/>
                <w:b/>
                <w:bCs/>
              </w:rPr>
              <w:t xml:space="preserve">Do you agree that the proposed minimum age for applicants for special procedure licences is appropriate?  </w:t>
            </w:r>
          </w:p>
          <w:p w14:paraId="66CD59DB" w14:textId="77777777" w:rsidR="00DA7D7B" w:rsidRDefault="00DA7D7B">
            <w:pPr>
              <w:rPr>
                <w:rFonts w:ascii="Arial" w:hAnsi="Arial" w:cs="Arial"/>
                <w:b/>
                <w:bCs/>
                <w:lang w:val="en-US"/>
              </w:rPr>
            </w:pPr>
          </w:p>
        </w:tc>
      </w:tr>
      <w:tr w:rsidR="00DA7D7B" w14:paraId="2BC083D3" w14:textId="77777777" w:rsidTr="00DA7D7B">
        <w:tc>
          <w:tcPr>
            <w:tcW w:w="704" w:type="dxa"/>
            <w:tcBorders>
              <w:top w:val="single" w:sz="4" w:space="0" w:color="auto"/>
              <w:left w:val="single" w:sz="4" w:space="0" w:color="auto"/>
              <w:bottom w:val="single" w:sz="4" w:space="0" w:color="auto"/>
              <w:right w:val="single" w:sz="4" w:space="0" w:color="auto"/>
            </w:tcBorders>
          </w:tcPr>
          <w:p w14:paraId="7B5E36B7" w14:textId="77777777" w:rsidR="00DA7D7B" w:rsidRDefault="00DA7D7B">
            <w:pPr>
              <w:pStyle w:val="ListParagraph"/>
              <w:tabs>
                <w:tab w:val="left" w:pos="1540"/>
              </w:tabs>
              <w:kinsoku w:val="0"/>
              <w:overflowPunct w:val="0"/>
              <w:ind w:left="0" w:right="112"/>
              <w:jc w:val="both"/>
              <w:rPr>
                <w:rFonts w:ascii="Arial" w:hAnsi="Arial" w:cs="Arial"/>
                <w:b/>
              </w:rPr>
            </w:pPr>
          </w:p>
        </w:tc>
        <w:tc>
          <w:tcPr>
            <w:tcW w:w="8783" w:type="dxa"/>
            <w:tcBorders>
              <w:top w:val="single" w:sz="4" w:space="0" w:color="auto"/>
              <w:left w:val="single" w:sz="4" w:space="0" w:color="auto"/>
              <w:bottom w:val="single" w:sz="4" w:space="0" w:color="auto"/>
              <w:right w:val="single" w:sz="4" w:space="0" w:color="auto"/>
            </w:tcBorders>
          </w:tcPr>
          <w:p w14:paraId="6865FDA5" w14:textId="77777777" w:rsidR="00DA7D7B" w:rsidRDefault="00DA7D7B">
            <w:pPr>
              <w:pStyle w:val="ListParagraph"/>
              <w:tabs>
                <w:tab w:val="left" w:pos="1540"/>
              </w:tabs>
              <w:kinsoku w:val="0"/>
              <w:overflowPunct w:val="0"/>
              <w:ind w:left="0" w:right="112"/>
              <w:jc w:val="both"/>
              <w:rPr>
                <w:rFonts w:ascii="Arial" w:hAnsi="Arial" w:cs="Arial"/>
                <w:b/>
              </w:rPr>
            </w:pPr>
          </w:p>
        </w:tc>
      </w:tr>
      <w:tr w:rsidR="00DA7D7B" w14:paraId="76BDBAA9" w14:textId="77777777" w:rsidTr="00DA7D7B">
        <w:tc>
          <w:tcPr>
            <w:tcW w:w="704" w:type="dxa"/>
            <w:tcBorders>
              <w:top w:val="single" w:sz="4" w:space="0" w:color="auto"/>
              <w:left w:val="single" w:sz="4" w:space="0" w:color="auto"/>
              <w:bottom w:val="single" w:sz="4" w:space="0" w:color="auto"/>
              <w:right w:val="single" w:sz="4" w:space="0" w:color="auto"/>
            </w:tcBorders>
            <w:hideMark/>
          </w:tcPr>
          <w:p w14:paraId="138E0A2D" w14:textId="77777777" w:rsidR="00DA7D7B" w:rsidRDefault="00DA7D7B">
            <w:pPr>
              <w:widowControl w:val="0"/>
              <w:autoSpaceDE w:val="0"/>
              <w:autoSpaceDN w:val="0"/>
              <w:adjustRightInd w:val="0"/>
              <w:rPr>
                <w:rFonts w:ascii="Arial" w:hAnsi="Arial" w:cs="Arial"/>
                <w:b/>
                <w:bCs/>
                <w:lang w:val="en-US"/>
              </w:rPr>
            </w:pPr>
            <w:r>
              <w:rPr>
                <w:rFonts w:ascii="Arial" w:hAnsi="Arial" w:cs="Arial"/>
                <w:b/>
                <w:bCs/>
                <w:lang w:val="en-US"/>
              </w:rPr>
              <w:t>5.</w:t>
            </w:r>
          </w:p>
        </w:tc>
        <w:tc>
          <w:tcPr>
            <w:tcW w:w="8783" w:type="dxa"/>
            <w:tcBorders>
              <w:top w:val="single" w:sz="4" w:space="0" w:color="auto"/>
              <w:left w:val="single" w:sz="4" w:space="0" w:color="auto"/>
              <w:bottom w:val="single" w:sz="4" w:space="0" w:color="auto"/>
              <w:right w:val="single" w:sz="4" w:space="0" w:color="auto"/>
            </w:tcBorders>
          </w:tcPr>
          <w:p w14:paraId="4B290FA1" w14:textId="77777777" w:rsidR="00DA7D7B" w:rsidRDefault="00DA7D7B">
            <w:pPr>
              <w:rPr>
                <w:rFonts w:ascii="Arial" w:hAnsi="Arial" w:cs="Arial"/>
                <w:b/>
                <w:bCs/>
              </w:rPr>
            </w:pPr>
            <w:bookmarkStart w:id="0" w:name="_Hlk118904455"/>
            <w:r>
              <w:rPr>
                <w:rFonts w:ascii="Arial" w:hAnsi="Arial" w:cs="Arial"/>
                <w:b/>
                <w:bCs/>
                <w:lang w:val="en-US"/>
              </w:rPr>
              <w:t xml:space="preserve"> </w:t>
            </w:r>
            <w:bookmarkEnd w:id="0"/>
            <w:r>
              <w:rPr>
                <w:rFonts w:ascii="Arial" w:hAnsi="Arial" w:cs="Arial"/>
                <w:b/>
                <w:bCs/>
              </w:rPr>
              <w:t>Do you agree with the proposed licensing criteria for special procedure licences and the supporting documents listed?  Are there other documents applicants should supply?</w:t>
            </w:r>
          </w:p>
          <w:p w14:paraId="01495E92" w14:textId="77777777" w:rsidR="00DA7D7B" w:rsidRDefault="00DA7D7B">
            <w:pPr>
              <w:rPr>
                <w:rFonts w:ascii="Arial" w:hAnsi="Arial" w:cs="Arial"/>
                <w:b/>
              </w:rPr>
            </w:pPr>
          </w:p>
        </w:tc>
      </w:tr>
      <w:tr w:rsidR="00DA7D7B" w14:paraId="54B84CAB" w14:textId="77777777" w:rsidTr="00DA7D7B">
        <w:tc>
          <w:tcPr>
            <w:tcW w:w="704" w:type="dxa"/>
            <w:tcBorders>
              <w:top w:val="single" w:sz="4" w:space="0" w:color="auto"/>
              <w:left w:val="single" w:sz="4" w:space="0" w:color="auto"/>
              <w:bottom w:val="single" w:sz="4" w:space="0" w:color="auto"/>
              <w:right w:val="single" w:sz="4" w:space="0" w:color="auto"/>
            </w:tcBorders>
          </w:tcPr>
          <w:p w14:paraId="67AEEB5E" w14:textId="77777777" w:rsidR="00DA7D7B" w:rsidRDefault="00DA7D7B">
            <w:pPr>
              <w:widowControl w:val="0"/>
              <w:autoSpaceDE w:val="0"/>
              <w:autoSpaceDN w:val="0"/>
              <w:adjustRightInd w:val="0"/>
              <w:rPr>
                <w:rFonts w:ascii="Arial" w:hAnsi="Arial" w:cs="Arial"/>
                <w:b/>
                <w:bCs/>
                <w:lang w:val="en-US"/>
              </w:rPr>
            </w:pPr>
          </w:p>
        </w:tc>
        <w:tc>
          <w:tcPr>
            <w:tcW w:w="8783" w:type="dxa"/>
            <w:tcBorders>
              <w:top w:val="single" w:sz="4" w:space="0" w:color="auto"/>
              <w:left w:val="single" w:sz="4" w:space="0" w:color="auto"/>
              <w:bottom w:val="single" w:sz="4" w:space="0" w:color="auto"/>
              <w:right w:val="single" w:sz="4" w:space="0" w:color="auto"/>
            </w:tcBorders>
          </w:tcPr>
          <w:p w14:paraId="3C8851D6" w14:textId="77777777" w:rsidR="00DA7D7B" w:rsidRDefault="00DA7D7B">
            <w:pPr>
              <w:widowControl w:val="0"/>
              <w:autoSpaceDE w:val="0"/>
              <w:autoSpaceDN w:val="0"/>
              <w:adjustRightInd w:val="0"/>
              <w:rPr>
                <w:rFonts w:ascii="Arial" w:hAnsi="Arial" w:cs="Arial"/>
                <w:b/>
                <w:bCs/>
                <w:lang w:val="en-US"/>
              </w:rPr>
            </w:pPr>
          </w:p>
        </w:tc>
      </w:tr>
      <w:tr w:rsidR="00DA7D7B" w14:paraId="75648E44" w14:textId="77777777" w:rsidTr="00DA7D7B">
        <w:tc>
          <w:tcPr>
            <w:tcW w:w="704" w:type="dxa"/>
            <w:tcBorders>
              <w:top w:val="single" w:sz="4" w:space="0" w:color="auto"/>
              <w:left w:val="single" w:sz="4" w:space="0" w:color="auto"/>
              <w:bottom w:val="single" w:sz="4" w:space="0" w:color="auto"/>
              <w:right w:val="single" w:sz="4" w:space="0" w:color="auto"/>
            </w:tcBorders>
            <w:hideMark/>
          </w:tcPr>
          <w:p w14:paraId="3D62125D" w14:textId="77777777" w:rsidR="00DA7D7B" w:rsidRDefault="00DA7D7B">
            <w:pPr>
              <w:widowControl w:val="0"/>
              <w:autoSpaceDE w:val="0"/>
              <w:autoSpaceDN w:val="0"/>
              <w:adjustRightInd w:val="0"/>
              <w:rPr>
                <w:rFonts w:ascii="Arial" w:hAnsi="Arial" w:cs="Arial"/>
                <w:b/>
                <w:bCs/>
                <w:lang w:val="en-US"/>
              </w:rPr>
            </w:pPr>
            <w:r>
              <w:rPr>
                <w:rFonts w:ascii="Arial" w:hAnsi="Arial" w:cs="Arial"/>
                <w:b/>
                <w:bCs/>
                <w:lang w:val="en-US"/>
              </w:rPr>
              <w:t>6.</w:t>
            </w:r>
          </w:p>
        </w:tc>
        <w:tc>
          <w:tcPr>
            <w:tcW w:w="8783" w:type="dxa"/>
            <w:tcBorders>
              <w:top w:val="single" w:sz="4" w:space="0" w:color="auto"/>
              <w:left w:val="single" w:sz="4" w:space="0" w:color="auto"/>
              <w:bottom w:val="single" w:sz="4" w:space="0" w:color="auto"/>
              <w:right w:val="single" w:sz="4" w:space="0" w:color="auto"/>
            </w:tcBorders>
            <w:hideMark/>
          </w:tcPr>
          <w:p w14:paraId="7667563E" w14:textId="77777777" w:rsidR="00DA7D7B" w:rsidRDefault="00DA7D7B">
            <w:pPr>
              <w:rPr>
                <w:rFonts w:ascii="Arial" w:hAnsi="Arial" w:cs="Arial"/>
                <w:b/>
                <w:bCs/>
                <w:iCs/>
              </w:rPr>
            </w:pPr>
            <w:r>
              <w:rPr>
                <w:rFonts w:ascii="Arial" w:hAnsi="Arial" w:cs="Arial"/>
                <w:b/>
              </w:rPr>
              <w:t xml:space="preserve">Do you agree with the proposal that applicants should evidence their competence in the special procedure(s) they wish to perform?  If you agree, how should that be demonstrated, and what documentary evidence should be produced?  </w:t>
            </w:r>
          </w:p>
        </w:tc>
      </w:tr>
      <w:tr w:rsidR="00DA7D7B" w14:paraId="779BAFFF" w14:textId="77777777" w:rsidTr="00DA7D7B">
        <w:tc>
          <w:tcPr>
            <w:tcW w:w="704" w:type="dxa"/>
            <w:tcBorders>
              <w:top w:val="single" w:sz="4" w:space="0" w:color="auto"/>
              <w:left w:val="single" w:sz="4" w:space="0" w:color="auto"/>
              <w:bottom w:val="single" w:sz="4" w:space="0" w:color="auto"/>
              <w:right w:val="single" w:sz="4" w:space="0" w:color="auto"/>
            </w:tcBorders>
          </w:tcPr>
          <w:p w14:paraId="2DB2CFC0" w14:textId="77777777" w:rsidR="00DA7D7B" w:rsidRDefault="00DA7D7B">
            <w:pPr>
              <w:widowControl w:val="0"/>
              <w:autoSpaceDE w:val="0"/>
              <w:autoSpaceDN w:val="0"/>
              <w:adjustRightInd w:val="0"/>
              <w:rPr>
                <w:rFonts w:ascii="Arial" w:hAnsi="Arial" w:cs="Arial"/>
                <w:b/>
                <w:bCs/>
                <w:lang w:val="en-US"/>
              </w:rPr>
            </w:pPr>
          </w:p>
        </w:tc>
        <w:tc>
          <w:tcPr>
            <w:tcW w:w="8783" w:type="dxa"/>
            <w:tcBorders>
              <w:top w:val="single" w:sz="4" w:space="0" w:color="auto"/>
              <w:left w:val="single" w:sz="4" w:space="0" w:color="auto"/>
              <w:bottom w:val="single" w:sz="4" w:space="0" w:color="auto"/>
              <w:right w:val="single" w:sz="4" w:space="0" w:color="auto"/>
            </w:tcBorders>
          </w:tcPr>
          <w:p w14:paraId="3FD8B4C5" w14:textId="77777777" w:rsidR="00DA7D7B" w:rsidRDefault="00DA7D7B">
            <w:pPr>
              <w:widowControl w:val="0"/>
              <w:autoSpaceDE w:val="0"/>
              <w:autoSpaceDN w:val="0"/>
              <w:adjustRightInd w:val="0"/>
              <w:rPr>
                <w:rFonts w:ascii="Arial" w:hAnsi="Arial" w:cs="Arial"/>
                <w:b/>
                <w:bCs/>
                <w:lang w:val="en-US"/>
              </w:rPr>
            </w:pPr>
          </w:p>
        </w:tc>
      </w:tr>
      <w:tr w:rsidR="00DA7D7B" w14:paraId="756707FC" w14:textId="77777777" w:rsidTr="00DA7D7B">
        <w:trPr>
          <w:trHeight w:val="575"/>
        </w:trPr>
        <w:tc>
          <w:tcPr>
            <w:tcW w:w="704" w:type="dxa"/>
            <w:tcBorders>
              <w:top w:val="single" w:sz="4" w:space="0" w:color="auto"/>
              <w:left w:val="single" w:sz="4" w:space="0" w:color="auto"/>
              <w:bottom w:val="single" w:sz="4" w:space="0" w:color="auto"/>
              <w:right w:val="single" w:sz="4" w:space="0" w:color="auto"/>
            </w:tcBorders>
            <w:hideMark/>
          </w:tcPr>
          <w:p w14:paraId="2ABBBFF3" w14:textId="77777777" w:rsidR="00DA7D7B" w:rsidRDefault="00DA7D7B">
            <w:pPr>
              <w:widowControl w:val="0"/>
              <w:autoSpaceDE w:val="0"/>
              <w:autoSpaceDN w:val="0"/>
              <w:adjustRightInd w:val="0"/>
              <w:rPr>
                <w:rFonts w:ascii="Arial" w:hAnsi="Arial" w:cs="Arial"/>
                <w:b/>
                <w:bCs/>
                <w:lang w:val="en-US"/>
              </w:rPr>
            </w:pPr>
            <w:r>
              <w:rPr>
                <w:rFonts w:ascii="Arial" w:hAnsi="Arial" w:cs="Arial"/>
                <w:b/>
                <w:bCs/>
                <w:lang w:val="en-US"/>
              </w:rPr>
              <w:t>7.</w:t>
            </w:r>
          </w:p>
        </w:tc>
        <w:tc>
          <w:tcPr>
            <w:tcW w:w="8783" w:type="dxa"/>
            <w:tcBorders>
              <w:top w:val="single" w:sz="4" w:space="0" w:color="auto"/>
              <w:left w:val="single" w:sz="4" w:space="0" w:color="auto"/>
              <w:bottom w:val="single" w:sz="4" w:space="0" w:color="auto"/>
              <w:right w:val="single" w:sz="4" w:space="0" w:color="auto"/>
            </w:tcBorders>
            <w:hideMark/>
          </w:tcPr>
          <w:p w14:paraId="7FBF9FEB" w14:textId="77777777" w:rsidR="00DA7D7B" w:rsidRDefault="00DA7D7B">
            <w:pPr>
              <w:jc w:val="both"/>
            </w:pPr>
            <w:r>
              <w:rPr>
                <w:rFonts w:ascii="Arial" w:hAnsi="Arial" w:cs="Arial"/>
                <w:b/>
                <w:bCs/>
              </w:rPr>
              <w:t>Do you agree that the current descriptions of relevant offences are sufficient? If not, why?</w:t>
            </w:r>
          </w:p>
        </w:tc>
      </w:tr>
      <w:tr w:rsidR="00DA7D7B" w14:paraId="2B07C06C" w14:textId="77777777" w:rsidTr="00DA7D7B">
        <w:tc>
          <w:tcPr>
            <w:tcW w:w="704" w:type="dxa"/>
            <w:tcBorders>
              <w:top w:val="single" w:sz="4" w:space="0" w:color="auto"/>
              <w:left w:val="single" w:sz="4" w:space="0" w:color="auto"/>
              <w:bottom w:val="single" w:sz="4" w:space="0" w:color="auto"/>
              <w:right w:val="single" w:sz="4" w:space="0" w:color="auto"/>
            </w:tcBorders>
          </w:tcPr>
          <w:p w14:paraId="0CAA3414" w14:textId="77777777" w:rsidR="00DA7D7B" w:rsidRDefault="00DA7D7B">
            <w:pPr>
              <w:widowControl w:val="0"/>
              <w:autoSpaceDE w:val="0"/>
              <w:autoSpaceDN w:val="0"/>
              <w:adjustRightInd w:val="0"/>
              <w:rPr>
                <w:rFonts w:ascii="Arial" w:hAnsi="Arial" w:cs="Arial"/>
                <w:b/>
                <w:bCs/>
                <w:lang w:val="en-US"/>
              </w:rPr>
            </w:pPr>
          </w:p>
        </w:tc>
        <w:tc>
          <w:tcPr>
            <w:tcW w:w="8783" w:type="dxa"/>
            <w:tcBorders>
              <w:top w:val="single" w:sz="4" w:space="0" w:color="auto"/>
              <w:left w:val="single" w:sz="4" w:space="0" w:color="auto"/>
              <w:bottom w:val="single" w:sz="4" w:space="0" w:color="auto"/>
              <w:right w:val="single" w:sz="4" w:space="0" w:color="auto"/>
            </w:tcBorders>
          </w:tcPr>
          <w:p w14:paraId="789C9B89" w14:textId="77777777" w:rsidR="00DA7D7B" w:rsidRDefault="00DA7D7B">
            <w:pPr>
              <w:widowControl w:val="0"/>
              <w:autoSpaceDE w:val="0"/>
              <w:autoSpaceDN w:val="0"/>
              <w:adjustRightInd w:val="0"/>
              <w:rPr>
                <w:rFonts w:ascii="Arial" w:hAnsi="Arial" w:cs="Arial"/>
                <w:b/>
                <w:bCs/>
                <w:lang w:val="en-US"/>
              </w:rPr>
            </w:pPr>
          </w:p>
        </w:tc>
      </w:tr>
      <w:tr w:rsidR="00DA7D7B" w14:paraId="58546552" w14:textId="77777777" w:rsidTr="00DA7D7B">
        <w:tc>
          <w:tcPr>
            <w:tcW w:w="704" w:type="dxa"/>
            <w:tcBorders>
              <w:top w:val="single" w:sz="4" w:space="0" w:color="auto"/>
              <w:left w:val="single" w:sz="4" w:space="0" w:color="auto"/>
              <w:bottom w:val="single" w:sz="4" w:space="0" w:color="auto"/>
              <w:right w:val="single" w:sz="4" w:space="0" w:color="auto"/>
            </w:tcBorders>
            <w:hideMark/>
          </w:tcPr>
          <w:p w14:paraId="636DA734" w14:textId="77777777" w:rsidR="00DA7D7B" w:rsidRDefault="00DA7D7B">
            <w:pPr>
              <w:widowControl w:val="0"/>
              <w:autoSpaceDE w:val="0"/>
              <w:autoSpaceDN w:val="0"/>
              <w:adjustRightInd w:val="0"/>
              <w:rPr>
                <w:rFonts w:ascii="Arial" w:hAnsi="Arial" w:cs="Arial"/>
                <w:b/>
                <w:bCs/>
                <w:lang w:val="en-US"/>
              </w:rPr>
            </w:pPr>
            <w:r>
              <w:rPr>
                <w:rFonts w:ascii="Arial" w:hAnsi="Arial" w:cs="Arial"/>
                <w:b/>
                <w:bCs/>
                <w:lang w:val="en-US"/>
              </w:rPr>
              <w:t>8.</w:t>
            </w:r>
          </w:p>
        </w:tc>
        <w:tc>
          <w:tcPr>
            <w:tcW w:w="8783" w:type="dxa"/>
            <w:tcBorders>
              <w:top w:val="single" w:sz="4" w:space="0" w:color="auto"/>
              <w:left w:val="single" w:sz="4" w:space="0" w:color="auto"/>
              <w:bottom w:val="single" w:sz="4" w:space="0" w:color="auto"/>
              <w:right w:val="single" w:sz="4" w:space="0" w:color="auto"/>
            </w:tcBorders>
          </w:tcPr>
          <w:p w14:paraId="00B46A09" w14:textId="77777777" w:rsidR="00DA7D7B" w:rsidRDefault="00DA7D7B">
            <w:pPr>
              <w:rPr>
                <w:rFonts w:ascii="Arial" w:eastAsia="Times New Roman" w:hAnsi="Arial" w:cs="Arial"/>
                <w:b/>
              </w:rPr>
            </w:pPr>
            <w:r>
              <w:rPr>
                <w:rFonts w:ascii="Arial" w:eastAsia="Times New Roman" w:hAnsi="Arial" w:cs="Arial"/>
                <w:b/>
              </w:rPr>
              <w:t>Do you agree with the principle of this proposal that regulations should be made to limit the exemptions on members of the listed professional bodies in section 60?</w:t>
            </w:r>
          </w:p>
          <w:p w14:paraId="24547D37" w14:textId="77777777" w:rsidR="00DA7D7B" w:rsidRDefault="00DA7D7B">
            <w:pPr>
              <w:rPr>
                <w:rFonts w:ascii="Arial" w:hAnsi="Arial" w:cs="Arial"/>
                <w:b/>
                <w:bCs/>
              </w:rPr>
            </w:pPr>
          </w:p>
        </w:tc>
      </w:tr>
      <w:tr w:rsidR="00DA7D7B" w14:paraId="7E60C36F" w14:textId="77777777" w:rsidTr="00DA7D7B">
        <w:tc>
          <w:tcPr>
            <w:tcW w:w="704" w:type="dxa"/>
            <w:tcBorders>
              <w:top w:val="single" w:sz="4" w:space="0" w:color="auto"/>
              <w:left w:val="single" w:sz="4" w:space="0" w:color="auto"/>
              <w:bottom w:val="single" w:sz="4" w:space="0" w:color="auto"/>
              <w:right w:val="single" w:sz="4" w:space="0" w:color="auto"/>
            </w:tcBorders>
          </w:tcPr>
          <w:p w14:paraId="38BFE4ED" w14:textId="77777777" w:rsidR="00DA7D7B" w:rsidRDefault="00DA7D7B">
            <w:pPr>
              <w:widowControl w:val="0"/>
              <w:autoSpaceDE w:val="0"/>
              <w:autoSpaceDN w:val="0"/>
              <w:adjustRightInd w:val="0"/>
              <w:rPr>
                <w:rFonts w:ascii="Arial" w:hAnsi="Arial" w:cs="Arial"/>
                <w:b/>
                <w:bCs/>
                <w:lang w:val="en-US"/>
              </w:rPr>
            </w:pPr>
          </w:p>
        </w:tc>
        <w:tc>
          <w:tcPr>
            <w:tcW w:w="8783" w:type="dxa"/>
            <w:tcBorders>
              <w:top w:val="single" w:sz="4" w:space="0" w:color="auto"/>
              <w:left w:val="single" w:sz="4" w:space="0" w:color="auto"/>
              <w:bottom w:val="single" w:sz="4" w:space="0" w:color="auto"/>
              <w:right w:val="single" w:sz="4" w:space="0" w:color="auto"/>
            </w:tcBorders>
          </w:tcPr>
          <w:p w14:paraId="34BE2A12" w14:textId="77777777" w:rsidR="00DA7D7B" w:rsidRDefault="00DA7D7B">
            <w:pPr>
              <w:widowControl w:val="0"/>
              <w:autoSpaceDE w:val="0"/>
              <w:autoSpaceDN w:val="0"/>
              <w:adjustRightInd w:val="0"/>
              <w:rPr>
                <w:rFonts w:ascii="Arial" w:hAnsi="Arial" w:cs="Arial"/>
                <w:b/>
                <w:bCs/>
                <w:lang w:val="en-US"/>
              </w:rPr>
            </w:pPr>
          </w:p>
        </w:tc>
      </w:tr>
      <w:tr w:rsidR="00DA7D7B" w14:paraId="33BA4DE4" w14:textId="77777777" w:rsidTr="00DA7D7B">
        <w:tc>
          <w:tcPr>
            <w:tcW w:w="704" w:type="dxa"/>
            <w:tcBorders>
              <w:top w:val="single" w:sz="4" w:space="0" w:color="auto"/>
              <w:left w:val="single" w:sz="4" w:space="0" w:color="auto"/>
              <w:bottom w:val="single" w:sz="4" w:space="0" w:color="auto"/>
              <w:right w:val="single" w:sz="4" w:space="0" w:color="auto"/>
            </w:tcBorders>
            <w:hideMark/>
          </w:tcPr>
          <w:p w14:paraId="613683CA" w14:textId="77777777" w:rsidR="00DA7D7B" w:rsidRDefault="00DA7D7B">
            <w:pPr>
              <w:widowControl w:val="0"/>
              <w:autoSpaceDE w:val="0"/>
              <w:autoSpaceDN w:val="0"/>
              <w:adjustRightInd w:val="0"/>
              <w:rPr>
                <w:rFonts w:ascii="Arial" w:hAnsi="Arial" w:cs="Arial"/>
                <w:b/>
                <w:bCs/>
                <w:lang w:val="en-US"/>
              </w:rPr>
            </w:pPr>
            <w:r>
              <w:rPr>
                <w:rFonts w:ascii="Arial" w:hAnsi="Arial" w:cs="Arial"/>
                <w:b/>
                <w:bCs/>
                <w:lang w:val="en-US"/>
              </w:rPr>
              <w:t>9.</w:t>
            </w:r>
          </w:p>
        </w:tc>
        <w:tc>
          <w:tcPr>
            <w:tcW w:w="8783" w:type="dxa"/>
            <w:tcBorders>
              <w:top w:val="single" w:sz="4" w:space="0" w:color="auto"/>
              <w:left w:val="single" w:sz="4" w:space="0" w:color="auto"/>
              <w:bottom w:val="single" w:sz="4" w:space="0" w:color="auto"/>
              <w:right w:val="single" w:sz="4" w:space="0" w:color="auto"/>
            </w:tcBorders>
            <w:hideMark/>
          </w:tcPr>
          <w:p w14:paraId="036AD000" w14:textId="77777777" w:rsidR="00DA7D7B" w:rsidRDefault="00DA7D7B">
            <w:pPr>
              <w:rPr>
                <w:rFonts w:ascii="Arial" w:eastAsia="Times New Roman" w:hAnsi="Arial" w:cs="Arial"/>
                <w:b/>
              </w:rPr>
            </w:pPr>
            <w:r>
              <w:rPr>
                <w:rFonts w:ascii="Arial" w:eastAsia="Times New Roman" w:hAnsi="Arial" w:cs="Arial"/>
                <w:b/>
              </w:rPr>
              <w:t>Do you agree with the principle of this proposal that regulations should be made under section 69 to apply exemptions to premises at which exempt members of these professional bodies will practise?</w:t>
            </w:r>
          </w:p>
        </w:tc>
      </w:tr>
      <w:tr w:rsidR="00DA7D7B" w14:paraId="7D85692A" w14:textId="77777777" w:rsidTr="00DA7D7B">
        <w:tc>
          <w:tcPr>
            <w:tcW w:w="704" w:type="dxa"/>
            <w:tcBorders>
              <w:top w:val="single" w:sz="4" w:space="0" w:color="auto"/>
              <w:left w:val="single" w:sz="4" w:space="0" w:color="auto"/>
              <w:bottom w:val="single" w:sz="4" w:space="0" w:color="auto"/>
              <w:right w:val="single" w:sz="4" w:space="0" w:color="auto"/>
            </w:tcBorders>
          </w:tcPr>
          <w:p w14:paraId="0D4AFF05" w14:textId="77777777" w:rsidR="00DA7D7B" w:rsidRDefault="00DA7D7B">
            <w:pPr>
              <w:widowControl w:val="0"/>
              <w:autoSpaceDE w:val="0"/>
              <w:autoSpaceDN w:val="0"/>
              <w:adjustRightInd w:val="0"/>
              <w:rPr>
                <w:rFonts w:ascii="Arial" w:hAnsi="Arial" w:cs="Arial"/>
                <w:b/>
                <w:bCs/>
                <w:lang w:val="en-US"/>
              </w:rPr>
            </w:pPr>
          </w:p>
        </w:tc>
        <w:tc>
          <w:tcPr>
            <w:tcW w:w="8783" w:type="dxa"/>
            <w:tcBorders>
              <w:top w:val="single" w:sz="4" w:space="0" w:color="auto"/>
              <w:left w:val="single" w:sz="4" w:space="0" w:color="auto"/>
              <w:bottom w:val="single" w:sz="4" w:space="0" w:color="auto"/>
              <w:right w:val="single" w:sz="4" w:space="0" w:color="auto"/>
            </w:tcBorders>
          </w:tcPr>
          <w:p w14:paraId="11261878" w14:textId="77777777" w:rsidR="00DA7D7B" w:rsidRDefault="00DA7D7B">
            <w:pPr>
              <w:widowControl w:val="0"/>
              <w:autoSpaceDE w:val="0"/>
              <w:autoSpaceDN w:val="0"/>
              <w:adjustRightInd w:val="0"/>
              <w:rPr>
                <w:rFonts w:ascii="Arial" w:hAnsi="Arial" w:cs="Arial"/>
                <w:b/>
                <w:bCs/>
                <w:lang w:val="en-US"/>
              </w:rPr>
            </w:pPr>
          </w:p>
        </w:tc>
      </w:tr>
      <w:tr w:rsidR="00DA7D7B" w14:paraId="781A2B82" w14:textId="77777777" w:rsidTr="00DA7D7B">
        <w:tc>
          <w:tcPr>
            <w:tcW w:w="704" w:type="dxa"/>
            <w:tcBorders>
              <w:top w:val="single" w:sz="4" w:space="0" w:color="auto"/>
              <w:left w:val="single" w:sz="4" w:space="0" w:color="auto"/>
              <w:bottom w:val="single" w:sz="4" w:space="0" w:color="auto"/>
              <w:right w:val="single" w:sz="4" w:space="0" w:color="auto"/>
            </w:tcBorders>
            <w:hideMark/>
          </w:tcPr>
          <w:p w14:paraId="02206B98" w14:textId="77777777" w:rsidR="00DA7D7B" w:rsidRDefault="00DA7D7B">
            <w:pPr>
              <w:widowControl w:val="0"/>
              <w:autoSpaceDE w:val="0"/>
              <w:autoSpaceDN w:val="0"/>
              <w:adjustRightInd w:val="0"/>
              <w:rPr>
                <w:rFonts w:ascii="Arial" w:hAnsi="Arial" w:cs="Arial"/>
                <w:b/>
                <w:bCs/>
                <w:lang w:val="en-US"/>
              </w:rPr>
            </w:pPr>
            <w:r>
              <w:rPr>
                <w:rFonts w:ascii="Arial" w:hAnsi="Arial" w:cs="Arial"/>
                <w:b/>
                <w:bCs/>
                <w:lang w:val="en-US"/>
              </w:rPr>
              <w:t>10.</w:t>
            </w:r>
          </w:p>
        </w:tc>
        <w:tc>
          <w:tcPr>
            <w:tcW w:w="8783" w:type="dxa"/>
            <w:tcBorders>
              <w:top w:val="single" w:sz="4" w:space="0" w:color="auto"/>
              <w:left w:val="single" w:sz="4" w:space="0" w:color="auto"/>
              <w:bottom w:val="single" w:sz="4" w:space="0" w:color="auto"/>
              <w:right w:val="single" w:sz="4" w:space="0" w:color="auto"/>
            </w:tcBorders>
          </w:tcPr>
          <w:p w14:paraId="30CC5919" w14:textId="77777777" w:rsidR="00DA7D7B" w:rsidRDefault="00DA7D7B">
            <w:pPr>
              <w:pStyle w:val="CommentText"/>
              <w:rPr>
                <w:rFonts w:ascii="Arial" w:eastAsia="Times New Roman" w:hAnsi="Arial" w:cs="Arial"/>
                <w:b/>
                <w:sz w:val="24"/>
                <w:szCs w:val="24"/>
              </w:rPr>
            </w:pPr>
            <w:r>
              <w:rPr>
                <w:rFonts w:ascii="Arial" w:eastAsia="Times New Roman" w:hAnsi="Arial" w:cs="Arial"/>
                <w:b/>
                <w:sz w:val="24"/>
                <w:szCs w:val="24"/>
              </w:rPr>
              <w:t>Do these exemption principles for individuals and premises adequately protect the safety and health of the client?</w:t>
            </w:r>
          </w:p>
          <w:p w14:paraId="2A82D460" w14:textId="77777777" w:rsidR="00DA7D7B" w:rsidRDefault="00DA7D7B">
            <w:pPr>
              <w:pStyle w:val="CommentText"/>
              <w:rPr>
                <w:rFonts w:ascii="Arial" w:eastAsia="Times New Roman" w:hAnsi="Arial" w:cs="Arial"/>
                <w:b/>
              </w:rPr>
            </w:pPr>
          </w:p>
        </w:tc>
      </w:tr>
      <w:tr w:rsidR="00DA7D7B" w14:paraId="76BAADA9" w14:textId="77777777" w:rsidTr="00DA7D7B">
        <w:tc>
          <w:tcPr>
            <w:tcW w:w="704" w:type="dxa"/>
            <w:tcBorders>
              <w:top w:val="single" w:sz="4" w:space="0" w:color="auto"/>
              <w:left w:val="single" w:sz="4" w:space="0" w:color="auto"/>
              <w:bottom w:val="single" w:sz="4" w:space="0" w:color="auto"/>
              <w:right w:val="single" w:sz="4" w:space="0" w:color="auto"/>
            </w:tcBorders>
          </w:tcPr>
          <w:p w14:paraId="1F0402C1" w14:textId="77777777" w:rsidR="00DA7D7B" w:rsidRDefault="00DA7D7B">
            <w:pPr>
              <w:rPr>
                <w:rFonts w:ascii="Arial" w:eastAsia="Times New Roman" w:hAnsi="Arial" w:cs="Arial"/>
                <w:bCs/>
              </w:rPr>
            </w:pPr>
          </w:p>
        </w:tc>
        <w:tc>
          <w:tcPr>
            <w:tcW w:w="8783" w:type="dxa"/>
            <w:tcBorders>
              <w:top w:val="single" w:sz="4" w:space="0" w:color="auto"/>
              <w:left w:val="single" w:sz="4" w:space="0" w:color="auto"/>
              <w:bottom w:val="single" w:sz="4" w:space="0" w:color="auto"/>
              <w:right w:val="single" w:sz="4" w:space="0" w:color="auto"/>
            </w:tcBorders>
          </w:tcPr>
          <w:p w14:paraId="77EA6892" w14:textId="77777777" w:rsidR="00DA7D7B" w:rsidRDefault="00DA7D7B">
            <w:pPr>
              <w:rPr>
                <w:rFonts w:ascii="Arial" w:eastAsia="Times New Roman" w:hAnsi="Arial" w:cs="Arial"/>
                <w:bCs/>
              </w:rPr>
            </w:pPr>
          </w:p>
        </w:tc>
      </w:tr>
      <w:tr w:rsidR="00DA7D7B" w14:paraId="50FDFFB7" w14:textId="77777777" w:rsidTr="00DA7D7B">
        <w:tc>
          <w:tcPr>
            <w:tcW w:w="704" w:type="dxa"/>
            <w:tcBorders>
              <w:top w:val="single" w:sz="4" w:space="0" w:color="auto"/>
              <w:left w:val="single" w:sz="4" w:space="0" w:color="auto"/>
              <w:bottom w:val="single" w:sz="4" w:space="0" w:color="auto"/>
              <w:right w:val="single" w:sz="4" w:space="0" w:color="auto"/>
            </w:tcBorders>
            <w:hideMark/>
          </w:tcPr>
          <w:p w14:paraId="72A519B6" w14:textId="77777777" w:rsidR="00DA7D7B" w:rsidRDefault="00DA7D7B">
            <w:pPr>
              <w:widowControl w:val="0"/>
              <w:autoSpaceDE w:val="0"/>
              <w:autoSpaceDN w:val="0"/>
              <w:adjustRightInd w:val="0"/>
              <w:rPr>
                <w:rFonts w:ascii="Arial" w:hAnsi="Arial" w:cs="Arial"/>
                <w:b/>
                <w:bCs/>
                <w:lang w:val="en-US"/>
              </w:rPr>
            </w:pPr>
            <w:r>
              <w:rPr>
                <w:rFonts w:ascii="Arial" w:hAnsi="Arial" w:cs="Arial"/>
                <w:b/>
                <w:bCs/>
                <w:lang w:val="en-US"/>
              </w:rPr>
              <w:t>11.</w:t>
            </w:r>
          </w:p>
        </w:tc>
        <w:tc>
          <w:tcPr>
            <w:tcW w:w="8783" w:type="dxa"/>
            <w:tcBorders>
              <w:top w:val="single" w:sz="4" w:space="0" w:color="auto"/>
              <w:left w:val="single" w:sz="4" w:space="0" w:color="auto"/>
              <w:bottom w:val="single" w:sz="4" w:space="0" w:color="auto"/>
              <w:right w:val="single" w:sz="4" w:space="0" w:color="auto"/>
            </w:tcBorders>
          </w:tcPr>
          <w:p w14:paraId="42D85BEB" w14:textId="77777777" w:rsidR="00DA7D7B" w:rsidRDefault="00DA7D7B">
            <w:pPr>
              <w:rPr>
                <w:rFonts w:ascii="Arial" w:hAnsi="Arial" w:cs="Arial"/>
                <w:b/>
                <w:bCs/>
              </w:rPr>
            </w:pPr>
            <w:r>
              <w:rPr>
                <w:rFonts w:ascii="Arial" w:eastAsia="Times New Roman" w:hAnsi="Arial" w:cs="Arial"/>
                <w:b/>
              </w:rPr>
              <w:t>Do you agree with the principle of this proposal that the statutory registered HCPC named professions of</w:t>
            </w:r>
            <w:r>
              <w:rPr>
                <w:rFonts w:ascii="Arial" w:hAnsi="Arial" w:cs="Arial"/>
              </w:rPr>
              <w:t xml:space="preserve"> </w:t>
            </w:r>
            <w:r>
              <w:rPr>
                <w:rFonts w:ascii="Arial" w:hAnsi="Arial" w:cs="Arial"/>
                <w:b/>
                <w:bCs/>
              </w:rPr>
              <w:t>chiropodists/</w:t>
            </w:r>
            <w:proofErr w:type="gramStart"/>
            <w:r>
              <w:rPr>
                <w:rFonts w:ascii="Arial" w:hAnsi="Arial" w:cs="Arial"/>
                <w:b/>
                <w:bCs/>
              </w:rPr>
              <w:t>podiatrists;</w:t>
            </w:r>
            <w:proofErr w:type="gramEnd"/>
            <w:r>
              <w:rPr>
                <w:rFonts w:ascii="Arial" w:hAnsi="Arial" w:cs="Arial"/>
                <w:b/>
                <w:bCs/>
              </w:rPr>
              <w:t xml:space="preserve"> </w:t>
            </w:r>
          </w:p>
          <w:p w14:paraId="014B2981" w14:textId="77777777" w:rsidR="00DA7D7B" w:rsidRDefault="00DA7D7B">
            <w:pPr>
              <w:rPr>
                <w:rFonts w:ascii="Arial" w:eastAsia="Times New Roman" w:hAnsi="Arial" w:cs="Arial"/>
                <w:b/>
              </w:rPr>
            </w:pPr>
            <w:proofErr w:type="gramStart"/>
            <w:r>
              <w:rPr>
                <w:rFonts w:ascii="Arial" w:hAnsi="Arial" w:cs="Arial"/>
                <w:b/>
                <w:bCs/>
              </w:rPr>
              <w:t>physiotherapists;</w:t>
            </w:r>
            <w:proofErr w:type="gramEnd"/>
            <w:r>
              <w:rPr>
                <w:rFonts w:ascii="Arial" w:hAnsi="Arial" w:cs="Arial"/>
                <w:b/>
                <w:bCs/>
              </w:rPr>
              <w:t xml:space="preserve"> prosthetists/orthotist</w:t>
            </w:r>
            <w:r>
              <w:rPr>
                <w:rFonts w:ascii="Arial" w:hAnsi="Arial" w:cs="Arial"/>
              </w:rPr>
              <w:t xml:space="preserve">s </w:t>
            </w:r>
            <w:r>
              <w:rPr>
                <w:rFonts w:ascii="Arial" w:eastAsia="Times New Roman" w:hAnsi="Arial" w:cs="Arial"/>
                <w:b/>
              </w:rPr>
              <w:t>should be exempt?  Are there other professions on this register that should have an exemption?</w:t>
            </w:r>
          </w:p>
          <w:p w14:paraId="3B83F941" w14:textId="77777777" w:rsidR="00DA7D7B" w:rsidRDefault="00DA7D7B">
            <w:pPr>
              <w:rPr>
                <w:rFonts w:ascii="Arial" w:eastAsia="Times New Roman" w:hAnsi="Arial" w:cs="Arial"/>
                <w:b/>
              </w:rPr>
            </w:pPr>
          </w:p>
        </w:tc>
      </w:tr>
      <w:tr w:rsidR="00DA7D7B" w14:paraId="310C0FB2" w14:textId="77777777" w:rsidTr="00DA7D7B">
        <w:tc>
          <w:tcPr>
            <w:tcW w:w="704" w:type="dxa"/>
            <w:tcBorders>
              <w:top w:val="single" w:sz="4" w:space="0" w:color="auto"/>
              <w:left w:val="single" w:sz="4" w:space="0" w:color="auto"/>
              <w:bottom w:val="single" w:sz="4" w:space="0" w:color="auto"/>
              <w:right w:val="single" w:sz="4" w:space="0" w:color="auto"/>
            </w:tcBorders>
            <w:hideMark/>
          </w:tcPr>
          <w:p w14:paraId="3B47F143" w14:textId="77777777" w:rsidR="00DA7D7B" w:rsidRDefault="00DA7D7B">
            <w:pPr>
              <w:widowControl w:val="0"/>
              <w:autoSpaceDE w:val="0"/>
              <w:autoSpaceDN w:val="0"/>
              <w:adjustRightInd w:val="0"/>
              <w:rPr>
                <w:rFonts w:ascii="Arial" w:hAnsi="Arial" w:cs="Arial"/>
                <w:b/>
                <w:bCs/>
                <w:lang w:val="en-US"/>
              </w:rPr>
            </w:pPr>
            <w:r>
              <w:rPr>
                <w:rFonts w:ascii="Arial" w:hAnsi="Arial" w:cs="Arial"/>
                <w:b/>
                <w:bCs/>
                <w:lang w:val="en-US"/>
              </w:rPr>
              <w:lastRenderedPageBreak/>
              <w:t>12.</w:t>
            </w:r>
          </w:p>
        </w:tc>
        <w:tc>
          <w:tcPr>
            <w:tcW w:w="8783" w:type="dxa"/>
            <w:tcBorders>
              <w:top w:val="single" w:sz="4" w:space="0" w:color="auto"/>
              <w:left w:val="single" w:sz="4" w:space="0" w:color="auto"/>
              <w:bottom w:val="single" w:sz="4" w:space="0" w:color="auto"/>
              <w:right w:val="single" w:sz="4" w:space="0" w:color="auto"/>
            </w:tcBorders>
          </w:tcPr>
          <w:p w14:paraId="51FF72C0" w14:textId="77777777" w:rsidR="00DA7D7B" w:rsidRDefault="00DA7D7B">
            <w:pPr>
              <w:rPr>
                <w:rFonts w:ascii="Arial" w:hAnsi="Arial" w:cs="Arial"/>
              </w:rPr>
            </w:pPr>
            <w:r>
              <w:rPr>
                <w:rFonts w:ascii="Arial" w:eastAsia="Times New Roman" w:hAnsi="Arial" w:cs="Arial"/>
                <w:b/>
              </w:rPr>
              <w:t>Do you agree with the principle of the proposal that members of voluntary registers accredited by the PSA should not be exempt?</w:t>
            </w:r>
          </w:p>
          <w:p w14:paraId="4FE220AB" w14:textId="77777777" w:rsidR="00DA7D7B" w:rsidRDefault="00DA7D7B">
            <w:pPr>
              <w:rPr>
                <w:rFonts w:ascii="Arial" w:eastAsia="Times New Roman" w:hAnsi="Arial" w:cs="Arial"/>
                <w:b/>
              </w:rPr>
            </w:pPr>
          </w:p>
        </w:tc>
      </w:tr>
      <w:tr w:rsidR="00DA7D7B" w14:paraId="699D01A0" w14:textId="77777777" w:rsidTr="00DA7D7B">
        <w:tc>
          <w:tcPr>
            <w:tcW w:w="704" w:type="dxa"/>
            <w:tcBorders>
              <w:top w:val="single" w:sz="4" w:space="0" w:color="auto"/>
              <w:left w:val="single" w:sz="4" w:space="0" w:color="auto"/>
              <w:bottom w:val="single" w:sz="4" w:space="0" w:color="auto"/>
              <w:right w:val="single" w:sz="4" w:space="0" w:color="auto"/>
            </w:tcBorders>
          </w:tcPr>
          <w:p w14:paraId="36C2F5C2" w14:textId="77777777" w:rsidR="00DA7D7B" w:rsidRDefault="00DA7D7B">
            <w:pPr>
              <w:widowControl w:val="0"/>
              <w:autoSpaceDE w:val="0"/>
              <w:autoSpaceDN w:val="0"/>
              <w:adjustRightInd w:val="0"/>
              <w:rPr>
                <w:rFonts w:ascii="Arial" w:hAnsi="Arial" w:cs="Arial"/>
                <w:b/>
                <w:bCs/>
                <w:lang w:val="en-US"/>
              </w:rPr>
            </w:pPr>
          </w:p>
        </w:tc>
        <w:tc>
          <w:tcPr>
            <w:tcW w:w="8783" w:type="dxa"/>
            <w:tcBorders>
              <w:top w:val="single" w:sz="4" w:space="0" w:color="auto"/>
              <w:left w:val="single" w:sz="4" w:space="0" w:color="auto"/>
              <w:bottom w:val="single" w:sz="4" w:space="0" w:color="auto"/>
              <w:right w:val="single" w:sz="4" w:space="0" w:color="auto"/>
            </w:tcBorders>
          </w:tcPr>
          <w:p w14:paraId="705AE200" w14:textId="77777777" w:rsidR="00DA7D7B" w:rsidRDefault="00DA7D7B">
            <w:pPr>
              <w:widowControl w:val="0"/>
              <w:autoSpaceDE w:val="0"/>
              <w:autoSpaceDN w:val="0"/>
              <w:adjustRightInd w:val="0"/>
              <w:rPr>
                <w:rFonts w:ascii="Arial" w:hAnsi="Arial" w:cs="Arial"/>
                <w:b/>
                <w:bCs/>
                <w:lang w:val="en-US"/>
              </w:rPr>
            </w:pPr>
          </w:p>
        </w:tc>
      </w:tr>
      <w:tr w:rsidR="00DA7D7B" w14:paraId="54D9FE52" w14:textId="77777777" w:rsidTr="00DA7D7B">
        <w:tc>
          <w:tcPr>
            <w:tcW w:w="704" w:type="dxa"/>
            <w:tcBorders>
              <w:top w:val="single" w:sz="4" w:space="0" w:color="auto"/>
              <w:left w:val="single" w:sz="4" w:space="0" w:color="auto"/>
              <w:bottom w:val="single" w:sz="4" w:space="0" w:color="auto"/>
              <w:right w:val="single" w:sz="4" w:space="0" w:color="auto"/>
            </w:tcBorders>
            <w:hideMark/>
          </w:tcPr>
          <w:p w14:paraId="4754390E" w14:textId="77777777" w:rsidR="00DA7D7B" w:rsidRDefault="00DA7D7B">
            <w:pPr>
              <w:widowControl w:val="0"/>
              <w:autoSpaceDE w:val="0"/>
              <w:autoSpaceDN w:val="0"/>
              <w:adjustRightInd w:val="0"/>
              <w:rPr>
                <w:rFonts w:ascii="Arial" w:hAnsi="Arial" w:cs="Arial"/>
                <w:b/>
                <w:bCs/>
                <w:lang w:val="en-US"/>
              </w:rPr>
            </w:pPr>
            <w:r>
              <w:rPr>
                <w:rFonts w:ascii="Arial" w:hAnsi="Arial" w:cs="Arial"/>
                <w:b/>
                <w:bCs/>
                <w:lang w:val="en-US"/>
              </w:rPr>
              <w:t>13.</w:t>
            </w:r>
          </w:p>
        </w:tc>
        <w:tc>
          <w:tcPr>
            <w:tcW w:w="8783" w:type="dxa"/>
            <w:tcBorders>
              <w:top w:val="single" w:sz="4" w:space="0" w:color="auto"/>
              <w:left w:val="single" w:sz="4" w:space="0" w:color="auto"/>
              <w:bottom w:val="single" w:sz="4" w:space="0" w:color="auto"/>
              <w:right w:val="single" w:sz="4" w:space="0" w:color="auto"/>
            </w:tcBorders>
          </w:tcPr>
          <w:p w14:paraId="051DB770" w14:textId="77777777" w:rsidR="00DA7D7B" w:rsidRPr="00DA7D7B" w:rsidRDefault="00DA7D7B">
            <w:pPr>
              <w:rPr>
                <w:rFonts w:ascii="Times New Roman" w:eastAsia="Times New Roman" w:hAnsi="Times New Roman" w:cs="Times New Roman"/>
                <w:lang w:eastAsia="en-GB"/>
              </w:rPr>
            </w:pPr>
            <w:r w:rsidRPr="00DA7D7B">
              <w:rPr>
                <w:rStyle w:val="cf01"/>
                <w:rFonts w:ascii="Arial" w:hAnsi="Arial" w:cs="Arial"/>
                <w:b/>
                <w:bCs/>
                <w:sz w:val="24"/>
                <w:szCs w:val="24"/>
              </w:rPr>
              <w:t>Do you have any comments on the example mandatory licensing conditions for all special procedures as set out in Annex D1?</w:t>
            </w:r>
          </w:p>
          <w:p w14:paraId="601305FF" w14:textId="77777777" w:rsidR="00DA7D7B" w:rsidRDefault="00DA7D7B">
            <w:pPr>
              <w:rPr>
                <w:rFonts w:ascii="Arial" w:eastAsia="Times New Roman" w:hAnsi="Arial" w:cs="Arial"/>
                <w:b/>
              </w:rPr>
            </w:pPr>
          </w:p>
        </w:tc>
      </w:tr>
      <w:tr w:rsidR="00DA7D7B" w14:paraId="3BE8910C" w14:textId="77777777" w:rsidTr="00DA7D7B">
        <w:tc>
          <w:tcPr>
            <w:tcW w:w="704" w:type="dxa"/>
            <w:tcBorders>
              <w:top w:val="single" w:sz="4" w:space="0" w:color="auto"/>
              <w:left w:val="single" w:sz="4" w:space="0" w:color="auto"/>
              <w:bottom w:val="single" w:sz="4" w:space="0" w:color="auto"/>
              <w:right w:val="single" w:sz="4" w:space="0" w:color="auto"/>
            </w:tcBorders>
          </w:tcPr>
          <w:p w14:paraId="49FE8534" w14:textId="77777777" w:rsidR="00DA7D7B" w:rsidRDefault="00DA7D7B">
            <w:pPr>
              <w:widowControl w:val="0"/>
              <w:autoSpaceDE w:val="0"/>
              <w:autoSpaceDN w:val="0"/>
              <w:adjustRightInd w:val="0"/>
              <w:rPr>
                <w:rFonts w:ascii="Arial" w:hAnsi="Arial" w:cs="Arial"/>
                <w:b/>
                <w:bCs/>
                <w:lang w:val="en-US"/>
              </w:rPr>
            </w:pPr>
          </w:p>
        </w:tc>
        <w:tc>
          <w:tcPr>
            <w:tcW w:w="8783" w:type="dxa"/>
            <w:tcBorders>
              <w:top w:val="single" w:sz="4" w:space="0" w:color="auto"/>
              <w:left w:val="single" w:sz="4" w:space="0" w:color="auto"/>
              <w:bottom w:val="single" w:sz="4" w:space="0" w:color="auto"/>
              <w:right w:val="single" w:sz="4" w:space="0" w:color="auto"/>
            </w:tcBorders>
          </w:tcPr>
          <w:p w14:paraId="4448E791" w14:textId="77777777" w:rsidR="00DA7D7B" w:rsidRDefault="00DA7D7B">
            <w:pPr>
              <w:widowControl w:val="0"/>
              <w:autoSpaceDE w:val="0"/>
              <w:autoSpaceDN w:val="0"/>
              <w:adjustRightInd w:val="0"/>
              <w:rPr>
                <w:rFonts w:ascii="Arial" w:hAnsi="Arial" w:cs="Arial"/>
                <w:b/>
                <w:bCs/>
                <w:lang w:val="en-US"/>
              </w:rPr>
            </w:pPr>
          </w:p>
        </w:tc>
      </w:tr>
      <w:tr w:rsidR="00DA7D7B" w14:paraId="35F761CF" w14:textId="77777777" w:rsidTr="00DA7D7B">
        <w:tc>
          <w:tcPr>
            <w:tcW w:w="704" w:type="dxa"/>
            <w:tcBorders>
              <w:top w:val="single" w:sz="4" w:space="0" w:color="auto"/>
              <w:left w:val="single" w:sz="4" w:space="0" w:color="auto"/>
              <w:bottom w:val="single" w:sz="4" w:space="0" w:color="auto"/>
              <w:right w:val="single" w:sz="4" w:space="0" w:color="auto"/>
            </w:tcBorders>
            <w:hideMark/>
          </w:tcPr>
          <w:p w14:paraId="64115E5C" w14:textId="77777777" w:rsidR="00DA7D7B" w:rsidRDefault="00DA7D7B">
            <w:pPr>
              <w:widowControl w:val="0"/>
              <w:autoSpaceDE w:val="0"/>
              <w:autoSpaceDN w:val="0"/>
              <w:adjustRightInd w:val="0"/>
              <w:rPr>
                <w:rFonts w:ascii="Arial" w:hAnsi="Arial" w:cs="Arial"/>
                <w:b/>
                <w:bCs/>
                <w:lang w:val="en-US"/>
              </w:rPr>
            </w:pPr>
            <w:r>
              <w:rPr>
                <w:rFonts w:ascii="Arial" w:hAnsi="Arial" w:cs="Arial"/>
                <w:b/>
                <w:bCs/>
                <w:lang w:val="en-US"/>
              </w:rPr>
              <w:t>14.</w:t>
            </w:r>
          </w:p>
        </w:tc>
        <w:tc>
          <w:tcPr>
            <w:tcW w:w="8783" w:type="dxa"/>
            <w:tcBorders>
              <w:top w:val="single" w:sz="4" w:space="0" w:color="auto"/>
              <w:left w:val="single" w:sz="4" w:space="0" w:color="auto"/>
              <w:bottom w:val="single" w:sz="4" w:space="0" w:color="auto"/>
              <w:right w:val="single" w:sz="4" w:space="0" w:color="auto"/>
            </w:tcBorders>
          </w:tcPr>
          <w:p w14:paraId="095DE9EF" w14:textId="77777777" w:rsidR="00DA7D7B" w:rsidRDefault="00DA7D7B">
            <w:pPr>
              <w:rPr>
                <w:rFonts w:ascii="Arial" w:hAnsi="Arial" w:cs="Arial"/>
              </w:rPr>
            </w:pPr>
            <w:r>
              <w:rPr>
                <w:rFonts w:ascii="Arial" w:hAnsi="Arial" w:cs="Arial"/>
                <w:b/>
              </w:rPr>
              <w:t>Do you agree the specific mandatory licensing conditions at Annex D1 are proportionate to the risks presented by each type of special procedure?</w:t>
            </w:r>
          </w:p>
          <w:p w14:paraId="72E4289F" w14:textId="77777777" w:rsidR="00DA7D7B" w:rsidRDefault="00DA7D7B">
            <w:pPr>
              <w:rPr>
                <w:rFonts w:ascii="Arial" w:eastAsia="Times New Roman" w:hAnsi="Arial" w:cs="Arial"/>
                <w:b/>
              </w:rPr>
            </w:pPr>
          </w:p>
        </w:tc>
      </w:tr>
      <w:tr w:rsidR="00DA7D7B" w14:paraId="73F6D921" w14:textId="77777777" w:rsidTr="00DA7D7B">
        <w:tc>
          <w:tcPr>
            <w:tcW w:w="704" w:type="dxa"/>
            <w:tcBorders>
              <w:top w:val="single" w:sz="4" w:space="0" w:color="auto"/>
              <w:left w:val="single" w:sz="4" w:space="0" w:color="auto"/>
              <w:bottom w:val="single" w:sz="4" w:space="0" w:color="auto"/>
              <w:right w:val="single" w:sz="4" w:space="0" w:color="auto"/>
            </w:tcBorders>
          </w:tcPr>
          <w:p w14:paraId="6E701A63" w14:textId="77777777" w:rsidR="00DA7D7B" w:rsidRDefault="00DA7D7B">
            <w:pPr>
              <w:widowControl w:val="0"/>
              <w:autoSpaceDE w:val="0"/>
              <w:autoSpaceDN w:val="0"/>
              <w:adjustRightInd w:val="0"/>
              <w:rPr>
                <w:rFonts w:ascii="Arial" w:hAnsi="Arial" w:cs="Arial"/>
                <w:b/>
                <w:bCs/>
                <w:lang w:val="en-US"/>
              </w:rPr>
            </w:pPr>
          </w:p>
        </w:tc>
        <w:tc>
          <w:tcPr>
            <w:tcW w:w="8783" w:type="dxa"/>
            <w:tcBorders>
              <w:top w:val="single" w:sz="4" w:space="0" w:color="auto"/>
              <w:left w:val="single" w:sz="4" w:space="0" w:color="auto"/>
              <w:bottom w:val="single" w:sz="4" w:space="0" w:color="auto"/>
              <w:right w:val="single" w:sz="4" w:space="0" w:color="auto"/>
            </w:tcBorders>
          </w:tcPr>
          <w:p w14:paraId="5DB14026" w14:textId="77777777" w:rsidR="00DA7D7B" w:rsidRDefault="00DA7D7B">
            <w:pPr>
              <w:widowControl w:val="0"/>
              <w:autoSpaceDE w:val="0"/>
              <w:autoSpaceDN w:val="0"/>
              <w:adjustRightInd w:val="0"/>
              <w:rPr>
                <w:rFonts w:ascii="Arial" w:hAnsi="Arial" w:cs="Arial"/>
                <w:b/>
                <w:bCs/>
                <w:lang w:val="en-US"/>
              </w:rPr>
            </w:pPr>
          </w:p>
        </w:tc>
      </w:tr>
      <w:tr w:rsidR="00DA7D7B" w14:paraId="64F4C5E6" w14:textId="77777777" w:rsidTr="00DA7D7B">
        <w:tc>
          <w:tcPr>
            <w:tcW w:w="704" w:type="dxa"/>
            <w:tcBorders>
              <w:top w:val="single" w:sz="4" w:space="0" w:color="auto"/>
              <w:left w:val="single" w:sz="4" w:space="0" w:color="auto"/>
              <w:bottom w:val="single" w:sz="4" w:space="0" w:color="auto"/>
              <w:right w:val="single" w:sz="4" w:space="0" w:color="auto"/>
            </w:tcBorders>
            <w:hideMark/>
          </w:tcPr>
          <w:p w14:paraId="5FF4B355" w14:textId="77777777" w:rsidR="00DA7D7B" w:rsidRDefault="00DA7D7B">
            <w:pPr>
              <w:widowControl w:val="0"/>
              <w:autoSpaceDE w:val="0"/>
              <w:autoSpaceDN w:val="0"/>
              <w:adjustRightInd w:val="0"/>
              <w:rPr>
                <w:rFonts w:ascii="Arial" w:hAnsi="Arial" w:cs="Arial"/>
                <w:b/>
                <w:bCs/>
                <w:lang w:val="en-US"/>
              </w:rPr>
            </w:pPr>
            <w:r>
              <w:rPr>
                <w:rFonts w:ascii="Arial" w:hAnsi="Arial" w:cs="Arial"/>
                <w:b/>
                <w:bCs/>
                <w:lang w:val="en-US"/>
              </w:rPr>
              <w:t>15.</w:t>
            </w:r>
          </w:p>
        </w:tc>
        <w:tc>
          <w:tcPr>
            <w:tcW w:w="8783" w:type="dxa"/>
            <w:tcBorders>
              <w:top w:val="single" w:sz="4" w:space="0" w:color="auto"/>
              <w:left w:val="single" w:sz="4" w:space="0" w:color="auto"/>
              <w:bottom w:val="single" w:sz="4" w:space="0" w:color="auto"/>
              <w:right w:val="single" w:sz="4" w:space="0" w:color="auto"/>
            </w:tcBorders>
          </w:tcPr>
          <w:p w14:paraId="4990B6E5" w14:textId="77777777" w:rsidR="00DA7D7B" w:rsidRDefault="00DA7D7B">
            <w:pPr>
              <w:rPr>
                <w:rFonts w:ascii="Arial" w:hAnsi="Arial" w:cs="Arial"/>
                <w:b/>
              </w:rPr>
            </w:pPr>
            <w:r>
              <w:rPr>
                <w:rFonts w:ascii="Arial" w:hAnsi="Arial" w:cs="Arial"/>
                <w:b/>
              </w:rPr>
              <w:t xml:space="preserve">Do you agree that the creation of a trainee licence is a proportionate way of dealing with trainees on regulated courses and apprentices following regulated and unregulated apprenticeships? </w:t>
            </w:r>
          </w:p>
          <w:p w14:paraId="4FC54210" w14:textId="77777777" w:rsidR="00DA7D7B" w:rsidRDefault="00DA7D7B">
            <w:pPr>
              <w:rPr>
                <w:rFonts w:ascii="Arial" w:hAnsi="Arial" w:cs="Arial"/>
                <w:b/>
              </w:rPr>
            </w:pPr>
          </w:p>
          <w:p w14:paraId="5D84359B" w14:textId="77777777" w:rsidR="00DA7D7B" w:rsidRDefault="00DA7D7B">
            <w:pPr>
              <w:rPr>
                <w:rFonts w:ascii="Arial" w:hAnsi="Arial" w:cs="Arial"/>
                <w:b/>
              </w:rPr>
            </w:pPr>
            <w:r>
              <w:rPr>
                <w:rFonts w:ascii="Arial" w:hAnsi="Arial" w:cs="Arial"/>
                <w:b/>
              </w:rPr>
              <w:t>If you don’t agree, how should they be dealt with?</w:t>
            </w:r>
          </w:p>
          <w:p w14:paraId="34095453" w14:textId="77777777" w:rsidR="00DA7D7B" w:rsidRDefault="00DA7D7B">
            <w:pPr>
              <w:rPr>
                <w:rFonts w:ascii="Arial" w:hAnsi="Arial" w:cs="Arial"/>
                <w:b/>
                <w:bCs/>
                <w:lang w:val="en-US"/>
              </w:rPr>
            </w:pPr>
          </w:p>
        </w:tc>
      </w:tr>
      <w:tr w:rsidR="00DA7D7B" w14:paraId="5C0BDBA9" w14:textId="77777777" w:rsidTr="00DA7D7B">
        <w:tc>
          <w:tcPr>
            <w:tcW w:w="704" w:type="dxa"/>
            <w:tcBorders>
              <w:top w:val="single" w:sz="4" w:space="0" w:color="auto"/>
              <w:left w:val="single" w:sz="4" w:space="0" w:color="auto"/>
              <w:bottom w:val="single" w:sz="4" w:space="0" w:color="auto"/>
              <w:right w:val="single" w:sz="4" w:space="0" w:color="auto"/>
            </w:tcBorders>
          </w:tcPr>
          <w:p w14:paraId="1D58E8EA" w14:textId="77777777" w:rsidR="00DA7D7B" w:rsidRDefault="00DA7D7B">
            <w:pPr>
              <w:widowControl w:val="0"/>
              <w:autoSpaceDE w:val="0"/>
              <w:autoSpaceDN w:val="0"/>
              <w:adjustRightInd w:val="0"/>
              <w:rPr>
                <w:rFonts w:ascii="Arial" w:hAnsi="Arial" w:cs="Arial"/>
                <w:b/>
                <w:bCs/>
                <w:lang w:val="en-US"/>
              </w:rPr>
            </w:pPr>
          </w:p>
        </w:tc>
        <w:tc>
          <w:tcPr>
            <w:tcW w:w="8783" w:type="dxa"/>
            <w:tcBorders>
              <w:top w:val="single" w:sz="4" w:space="0" w:color="auto"/>
              <w:left w:val="single" w:sz="4" w:space="0" w:color="auto"/>
              <w:bottom w:val="single" w:sz="4" w:space="0" w:color="auto"/>
              <w:right w:val="single" w:sz="4" w:space="0" w:color="auto"/>
            </w:tcBorders>
          </w:tcPr>
          <w:p w14:paraId="76EC231C" w14:textId="77777777" w:rsidR="00DA7D7B" w:rsidRDefault="00DA7D7B">
            <w:pPr>
              <w:widowControl w:val="0"/>
              <w:autoSpaceDE w:val="0"/>
              <w:autoSpaceDN w:val="0"/>
              <w:adjustRightInd w:val="0"/>
              <w:rPr>
                <w:rFonts w:ascii="Arial" w:hAnsi="Arial" w:cs="Arial"/>
                <w:b/>
                <w:bCs/>
                <w:lang w:val="en-US"/>
              </w:rPr>
            </w:pPr>
          </w:p>
        </w:tc>
      </w:tr>
      <w:tr w:rsidR="00DA7D7B" w14:paraId="6F4E755E" w14:textId="77777777" w:rsidTr="00DA7D7B">
        <w:tc>
          <w:tcPr>
            <w:tcW w:w="704" w:type="dxa"/>
            <w:tcBorders>
              <w:top w:val="single" w:sz="4" w:space="0" w:color="auto"/>
              <w:left w:val="single" w:sz="4" w:space="0" w:color="auto"/>
              <w:bottom w:val="single" w:sz="4" w:space="0" w:color="auto"/>
              <w:right w:val="single" w:sz="4" w:space="0" w:color="auto"/>
            </w:tcBorders>
            <w:hideMark/>
          </w:tcPr>
          <w:p w14:paraId="4DF6D137" w14:textId="77777777" w:rsidR="00DA7D7B" w:rsidRDefault="00DA7D7B">
            <w:pPr>
              <w:widowControl w:val="0"/>
              <w:autoSpaceDE w:val="0"/>
              <w:autoSpaceDN w:val="0"/>
              <w:adjustRightInd w:val="0"/>
              <w:rPr>
                <w:rFonts w:ascii="Arial" w:hAnsi="Arial" w:cs="Arial"/>
                <w:b/>
                <w:bCs/>
                <w:lang w:val="en-US"/>
              </w:rPr>
            </w:pPr>
            <w:r>
              <w:rPr>
                <w:rFonts w:ascii="Arial" w:hAnsi="Arial" w:cs="Arial"/>
                <w:b/>
                <w:bCs/>
                <w:lang w:val="en-US"/>
              </w:rPr>
              <w:t>16.</w:t>
            </w:r>
          </w:p>
        </w:tc>
        <w:tc>
          <w:tcPr>
            <w:tcW w:w="8783" w:type="dxa"/>
            <w:tcBorders>
              <w:top w:val="single" w:sz="4" w:space="0" w:color="auto"/>
              <w:left w:val="single" w:sz="4" w:space="0" w:color="auto"/>
              <w:bottom w:val="single" w:sz="4" w:space="0" w:color="auto"/>
              <w:right w:val="single" w:sz="4" w:space="0" w:color="auto"/>
            </w:tcBorders>
            <w:hideMark/>
          </w:tcPr>
          <w:p w14:paraId="10C4F743" w14:textId="77777777" w:rsidR="00DA7D7B" w:rsidRDefault="00DA7D7B">
            <w:pPr>
              <w:rPr>
                <w:rFonts w:ascii="Times New Roman" w:eastAsia="Times New Roman" w:hAnsi="Times New Roman" w:cs="Times New Roman"/>
                <w:lang w:eastAsia="en-GB"/>
              </w:rPr>
            </w:pPr>
            <w:r>
              <w:rPr>
                <w:rFonts w:ascii="Arial" w:hAnsi="Arial" w:cs="Arial"/>
                <w:b/>
              </w:rPr>
              <w:t>Do you agree that the minimum age for a practitioner to perform any of the special procedures should be 18?</w:t>
            </w:r>
          </w:p>
        </w:tc>
      </w:tr>
      <w:tr w:rsidR="00DA7D7B" w14:paraId="19A5765C" w14:textId="77777777" w:rsidTr="00DA7D7B">
        <w:tc>
          <w:tcPr>
            <w:tcW w:w="704" w:type="dxa"/>
            <w:tcBorders>
              <w:top w:val="single" w:sz="4" w:space="0" w:color="auto"/>
              <w:left w:val="single" w:sz="4" w:space="0" w:color="auto"/>
              <w:bottom w:val="single" w:sz="4" w:space="0" w:color="auto"/>
              <w:right w:val="single" w:sz="4" w:space="0" w:color="auto"/>
            </w:tcBorders>
          </w:tcPr>
          <w:p w14:paraId="2FF9818C" w14:textId="77777777" w:rsidR="00DA7D7B" w:rsidRDefault="00DA7D7B">
            <w:pPr>
              <w:widowControl w:val="0"/>
              <w:autoSpaceDE w:val="0"/>
              <w:autoSpaceDN w:val="0"/>
              <w:adjustRightInd w:val="0"/>
              <w:rPr>
                <w:rFonts w:ascii="Arial" w:hAnsi="Arial" w:cs="Arial"/>
                <w:b/>
                <w:bCs/>
                <w:lang w:val="en-US"/>
              </w:rPr>
            </w:pPr>
          </w:p>
        </w:tc>
        <w:tc>
          <w:tcPr>
            <w:tcW w:w="8783" w:type="dxa"/>
            <w:tcBorders>
              <w:top w:val="single" w:sz="4" w:space="0" w:color="auto"/>
              <w:left w:val="single" w:sz="4" w:space="0" w:color="auto"/>
              <w:bottom w:val="single" w:sz="4" w:space="0" w:color="auto"/>
              <w:right w:val="single" w:sz="4" w:space="0" w:color="auto"/>
            </w:tcBorders>
          </w:tcPr>
          <w:p w14:paraId="11EBAF01" w14:textId="77777777" w:rsidR="00DA7D7B" w:rsidRDefault="00DA7D7B">
            <w:pPr>
              <w:widowControl w:val="0"/>
              <w:autoSpaceDE w:val="0"/>
              <w:autoSpaceDN w:val="0"/>
              <w:adjustRightInd w:val="0"/>
              <w:rPr>
                <w:rFonts w:ascii="Arial" w:hAnsi="Arial" w:cs="Arial"/>
                <w:b/>
                <w:bCs/>
                <w:lang w:val="en-US"/>
              </w:rPr>
            </w:pPr>
          </w:p>
        </w:tc>
      </w:tr>
      <w:tr w:rsidR="00DA7D7B" w14:paraId="17578317" w14:textId="77777777" w:rsidTr="00DA7D7B">
        <w:tc>
          <w:tcPr>
            <w:tcW w:w="704" w:type="dxa"/>
            <w:tcBorders>
              <w:top w:val="single" w:sz="4" w:space="0" w:color="auto"/>
              <w:left w:val="single" w:sz="4" w:space="0" w:color="auto"/>
              <w:bottom w:val="single" w:sz="4" w:space="0" w:color="auto"/>
              <w:right w:val="single" w:sz="4" w:space="0" w:color="auto"/>
            </w:tcBorders>
            <w:hideMark/>
          </w:tcPr>
          <w:p w14:paraId="7BBA5559" w14:textId="77777777" w:rsidR="00DA7D7B" w:rsidRDefault="00DA7D7B">
            <w:pPr>
              <w:widowControl w:val="0"/>
              <w:autoSpaceDE w:val="0"/>
              <w:autoSpaceDN w:val="0"/>
              <w:adjustRightInd w:val="0"/>
              <w:rPr>
                <w:rFonts w:ascii="Arial" w:hAnsi="Arial" w:cs="Arial"/>
                <w:b/>
                <w:bCs/>
                <w:lang w:val="en-US"/>
              </w:rPr>
            </w:pPr>
            <w:r>
              <w:rPr>
                <w:rFonts w:ascii="Arial" w:hAnsi="Arial" w:cs="Arial"/>
                <w:b/>
                <w:bCs/>
                <w:lang w:val="en-US"/>
              </w:rPr>
              <w:t>17.</w:t>
            </w:r>
          </w:p>
        </w:tc>
        <w:tc>
          <w:tcPr>
            <w:tcW w:w="8783" w:type="dxa"/>
            <w:tcBorders>
              <w:top w:val="single" w:sz="4" w:space="0" w:color="auto"/>
              <w:left w:val="single" w:sz="4" w:space="0" w:color="auto"/>
              <w:bottom w:val="single" w:sz="4" w:space="0" w:color="auto"/>
              <w:right w:val="single" w:sz="4" w:space="0" w:color="auto"/>
            </w:tcBorders>
          </w:tcPr>
          <w:p w14:paraId="366944CC" w14:textId="77777777" w:rsidR="00DA7D7B" w:rsidRDefault="00DA7D7B">
            <w:pPr>
              <w:rPr>
                <w:rFonts w:ascii="Arial" w:hAnsi="Arial" w:cs="Arial"/>
                <w:b/>
              </w:rPr>
            </w:pPr>
            <w:r>
              <w:rPr>
                <w:rFonts w:ascii="Arial" w:hAnsi="Arial" w:cs="Arial"/>
                <w:b/>
              </w:rPr>
              <w:t>Do you agree that the minimum age for a client to obtain any of the special procedures (notwithstanding the proposed exceptions listed) should be 18?</w:t>
            </w:r>
          </w:p>
          <w:p w14:paraId="7F811D8C" w14:textId="77777777" w:rsidR="00DA7D7B" w:rsidRDefault="00DA7D7B">
            <w:pPr>
              <w:rPr>
                <w:rFonts w:ascii="Arial" w:hAnsi="Arial" w:cs="Arial"/>
                <w:b/>
                <w:bCs/>
                <w:lang w:val="en-US"/>
              </w:rPr>
            </w:pPr>
          </w:p>
        </w:tc>
      </w:tr>
      <w:tr w:rsidR="00DA7D7B" w14:paraId="74EC110E" w14:textId="77777777" w:rsidTr="00DA7D7B">
        <w:tc>
          <w:tcPr>
            <w:tcW w:w="704" w:type="dxa"/>
            <w:tcBorders>
              <w:top w:val="single" w:sz="4" w:space="0" w:color="auto"/>
              <w:left w:val="single" w:sz="4" w:space="0" w:color="auto"/>
              <w:bottom w:val="single" w:sz="4" w:space="0" w:color="auto"/>
              <w:right w:val="single" w:sz="4" w:space="0" w:color="auto"/>
            </w:tcBorders>
          </w:tcPr>
          <w:p w14:paraId="134CCD52" w14:textId="77777777" w:rsidR="00DA7D7B" w:rsidRDefault="00DA7D7B">
            <w:pPr>
              <w:widowControl w:val="0"/>
              <w:autoSpaceDE w:val="0"/>
              <w:autoSpaceDN w:val="0"/>
              <w:adjustRightInd w:val="0"/>
              <w:rPr>
                <w:rFonts w:ascii="Arial" w:hAnsi="Arial" w:cs="Arial"/>
                <w:b/>
                <w:bCs/>
                <w:lang w:val="en-US"/>
              </w:rPr>
            </w:pPr>
          </w:p>
        </w:tc>
        <w:tc>
          <w:tcPr>
            <w:tcW w:w="8783" w:type="dxa"/>
            <w:tcBorders>
              <w:top w:val="single" w:sz="4" w:space="0" w:color="auto"/>
              <w:left w:val="single" w:sz="4" w:space="0" w:color="auto"/>
              <w:bottom w:val="single" w:sz="4" w:space="0" w:color="auto"/>
              <w:right w:val="single" w:sz="4" w:space="0" w:color="auto"/>
            </w:tcBorders>
          </w:tcPr>
          <w:p w14:paraId="046D6C9A" w14:textId="77777777" w:rsidR="00DA7D7B" w:rsidRDefault="00DA7D7B">
            <w:pPr>
              <w:widowControl w:val="0"/>
              <w:autoSpaceDE w:val="0"/>
              <w:autoSpaceDN w:val="0"/>
              <w:adjustRightInd w:val="0"/>
              <w:rPr>
                <w:rFonts w:ascii="Arial" w:hAnsi="Arial" w:cs="Arial"/>
                <w:b/>
                <w:bCs/>
                <w:lang w:val="en-US"/>
              </w:rPr>
            </w:pPr>
          </w:p>
        </w:tc>
      </w:tr>
      <w:tr w:rsidR="00DA7D7B" w14:paraId="043CAB2E" w14:textId="77777777" w:rsidTr="00DA7D7B">
        <w:tc>
          <w:tcPr>
            <w:tcW w:w="704" w:type="dxa"/>
            <w:tcBorders>
              <w:top w:val="single" w:sz="4" w:space="0" w:color="auto"/>
              <w:left w:val="single" w:sz="4" w:space="0" w:color="auto"/>
              <w:bottom w:val="single" w:sz="4" w:space="0" w:color="auto"/>
              <w:right w:val="single" w:sz="4" w:space="0" w:color="auto"/>
            </w:tcBorders>
            <w:hideMark/>
          </w:tcPr>
          <w:p w14:paraId="1F57405F" w14:textId="77777777" w:rsidR="00DA7D7B" w:rsidRDefault="00DA7D7B">
            <w:pPr>
              <w:widowControl w:val="0"/>
              <w:autoSpaceDE w:val="0"/>
              <w:autoSpaceDN w:val="0"/>
              <w:adjustRightInd w:val="0"/>
              <w:rPr>
                <w:rFonts w:ascii="Arial" w:hAnsi="Arial" w:cs="Arial"/>
                <w:b/>
                <w:bCs/>
                <w:lang w:val="en-US"/>
              </w:rPr>
            </w:pPr>
            <w:r>
              <w:rPr>
                <w:rFonts w:ascii="Arial" w:hAnsi="Arial" w:cs="Arial"/>
                <w:b/>
                <w:bCs/>
                <w:lang w:val="en-US"/>
              </w:rPr>
              <w:t>18.</w:t>
            </w:r>
          </w:p>
        </w:tc>
        <w:tc>
          <w:tcPr>
            <w:tcW w:w="8783" w:type="dxa"/>
            <w:tcBorders>
              <w:top w:val="single" w:sz="4" w:space="0" w:color="auto"/>
              <w:left w:val="single" w:sz="4" w:space="0" w:color="auto"/>
              <w:bottom w:val="single" w:sz="4" w:space="0" w:color="auto"/>
              <w:right w:val="single" w:sz="4" w:space="0" w:color="auto"/>
            </w:tcBorders>
          </w:tcPr>
          <w:p w14:paraId="714D40C5" w14:textId="77777777" w:rsidR="00DA7D7B" w:rsidRDefault="00DA7D7B">
            <w:pPr>
              <w:rPr>
                <w:rFonts w:ascii="Arial" w:hAnsi="Arial" w:cs="Arial"/>
                <w:b/>
              </w:rPr>
            </w:pPr>
            <w:r>
              <w:rPr>
                <w:rFonts w:ascii="Arial" w:hAnsi="Arial" w:cs="Arial"/>
                <w:b/>
              </w:rPr>
              <w:t>Do you agree that the outlined obtaining of consent and accompaniment by a parent/guardian for procedures for people under 18 where not otherwise prohibited provides sufficient safeguards?</w:t>
            </w:r>
          </w:p>
          <w:p w14:paraId="3BBAB19D" w14:textId="77777777" w:rsidR="00DA7D7B" w:rsidRDefault="00DA7D7B">
            <w:pPr>
              <w:rPr>
                <w:rFonts w:ascii="Arial" w:hAnsi="Arial" w:cs="Arial"/>
                <w:b/>
              </w:rPr>
            </w:pPr>
          </w:p>
        </w:tc>
      </w:tr>
      <w:tr w:rsidR="00DA7D7B" w14:paraId="2C1859AD" w14:textId="77777777" w:rsidTr="00DA7D7B">
        <w:tc>
          <w:tcPr>
            <w:tcW w:w="704" w:type="dxa"/>
            <w:tcBorders>
              <w:top w:val="single" w:sz="4" w:space="0" w:color="auto"/>
              <w:left w:val="single" w:sz="4" w:space="0" w:color="auto"/>
              <w:bottom w:val="single" w:sz="4" w:space="0" w:color="auto"/>
              <w:right w:val="single" w:sz="4" w:space="0" w:color="auto"/>
            </w:tcBorders>
          </w:tcPr>
          <w:p w14:paraId="267FC0B4" w14:textId="77777777" w:rsidR="00DA7D7B" w:rsidRDefault="00DA7D7B">
            <w:pPr>
              <w:widowControl w:val="0"/>
              <w:autoSpaceDE w:val="0"/>
              <w:autoSpaceDN w:val="0"/>
              <w:adjustRightInd w:val="0"/>
              <w:rPr>
                <w:rFonts w:ascii="Arial" w:hAnsi="Arial" w:cs="Arial"/>
                <w:b/>
                <w:bCs/>
                <w:lang w:val="en-US"/>
              </w:rPr>
            </w:pPr>
          </w:p>
        </w:tc>
        <w:tc>
          <w:tcPr>
            <w:tcW w:w="8783" w:type="dxa"/>
            <w:tcBorders>
              <w:top w:val="single" w:sz="4" w:space="0" w:color="auto"/>
              <w:left w:val="single" w:sz="4" w:space="0" w:color="auto"/>
              <w:bottom w:val="single" w:sz="4" w:space="0" w:color="auto"/>
              <w:right w:val="single" w:sz="4" w:space="0" w:color="auto"/>
            </w:tcBorders>
          </w:tcPr>
          <w:p w14:paraId="0E108DB0" w14:textId="77777777" w:rsidR="00DA7D7B" w:rsidRDefault="00DA7D7B">
            <w:pPr>
              <w:widowControl w:val="0"/>
              <w:autoSpaceDE w:val="0"/>
              <w:autoSpaceDN w:val="0"/>
              <w:adjustRightInd w:val="0"/>
              <w:rPr>
                <w:rFonts w:ascii="Arial" w:hAnsi="Arial" w:cs="Arial"/>
                <w:b/>
                <w:bCs/>
                <w:lang w:val="en-US"/>
              </w:rPr>
            </w:pPr>
          </w:p>
        </w:tc>
      </w:tr>
      <w:tr w:rsidR="00DA7D7B" w14:paraId="2E5E3F8D" w14:textId="77777777" w:rsidTr="00DA7D7B">
        <w:tc>
          <w:tcPr>
            <w:tcW w:w="704" w:type="dxa"/>
            <w:tcBorders>
              <w:top w:val="single" w:sz="4" w:space="0" w:color="auto"/>
              <w:left w:val="single" w:sz="4" w:space="0" w:color="auto"/>
              <w:bottom w:val="single" w:sz="4" w:space="0" w:color="auto"/>
              <w:right w:val="single" w:sz="4" w:space="0" w:color="auto"/>
            </w:tcBorders>
            <w:hideMark/>
          </w:tcPr>
          <w:p w14:paraId="3D35194A" w14:textId="77777777" w:rsidR="00DA7D7B" w:rsidRDefault="00DA7D7B">
            <w:pPr>
              <w:widowControl w:val="0"/>
              <w:autoSpaceDE w:val="0"/>
              <w:autoSpaceDN w:val="0"/>
              <w:adjustRightInd w:val="0"/>
              <w:rPr>
                <w:rFonts w:ascii="Arial" w:hAnsi="Arial" w:cs="Arial"/>
                <w:b/>
                <w:bCs/>
                <w:lang w:val="en-US"/>
              </w:rPr>
            </w:pPr>
            <w:r>
              <w:rPr>
                <w:rFonts w:ascii="Arial" w:hAnsi="Arial" w:cs="Arial"/>
                <w:b/>
                <w:bCs/>
                <w:lang w:val="en-US"/>
              </w:rPr>
              <w:t>19.</w:t>
            </w:r>
          </w:p>
        </w:tc>
        <w:tc>
          <w:tcPr>
            <w:tcW w:w="8783" w:type="dxa"/>
            <w:tcBorders>
              <w:top w:val="single" w:sz="4" w:space="0" w:color="auto"/>
              <w:left w:val="single" w:sz="4" w:space="0" w:color="auto"/>
              <w:bottom w:val="single" w:sz="4" w:space="0" w:color="auto"/>
              <w:right w:val="single" w:sz="4" w:space="0" w:color="auto"/>
            </w:tcBorders>
          </w:tcPr>
          <w:p w14:paraId="391804C0" w14:textId="77777777" w:rsidR="00DA7D7B" w:rsidRDefault="00DA7D7B">
            <w:pPr>
              <w:rPr>
                <w:rFonts w:ascii="Arial" w:hAnsi="Arial" w:cs="Arial"/>
                <w:b/>
              </w:rPr>
            </w:pPr>
            <w:r>
              <w:rPr>
                <w:rFonts w:ascii="Arial" w:hAnsi="Arial" w:cs="Arial"/>
                <w:b/>
              </w:rPr>
              <w:t xml:space="preserve">Do you agree that 16 is an appropriate age for a person to obtain a piercing of the eyebrow, lip, </w:t>
            </w:r>
            <w:proofErr w:type="gramStart"/>
            <w:r>
              <w:rPr>
                <w:rFonts w:ascii="Arial" w:hAnsi="Arial" w:cs="Arial"/>
                <w:b/>
              </w:rPr>
              <w:t>nose</w:t>
            </w:r>
            <w:proofErr w:type="gramEnd"/>
            <w:r>
              <w:rPr>
                <w:rFonts w:ascii="Arial" w:hAnsi="Arial" w:cs="Arial"/>
                <w:b/>
              </w:rPr>
              <w:t xml:space="preserve"> or ear cartilage without parental/guardian consent?</w:t>
            </w:r>
          </w:p>
          <w:p w14:paraId="697AFD8F" w14:textId="77777777" w:rsidR="00DA7D7B" w:rsidRDefault="00DA7D7B">
            <w:pPr>
              <w:rPr>
                <w:rFonts w:ascii="Arial" w:hAnsi="Arial" w:cs="Arial"/>
                <w:b/>
              </w:rPr>
            </w:pPr>
          </w:p>
        </w:tc>
      </w:tr>
      <w:tr w:rsidR="00DA7D7B" w14:paraId="0C59B7A5" w14:textId="77777777" w:rsidTr="00DA7D7B">
        <w:tc>
          <w:tcPr>
            <w:tcW w:w="704" w:type="dxa"/>
            <w:tcBorders>
              <w:top w:val="single" w:sz="4" w:space="0" w:color="auto"/>
              <w:left w:val="single" w:sz="4" w:space="0" w:color="auto"/>
              <w:bottom w:val="single" w:sz="4" w:space="0" w:color="auto"/>
              <w:right w:val="single" w:sz="4" w:space="0" w:color="auto"/>
            </w:tcBorders>
          </w:tcPr>
          <w:p w14:paraId="70B8CD93" w14:textId="77777777" w:rsidR="00DA7D7B" w:rsidRDefault="00DA7D7B">
            <w:pPr>
              <w:widowControl w:val="0"/>
              <w:autoSpaceDE w:val="0"/>
              <w:autoSpaceDN w:val="0"/>
              <w:adjustRightInd w:val="0"/>
              <w:rPr>
                <w:rFonts w:ascii="Arial" w:hAnsi="Arial" w:cs="Arial"/>
                <w:b/>
                <w:bCs/>
                <w:lang w:val="en-US"/>
              </w:rPr>
            </w:pPr>
          </w:p>
        </w:tc>
        <w:tc>
          <w:tcPr>
            <w:tcW w:w="8783" w:type="dxa"/>
            <w:tcBorders>
              <w:top w:val="single" w:sz="4" w:space="0" w:color="auto"/>
              <w:left w:val="single" w:sz="4" w:space="0" w:color="auto"/>
              <w:bottom w:val="single" w:sz="4" w:space="0" w:color="auto"/>
              <w:right w:val="single" w:sz="4" w:space="0" w:color="auto"/>
            </w:tcBorders>
          </w:tcPr>
          <w:p w14:paraId="7CB379EF" w14:textId="77777777" w:rsidR="00DA7D7B" w:rsidRDefault="00DA7D7B">
            <w:pPr>
              <w:widowControl w:val="0"/>
              <w:autoSpaceDE w:val="0"/>
              <w:autoSpaceDN w:val="0"/>
              <w:adjustRightInd w:val="0"/>
              <w:rPr>
                <w:rFonts w:ascii="Arial" w:hAnsi="Arial" w:cs="Arial"/>
                <w:b/>
                <w:bCs/>
                <w:lang w:val="en-US"/>
              </w:rPr>
            </w:pPr>
          </w:p>
        </w:tc>
      </w:tr>
      <w:tr w:rsidR="00DA7D7B" w14:paraId="3772D4B2" w14:textId="77777777" w:rsidTr="00DA7D7B">
        <w:tc>
          <w:tcPr>
            <w:tcW w:w="704" w:type="dxa"/>
            <w:tcBorders>
              <w:top w:val="single" w:sz="4" w:space="0" w:color="auto"/>
              <w:left w:val="single" w:sz="4" w:space="0" w:color="auto"/>
              <w:bottom w:val="single" w:sz="4" w:space="0" w:color="auto"/>
              <w:right w:val="single" w:sz="4" w:space="0" w:color="auto"/>
            </w:tcBorders>
            <w:hideMark/>
          </w:tcPr>
          <w:p w14:paraId="68E6E51E" w14:textId="77777777" w:rsidR="00DA7D7B" w:rsidRDefault="00DA7D7B">
            <w:pPr>
              <w:widowControl w:val="0"/>
              <w:autoSpaceDE w:val="0"/>
              <w:autoSpaceDN w:val="0"/>
              <w:adjustRightInd w:val="0"/>
              <w:rPr>
                <w:rFonts w:ascii="Arial" w:hAnsi="Arial" w:cs="Arial"/>
                <w:b/>
                <w:bCs/>
                <w:lang w:val="en-US"/>
              </w:rPr>
            </w:pPr>
            <w:r>
              <w:rPr>
                <w:rFonts w:ascii="Arial" w:hAnsi="Arial" w:cs="Arial"/>
                <w:b/>
                <w:bCs/>
                <w:lang w:val="en-US"/>
              </w:rPr>
              <w:t>20.</w:t>
            </w:r>
          </w:p>
        </w:tc>
        <w:tc>
          <w:tcPr>
            <w:tcW w:w="8783" w:type="dxa"/>
            <w:tcBorders>
              <w:top w:val="single" w:sz="4" w:space="0" w:color="auto"/>
              <w:left w:val="single" w:sz="4" w:space="0" w:color="auto"/>
              <w:bottom w:val="single" w:sz="4" w:space="0" w:color="auto"/>
              <w:right w:val="single" w:sz="4" w:space="0" w:color="auto"/>
            </w:tcBorders>
            <w:hideMark/>
          </w:tcPr>
          <w:p w14:paraId="7CF0A83B" w14:textId="77777777" w:rsidR="00DA7D7B" w:rsidRDefault="00DA7D7B">
            <w:pPr>
              <w:rPr>
                <w:rFonts w:ascii="Arial" w:hAnsi="Arial" w:cs="Arial"/>
                <w:b/>
              </w:rPr>
            </w:pPr>
            <w:r>
              <w:rPr>
                <w:rFonts w:ascii="Arial" w:hAnsi="Arial" w:cs="Arial"/>
                <w:b/>
              </w:rPr>
              <w:t>Should piercings to any other part of the face be permitted from the age of 16?  If so, why?</w:t>
            </w:r>
          </w:p>
        </w:tc>
      </w:tr>
      <w:tr w:rsidR="00DA7D7B" w14:paraId="2E3C9E12" w14:textId="77777777" w:rsidTr="00DA7D7B">
        <w:tc>
          <w:tcPr>
            <w:tcW w:w="704" w:type="dxa"/>
            <w:tcBorders>
              <w:top w:val="single" w:sz="4" w:space="0" w:color="auto"/>
              <w:left w:val="single" w:sz="4" w:space="0" w:color="auto"/>
              <w:bottom w:val="single" w:sz="4" w:space="0" w:color="auto"/>
              <w:right w:val="single" w:sz="4" w:space="0" w:color="auto"/>
            </w:tcBorders>
          </w:tcPr>
          <w:p w14:paraId="4B5694D8" w14:textId="77777777" w:rsidR="00DA7D7B" w:rsidRDefault="00DA7D7B">
            <w:pPr>
              <w:widowControl w:val="0"/>
              <w:autoSpaceDE w:val="0"/>
              <w:autoSpaceDN w:val="0"/>
              <w:adjustRightInd w:val="0"/>
              <w:rPr>
                <w:rFonts w:ascii="Arial" w:hAnsi="Arial" w:cs="Arial"/>
                <w:b/>
                <w:bCs/>
                <w:lang w:val="en-US"/>
              </w:rPr>
            </w:pPr>
          </w:p>
        </w:tc>
        <w:tc>
          <w:tcPr>
            <w:tcW w:w="8783" w:type="dxa"/>
            <w:tcBorders>
              <w:top w:val="single" w:sz="4" w:space="0" w:color="auto"/>
              <w:left w:val="single" w:sz="4" w:space="0" w:color="auto"/>
              <w:bottom w:val="single" w:sz="4" w:space="0" w:color="auto"/>
              <w:right w:val="single" w:sz="4" w:space="0" w:color="auto"/>
            </w:tcBorders>
          </w:tcPr>
          <w:p w14:paraId="5398F6B0" w14:textId="77777777" w:rsidR="00DA7D7B" w:rsidRDefault="00DA7D7B">
            <w:pPr>
              <w:widowControl w:val="0"/>
              <w:autoSpaceDE w:val="0"/>
              <w:autoSpaceDN w:val="0"/>
              <w:adjustRightInd w:val="0"/>
              <w:rPr>
                <w:rFonts w:ascii="Arial" w:hAnsi="Arial" w:cs="Arial"/>
                <w:b/>
                <w:bCs/>
                <w:lang w:val="en-US"/>
              </w:rPr>
            </w:pPr>
          </w:p>
        </w:tc>
      </w:tr>
      <w:tr w:rsidR="00DA7D7B" w14:paraId="7203F428" w14:textId="77777777" w:rsidTr="00DA7D7B">
        <w:tc>
          <w:tcPr>
            <w:tcW w:w="704" w:type="dxa"/>
            <w:tcBorders>
              <w:top w:val="single" w:sz="4" w:space="0" w:color="auto"/>
              <w:left w:val="single" w:sz="4" w:space="0" w:color="auto"/>
              <w:bottom w:val="single" w:sz="4" w:space="0" w:color="auto"/>
              <w:right w:val="single" w:sz="4" w:space="0" w:color="auto"/>
            </w:tcBorders>
            <w:hideMark/>
          </w:tcPr>
          <w:p w14:paraId="6688F419" w14:textId="77777777" w:rsidR="00DA7D7B" w:rsidRDefault="00DA7D7B">
            <w:pPr>
              <w:widowControl w:val="0"/>
              <w:autoSpaceDE w:val="0"/>
              <w:autoSpaceDN w:val="0"/>
              <w:adjustRightInd w:val="0"/>
              <w:rPr>
                <w:rFonts w:ascii="Arial" w:hAnsi="Arial" w:cs="Arial"/>
                <w:b/>
                <w:bCs/>
                <w:lang w:val="en-US"/>
              </w:rPr>
            </w:pPr>
            <w:r>
              <w:rPr>
                <w:rFonts w:ascii="Arial" w:hAnsi="Arial" w:cs="Arial"/>
                <w:b/>
                <w:bCs/>
                <w:lang w:val="en-US"/>
              </w:rPr>
              <w:t>21.</w:t>
            </w:r>
          </w:p>
        </w:tc>
        <w:tc>
          <w:tcPr>
            <w:tcW w:w="8783" w:type="dxa"/>
            <w:tcBorders>
              <w:top w:val="single" w:sz="4" w:space="0" w:color="auto"/>
              <w:left w:val="single" w:sz="4" w:space="0" w:color="auto"/>
              <w:bottom w:val="single" w:sz="4" w:space="0" w:color="auto"/>
              <w:right w:val="single" w:sz="4" w:space="0" w:color="auto"/>
            </w:tcBorders>
          </w:tcPr>
          <w:p w14:paraId="2F0961F0" w14:textId="77777777" w:rsidR="00DA7D7B" w:rsidRDefault="00DA7D7B">
            <w:pPr>
              <w:rPr>
                <w:rFonts w:ascii="Arial" w:hAnsi="Arial" w:cs="Arial"/>
                <w:b/>
                <w:bCs/>
              </w:rPr>
            </w:pPr>
            <w:r>
              <w:rPr>
                <w:rFonts w:ascii="Arial" w:hAnsi="Arial" w:cs="Arial"/>
                <w:b/>
                <w:bCs/>
              </w:rPr>
              <w:t>Do you agree that prohibiting the tattooing of eyeballs in the tattooing licensing conditions is sufficient to prevent this from being performed</w:t>
            </w:r>
            <w:r>
              <w:rPr>
                <w:rFonts w:ascii="Arial" w:hAnsi="Arial" w:cs="Arial"/>
              </w:rPr>
              <w:t xml:space="preserve"> </w:t>
            </w:r>
            <w:r>
              <w:rPr>
                <w:rFonts w:ascii="Arial" w:hAnsi="Arial" w:cs="Arial"/>
                <w:b/>
                <w:bCs/>
              </w:rPr>
              <w:t>by licensed practitioners?</w:t>
            </w:r>
          </w:p>
          <w:p w14:paraId="15FEFB86" w14:textId="77777777" w:rsidR="00DA7D7B" w:rsidRDefault="00DA7D7B">
            <w:pPr>
              <w:rPr>
                <w:rFonts w:ascii="Arial" w:hAnsi="Arial" w:cs="Arial"/>
                <w:b/>
              </w:rPr>
            </w:pPr>
          </w:p>
        </w:tc>
      </w:tr>
      <w:tr w:rsidR="00DA7D7B" w14:paraId="3B698703" w14:textId="77777777" w:rsidTr="00DA7D7B">
        <w:tc>
          <w:tcPr>
            <w:tcW w:w="704" w:type="dxa"/>
            <w:tcBorders>
              <w:top w:val="single" w:sz="4" w:space="0" w:color="auto"/>
              <w:left w:val="single" w:sz="4" w:space="0" w:color="auto"/>
              <w:bottom w:val="single" w:sz="4" w:space="0" w:color="auto"/>
              <w:right w:val="single" w:sz="4" w:space="0" w:color="auto"/>
            </w:tcBorders>
          </w:tcPr>
          <w:p w14:paraId="1CBA9061" w14:textId="77777777" w:rsidR="00DA7D7B" w:rsidRDefault="00DA7D7B">
            <w:pPr>
              <w:widowControl w:val="0"/>
              <w:autoSpaceDE w:val="0"/>
              <w:autoSpaceDN w:val="0"/>
              <w:adjustRightInd w:val="0"/>
              <w:rPr>
                <w:rFonts w:ascii="Arial" w:hAnsi="Arial" w:cs="Arial"/>
                <w:b/>
                <w:bCs/>
                <w:lang w:val="en-US"/>
              </w:rPr>
            </w:pPr>
          </w:p>
        </w:tc>
        <w:tc>
          <w:tcPr>
            <w:tcW w:w="8783" w:type="dxa"/>
            <w:tcBorders>
              <w:top w:val="single" w:sz="4" w:space="0" w:color="auto"/>
              <w:left w:val="single" w:sz="4" w:space="0" w:color="auto"/>
              <w:bottom w:val="single" w:sz="4" w:space="0" w:color="auto"/>
              <w:right w:val="single" w:sz="4" w:space="0" w:color="auto"/>
            </w:tcBorders>
          </w:tcPr>
          <w:p w14:paraId="3C4197CE" w14:textId="77777777" w:rsidR="00DA7D7B" w:rsidRDefault="00DA7D7B">
            <w:pPr>
              <w:widowControl w:val="0"/>
              <w:autoSpaceDE w:val="0"/>
              <w:autoSpaceDN w:val="0"/>
              <w:adjustRightInd w:val="0"/>
              <w:rPr>
                <w:rFonts w:ascii="Arial" w:hAnsi="Arial" w:cs="Arial"/>
                <w:b/>
                <w:bCs/>
                <w:lang w:val="en-US"/>
              </w:rPr>
            </w:pPr>
          </w:p>
        </w:tc>
      </w:tr>
      <w:tr w:rsidR="00DA7D7B" w14:paraId="3FE24C93" w14:textId="77777777" w:rsidTr="00DA7D7B">
        <w:tc>
          <w:tcPr>
            <w:tcW w:w="704" w:type="dxa"/>
            <w:tcBorders>
              <w:top w:val="single" w:sz="4" w:space="0" w:color="auto"/>
              <w:left w:val="single" w:sz="4" w:space="0" w:color="auto"/>
              <w:bottom w:val="single" w:sz="4" w:space="0" w:color="auto"/>
              <w:right w:val="single" w:sz="4" w:space="0" w:color="auto"/>
            </w:tcBorders>
            <w:hideMark/>
          </w:tcPr>
          <w:p w14:paraId="5A6D5B60" w14:textId="77777777" w:rsidR="00DA7D7B" w:rsidRDefault="00DA7D7B">
            <w:pPr>
              <w:widowControl w:val="0"/>
              <w:autoSpaceDE w:val="0"/>
              <w:autoSpaceDN w:val="0"/>
              <w:adjustRightInd w:val="0"/>
              <w:rPr>
                <w:rFonts w:ascii="Arial" w:hAnsi="Arial" w:cs="Arial"/>
                <w:b/>
                <w:bCs/>
                <w:lang w:val="en-US"/>
              </w:rPr>
            </w:pPr>
            <w:r>
              <w:rPr>
                <w:rFonts w:ascii="Arial" w:hAnsi="Arial" w:cs="Arial"/>
                <w:b/>
                <w:bCs/>
                <w:lang w:val="en-US"/>
              </w:rPr>
              <w:lastRenderedPageBreak/>
              <w:t>22.</w:t>
            </w:r>
          </w:p>
        </w:tc>
        <w:tc>
          <w:tcPr>
            <w:tcW w:w="8783" w:type="dxa"/>
            <w:tcBorders>
              <w:top w:val="single" w:sz="4" w:space="0" w:color="auto"/>
              <w:left w:val="single" w:sz="4" w:space="0" w:color="auto"/>
              <w:bottom w:val="single" w:sz="4" w:space="0" w:color="auto"/>
              <w:right w:val="single" w:sz="4" w:space="0" w:color="auto"/>
            </w:tcBorders>
          </w:tcPr>
          <w:p w14:paraId="20D253B7" w14:textId="49B67773" w:rsidR="00DA7D7B" w:rsidRPr="00DA7D7B" w:rsidRDefault="00DA7D7B">
            <w:pPr>
              <w:rPr>
                <w:rFonts w:ascii="Arial" w:hAnsi="Arial" w:cs="Arial"/>
                <w:b/>
              </w:rPr>
            </w:pPr>
            <w:r>
              <w:rPr>
                <w:rFonts w:ascii="Arial" w:hAnsi="Arial" w:cs="Arial"/>
                <w:b/>
              </w:rPr>
              <w:t xml:space="preserve">Is the proposal to require in licensing conditions that practitioners discuss the impact of facial and other visible procedures with clients and record the discussion sufficient to address the concerns?  </w:t>
            </w:r>
          </w:p>
        </w:tc>
      </w:tr>
      <w:tr w:rsidR="00DA7D7B" w14:paraId="4C528598" w14:textId="77777777" w:rsidTr="00DA7D7B">
        <w:tc>
          <w:tcPr>
            <w:tcW w:w="704" w:type="dxa"/>
            <w:tcBorders>
              <w:top w:val="single" w:sz="4" w:space="0" w:color="auto"/>
              <w:left w:val="single" w:sz="4" w:space="0" w:color="auto"/>
              <w:bottom w:val="single" w:sz="4" w:space="0" w:color="auto"/>
              <w:right w:val="single" w:sz="4" w:space="0" w:color="auto"/>
            </w:tcBorders>
          </w:tcPr>
          <w:p w14:paraId="67A08CF9" w14:textId="77777777" w:rsidR="00DA7D7B" w:rsidRDefault="00DA7D7B">
            <w:pPr>
              <w:widowControl w:val="0"/>
              <w:autoSpaceDE w:val="0"/>
              <w:autoSpaceDN w:val="0"/>
              <w:adjustRightInd w:val="0"/>
              <w:rPr>
                <w:rFonts w:ascii="Arial" w:hAnsi="Arial" w:cs="Arial"/>
                <w:b/>
                <w:bCs/>
                <w:lang w:val="en-US"/>
              </w:rPr>
            </w:pPr>
          </w:p>
        </w:tc>
        <w:tc>
          <w:tcPr>
            <w:tcW w:w="8783" w:type="dxa"/>
            <w:tcBorders>
              <w:top w:val="single" w:sz="4" w:space="0" w:color="auto"/>
              <w:left w:val="single" w:sz="4" w:space="0" w:color="auto"/>
              <w:bottom w:val="single" w:sz="4" w:space="0" w:color="auto"/>
              <w:right w:val="single" w:sz="4" w:space="0" w:color="auto"/>
            </w:tcBorders>
          </w:tcPr>
          <w:p w14:paraId="154D2A0A" w14:textId="77777777" w:rsidR="00DA7D7B" w:rsidRDefault="00DA7D7B">
            <w:pPr>
              <w:widowControl w:val="0"/>
              <w:autoSpaceDE w:val="0"/>
              <w:autoSpaceDN w:val="0"/>
              <w:adjustRightInd w:val="0"/>
              <w:rPr>
                <w:rFonts w:ascii="Arial" w:hAnsi="Arial" w:cs="Arial"/>
                <w:b/>
                <w:bCs/>
                <w:lang w:val="en-US"/>
              </w:rPr>
            </w:pPr>
          </w:p>
        </w:tc>
      </w:tr>
      <w:tr w:rsidR="00DA7D7B" w14:paraId="207D43BD" w14:textId="77777777" w:rsidTr="00DA7D7B">
        <w:tc>
          <w:tcPr>
            <w:tcW w:w="704" w:type="dxa"/>
            <w:tcBorders>
              <w:top w:val="single" w:sz="4" w:space="0" w:color="auto"/>
              <w:left w:val="single" w:sz="4" w:space="0" w:color="auto"/>
              <w:bottom w:val="single" w:sz="4" w:space="0" w:color="auto"/>
              <w:right w:val="single" w:sz="4" w:space="0" w:color="auto"/>
            </w:tcBorders>
            <w:hideMark/>
          </w:tcPr>
          <w:p w14:paraId="14DBE865" w14:textId="77777777" w:rsidR="00DA7D7B" w:rsidRDefault="00DA7D7B">
            <w:pPr>
              <w:widowControl w:val="0"/>
              <w:autoSpaceDE w:val="0"/>
              <w:autoSpaceDN w:val="0"/>
              <w:adjustRightInd w:val="0"/>
              <w:rPr>
                <w:rFonts w:ascii="Arial" w:hAnsi="Arial" w:cs="Arial"/>
                <w:b/>
                <w:bCs/>
                <w:lang w:val="en-US"/>
              </w:rPr>
            </w:pPr>
            <w:r>
              <w:rPr>
                <w:rFonts w:ascii="Arial" w:hAnsi="Arial" w:cs="Arial"/>
                <w:b/>
                <w:bCs/>
                <w:lang w:val="en-US"/>
              </w:rPr>
              <w:t>23.</w:t>
            </w:r>
          </w:p>
        </w:tc>
        <w:tc>
          <w:tcPr>
            <w:tcW w:w="8783" w:type="dxa"/>
            <w:tcBorders>
              <w:top w:val="single" w:sz="4" w:space="0" w:color="auto"/>
              <w:left w:val="single" w:sz="4" w:space="0" w:color="auto"/>
              <w:bottom w:val="single" w:sz="4" w:space="0" w:color="auto"/>
              <w:right w:val="single" w:sz="4" w:space="0" w:color="auto"/>
            </w:tcBorders>
          </w:tcPr>
          <w:p w14:paraId="536F2BCE" w14:textId="77777777" w:rsidR="00DA7D7B" w:rsidRDefault="00DA7D7B">
            <w:pPr>
              <w:rPr>
                <w:rFonts w:ascii="Arial" w:hAnsi="Arial" w:cs="Arial"/>
                <w:b/>
                <w:bCs/>
              </w:rPr>
            </w:pPr>
            <w:r>
              <w:rPr>
                <w:rFonts w:ascii="Arial" w:hAnsi="Arial" w:cs="Arial"/>
                <w:b/>
                <w:bCs/>
              </w:rPr>
              <w:t>Do you agree with the proposed definition for ‘object’ as it applies to body piercing?</w:t>
            </w:r>
          </w:p>
          <w:p w14:paraId="6AF051C1" w14:textId="77777777" w:rsidR="00DA7D7B" w:rsidRDefault="00DA7D7B">
            <w:pPr>
              <w:rPr>
                <w:rFonts w:ascii="Arial" w:hAnsi="Arial" w:cs="Arial"/>
                <w:b/>
              </w:rPr>
            </w:pPr>
          </w:p>
        </w:tc>
      </w:tr>
      <w:tr w:rsidR="00DA7D7B" w14:paraId="089671AE" w14:textId="77777777" w:rsidTr="00DA7D7B">
        <w:tc>
          <w:tcPr>
            <w:tcW w:w="704" w:type="dxa"/>
            <w:tcBorders>
              <w:top w:val="single" w:sz="4" w:space="0" w:color="auto"/>
              <w:left w:val="single" w:sz="4" w:space="0" w:color="auto"/>
              <w:bottom w:val="single" w:sz="4" w:space="0" w:color="auto"/>
              <w:right w:val="single" w:sz="4" w:space="0" w:color="auto"/>
            </w:tcBorders>
          </w:tcPr>
          <w:p w14:paraId="009C6F6C" w14:textId="77777777" w:rsidR="00DA7D7B" w:rsidRDefault="00DA7D7B">
            <w:pPr>
              <w:widowControl w:val="0"/>
              <w:autoSpaceDE w:val="0"/>
              <w:autoSpaceDN w:val="0"/>
              <w:adjustRightInd w:val="0"/>
              <w:rPr>
                <w:rFonts w:ascii="Arial" w:hAnsi="Arial" w:cs="Arial"/>
                <w:b/>
                <w:bCs/>
                <w:lang w:val="en-US"/>
              </w:rPr>
            </w:pPr>
          </w:p>
        </w:tc>
        <w:tc>
          <w:tcPr>
            <w:tcW w:w="8783" w:type="dxa"/>
            <w:tcBorders>
              <w:top w:val="single" w:sz="4" w:space="0" w:color="auto"/>
              <w:left w:val="single" w:sz="4" w:space="0" w:color="auto"/>
              <w:bottom w:val="single" w:sz="4" w:space="0" w:color="auto"/>
              <w:right w:val="single" w:sz="4" w:space="0" w:color="auto"/>
            </w:tcBorders>
          </w:tcPr>
          <w:p w14:paraId="0C6B39D6" w14:textId="77777777" w:rsidR="00DA7D7B" w:rsidRDefault="00DA7D7B">
            <w:pPr>
              <w:widowControl w:val="0"/>
              <w:autoSpaceDE w:val="0"/>
              <w:autoSpaceDN w:val="0"/>
              <w:adjustRightInd w:val="0"/>
              <w:rPr>
                <w:rFonts w:ascii="Arial" w:hAnsi="Arial" w:cs="Arial"/>
                <w:b/>
                <w:bCs/>
                <w:lang w:val="en-US"/>
              </w:rPr>
            </w:pPr>
          </w:p>
        </w:tc>
      </w:tr>
      <w:tr w:rsidR="00DA7D7B" w14:paraId="17FCCD71" w14:textId="77777777" w:rsidTr="00DA7D7B">
        <w:trPr>
          <w:trHeight w:val="557"/>
        </w:trPr>
        <w:tc>
          <w:tcPr>
            <w:tcW w:w="704" w:type="dxa"/>
            <w:tcBorders>
              <w:top w:val="single" w:sz="4" w:space="0" w:color="auto"/>
              <w:left w:val="single" w:sz="4" w:space="0" w:color="auto"/>
              <w:bottom w:val="single" w:sz="4" w:space="0" w:color="auto"/>
              <w:right w:val="single" w:sz="4" w:space="0" w:color="auto"/>
            </w:tcBorders>
            <w:hideMark/>
          </w:tcPr>
          <w:p w14:paraId="0E93E243" w14:textId="77777777" w:rsidR="00DA7D7B" w:rsidRDefault="00DA7D7B">
            <w:pPr>
              <w:widowControl w:val="0"/>
              <w:autoSpaceDE w:val="0"/>
              <w:autoSpaceDN w:val="0"/>
              <w:adjustRightInd w:val="0"/>
              <w:rPr>
                <w:rFonts w:ascii="Arial" w:hAnsi="Arial" w:cs="Arial"/>
                <w:b/>
                <w:bCs/>
                <w:lang w:val="en-US"/>
              </w:rPr>
            </w:pPr>
            <w:r>
              <w:rPr>
                <w:rFonts w:ascii="Arial" w:hAnsi="Arial" w:cs="Arial"/>
                <w:b/>
                <w:bCs/>
                <w:lang w:val="en-US"/>
              </w:rPr>
              <w:t>24.</w:t>
            </w:r>
          </w:p>
        </w:tc>
        <w:tc>
          <w:tcPr>
            <w:tcW w:w="8783" w:type="dxa"/>
            <w:tcBorders>
              <w:top w:val="single" w:sz="4" w:space="0" w:color="auto"/>
              <w:left w:val="single" w:sz="4" w:space="0" w:color="auto"/>
              <w:bottom w:val="single" w:sz="4" w:space="0" w:color="auto"/>
              <w:right w:val="single" w:sz="4" w:space="0" w:color="auto"/>
            </w:tcBorders>
          </w:tcPr>
          <w:p w14:paraId="5A5BEF74" w14:textId="77777777" w:rsidR="00DA7D7B" w:rsidRDefault="00DA7D7B">
            <w:pPr>
              <w:rPr>
                <w:rFonts w:ascii="Arial" w:hAnsi="Arial" w:cs="Arial"/>
                <w:b/>
                <w:bCs/>
              </w:rPr>
            </w:pPr>
            <w:r>
              <w:rPr>
                <w:rFonts w:ascii="Arial" w:hAnsi="Arial" w:cs="Arial"/>
                <w:b/>
                <w:bCs/>
              </w:rPr>
              <w:t>Do you agree that prohibiting the use of a scalpel or similar bladed instrument in the body piercing licensing conditions is sufficient to prevent body modifications that extend beyond a body piercing procedure?</w:t>
            </w:r>
          </w:p>
          <w:p w14:paraId="13FE25CC" w14:textId="77777777" w:rsidR="00DA7D7B" w:rsidRDefault="00DA7D7B">
            <w:pPr>
              <w:rPr>
                <w:rFonts w:ascii="Arial" w:hAnsi="Arial" w:cs="Arial"/>
                <w:b/>
              </w:rPr>
            </w:pPr>
          </w:p>
        </w:tc>
      </w:tr>
      <w:tr w:rsidR="00DA7D7B" w14:paraId="304F8A60" w14:textId="77777777" w:rsidTr="00DA7D7B">
        <w:tc>
          <w:tcPr>
            <w:tcW w:w="704" w:type="dxa"/>
            <w:tcBorders>
              <w:top w:val="single" w:sz="4" w:space="0" w:color="auto"/>
              <w:left w:val="single" w:sz="4" w:space="0" w:color="auto"/>
              <w:bottom w:val="single" w:sz="4" w:space="0" w:color="auto"/>
              <w:right w:val="single" w:sz="4" w:space="0" w:color="auto"/>
            </w:tcBorders>
          </w:tcPr>
          <w:p w14:paraId="586222B8" w14:textId="77777777" w:rsidR="00DA7D7B" w:rsidRDefault="00DA7D7B">
            <w:pPr>
              <w:widowControl w:val="0"/>
              <w:autoSpaceDE w:val="0"/>
              <w:autoSpaceDN w:val="0"/>
              <w:adjustRightInd w:val="0"/>
              <w:rPr>
                <w:rFonts w:ascii="Arial" w:hAnsi="Arial" w:cs="Arial"/>
                <w:b/>
                <w:bCs/>
                <w:lang w:val="en-US"/>
              </w:rPr>
            </w:pPr>
          </w:p>
        </w:tc>
        <w:tc>
          <w:tcPr>
            <w:tcW w:w="8783" w:type="dxa"/>
            <w:tcBorders>
              <w:top w:val="single" w:sz="4" w:space="0" w:color="auto"/>
              <w:left w:val="single" w:sz="4" w:space="0" w:color="auto"/>
              <w:bottom w:val="single" w:sz="4" w:space="0" w:color="auto"/>
              <w:right w:val="single" w:sz="4" w:space="0" w:color="auto"/>
            </w:tcBorders>
          </w:tcPr>
          <w:p w14:paraId="47DACF4D" w14:textId="77777777" w:rsidR="00DA7D7B" w:rsidRDefault="00DA7D7B">
            <w:pPr>
              <w:widowControl w:val="0"/>
              <w:autoSpaceDE w:val="0"/>
              <w:autoSpaceDN w:val="0"/>
              <w:adjustRightInd w:val="0"/>
              <w:rPr>
                <w:rFonts w:ascii="Arial" w:hAnsi="Arial" w:cs="Arial"/>
                <w:b/>
                <w:bCs/>
                <w:lang w:val="en-US"/>
              </w:rPr>
            </w:pPr>
          </w:p>
        </w:tc>
      </w:tr>
      <w:tr w:rsidR="00DA7D7B" w14:paraId="0CB35722" w14:textId="77777777" w:rsidTr="00DA7D7B">
        <w:tc>
          <w:tcPr>
            <w:tcW w:w="704" w:type="dxa"/>
            <w:tcBorders>
              <w:top w:val="single" w:sz="4" w:space="0" w:color="auto"/>
              <w:left w:val="single" w:sz="4" w:space="0" w:color="auto"/>
              <w:bottom w:val="single" w:sz="4" w:space="0" w:color="auto"/>
              <w:right w:val="single" w:sz="4" w:space="0" w:color="auto"/>
            </w:tcBorders>
            <w:hideMark/>
          </w:tcPr>
          <w:p w14:paraId="767C50B3" w14:textId="77777777" w:rsidR="00DA7D7B" w:rsidRDefault="00DA7D7B">
            <w:pPr>
              <w:widowControl w:val="0"/>
              <w:autoSpaceDE w:val="0"/>
              <w:autoSpaceDN w:val="0"/>
              <w:adjustRightInd w:val="0"/>
              <w:rPr>
                <w:rFonts w:ascii="Arial" w:hAnsi="Arial" w:cs="Arial"/>
                <w:b/>
                <w:bCs/>
                <w:lang w:val="en-US"/>
              </w:rPr>
            </w:pPr>
            <w:r>
              <w:rPr>
                <w:rFonts w:ascii="Arial" w:hAnsi="Arial" w:cs="Arial"/>
                <w:b/>
                <w:bCs/>
                <w:lang w:val="en-US"/>
              </w:rPr>
              <w:t>25.</w:t>
            </w:r>
          </w:p>
        </w:tc>
        <w:tc>
          <w:tcPr>
            <w:tcW w:w="8783" w:type="dxa"/>
            <w:tcBorders>
              <w:top w:val="single" w:sz="4" w:space="0" w:color="auto"/>
              <w:left w:val="single" w:sz="4" w:space="0" w:color="auto"/>
              <w:bottom w:val="single" w:sz="4" w:space="0" w:color="auto"/>
              <w:right w:val="single" w:sz="4" w:space="0" w:color="auto"/>
            </w:tcBorders>
          </w:tcPr>
          <w:p w14:paraId="1A30DC57" w14:textId="77777777" w:rsidR="00DA7D7B" w:rsidRDefault="00DA7D7B">
            <w:pPr>
              <w:rPr>
                <w:rFonts w:ascii="Arial" w:hAnsi="Arial" w:cs="Arial"/>
                <w:b/>
                <w:bCs/>
              </w:rPr>
            </w:pPr>
            <w:r>
              <w:rPr>
                <w:rFonts w:ascii="Arial" w:hAnsi="Arial" w:cs="Arial"/>
                <w:b/>
                <w:bCs/>
              </w:rPr>
              <w:t>Do you agree with the proposed approval criteria for premises/vehicle approval applications and the supporting documents listed?  Are there other documents applicants should supply?</w:t>
            </w:r>
          </w:p>
          <w:p w14:paraId="5F81AC14" w14:textId="77777777" w:rsidR="00DA7D7B" w:rsidRDefault="00DA7D7B">
            <w:pPr>
              <w:rPr>
                <w:rFonts w:ascii="Arial" w:hAnsi="Arial" w:cs="Arial"/>
                <w:b/>
              </w:rPr>
            </w:pPr>
          </w:p>
        </w:tc>
      </w:tr>
      <w:tr w:rsidR="00DA7D7B" w14:paraId="72787299" w14:textId="77777777" w:rsidTr="00DA7D7B">
        <w:tc>
          <w:tcPr>
            <w:tcW w:w="704" w:type="dxa"/>
            <w:tcBorders>
              <w:top w:val="single" w:sz="4" w:space="0" w:color="auto"/>
              <w:left w:val="single" w:sz="4" w:space="0" w:color="auto"/>
              <w:bottom w:val="single" w:sz="4" w:space="0" w:color="auto"/>
              <w:right w:val="single" w:sz="4" w:space="0" w:color="auto"/>
            </w:tcBorders>
          </w:tcPr>
          <w:p w14:paraId="57225AFD" w14:textId="77777777" w:rsidR="00DA7D7B" w:rsidRDefault="00DA7D7B">
            <w:pPr>
              <w:widowControl w:val="0"/>
              <w:autoSpaceDE w:val="0"/>
              <w:autoSpaceDN w:val="0"/>
              <w:adjustRightInd w:val="0"/>
              <w:rPr>
                <w:rFonts w:ascii="Arial" w:hAnsi="Arial" w:cs="Arial"/>
                <w:b/>
                <w:bCs/>
                <w:lang w:val="en-US"/>
              </w:rPr>
            </w:pPr>
          </w:p>
        </w:tc>
        <w:tc>
          <w:tcPr>
            <w:tcW w:w="8783" w:type="dxa"/>
            <w:tcBorders>
              <w:top w:val="single" w:sz="4" w:space="0" w:color="auto"/>
              <w:left w:val="single" w:sz="4" w:space="0" w:color="auto"/>
              <w:bottom w:val="single" w:sz="4" w:space="0" w:color="auto"/>
              <w:right w:val="single" w:sz="4" w:space="0" w:color="auto"/>
            </w:tcBorders>
          </w:tcPr>
          <w:p w14:paraId="5C09791F" w14:textId="77777777" w:rsidR="00DA7D7B" w:rsidRDefault="00DA7D7B">
            <w:pPr>
              <w:widowControl w:val="0"/>
              <w:autoSpaceDE w:val="0"/>
              <w:autoSpaceDN w:val="0"/>
              <w:adjustRightInd w:val="0"/>
              <w:rPr>
                <w:rFonts w:ascii="Arial" w:hAnsi="Arial" w:cs="Arial"/>
                <w:b/>
                <w:bCs/>
                <w:lang w:val="en-US"/>
              </w:rPr>
            </w:pPr>
          </w:p>
        </w:tc>
      </w:tr>
      <w:tr w:rsidR="00DA7D7B" w14:paraId="639D8E53" w14:textId="77777777" w:rsidTr="00DA7D7B">
        <w:tc>
          <w:tcPr>
            <w:tcW w:w="704" w:type="dxa"/>
            <w:tcBorders>
              <w:top w:val="single" w:sz="4" w:space="0" w:color="auto"/>
              <w:left w:val="single" w:sz="4" w:space="0" w:color="auto"/>
              <w:bottom w:val="single" w:sz="4" w:space="0" w:color="auto"/>
              <w:right w:val="single" w:sz="4" w:space="0" w:color="auto"/>
            </w:tcBorders>
            <w:hideMark/>
          </w:tcPr>
          <w:p w14:paraId="11D15DB5" w14:textId="77777777" w:rsidR="00DA7D7B" w:rsidRDefault="00DA7D7B">
            <w:pPr>
              <w:widowControl w:val="0"/>
              <w:autoSpaceDE w:val="0"/>
              <w:autoSpaceDN w:val="0"/>
              <w:adjustRightInd w:val="0"/>
              <w:rPr>
                <w:rFonts w:ascii="Arial" w:hAnsi="Arial" w:cs="Arial"/>
                <w:b/>
                <w:bCs/>
                <w:lang w:val="en-US"/>
              </w:rPr>
            </w:pPr>
            <w:r>
              <w:rPr>
                <w:rFonts w:ascii="Arial" w:hAnsi="Arial" w:cs="Arial"/>
                <w:b/>
                <w:bCs/>
                <w:lang w:val="en-US"/>
              </w:rPr>
              <w:t>26.</w:t>
            </w:r>
          </w:p>
        </w:tc>
        <w:tc>
          <w:tcPr>
            <w:tcW w:w="8783" w:type="dxa"/>
            <w:tcBorders>
              <w:top w:val="single" w:sz="4" w:space="0" w:color="auto"/>
              <w:left w:val="single" w:sz="4" w:space="0" w:color="auto"/>
              <w:bottom w:val="single" w:sz="4" w:space="0" w:color="auto"/>
              <w:right w:val="single" w:sz="4" w:space="0" w:color="auto"/>
            </w:tcBorders>
          </w:tcPr>
          <w:p w14:paraId="2804A1A0" w14:textId="77777777" w:rsidR="00DA7D7B" w:rsidRDefault="00DA7D7B">
            <w:pPr>
              <w:rPr>
                <w:rFonts w:ascii="Arial" w:hAnsi="Arial" w:cs="Arial"/>
                <w:b/>
              </w:rPr>
            </w:pPr>
            <w:r>
              <w:rPr>
                <w:rFonts w:ascii="Arial" w:hAnsi="Arial" w:cs="Arial"/>
                <w:b/>
              </w:rPr>
              <w:t xml:space="preserve">Do you agree that holders of trainee special procedure licences should not be able to apply for a premises/vehicle approval certificate </w:t>
            </w:r>
            <w:proofErr w:type="gramStart"/>
            <w:r>
              <w:rPr>
                <w:rFonts w:ascii="Arial" w:hAnsi="Arial" w:cs="Arial"/>
                <w:b/>
              </w:rPr>
              <w:t>in their own right or</w:t>
            </w:r>
            <w:proofErr w:type="gramEnd"/>
            <w:r>
              <w:rPr>
                <w:rFonts w:ascii="Arial" w:hAnsi="Arial" w:cs="Arial"/>
                <w:b/>
              </w:rPr>
              <w:t xml:space="preserve"> be nominated as the person in charge of a premises on an application?  </w:t>
            </w:r>
          </w:p>
          <w:p w14:paraId="54B94BCB" w14:textId="77777777" w:rsidR="00DA7D7B" w:rsidRDefault="00DA7D7B">
            <w:pPr>
              <w:rPr>
                <w:rFonts w:ascii="Arial" w:hAnsi="Arial" w:cs="Arial"/>
                <w:b/>
                <w:bCs/>
              </w:rPr>
            </w:pPr>
          </w:p>
        </w:tc>
      </w:tr>
      <w:tr w:rsidR="00DA7D7B" w14:paraId="5438BCE3" w14:textId="77777777" w:rsidTr="00DA7D7B">
        <w:tc>
          <w:tcPr>
            <w:tcW w:w="704" w:type="dxa"/>
            <w:tcBorders>
              <w:top w:val="single" w:sz="4" w:space="0" w:color="auto"/>
              <w:left w:val="single" w:sz="4" w:space="0" w:color="auto"/>
              <w:bottom w:val="single" w:sz="4" w:space="0" w:color="auto"/>
              <w:right w:val="single" w:sz="4" w:space="0" w:color="auto"/>
            </w:tcBorders>
          </w:tcPr>
          <w:p w14:paraId="2E69EF5A" w14:textId="77777777" w:rsidR="00DA7D7B" w:rsidRDefault="00DA7D7B">
            <w:pPr>
              <w:widowControl w:val="0"/>
              <w:autoSpaceDE w:val="0"/>
              <w:autoSpaceDN w:val="0"/>
              <w:adjustRightInd w:val="0"/>
              <w:rPr>
                <w:rFonts w:ascii="Arial" w:hAnsi="Arial" w:cs="Arial"/>
                <w:b/>
                <w:bCs/>
                <w:lang w:val="en-US"/>
              </w:rPr>
            </w:pPr>
          </w:p>
        </w:tc>
        <w:tc>
          <w:tcPr>
            <w:tcW w:w="8783" w:type="dxa"/>
            <w:tcBorders>
              <w:top w:val="single" w:sz="4" w:space="0" w:color="auto"/>
              <w:left w:val="single" w:sz="4" w:space="0" w:color="auto"/>
              <w:bottom w:val="single" w:sz="4" w:space="0" w:color="auto"/>
              <w:right w:val="single" w:sz="4" w:space="0" w:color="auto"/>
            </w:tcBorders>
          </w:tcPr>
          <w:p w14:paraId="31102A6F" w14:textId="77777777" w:rsidR="00DA7D7B" w:rsidRDefault="00DA7D7B">
            <w:pPr>
              <w:widowControl w:val="0"/>
              <w:autoSpaceDE w:val="0"/>
              <w:autoSpaceDN w:val="0"/>
              <w:adjustRightInd w:val="0"/>
              <w:rPr>
                <w:rFonts w:ascii="Arial" w:hAnsi="Arial" w:cs="Arial"/>
                <w:b/>
                <w:bCs/>
                <w:lang w:val="en-US"/>
              </w:rPr>
            </w:pPr>
          </w:p>
        </w:tc>
      </w:tr>
      <w:tr w:rsidR="00DA7D7B" w14:paraId="10BC27B8" w14:textId="77777777" w:rsidTr="00DA7D7B">
        <w:tc>
          <w:tcPr>
            <w:tcW w:w="704" w:type="dxa"/>
            <w:tcBorders>
              <w:top w:val="single" w:sz="4" w:space="0" w:color="auto"/>
              <w:left w:val="single" w:sz="4" w:space="0" w:color="auto"/>
              <w:bottom w:val="single" w:sz="4" w:space="0" w:color="auto"/>
              <w:right w:val="single" w:sz="4" w:space="0" w:color="auto"/>
            </w:tcBorders>
            <w:hideMark/>
          </w:tcPr>
          <w:p w14:paraId="1FB34521" w14:textId="77777777" w:rsidR="00DA7D7B" w:rsidRDefault="00DA7D7B">
            <w:pPr>
              <w:widowControl w:val="0"/>
              <w:autoSpaceDE w:val="0"/>
              <w:autoSpaceDN w:val="0"/>
              <w:adjustRightInd w:val="0"/>
              <w:rPr>
                <w:rFonts w:ascii="Arial" w:hAnsi="Arial" w:cs="Arial"/>
                <w:b/>
                <w:bCs/>
                <w:lang w:val="en-US"/>
              </w:rPr>
            </w:pPr>
            <w:r>
              <w:rPr>
                <w:rFonts w:ascii="Arial" w:hAnsi="Arial" w:cs="Arial"/>
                <w:b/>
                <w:bCs/>
                <w:lang w:val="en-US"/>
              </w:rPr>
              <w:t>27.</w:t>
            </w:r>
          </w:p>
        </w:tc>
        <w:tc>
          <w:tcPr>
            <w:tcW w:w="8783" w:type="dxa"/>
            <w:tcBorders>
              <w:top w:val="single" w:sz="4" w:space="0" w:color="auto"/>
              <w:left w:val="single" w:sz="4" w:space="0" w:color="auto"/>
              <w:bottom w:val="single" w:sz="4" w:space="0" w:color="auto"/>
              <w:right w:val="single" w:sz="4" w:space="0" w:color="auto"/>
            </w:tcBorders>
          </w:tcPr>
          <w:p w14:paraId="3B6FD5B6" w14:textId="77777777" w:rsidR="00DA7D7B" w:rsidRDefault="00DA7D7B">
            <w:pPr>
              <w:rPr>
                <w:rFonts w:ascii="Arial" w:hAnsi="Arial" w:cs="Arial"/>
                <w:b/>
                <w:bCs/>
              </w:rPr>
            </w:pPr>
            <w:r>
              <w:rPr>
                <w:rFonts w:ascii="Arial" w:hAnsi="Arial" w:cs="Arial"/>
                <w:b/>
                <w:bCs/>
              </w:rPr>
              <w:t>Do you agree with the proposals about appealing against the refusal of an application for premises and vehicle approvals as set out in paragraph 11.19?</w:t>
            </w:r>
          </w:p>
          <w:p w14:paraId="4C666EF9" w14:textId="77777777" w:rsidR="00DA7D7B" w:rsidRDefault="00DA7D7B">
            <w:pPr>
              <w:rPr>
                <w:rFonts w:ascii="Arial" w:hAnsi="Arial" w:cs="Arial"/>
                <w:b/>
                <w:bCs/>
              </w:rPr>
            </w:pPr>
          </w:p>
        </w:tc>
      </w:tr>
      <w:tr w:rsidR="00DA7D7B" w14:paraId="183C4129" w14:textId="77777777" w:rsidTr="00DA7D7B">
        <w:tc>
          <w:tcPr>
            <w:tcW w:w="704" w:type="dxa"/>
            <w:tcBorders>
              <w:top w:val="single" w:sz="4" w:space="0" w:color="auto"/>
              <w:left w:val="single" w:sz="4" w:space="0" w:color="auto"/>
              <w:bottom w:val="single" w:sz="4" w:space="0" w:color="auto"/>
              <w:right w:val="single" w:sz="4" w:space="0" w:color="auto"/>
            </w:tcBorders>
          </w:tcPr>
          <w:p w14:paraId="1D4C687B" w14:textId="77777777" w:rsidR="00DA7D7B" w:rsidRDefault="00DA7D7B">
            <w:pPr>
              <w:widowControl w:val="0"/>
              <w:autoSpaceDE w:val="0"/>
              <w:autoSpaceDN w:val="0"/>
              <w:adjustRightInd w:val="0"/>
              <w:rPr>
                <w:rFonts w:ascii="Arial" w:hAnsi="Arial" w:cs="Arial"/>
                <w:b/>
                <w:bCs/>
                <w:lang w:val="en-US"/>
              </w:rPr>
            </w:pPr>
          </w:p>
        </w:tc>
        <w:tc>
          <w:tcPr>
            <w:tcW w:w="8783" w:type="dxa"/>
            <w:tcBorders>
              <w:top w:val="single" w:sz="4" w:space="0" w:color="auto"/>
              <w:left w:val="single" w:sz="4" w:space="0" w:color="auto"/>
              <w:bottom w:val="single" w:sz="4" w:space="0" w:color="auto"/>
              <w:right w:val="single" w:sz="4" w:space="0" w:color="auto"/>
            </w:tcBorders>
          </w:tcPr>
          <w:p w14:paraId="1750F7B9" w14:textId="77777777" w:rsidR="00DA7D7B" w:rsidRDefault="00DA7D7B">
            <w:pPr>
              <w:widowControl w:val="0"/>
              <w:autoSpaceDE w:val="0"/>
              <w:autoSpaceDN w:val="0"/>
              <w:adjustRightInd w:val="0"/>
              <w:rPr>
                <w:rFonts w:ascii="Arial" w:hAnsi="Arial" w:cs="Arial"/>
                <w:b/>
                <w:bCs/>
                <w:lang w:val="en-US"/>
              </w:rPr>
            </w:pPr>
          </w:p>
        </w:tc>
      </w:tr>
      <w:tr w:rsidR="00DA7D7B" w14:paraId="20662708" w14:textId="77777777" w:rsidTr="00DA7D7B">
        <w:tc>
          <w:tcPr>
            <w:tcW w:w="704" w:type="dxa"/>
            <w:tcBorders>
              <w:top w:val="single" w:sz="4" w:space="0" w:color="auto"/>
              <w:left w:val="single" w:sz="4" w:space="0" w:color="auto"/>
              <w:bottom w:val="single" w:sz="4" w:space="0" w:color="auto"/>
              <w:right w:val="single" w:sz="4" w:space="0" w:color="auto"/>
            </w:tcBorders>
            <w:hideMark/>
          </w:tcPr>
          <w:p w14:paraId="5A9C8A46" w14:textId="77777777" w:rsidR="00DA7D7B" w:rsidRDefault="00DA7D7B">
            <w:pPr>
              <w:widowControl w:val="0"/>
              <w:autoSpaceDE w:val="0"/>
              <w:autoSpaceDN w:val="0"/>
              <w:adjustRightInd w:val="0"/>
              <w:rPr>
                <w:rFonts w:ascii="Arial" w:hAnsi="Arial" w:cs="Arial"/>
                <w:b/>
                <w:bCs/>
                <w:lang w:val="en-US"/>
              </w:rPr>
            </w:pPr>
            <w:r>
              <w:rPr>
                <w:rFonts w:ascii="Arial" w:hAnsi="Arial" w:cs="Arial"/>
                <w:b/>
                <w:bCs/>
                <w:lang w:val="en-US"/>
              </w:rPr>
              <w:t>28.</w:t>
            </w:r>
          </w:p>
        </w:tc>
        <w:tc>
          <w:tcPr>
            <w:tcW w:w="8783" w:type="dxa"/>
            <w:tcBorders>
              <w:top w:val="single" w:sz="4" w:space="0" w:color="auto"/>
              <w:left w:val="single" w:sz="4" w:space="0" w:color="auto"/>
              <w:bottom w:val="single" w:sz="4" w:space="0" w:color="auto"/>
              <w:right w:val="single" w:sz="4" w:space="0" w:color="auto"/>
            </w:tcBorders>
          </w:tcPr>
          <w:p w14:paraId="42718B1A" w14:textId="77777777" w:rsidR="00DA7D7B" w:rsidRDefault="00DA7D7B">
            <w:pPr>
              <w:rPr>
                <w:rFonts w:ascii="Arial" w:hAnsi="Arial" w:cs="Arial"/>
                <w:b/>
                <w:bCs/>
              </w:rPr>
            </w:pPr>
            <w:r>
              <w:rPr>
                <w:rFonts w:ascii="Arial" w:hAnsi="Arial" w:cs="Arial"/>
                <w:b/>
                <w:bCs/>
              </w:rPr>
              <w:t xml:space="preserve">Do you agree that the approval certificate should also include the name of the responsible person and the maximum number of workstations in that premises/vehicle? </w:t>
            </w:r>
          </w:p>
          <w:p w14:paraId="18F23EF6" w14:textId="77777777" w:rsidR="00DA7D7B" w:rsidRDefault="00DA7D7B">
            <w:pPr>
              <w:rPr>
                <w:rFonts w:ascii="Arial" w:hAnsi="Arial" w:cs="Arial"/>
                <w:b/>
                <w:bCs/>
              </w:rPr>
            </w:pPr>
          </w:p>
        </w:tc>
      </w:tr>
      <w:tr w:rsidR="00DA7D7B" w14:paraId="7670199D" w14:textId="77777777" w:rsidTr="00DA7D7B">
        <w:tc>
          <w:tcPr>
            <w:tcW w:w="704" w:type="dxa"/>
            <w:tcBorders>
              <w:top w:val="single" w:sz="4" w:space="0" w:color="auto"/>
              <w:left w:val="single" w:sz="4" w:space="0" w:color="auto"/>
              <w:bottom w:val="single" w:sz="4" w:space="0" w:color="auto"/>
              <w:right w:val="single" w:sz="4" w:space="0" w:color="auto"/>
            </w:tcBorders>
          </w:tcPr>
          <w:p w14:paraId="09F41236" w14:textId="77777777" w:rsidR="00DA7D7B" w:rsidRDefault="00DA7D7B">
            <w:pPr>
              <w:widowControl w:val="0"/>
              <w:autoSpaceDE w:val="0"/>
              <w:autoSpaceDN w:val="0"/>
              <w:adjustRightInd w:val="0"/>
              <w:rPr>
                <w:rFonts w:ascii="Arial" w:hAnsi="Arial" w:cs="Arial"/>
                <w:b/>
                <w:bCs/>
                <w:lang w:val="en-US"/>
              </w:rPr>
            </w:pPr>
          </w:p>
        </w:tc>
        <w:tc>
          <w:tcPr>
            <w:tcW w:w="8783" w:type="dxa"/>
            <w:tcBorders>
              <w:top w:val="single" w:sz="4" w:space="0" w:color="auto"/>
              <w:left w:val="single" w:sz="4" w:space="0" w:color="auto"/>
              <w:bottom w:val="single" w:sz="4" w:space="0" w:color="auto"/>
              <w:right w:val="single" w:sz="4" w:space="0" w:color="auto"/>
            </w:tcBorders>
          </w:tcPr>
          <w:p w14:paraId="736B4CD9" w14:textId="77777777" w:rsidR="00DA7D7B" w:rsidRDefault="00DA7D7B">
            <w:pPr>
              <w:widowControl w:val="0"/>
              <w:autoSpaceDE w:val="0"/>
              <w:autoSpaceDN w:val="0"/>
              <w:adjustRightInd w:val="0"/>
              <w:rPr>
                <w:rFonts w:ascii="Arial" w:hAnsi="Arial" w:cs="Arial"/>
                <w:b/>
                <w:bCs/>
                <w:lang w:val="en-US"/>
              </w:rPr>
            </w:pPr>
          </w:p>
        </w:tc>
      </w:tr>
      <w:tr w:rsidR="00DA7D7B" w14:paraId="4ADD0668" w14:textId="77777777" w:rsidTr="00DA7D7B">
        <w:tc>
          <w:tcPr>
            <w:tcW w:w="704" w:type="dxa"/>
            <w:tcBorders>
              <w:top w:val="single" w:sz="4" w:space="0" w:color="auto"/>
              <w:left w:val="single" w:sz="4" w:space="0" w:color="auto"/>
              <w:bottom w:val="single" w:sz="4" w:space="0" w:color="auto"/>
              <w:right w:val="single" w:sz="4" w:space="0" w:color="auto"/>
            </w:tcBorders>
            <w:hideMark/>
          </w:tcPr>
          <w:p w14:paraId="459394BF" w14:textId="77777777" w:rsidR="00DA7D7B" w:rsidRDefault="00DA7D7B">
            <w:pPr>
              <w:widowControl w:val="0"/>
              <w:autoSpaceDE w:val="0"/>
              <w:autoSpaceDN w:val="0"/>
              <w:adjustRightInd w:val="0"/>
              <w:rPr>
                <w:rFonts w:ascii="Arial" w:hAnsi="Arial" w:cs="Arial"/>
                <w:b/>
                <w:bCs/>
                <w:lang w:val="en-US"/>
              </w:rPr>
            </w:pPr>
            <w:r>
              <w:rPr>
                <w:rFonts w:ascii="Arial" w:hAnsi="Arial" w:cs="Arial"/>
                <w:b/>
                <w:bCs/>
                <w:lang w:val="en-US"/>
              </w:rPr>
              <w:t>29.</w:t>
            </w:r>
          </w:p>
        </w:tc>
        <w:tc>
          <w:tcPr>
            <w:tcW w:w="8783" w:type="dxa"/>
            <w:tcBorders>
              <w:top w:val="single" w:sz="4" w:space="0" w:color="auto"/>
              <w:left w:val="single" w:sz="4" w:space="0" w:color="auto"/>
              <w:bottom w:val="single" w:sz="4" w:space="0" w:color="auto"/>
              <w:right w:val="single" w:sz="4" w:space="0" w:color="auto"/>
            </w:tcBorders>
          </w:tcPr>
          <w:p w14:paraId="49BE2ED7" w14:textId="77777777" w:rsidR="00DA7D7B" w:rsidRDefault="00DA7D7B">
            <w:pPr>
              <w:rPr>
                <w:rFonts w:ascii="Arial" w:eastAsia="Times New Roman" w:hAnsi="Arial" w:cs="Arial"/>
                <w:b/>
              </w:rPr>
            </w:pPr>
            <w:r>
              <w:rPr>
                <w:rFonts w:ascii="Arial" w:eastAsia="Times New Roman" w:hAnsi="Arial" w:cs="Arial"/>
                <w:b/>
              </w:rPr>
              <w:t xml:space="preserve">Do you have any comments on the example mandatory premises/vehicle approval conditions set out in Annex D2?  </w:t>
            </w:r>
          </w:p>
          <w:p w14:paraId="2017C493" w14:textId="77777777" w:rsidR="00DA7D7B" w:rsidRDefault="00DA7D7B">
            <w:pPr>
              <w:rPr>
                <w:rFonts w:ascii="Arial" w:hAnsi="Arial" w:cs="Arial"/>
                <w:b/>
              </w:rPr>
            </w:pPr>
          </w:p>
        </w:tc>
      </w:tr>
      <w:tr w:rsidR="00DA7D7B" w14:paraId="622B0DA9" w14:textId="77777777" w:rsidTr="00DA7D7B">
        <w:tc>
          <w:tcPr>
            <w:tcW w:w="704" w:type="dxa"/>
            <w:tcBorders>
              <w:top w:val="single" w:sz="4" w:space="0" w:color="auto"/>
              <w:left w:val="single" w:sz="4" w:space="0" w:color="auto"/>
              <w:bottom w:val="single" w:sz="4" w:space="0" w:color="auto"/>
              <w:right w:val="single" w:sz="4" w:space="0" w:color="auto"/>
            </w:tcBorders>
          </w:tcPr>
          <w:p w14:paraId="1C4B96CE" w14:textId="77777777" w:rsidR="00DA7D7B" w:rsidRDefault="00DA7D7B">
            <w:pPr>
              <w:widowControl w:val="0"/>
              <w:autoSpaceDE w:val="0"/>
              <w:autoSpaceDN w:val="0"/>
              <w:adjustRightInd w:val="0"/>
              <w:rPr>
                <w:rFonts w:ascii="Arial" w:hAnsi="Arial" w:cs="Arial"/>
                <w:b/>
                <w:bCs/>
                <w:lang w:val="en-US"/>
              </w:rPr>
            </w:pPr>
          </w:p>
        </w:tc>
        <w:tc>
          <w:tcPr>
            <w:tcW w:w="8783" w:type="dxa"/>
            <w:tcBorders>
              <w:top w:val="single" w:sz="4" w:space="0" w:color="auto"/>
              <w:left w:val="single" w:sz="4" w:space="0" w:color="auto"/>
              <w:bottom w:val="single" w:sz="4" w:space="0" w:color="auto"/>
              <w:right w:val="single" w:sz="4" w:space="0" w:color="auto"/>
            </w:tcBorders>
          </w:tcPr>
          <w:p w14:paraId="1AE51A34" w14:textId="77777777" w:rsidR="00DA7D7B" w:rsidRDefault="00DA7D7B">
            <w:pPr>
              <w:widowControl w:val="0"/>
              <w:autoSpaceDE w:val="0"/>
              <w:autoSpaceDN w:val="0"/>
              <w:adjustRightInd w:val="0"/>
              <w:rPr>
                <w:rFonts w:ascii="Arial" w:hAnsi="Arial" w:cs="Arial"/>
                <w:b/>
                <w:bCs/>
                <w:lang w:val="en-US"/>
              </w:rPr>
            </w:pPr>
          </w:p>
        </w:tc>
      </w:tr>
      <w:tr w:rsidR="00DA7D7B" w14:paraId="36814EB8" w14:textId="77777777" w:rsidTr="00DA7D7B">
        <w:tc>
          <w:tcPr>
            <w:tcW w:w="704" w:type="dxa"/>
            <w:tcBorders>
              <w:top w:val="single" w:sz="4" w:space="0" w:color="auto"/>
              <w:left w:val="single" w:sz="4" w:space="0" w:color="auto"/>
              <w:bottom w:val="single" w:sz="4" w:space="0" w:color="auto"/>
              <w:right w:val="single" w:sz="4" w:space="0" w:color="auto"/>
            </w:tcBorders>
            <w:hideMark/>
          </w:tcPr>
          <w:p w14:paraId="28B80541" w14:textId="77777777" w:rsidR="00DA7D7B" w:rsidRDefault="00DA7D7B">
            <w:pPr>
              <w:widowControl w:val="0"/>
              <w:autoSpaceDE w:val="0"/>
              <w:autoSpaceDN w:val="0"/>
              <w:adjustRightInd w:val="0"/>
              <w:rPr>
                <w:rFonts w:ascii="Arial" w:hAnsi="Arial" w:cs="Arial"/>
                <w:b/>
                <w:bCs/>
                <w:lang w:val="en-US"/>
              </w:rPr>
            </w:pPr>
            <w:r>
              <w:rPr>
                <w:rFonts w:ascii="Arial" w:hAnsi="Arial" w:cs="Arial"/>
                <w:b/>
                <w:bCs/>
                <w:lang w:val="en-US"/>
              </w:rPr>
              <w:t>30.</w:t>
            </w:r>
          </w:p>
        </w:tc>
        <w:tc>
          <w:tcPr>
            <w:tcW w:w="8783" w:type="dxa"/>
            <w:tcBorders>
              <w:top w:val="single" w:sz="4" w:space="0" w:color="auto"/>
              <w:left w:val="single" w:sz="4" w:space="0" w:color="auto"/>
              <w:bottom w:val="single" w:sz="4" w:space="0" w:color="auto"/>
              <w:right w:val="single" w:sz="4" w:space="0" w:color="auto"/>
            </w:tcBorders>
          </w:tcPr>
          <w:p w14:paraId="36AE67EE" w14:textId="77777777" w:rsidR="00DA7D7B" w:rsidRDefault="00DA7D7B">
            <w:pPr>
              <w:rPr>
                <w:rFonts w:ascii="Arial" w:eastAsia="Times New Roman" w:hAnsi="Arial" w:cs="Arial"/>
                <w:b/>
                <w:bCs/>
              </w:rPr>
            </w:pPr>
            <w:r>
              <w:rPr>
                <w:rFonts w:ascii="Arial" w:eastAsia="Times New Roman" w:hAnsi="Arial" w:cs="Arial"/>
                <w:b/>
                <w:bCs/>
              </w:rPr>
              <w:t>We propose that we make regulations under section 70 of the Act relating to the variation and renewal process for premises approval certificates to make them consistent with the variation and renewal process for special procedure licences.  Do you agree?</w:t>
            </w:r>
          </w:p>
          <w:p w14:paraId="5BD5DCB7" w14:textId="77777777" w:rsidR="00DA7D7B" w:rsidRDefault="00DA7D7B">
            <w:pPr>
              <w:rPr>
                <w:rFonts w:ascii="Arial" w:hAnsi="Arial" w:cs="Arial"/>
                <w:b/>
              </w:rPr>
            </w:pPr>
          </w:p>
        </w:tc>
      </w:tr>
      <w:tr w:rsidR="00DA7D7B" w14:paraId="0994040E" w14:textId="77777777" w:rsidTr="00DA7D7B">
        <w:tc>
          <w:tcPr>
            <w:tcW w:w="704" w:type="dxa"/>
            <w:tcBorders>
              <w:top w:val="single" w:sz="4" w:space="0" w:color="auto"/>
              <w:left w:val="single" w:sz="4" w:space="0" w:color="auto"/>
              <w:bottom w:val="single" w:sz="4" w:space="0" w:color="auto"/>
              <w:right w:val="single" w:sz="4" w:space="0" w:color="auto"/>
            </w:tcBorders>
          </w:tcPr>
          <w:p w14:paraId="19B5B473" w14:textId="77777777" w:rsidR="00DA7D7B" w:rsidRDefault="00DA7D7B">
            <w:pPr>
              <w:widowControl w:val="0"/>
              <w:autoSpaceDE w:val="0"/>
              <w:autoSpaceDN w:val="0"/>
              <w:adjustRightInd w:val="0"/>
              <w:rPr>
                <w:rFonts w:ascii="Arial" w:hAnsi="Arial" w:cs="Arial"/>
                <w:b/>
                <w:bCs/>
                <w:lang w:val="en-US"/>
              </w:rPr>
            </w:pPr>
          </w:p>
        </w:tc>
        <w:tc>
          <w:tcPr>
            <w:tcW w:w="8783" w:type="dxa"/>
            <w:tcBorders>
              <w:top w:val="single" w:sz="4" w:space="0" w:color="auto"/>
              <w:left w:val="single" w:sz="4" w:space="0" w:color="auto"/>
              <w:bottom w:val="single" w:sz="4" w:space="0" w:color="auto"/>
              <w:right w:val="single" w:sz="4" w:space="0" w:color="auto"/>
            </w:tcBorders>
          </w:tcPr>
          <w:p w14:paraId="6AD85DD1" w14:textId="77777777" w:rsidR="00DA7D7B" w:rsidRDefault="00DA7D7B">
            <w:pPr>
              <w:widowControl w:val="0"/>
              <w:autoSpaceDE w:val="0"/>
              <w:autoSpaceDN w:val="0"/>
              <w:adjustRightInd w:val="0"/>
              <w:rPr>
                <w:rFonts w:ascii="Arial" w:hAnsi="Arial" w:cs="Arial"/>
                <w:b/>
                <w:bCs/>
                <w:lang w:val="en-US"/>
              </w:rPr>
            </w:pPr>
          </w:p>
        </w:tc>
      </w:tr>
      <w:tr w:rsidR="00DA7D7B" w14:paraId="19EC76B0" w14:textId="77777777" w:rsidTr="00DA7D7B">
        <w:tc>
          <w:tcPr>
            <w:tcW w:w="704" w:type="dxa"/>
            <w:tcBorders>
              <w:top w:val="single" w:sz="4" w:space="0" w:color="auto"/>
              <w:left w:val="single" w:sz="4" w:space="0" w:color="auto"/>
              <w:bottom w:val="single" w:sz="4" w:space="0" w:color="auto"/>
              <w:right w:val="single" w:sz="4" w:space="0" w:color="auto"/>
            </w:tcBorders>
            <w:hideMark/>
          </w:tcPr>
          <w:p w14:paraId="0E6C3A92" w14:textId="77777777" w:rsidR="00DA7D7B" w:rsidRDefault="00DA7D7B">
            <w:pPr>
              <w:widowControl w:val="0"/>
              <w:autoSpaceDE w:val="0"/>
              <w:autoSpaceDN w:val="0"/>
              <w:adjustRightInd w:val="0"/>
              <w:rPr>
                <w:rFonts w:ascii="Arial" w:hAnsi="Arial" w:cs="Arial"/>
                <w:b/>
                <w:bCs/>
                <w:lang w:val="en-US"/>
              </w:rPr>
            </w:pPr>
            <w:r>
              <w:rPr>
                <w:rFonts w:ascii="Arial" w:hAnsi="Arial" w:cs="Arial"/>
                <w:b/>
                <w:bCs/>
                <w:lang w:val="en-US"/>
              </w:rPr>
              <w:t>31.</w:t>
            </w:r>
          </w:p>
        </w:tc>
        <w:tc>
          <w:tcPr>
            <w:tcW w:w="8783" w:type="dxa"/>
            <w:tcBorders>
              <w:top w:val="single" w:sz="4" w:space="0" w:color="auto"/>
              <w:left w:val="single" w:sz="4" w:space="0" w:color="auto"/>
              <w:bottom w:val="single" w:sz="4" w:space="0" w:color="auto"/>
              <w:right w:val="single" w:sz="4" w:space="0" w:color="auto"/>
            </w:tcBorders>
            <w:hideMark/>
          </w:tcPr>
          <w:p w14:paraId="690FB054" w14:textId="77777777" w:rsidR="00DA7D7B" w:rsidRPr="00DA7D7B" w:rsidRDefault="00DA7D7B">
            <w:pPr>
              <w:rPr>
                <w:rFonts w:ascii="Arial" w:hAnsi="Arial" w:cs="Arial"/>
                <w:b/>
              </w:rPr>
            </w:pPr>
            <w:r w:rsidRPr="00DA7D7B">
              <w:rPr>
                <w:rStyle w:val="cf01"/>
                <w:rFonts w:ascii="Arial" w:hAnsi="Arial" w:cs="Arial"/>
                <w:b/>
                <w:bCs/>
                <w:sz w:val="24"/>
                <w:szCs w:val="24"/>
              </w:rPr>
              <w:t>Should temporary approvals for premises and vehicles be subject to the same mandatory approval conditions as all premises and vehicles? If not, what specific mandatory approval conditions (if any) should apply to temporary approvals for premises and vehicles?</w:t>
            </w:r>
          </w:p>
        </w:tc>
      </w:tr>
      <w:tr w:rsidR="00DA7D7B" w14:paraId="08E891CE" w14:textId="77777777" w:rsidTr="00DA7D7B">
        <w:tc>
          <w:tcPr>
            <w:tcW w:w="704" w:type="dxa"/>
            <w:tcBorders>
              <w:top w:val="single" w:sz="4" w:space="0" w:color="auto"/>
              <w:left w:val="single" w:sz="4" w:space="0" w:color="auto"/>
              <w:bottom w:val="single" w:sz="4" w:space="0" w:color="auto"/>
              <w:right w:val="single" w:sz="4" w:space="0" w:color="auto"/>
            </w:tcBorders>
          </w:tcPr>
          <w:p w14:paraId="1F91EE32" w14:textId="77777777" w:rsidR="00DA7D7B" w:rsidRDefault="00DA7D7B">
            <w:pPr>
              <w:widowControl w:val="0"/>
              <w:autoSpaceDE w:val="0"/>
              <w:autoSpaceDN w:val="0"/>
              <w:adjustRightInd w:val="0"/>
              <w:rPr>
                <w:rFonts w:ascii="Arial" w:hAnsi="Arial" w:cs="Arial"/>
                <w:b/>
                <w:bCs/>
                <w:lang w:val="en-US"/>
              </w:rPr>
            </w:pPr>
          </w:p>
        </w:tc>
        <w:tc>
          <w:tcPr>
            <w:tcW w:w="8783" w:type="dxa"/>
            <w:tcBorders>
              <w:top w:val="single" w:sz="4" w:space="0" w:color="auto"/>
              <w:left w:val="single" w:sz="4" w:space="0" w:color="auto"/>
              <w:bottom w:val="single" w:sz="4" w:space="0" w:color="auto"/>
              <w:right w:val="single" w:sz="4" w:space="0" w:color="auto"/>
            </w:tcBorders>
          </w:tcPr>
          <w:p w14:paraId="3C6BA6BE" w14:textId="77777777" w:rsidR="00DA7D7B" w:rsidRDefault="00DA7D7B">
            <w:pPr>
              <w:widowControl w:val="0"/>
              <w:autoSpaceDE w:val="0"/>
              <w:autoSpaceDN w:val="0"/>
              <w:adjustRightInd w:val="0"/>
              <w:rPr>
                <w:rFonts w:ascii="Arial" w:hAnsi="Arial" w:cs="Arial"/>
                <w:b/>
                <w:bCs/>
                <w:lang w:val="en-US"/>
              </w:rPr>
            </w:pPr>
          </w:p>
        </w:tc>
      </w:tr>
      <w:tr w:rsidR="00DA7D7B" w14:paraId="1BA10F2A" w14:textId="77777777" w:rsidTr="00DA7D7B">
        <w:tc>
          <w:tcPr>
            <w:tcW w:w="704" w:type="dxa"/>
            <w:tcBorders>
              <w:top w:val="single" w:sz="4" w:space="0" w:color="auto"/>
              <w:left w:val="single" w:sz="4" w:space="0" w:color="auto"/>
              <w:bottom w:val="single" w:sz="4" w:space="0" w:color="auto"/>
              <w:right w:val="single" w:sz="4" w:space="0" w:color="auto"/>
            </w:tcBorders>
            <w:hideMark/>
          </w:tcPr>
          <w:p w14:paraId="5D2E49F3" w14:textId="77777777" w:rsidR="00DA7D7B" w:rsidRDefault="00DA7D7B">
            <w:pPr>
              <w:widowControl w:val="0"/>
              <w:autoSpaceDE w:val="0"/>
              <w:autoSpaceDN w:val="0"/>
              <w:adjustRightInd w:val="0"/>
              <w:rPr>
                <w:rFonts w:ascii="Arial" w:hAnsi="Arial" w:cs="Arial"/>
                <w:b/>
                <w:bCs/>
                <w:lang w:val="en-US"/>
              </w:rPr>
            </w:pPr>
            <w:r>
              <w:rPr>
                <w:rFonts w:ascii="Arial" w:hAnsi="Arial" w:cs="Arial"/>
                <w:b/>
                <w:bCs/>
                <w:lang w:val="en-US"/>
              </w:rPr>
              <w:t>32.</w:t>
            </w:r>
          </w:p>
        </w:tc>
        <w:tc>
          <w:tcPr>
            <w:tcW w:w="8783" w:type="dxa"/>
            <w:tcBorders>
              <w:top w:val="single" w:sz="4" w:space="0" w:color="auto"/>
              <w:left w:val="single" w:sz="4" w:space="0" w:color="auto"/>
              <w:bottom w:val="single" w:sz="4" w:space="0" w:color="auto"/>
              <w:right w:val="single" w:sz="4" w:space="0" w:color="auto"/>
            </w:tcBorders>
            <w:hideMark/>
          </w:tcPr>
          <w:p w14:paraId="53D7DF5F" w14:textId="77777777" w:rsidR="00DA7D7B" w:rsidRDefault="00DA7D7B">
            <w:pPr>
              <w:rPr>
                <w:rFonts w:ascii="Arial" w:hAnsi="Arial" w:cs="Arial"/>
                <w:b/>
              </w:rPr>
            </w:pPr>
            <w:r>
              <w:rPr>
                <w:rFonts w:ascii="Arial" w:hAnsi="Arial" w:cs="Arial"/>
                <w:b/>
                <w:iCs/>
              </w:rPr>
              <w:t xml:space="preserve">Do you agree that requiring the same licensing criteria for a temporary special procedure licence as for a three-year licence is proportionate?  </w:t>
            </w:r>
          </w:p>
        </w:tc>
      </w:tr>
      <w:tr w:rsidR="00DA7D7B" w14:paraId="18C46EC9" w14:textId="77777777" w:rsidTr="00DA7D7B">
        <w:tc>
          <w:tcPr>
            <w:tcW w:w="704" w:type="dxa"/>
            <w:tcBorders>
              <w:top w:val="single" w:sz="4" w:space="0" w:color="auto"/>
              <w:left w:val="single" w:sz="4" w:space="0" w:color="auto"/>
              <w:bottom w:val="single" w:sz="4" w:space="0" w:color="auto"/>
              <w:right w:val="single" w:sz="4" w:space="0" w:color="auto"/>
            </w:tcBorders>
          </w:tcPr>
          <w:p w14:paraId="0CCF74F5" w14:textId="77777777" w:rsidR="00DA7D7B" w:rsidRDefault="00DA7D7B">
            <w:pPr>
              <w:widowControl w:val="0"/>
              <w:autoSpaceDE w:val="0"/>
              <w:autoSpaceDN w:val="0"/>
              <w:adjustRightInd w:val="0"/>
              <w:rPr>
                <w:rFonts w:ascii="Arial" w:hAnsi="Arial" w:cs="Arial"/>
                <w:b/>
                <w:bCs/>
                <w:lang w:val="en-US"/>
              </w:rPr>
            </w:pPr>
          </w:p>
        </w:tc>
        <w:tc>
          <w:tcPr>
            <w:tcW w:w="8783" w:type="dxa"/>
            <w:tcBorders>
              <w:top w:val="single" w:sz="4" w:space="0" w:color="auto"/>
              <w:left w:val="single" w:sz="4" w:space="0" w:color="auto"/>
              <w:bottom w:val="single" w:sz="4" w:space="0" w:color="auto"/>
              <w:right w:val="single" w:sz="4" w:space="0" w:color="auto"/>
            </w:tcBorders>
          </w:tcPr>
          <w:p w14:paraId="0DC6A569" w14:textId="77777777" w:rsidR="00DA7D7B" w:rsidRDefault="00DA7D7B">
            <w:pPr>
              <w:widowControl w:val="0"/>
              <w:autoSpaceDE w:val="0"/>
              <w:autoSpaceDN w:val="0"/>
              <w:adjustRightInd w:val="0"/>
              <w:rPr>
                <w:rFonts w:ascii="Arial" w:hAnsi="Arial" w:cs="Arial"/>
                <w:b/>
                <w:bCs/>
                <w:lang w:val="en-US"/>
              </w:rPr>
            </w:pPr>
          </w:p>
        </w:tc>
      </w:tr>
      <w:tr w:rsidR="00DA7D7B" w14:paraId="43E38D07" w14:textId="77777777" w:rsidTr="00DA7D7B">
        <w:tc>
          <w:tcPr>
            <w:tcW w:w="704" w:type="dxa"/>
            <w:tcBorders>
              <w:top w:val="single" w:sz="4" w:space="0" w:color="auto"/>
              <w:left w:val="single" w:sz="4" w:space="0" w:color="auto"/>
              <w:bottom w:val="single" w:sz="4" w:space="0" w:color="auto"/>
              <w:right w:val="single" w:sz="4" w:space="0" w:color="auto"/>
            </w:tcBorders>
            <w:hideMark/>
          </w:tcPr>
          <w:p w14:paraId="42DACCFE" w14:textId="77777777" w:rsidR="00DA7D7B" w:rsidRDefault="00DA7D7B">
            <w:pPr>
              <w:widowControl w:val="0"/>
              <w:autoSpaceDE w:val="0"/>
              <w:autoSpaceDN w:val="0"/>
              <w:adjustRightInd w:val="0"/>
              <w:rPr>
                <w:rFonts w:ascii="Arial" w:hAnsi="Arial" w:cs="Arial"/>
                <w:b/>
                <w:bCs/>
                <w:lang w:val="en-US"/>
              </w:rPr>
            </w:pPr>
            <w:r>
              <w:rPr>
                <w:rFonts w:ascii="Arial" w:hAnsi="Arial" w:cs="Arial"/>
                <w:b/>
                <w:bCs/>
                <w:lang w:val="en-US"/>
              </w:rPr>
              <w:t>33.</w:t>
            </w:r>
          </w:p>
        </w:tc>
        <w:tc>
          <w:tcPr>
            <w:tcW w:w="8783" w:type="dxa"/>
            <w:tcBorders>
              <w:top w:val="single" w:sz="4" w:space="0" w:color="auto"/>
              <w:left w:val="single" w:sz="4" w:space="0" w:color="auto"/>
              <w:bottom w:val="single" w:sz="4" w:space="0" w:color="auto"/>
              <w:right w:val="single" w:sz="4" w:space="0" w:color="auto"/>
            </w:tcBorders>
            <w:hideMark/>
          </w:tcPr>
          <w:p w14:paraId="5EF6FA0C" w14:textId="77777777" w:rsidR="00DA7D7B" w:rsidRDefault="00DA7D7B">
            <w:pPr>
              <w:kinsoku w:val="0"/>
              <w:overflowPunct w:val="0"/>
              <w:rPr>
                <w:rFonts w:ascii="Arial" w:hAnsi="Arial" w:cs="Arial"/>
                <w:b/>
                <w:bCs/>
              </w:rPr>
            </w:pPr>
            <w:r>
              <w:rPr>
                <w:rFonts w:ascii="Arial" w:hAnsi="Arial" w:cs="Arial"/>
                <w:b/>
                <w:iCs/>
              </w:rPr>
              <w:t xml:space="preserve">Do you think that it is proportionate for an event organiser applying for a temporary premises approval certificate to meet the same approval criteria as for a three-year premises approval certificate?  </w:t>
            </w:r>
          </w:p>
        </w:tc>
      </w:tr>
      <w:tr w:rsidR="00DA7D7B" w14:paraId="6A6E84F7" w14:textId="77777777" w:rsidTr="00DA7D7B">
        <w:tc>
          <w:tcPr>
            <w:tcW w:w="704" w:type="dxa"/>
            <w:tcBorders>
              <w:top w:val="single" w:sz="4" w:space="0" w:color="auto"/>
              <w:left w:val="single" w:sz="4" w:space="0" w:color="auto"/>
              <w:bottom w:val="single" w:sz="4" w:space="0" w:color="auto"/>
              <w:right w:val="single" w:sz="4" w:space="0" w:color="auto"/>
            </w:tcBorders>
          </w:tcPr>
          <w:p w14:paraId="0BA62A40" w14:textId="77777777" w:rsidR="00DA7D7B" w:rsidRDefault="00DA7D7B">
            <w:pPr>
              <w:widowControl w:val="0"/>
              <w:autoSpaceDE w:val="0"/>
              <w:autoSpaceDN w:val="0"/>
              <w:adjustRightInd w:val="0"/>
              <w:rPr>
                <w:rFonts w:ascii="Arial" w:hAnsi="Arial" w:cs="Arial"/>
                <w:b/>
                <w:bCs/>
                <w:lang w:val="en-US"/>
              </w:rPr>
            </w:pPr>
          </w:p>
        </w:tc>
        <w:tc>
          <w:tcPr>
            <w:tcW w:w="8783" w:type="dxa"/>
            <w:tcBorders>
              <w:top w:val="single" w:sz="4" w:space="0" w:color="auto"/>
              <w:left w:val="single" w:sz="4" w:space="0" w:color="auto"/>
              <w:bottom w:val="single" w:sz="4" w:space="0" w:color="auto"/>
              <w:right w:val="single" w:sz="4" w:space="0" w:color="auto"/>
            </w:tcBorders>
          </w:tcPr>
          <w:p w14:paraId="00AF9186" w14:textId="77777777" w:rsidR="00DA7D7B" w:rsidRDefault="00DA7D7B">
            <w:pPr>
              <w:widowControl w:val="0"/>
              <w:autoSpaceDE w:val="0"/>
              <w:autoSpaceDN w:val="0"/>
              <w:adjustRightInd w:val="0"/>
              <w:rPr>
                <w:rFonts w:ascii="Arial" w:hAnsi="Arial" w:cs="Arial"/>
                <w:b/>
                <w:bCs/>
                <w:lang w:val="en-US"/>
              </w:rPr>
            </w:pPr>
          </w:p>
        </w:tc>
      </w:tr>
      <w:tr w:rsidR="00DA7D7B" w14:paraId="4D4BD87C" w14:textId="77777777" w:rsidTr="00DA7D7B">
        <w:tc>
          <w:tcPr>
            <w:tcW w:w="704" w:type="dxa"/>
            <w:tcBorders>
              <w:top w:val="single" w:sz="4" w:space="0" w:color="auto"/>
              <w:left w:val="single" w:sz="4" w:space="0" w:color="auto"/>
              <w:bottom w:val="single" w:sz="4" w:space="0" w:color="auto"/>
              <w:right w:val="single" w:sz="4" w:space="0" w:color="auto"/>
            </w:tcBorders>
            <w:hideMark/>
          </w:tcPr>
          <w:p w14:paraId="2CEFD5EB" w14:textId="77777777" w:rsidR="00DA7D7B" w:rsidRDefault="00DA7D7B">
            <w:pPr>
              <w:widowControl w:val="0"/>
              <w:autoSpaceDE w:val="0"/>
              <w:autoSpaceDN w:val="0"/>
              <w:adjustRightInd w:val="0"/>
              <w:rPr>
                <w:rFonts w:ascii="Arial" w:hAnsi="Arial" w:cs="Arial"/>
                <w:b/>
                <w:bCs/>
                <w:lang w:val="en-US"/>
              </w:rPr>
            </w:pPr>
            <w:r>
              <w:rPr>
                <w:rFonts w:ascii="Arial" w:hAnsi="Arial" w:cs="Arial"/>
                <w:b/>
                <w:bCs/>
                <w:lang w:val="en-US"/>
              </w:rPr>
              <w:t>34.</w:t>
            </w:r>
          </w:p>
        </w:tc>
        <w:tc>
          <w:tcPr>
            <w:tcW w:w="8783" w:type="dxa"/>
            <w:tcBorders>
              <w:top w:val="single" w:sz="4" w:space="0" w:color="auto"/>
              <w:left w:val="single" w:sz="4" w:space="0" w:color="auto"/>
              <w:bottom w:val="single" w:sz="4" w:space="0" w:color="auto"/>
              <w:right w:val="single" w:sz="4" w:space="0" w:color="auto"/>
            </w:tcBorders>
          </w:tcPr>
          <w:p w14:paraId="07EE63AE" w14:textId="77777777" w:rsidR="00DA7D7B" w:rsidRDefault="00DA7D7B">
            <w:pPr>
              <w:kinsoku w:val="0"/>
              <w:overflowPunct w:val="0"/>
              <w:ind w:left="31" w:hanging="31"/>
              <w:rPr>
                <w:rFonts w:ascii="Arial" w:hAnsi="Arial" w:cs="Arial"/>
                <w:b/>
                <w:iCs/>
              </w:rPr>
            </w:pPr>
            <w:r>
              <w:rPr>
                <w:rFonts w:ascii="Arial" w:hAnsi="Arial" w:cs="Arial"/>
                <w:b/>
                <w:iCs/>
              </w:rPr>
              <w:t>Do you agree that all premises/vehicles linked to temporary events/exhibitions must be approved by the local authority? If not, why not?</w:t>
            </w:r>
          </w:p>
          <w:p w14:paraId="5F72AC60" w14:textId="77777777" w:rsidR="00DA7D7B" w:rsidRDefault="00DA7D7B">
            <w:pPr>
              <w:rPr>
                <w:rFonts w:ascii="Arial" w:eastAsia="Times New Roman" w:hAnsi="Arial" w:cs="Arial"/>
                <w:b/>
              </w:rPr>
            </w:pPr>
          </w:p>
        </w:tc>
      </w:tr>
      <w:tr w:rsidR="00DA7D7B" w14:paraId="4A30A539" w14:textId="77777777" w:rsidTr="00DA7D7B">
        <w:tc>
          <w:tcPr>
            <w:tcW w:w="704" w:type="dxa"/>
            <w:tcBorders>
              <w:top w:val="single" w:sz="4" w:space="0" w:color="auto"/>
              <w:left w:val="single" w:sz="4" w:space="0" w:color="auto"/>
              <w:bottom w:val="single" w:sz="4" w:space="0" w:color="auto"/>
              <w:right w:val="single" w:sz="4" w:space="0" w:color="auto"/>
            </w:tcBorders>
          </w:tcPr>
          <w:p w14:paraId="71BCDF51" w14:textId="77777777" w:rsidR="00DA7D7B" w:rsidRDefault="00DA7D7B">
            <w:pPr>
              <w:widowControl w:val="0"/>
              <w:autoSpaceDE w:val="0"/>
              <w:autoSpaceDN w:val="0"/>
              <w:adjustRightInd w:val="0"/>
              <w:rPr>
                <w:rFonts w:ascii="Arial" w:hAnsi="Arial" w:cs="Arial"/>
                <w:b/>
                <w:bCs/>
                <w:lang w:val="en-US"/>
              </w:rPr>
            </w:pPr>
          </w:p>
        </w:tc>
        <w:tc>
          <w:tcPr>
            <w:tcW w:w="8783" w:type="dxa"/>
            <w:tcBorders>
              <w:top w:val="single" w:sz="4" w:space="0" w:color="auto"/>
              <w:left w:val="single" w:sz="4" w:space="0" w:color="auto"/>
              <w:bottom w:val="single" w:sz="4" w:space="0" w:color="auto"/>
              <w:right w:val="single" w:sz="4" w:space="0" w:color="auto"/>
            </w:tcBorders>
          </w:tcPr>
          <w:p w14:paraId="75D01132" w14:textId="77777777" w:rsidR="00DA7D7B" w:rsidRDefault="00DA7D7B">
            <w:pPr>
              <w:widowControl w:val="0"/>
              <w:autoSpaceDE w:val="0"/>
              <w:autoSpaceDN w:val="0"/>
              <w:adjustRightInd w:val="0"/>
              <w:rPr>
                <w:rFonts w:ascii="Arial" w:hAnsi="Arial" w:cs="Arial"/>
                <w:b/>
                <w:bCs/>
                <w:lang w:val="en-US"/>
              </w:rPr>
            </w:pPr>
          </w:p>
        </w:tc>
      </w:tr>
      <w:tr w:rsidR="00DA7D7B" w14:paraId="5550BDB3" w14:textId="77777777" w:rsidTr="00DA7D7B">
        <w:tc>
          <w:tcPr>
            <w:tcW w:w="704" w:type="dxa"/>
            <w:tcBorders>
              <w:top w:val="single" w:sz="4" w:space="0" w:color="auto"/>
              <w:left w:val="single" w:sz="4" w:space="0" w:color="auto"/>
              <w:bottom w:val="single" w:sz="4" w:space="0" w:color="auto"/>
              <w:right w:val="single" w:sz="4" w:space="0" w:color="auto"/>
            </w:tcBorders>
            <w:hideMark/>
          </w:tcPr>
          <w:p w14:paraId="473F5180" w14:textId="77777777" w:rsidR="00DA7D7B" w:rsidRDefault="00DA7D7B">
            <w:pPr>
              <w:widowControl w:val="0"/>
              <w:autoSpaceDE w:val="0"/>
              <w:autoSpaceDN w:val="0"/>
              <w:adjustRightInd w:val="0"/>
              <w:rPr>
                <w:rFonts w:ascii="Arial" w:hAnsi="Arial" w:cs="Arial"/>
                <w:b/>
                <w:bCs/>
                <w:lang w:val="en-US"/>
              </w:rPr>
            </w:pPr>
            <w:r>
              <w:rPr>
                <w:rFonts w:ascii="Arial" w:hAnsi="Arial" w:cs="Arial"/>
                <w:b/>
                <w:bCs/>
                <w:lang w:val="en-US"/>
              </w:rPr>
              <w:t>35.</w:t>
            </w:r>
          </w:p>
        </w:tc>
        <w:tc>
          <w:tcPr>
            <w:tcW w:w="8783" w:type="dxa"/>
            <w:tcBorders>
              <w:top w:val="single" w:sz="4" w:space="0" w:color="auto"/>
              <w:left w:val="single" w:sz="4" w:space="0" w:color="auto"/>
              <w:bottom w:val="single" w:sz="4" w:space="0" w:color="auto"/>
              <w:right w:val="single" w:sz="4" w:space="0" w:color="auto"/>
            </w:tcBorders>
            <w:hideMark/>
          </w:tcPr>
          <w:p w14:paraId="63267483" w14:textId="77777777" w:rsidR="00DA7D7B" w:rsidRDefault="00DA7D7B">
            <w:pPr>
              <w:rPr>
                <w:rFonts w:ascii="Arial" w:eastAsia="Times New Roman" w:hAnsi="Arial" w:cs="Arial"/>
                <w:b/>
              </w:rPr>
            </w:pPr>
            <w:r>
              <w:rPr>
                <w:rFonts w:ascii="Arial" w:hAnsi="Arial" w:cs="Arial"/>
                <w:b/>
                <w:iCs/>
              </w:rPr>
              <w:t>Should all premises/vehicles linked to temporary events/exhibitions be subject to mandatory approval conditions?</w:t>
            </w:r>
          </w:p>
        </w:tc>
      </w:tr>
      <w:tr w:rsidR="00DA7D7B" w14:paraId="4166DAAB" w14:textId="77777777" w:rsidTr="00DA7D7B">
        <w:tc>
          <w:tcPr>
            <w:tcW w:w="704" w:type="dxa"/>
            <w:tcBorders>
              <w:top w:val="single" w:sz="4" w:space="0" w:color="auto"/>
              <w:left w:val="single" w:sz="4" w:space="0" w:color="auto"/>
              <w:bottom w:val="single" w:sz="4" w:space="0" w:color="auto"/>
              <w:right w:val="single" w:sz="4" w:space="0" w:color="auto"/>
            </w:tcBorders>
          </w:tcPr>
          <w:p w14:paraId="158A5C63" w14:textId="77777777" w:rsidR="00DA7D7B" w:rsidRDefault="00DA7D7B">
            <w:pPr>
              <w:widowControl w:val="0"/>
              <w:autoSpaceDE w:val="0"/>
              <w:autoSpaceDN w:val="0"/>
              <w:adjustRightInd w:val="0"/>
              <w:rPr>
                <w:rFonts w:ascii="Arial" w:hAnsi="Arial" w:cs="Arial"/>
                <w:b/>
                <w:bCs/>
                <w:lang w:val="en-US"/>
              </w:rPr>
            </w:pPr>
          </w:p>
        </w:tc>
        <w:tc>
          <w:tcPr>
            <w:tcW w:w="8783" w:type="dxa"/>
            <w:tcBorders>
              <w:top w:val="single" w:sz="4" w:space="0" w:color="auto"/>
              <w:left w:val="single" w:sz="4" w:space="0" w:color="auto"/>
              <w:bottom w:val="single" w:sz="4" w:space="0" w:color="auto"/>
              <w:right w:val="single" w:sz="4" w:space="0" w:color="auto"/>
            </w:tcBorders>
          </w:tcPr>
          <w:p w14:paraId="78070C11" w14:textId="77777777" w:rsidR="00DA7D7B" w:rsidRDefault="00DA7D7B">
            <w:pPr>
              <w:widowControl w:val="0"/>
              <w:autoSpaceDE w:val="0"/>
              <w:autoSpaceDN w:val="0"/>
              <w:adjustRightInd w:val="0"/>
              <w:rPr>
                <w:rFonts w:ascii="Arial" w:hAnsi="Arial" w:cs="Arial"/>
                <w:b/>
                <w:bCs/>
                <w:lang w:val="en-US"/>
              </w:rPr>
            </w:pPr>
          </w:p>
        </w:tc>
      </w:tr>
      <w:tr w:rsidR="00DA7D7B" w14:paraId="047D185E" w14:textId="77777777" w:rsidTr="00DA7D7B">
        <w:tc>
          <w:tcPr>
            <w:tcW w:w="704" w:type="dxa"/>
            <w:tcBorders>
              <w:top w:val="single" w:sz="4" w:space="0" w:color="auto"/>
              <w:left w:val="single" w:sz="4" w:space="0" w:color="auto"/>
              <w:bottom w:val="single" w:sz="4" w:space="0" w:color="auto"/>
              <w:right w:val="single" w:sz="4" w:space="0" w:color="auto"/>
            </w:tcBorders>
            <w:hideMark/>
          </w:tcPr>
          <w:p w14:paraId="21DF9A94" w14:textId="77777777" w:rsidR="00DA7D7B" w:rsidRDefault="00DA7D7B">
            <w:pPr>
              <w:widowControl w:val="0"/>
              <w:autoSpaceDE w:val="0"/>
              <w:autoSpaceDN w:val="0"/>
              <w:adjustRightInd w:val="0"/>
              <w:rPr>
                <w:rFonts w:ascii="Arial" w:hAnsi="Arial" w:cs="Arial"/>
                <w:b/>
                <w:bCs/>
                <w:lang w:val="en-US"/>
              </w:rPr>
            </w:pPr>
            <w:r>
              <w:rPr>
                <w:rFonts w:ascii="Arial" w:hAnsi="Arial" w:cs="Arial"/>
                <w:b/>
                <w:bCs/>
                <w:lang w:val="en-US"/>
              </w:rPr>
              <w:t>36.</w:t>
            </w:r>
          </w:p>
        </w:tc>
        <w:tc>
          <w:tcPr>
            <w:tcW w:w="8783" w:type="dxa"/>
            <w:tcBorders>
              <w:top w:val="single" w:sz="4" w:space="0" w:color="auto"/>
              <w:left w:val="single" w:sz="4" w:space="0" w:color="auto"/>
              <w:bottom w:val="single" w:sz="4" w:space="0" w:color="auto"/>
              <w:right w:val="single" w:sz="4" w:space="0" w:color="auto"/>
            </w:tcBorders>
          </w:tcPr>
          <w:p w14:paraId="1A39EC0C" w14:textId="77777777" w:rsidR="00DA7D7B" w:rsidRDefault="00DA7D7B">
            <w:pPr>
              <w:kinsoku w:val="0"/>
              <w:overflowPunct w:val="0"/>
              <w:ind w:left="31" w:hanging="31"/>
              <w:rPr>
                <w:rFonts w:ascii="Arial" w:hAnsi="Arial" w:cs="Arial"/>
                <w:b/>
                <w:iCs/>
              </w:rPr>
            </w:pPr>
            <w:r>
              <w:rPr>
                <w:rFonts w:ascii="Arial" w:hAnsi="Arial" w:cs="Arial"/>
                <w:b/>
                <w:iCs/>
              </w:rPr>
              <w:t xml:space="preserve">Do you agree further information should be set out within a temporary approval certificate (as suggested in paragraph 13.12)? What other information should be required (if any)? </w:t>
            </w:r>
          </w:p>
          <w:p w14:paraId="3B213864" w14:textId="77777777" w:rsidR="00DA7D7B" w:rsidRDefault="00DA7D7B">
            <w:pPr>
              <w:rPr>
                <w:rFonts w:ascii="Arial" w:eastAsia="Times New Roman" w:hAnsi="Arial" w:cs="Arial"/>
                <w:b/>
                <w:bCs/>
              </w:rPr>
            </w:pPr>
          </w:p>
        </w:tc>
      </w:tr>
      <w:tr w:rsidR="00DA7D7B" w14:paraId="0A628F70" w14:textId="77777777" w:rsidTr="00DA7D7B">
        <w:tc>
          <w:tcPr>
            <w:tcW w:w="704" w:type="dxa"/>
            <w:tcBorders>
              <w:top w:val="single" w:sz="4" w:space="0" w:color="auto"/>
              <w:left w:val="single" w:sz="4" w:space="0" w:color="auto"/>
              <w:bottom w:val="single" w:sz="4" w:space="0" w:color="auto"/>
              <w:right w:val="single" w:sz="4" w:space="0" w:color="auto"/>
            </w:tcBorders>
          </w:tcPr>
          <w:p w14:paraId="4E1C7EED" w14:textId="77777777" w:rsidR="00DA7D7B" w:rsidRDefault="00DA7D7B">
            <w:pPr>
              <w:widowControl w:val="0"/>
              <w:autoSpaceDE w:val="0"/>
              <w:autoSpaceDN w:val="0"/>
              <w:adjustRightInd w:val="0"/>
              <w:rPr>
                <w:rFonts w:ascii="Arial" w:hAnsi="Arial" w:cs="Arial"/>
                <w:b/>
                <w:bCs/>
                <w:lang w:val="en-US"/>
              </w:rPr>
            </w:pPr>
          </w:p>
        </w:tc>
        <w:tc>
          <w:tcPr>
            <w:tcW w:w="8783" w:type="dxa"/>
            <w:tcBorders>
              <w:top w:val="single" w:sz="4" w:space="0" w:color="auto"/>
              <w:left w:val="single" w:sz="4" w:space="0" w:color="auto"/>
              <w:bottom w:val="single" w:sz="4" w:space="0" w:color="auto"/>
              <w:right w:val="single" w:sz="4" w:space="0" w:color="auto"/>
            </w:tcBorders>
          </w:tcPr>
          <w:p w14:paraId="363E2D74" w14:textId="77777777" w:rsidR="00DA7D7B" w:rsidRDefault="00DA7D7B">
            <w:pPr>
              <w:widowControl w:val="0"/>
              <w:autoSpaceDE w:val="0"/>
              <w:autoSpaceDN w:val="0"/>
              <w:adjustRightInd w:val="0"/>
              <w:rPr>
                <w:rFonts w:ascii="Arial" w:hAnsi="Arial" w:cs="Arial"/>
                <w:b/>
                <w:bCs/>
                <w:lang w:val="en-US"/>
              </w:rPr>
            </w:pPr>
          </w:p>
        </w:tc>
      </w:tr>
      <w:tr w:rsidR="00DA7D7B" w14:paraId="7F22C262" w14:textId="77777777" w:rsidTr="00DA7D7B">
        <w:tc>
          <w:tcPr>
            <w:tcW w:w="704" w:type="dxa"/>
            <w:tcBorders>
              <w:top w:val="single" w:sz="4" w:space="0" w:color="auto"/>
              <w:left w:val="single" w:sz="4" w:space="0" w:color="auto"/>
              <w:bottom w:val="single" w:sz="4" w:space="0" w:color="auto"/>
              <w:right w:val="single" w:sz="4" w:space="0" w:color="auto"/>
            </w:tcBorders>
            <w:hideMark/>
          </w:tcPr>
          <w:p w14:paraId="02257C6E" w14:textId="77777777" w:rsidR="00DA7D7B" w:rsidRDefault="00DA7D7B">
            <w:pPr>
              <w:widowControl w:val="0"/>
              <w:autoSpaceDE w:val="0"/>
              <w:autoSpaceDN w:val="0"/>
              <w:adjustRightInd w:val="0"/>
              <w:rPr>
                <w:rFonts w:ascii="Arial" w:hAnsi="Arial" w:cs="Arial"/>
                <w:b/>
                <w:bCs/>
                <w:lang w:val="en-US"/>
              </w:rPr>
            </w:pPr>
            <w:r>
              <w:rPr>
                <w:rFonts w:ascii="Arial" w:hAnsi="Arial" w:cs="Arial"/>
                <w:b/>
                <w:bCs/>
                <w:lang w:val="en-US"/>
              </w:rPr>
              <w:t>37.</w:t>
            </w:r>
          </w:p>
        </w:tc>
        <w:tc>
          <w:tcPr>
            <w:tcW w:w="8783" w:type="dxa"/>
            <w:tcBorders>
              <w:top w:val="single" w:sz="4" w:space="0" w:color="auto"/>
              <w:left w:val="single" w:sz="4" w:space="0" w:color="auto"/>
              <w:bottom w:val="single" w:sz="4" w:space="0" w:color="auto"/>
              <w:right w:val="single" w:sz="4" w:space="0" w:color="auto"/>
            </w:tcBorders>
          </w:tcPr>
          <w:p w14:paraId="73233909" w14:textId="77777777" w:rsidR="00DA7D7B" w:rsidRDefault="00DA7D7B">
            <w:pPr>
              <w:rPr>
                <w:rFonts w:ascii="Arial" w:hAnsi="Arial" w:cs="Arial"/>
                <w:b/>
                <w:bCs/>
              </w:rPr>
            </w:pPr>
            <w:r>
              <w:rPr>
                <w:rFonts w:ascii="Arial" w:hAnsi="Arial" w:cs="Arial"/>
                <w:b/>
                <w:bCs/>
              </w:rPr>
              <w:t xml:space="preserve">Do you agree that the fees in relation to licence application fees should be determined in the way outlined in paragraphs 15.3 and 15.4?  </w:t>
            </w:r>
          </w:p>
          <w:p w14:paraId="29500D80" w14:textId="77777777" w:rsidR="00DA7D7B" w:rsidRDefault="00DA7D7B">
            <w:pPr>
              <w:rPr>
                <w:rFonts w:ascii="Arial" w:hAnsi="Arial" w:cs="Arial"/>
                <w:b/>
                <w:iCs/>
              </w:rPr>
            </w:pPr>
          </w:p>
        </w:tc>
      </w:tr>
      <w:tr w:rsidR="00DA7D7B" w14:paraId="15C85D37" w14:textId="77777777" w:rsidTr="00DA7D7B">
        <w:tc>
          <w:tcPr>
            <w:tcW w:w="704" w:type="dxa"/>
            <w:tcBorders>
              <w:top w:val="single" w:sz="4" w:space="0" w:color="auto"/>
              <w:left w:val="single" w:sz="4" w:space="0" w:color="auto"/>
              <w:bottom w:val="single" w:sz="4" w:space="0" w:color="auto"/>
              <w:right w:val="single" w:sz="4" w:space="0" w:color="auto"/>
            </w:tcBorders>
          </w:tcPr>
          <w:p w14:paraId="73883677" w14:textId="77777777" w:rsidR="00DA7D7B" w:rsidRDefault="00DA7D7B">
            <w:pPr>
              <w:rPr>
                <w:rFonts w:ascii="Arial" w:hAnsi="Arial" w:cs="Arial"/>
                <w:b/>
                <w:bCs/>
              </w:rPr>
            </w:pPr>
          </w:p>
        </w:tc>
        <w:tc>
          <w:tcPr>
            <w:tcW w:w="8783" w:type="dxa"/>
            <w:tcBorders>
              <w:top w:val="single" w:sz="4" w:space="0" w:color="auto"/>
              <w:left w:val="single" w:sz="4" w:space="0" w:color="auto"/>
              <w:bottom w:val="single" w:sz="4" w:space="0" w:color="auto"/>
              <w:right w:val="single" w:sz="4" w:space="0" w:color="auto"/>
            </w:tcBorders>
          </w:tcPr>
          <w:p w14:paraId="4B9E5FA7" w14:textId="77777777" w:rsidR="00DA7D7B" w:rsidRDefault="00DA7D7B">
            <w:pPr>
              <w:rPr>
                <w:rFonts w:ascii="Arial" w:hAnsi="Arial" w:cs="Arial"/>
                <w:b/>
                <w:bCs/>
              </w:rPr>
            </w:pPr>
          </w:p>
        </w:tc>
      </w:tr>
      <w:tr w:rsidR="00DA7D7B" w14:paraId="3D702ED6" w14:textId="77777777" w:rsidTr="00DA7D7B">
        <w:tc>
          <w:tcPr>
            <w:tcW w:w="704" w:type="dxa"/>
            <w:tcBorders>
              <w:top w:val="single" w:sz="4" w:space="0" w:color="auto"/>
              <w:left w:val="single" w:sz="4" w:space="0" w:color="auto"/>
              <w:bottom w:val="single" w:sz="4" w:space="0" w:color="auto"/>
              <w:right w:val="single" w:sz="4" w:space="0" w:color="auto"/>
            </w:tcBorders>
            <w:hideMark/>
          </w:tcPr>
          <w:p w14:paraId="42ACCEC3" w14:textId="77777777" w:rsidR="00DA7D7B" w:rsidRDefault="00DA7D7B">
            <w:pPr>
              <w:widowControl w:val="0"/>
              <w:autoSpaceDE w:val="0"/>
              <w:autoSpaceDN w:val="0"/>
              <w:adjustRightInd w:val="0"/>
              <w:rPr>
                <w:rFonts w:ascii="Arial" w:hAnsi="Arial" w:cs="Arial"/>
                <w:b/>
                <w:bCs/>
                <w:lang w:val="en-US"/>
              </w:rPr>
            </w:pPr>
            <w:r>
              <w:rPr>
                <w:rFonts w:ascii="Arial" w:hAnsi="Arial" w:cs="Arial"/>
                <w:b/>
                <w:bCs/>
                <w:lang w:val="en-US"/>
              </w:rPr>
              <w:t>38.</w:t>
            </w:r>
          </w:p>
        </w:tc>
        <w:tc>
          <w:tcPr>
            <w:tcW w:w="8783" w:type="dxa"/>
            <w:tcBorders>
              <w:top w:val="single" w:sz="4" w:space="0" w:color="auto"/>
              <w:left w:val="single" w:sz="4" w:space="0" w:color="auto"/>
              <w:bottom w:val="single" w:sz="4" w:space="0" w:color="auto"/>
              <w:right w:val="single" w:sz="4" w:space="0" w:color="auto"/>
            </w:tcBorders>
          </w:tcPr>
          <w:p w14:paraId="7A84E920" w14:textId="77777777" w:rsidR="00DA7D7B" w:rsidRDefault="00DA7D7B">
            <w:pPr>
              <w:rPr>
                <w:rFonts w:ascii="Arial" w:hAnsi="Arial" w:cs="Arial"/>
                <w:b/>
                <w:bCs/>
              </w:rPr>
            </w:pPr>
            <w:r>
              <w:rPr>
                <w:rFonts w:ascii="Arial" w:hAnsi="Arial" w:cs="Arial"/>
                <w:b/>
                <w:bCs/>
              </w:rPr>
              <w:t xml:space="preserve">Do you agree that the fees in relation to premises/vehicle approval application fees should be determined in the way outlined in paragraphs 15.5 and 15.6?  </w:t>
            </w:r>
          </w:p>
          <w:p w14:paraId="57F06C1B" w14:textId="77777777" w:rsidR="00DA7D7B" w:rsidRDefault="00DA7D7B">
            <w:pPr>
              <w:kinsoku w:val="0"/>
              <w:overflowPunct w:val="0"/>
              <w:rPr>
                <w:rFonts w:ascii="Arial" w:hAnsi="Arial" w:cs="Arial"/>
                <w:b/>
                <w:iCs/>
                <w:highlight w:val="yellow"/>
              </w:rPr>
            </w:pPr>
          </w:p>
        </w:tc>
      </w:tr>
      <w:tr w:rsidR="00DA7D7B" w14:paraId="6BF0B787" w14:textId="77777777" w:rsidTr="00DA7D7B">
        <w:tc>
          <w:tcPr>
            <w:tcW w:w="704" w:type="dxa"/>
            <w:tcBorders>
              <w:top w:val="single" w:sz="4" w:space="0" w:color="auto"/>
              <w:left w:val="single" w:sz="4" w:space="0" w:color="auto"/>
              <w:bottom w:val="single" w:sz="4" w:space="0" w:color="auto"/>
              <w:right w:val="single" w:sz="4" w:space="0" w:color="auto"/>
            </w:tcBorders>
          </w:tcPr>
          <w:p w14:paraId="13C19838" w14:textId="77777777" w:rsidR="00DA7D7B" w:rsidRDefault="00DA7D7B">
            <w:pPr>
              <w:rPr>
                <w:rFonts w:ascii="Arial" w:hAnsi="Arial" w:cs="Arial"/>
                <w:b/>
                <w:bCs/>
              </w:rPr>
            </w:pPr>
          </w:p>
        </w:tc>
        <w:tc>
          <w:tcPr>
            <w:tcW w:w="8783" w:type="dxa"/>
            <w:tcBorders>
              <w:top w:val="single" w:sz="4" w:space="0" w:color="auto"/>
              <w:left w:val="single" w:sz="4" w:space="0" w:color="auto"/>
              <w:bottom w:val="single" w:sz="4" w:space="0" w:color="auto"/>
              <w:right w:val="single" w:sz="4" w:space="0" w:color="auto"/>
            </w:tcBorders>
          </w:tcPr>
          <w:p w14:paraId="04F952F8" w14:textId="77777777" w:rsidR="00DA7D7B" w:rsidRDefault="00DA7D7B">
            <w:pPr>
              <w:rPr>
                <w:rFonts w:ascii="Arial" w:hAnsi="Arial" w:cs="Arial"/>
                <w:b/>
                <w:bCs/>
              </w:rPr>
            </w:pPr>
          </w:p>
        </w:tc>
      </w:tr>
      <w:tr w:rsidR="00DA7D7B" w14:paraId="70927661" w14:textId="77777777" w:rsidTr="00DA7D7B">
        <w:tc>
          <w:tcPr>
            <w:tcW w:w="704" w:type="dxa"/>
            <w:tcBorders>
              <w:top w:val="single" w:sz="4" w:space="0" w:color="auto"/>
              <w:left w:val="single" w:sz="4" w:space="0" w:color="auto"/>
              <w:bottom w:val="single" w:sz="4" w:space="0" w:color="auto"/>
              <w:right w:val="single" w:sz="4" w:space="0" w:color="auto"/>
            </w:tcBorders>
            <w:hideMark/>
          </w:tcPr>
          <w:p w14:paraId="0CBDA22B" w14:textId="77777777" w:rsidR="00DA7D7B" w:rsidRDefault="00DA7D7B">
            <w:pPr>
              <w:widowControl w:val="0"/>
              <w:autoSpaceDE w:val="0"/>
              <w:autoSpaceDN w:val="0"/>
              <w:adjustRightInd w:val="0"/>
              <w:rPr>
                <w:rFonts w:ascii="Arial" w:hAnsi="Arial" w:cs="Arial"/>
                <w:b/>
                <w:bCs/>
                <w:lang w:val="en-US"/>
              </w:rPr>
            </w:pPr>
            <w:r>
              <w:rPr>
                <w:rFonts w:ascii="Arial" w:hAnsi="Arial" w:cs="Arial"/>
                <w:b/>
                <w:bCs/>
                <w:lang w:val="en-US"/>
              </w:rPr>
              <w:t>39.</w:t>
            </w:r>
          </w:p>
        </w:tc>
        <w:tc>
          <w:tcPr>
            <w:tcW w:w="8783" w:type="dxa"/>
            <w:tcBorders>
              <w:top w:val="single" w:sz="4" w:space="0" w:color="auto"/>
              <w:left w:val="single" w:sz="4" w:space="0" w:color="auto"/>
              <w:bottom w:val="single" w:sz="4" w:space="0" w:color="auto"/>
              <w:right w:val="single" w:sz="4" w:space="0" w:color="auto"/>
            </w:tcBorders>
          </w:tcPr>
          <w:p w14:paraId="6203034B" w14:textId="77777777" w:rsidR="00DA7D7B" w:rsidRDefault="00DA7D7B">
            <w:pPr>
              <w:rPr>
                <w:rFonts w:ascii="Arial" w:eastAsia="Times New Roman" w:hAnsi="Arial" w:cs="Arial"/>
                <w:b/>
                <w:bCs/>
                <w:lang w:eastAsia="en-GB"/>
              </w:rPr>
            </w:pPr>
            <w:r>
              <w:rPr>
                <w:rFonts w:ascii="Arial" w:eastAsia="Times New Roman" w:hAnsi="Arial" w:cs="Arial"/>
                <w:b/>
                <w:bCs/>
                <w:lang w:eastAsia="en-GB"/>
              </w:rPr>
              <w:t>Do you agree that the regulations should make provision on how local authorities should determine the amount of fee charged to a licence or premises/vehicle approval holder under section 76 in the way outlined in paragraphs 15.7 – 15.9?</w:t>
            </w:r>
          </w:p>
          <w:p w14:paraId="28A22C83" w14:textId="77777777" w:rsidR="00DA7D7B" w:rsidRDefault="00DA7D7B">
            <w:pPr>
              <w:rPr>
                <w:rFonts w:ascii="Arial" w:hAnsi="Arial" w:cs="Arial"/>
                <w:b/>
                <w:iCs/>
              </w:rPr>
            </w:pPr>
          </w:p>
        </w:tc>
      </w:tr>
      <w:tr w:rsidR="00DA7D7B" w14:paraId="5FD51DE9" w14:textId="77777777" w:rsidTr="00DA7D7B">
        <w:tc>
          <w:tcPr>
            <w:tcW w:w="704" w:type="dxa"/>
            <w:tcBorders>
              <w:top w:val="single" w:sz="4" w:space="0" w:color="auto"/>
              <w:left w:val="single" w:sz="4" w:space="0" w:color="auto"/>
              <w:bottom w:val="single" w:sz="4" w:space="0" w:color="auto"/>
              <w:right w:val="single" w:sz="4" w:space="0" w:color="auto"/>
            </w:tcBorders>
          </w:tcPr>
          <w:p w14:paraId="3DD44A72" w14:textId="77777777" w:rsidR="00DA7D7B" w:rsidRDefault="00DA7D7B">
            <w:pPr>
              <w:rPr>
                <w:rFonts w:ascii="Arial" w:hAnsi="Arial" w:cs="Arial"/>
                <w:b/>
                <w:bCs/>
              </w:rPr>
            </w:pPr>
          </w:p>
        </w:tc>
        <w:tc>
          <w:tcPr>
            <w:tcW w:w="8783" w:type="dxa"/>
            <w:tcBorders>
              <w:top w:val="single" w:sz="4" w:space="0" w:color="auto"/>
              <w:left w:val="single" w:sz="4" w:space="0" w:color="auto"/>
              <w:bottom w:val="single" w:sz="4" w:space="0" w:color="auto"/>
              <w:right w:val="single" w:sz="4" w:space="0" w:color="auto"/>
            </w:tcBorders>
          </w:tcPr>
          <w:p w14:paraId="1438BDC6" w14:textId="77777777" w:rsidR="00DA7D7B" w:rsidRDefault="00DA7D7B">
            <w:pPr>
              <w:rPr>
                <w:rFonts w:ascii="Arial" w:hAnsi="Arial" w:cs="Arial"/>
                <w:b/>
                <w:bCs/>
              </w:rPr>
            </w:pPr>
          </w:p>
        </w:tc>
      </w:tr>
      <w:tr w:rsidR="00DA7D7B" w14:paraId="02F37683" w14:textId="77777777" w:rsidTr="00DA7D7B">
        <w:tc>
          <w:tcPr>
            <w:tcW w:w="704" w:type="dxa"/>
            <w:tcBorders>
              <w:top w:val="single" w:sz="4" w:space="0" w:color="auto"/>
              <w:left w:val="single" w:sz="4" w:space="0" w:color="auto"/>
              <w:bottom w:val="single" w:sz="4" w:space="0" w:color="auto"/>
              <w:right w:val="single" w:sz="4" w:space="0" w:color="auto"/>
            </w:tcBorders>
            <w:hideMark/>
          </w:tcPr>
          <w:p w14:paraId="0DE94A57" w14:textId="77777777" w:rsidR="00DA7D7B" w:rsidRDefault="00DA7D7B">
            <w:pPr>
              <w:widowControl w:val="0"/>
              <w:autoSpaceDE w:val="0"/>
              <w:autoSpaceDN w:val="0"/>
              <w:adjustRightInd w:val="0"/>
              <w:rPr>
                <w:rFonts w:ascii="Arial" w:hAnsi="Arial" w:cs="Arial"/>
                <w:b/>
                <w:bCs/>
                <w:lang w:val="en-US"/>
              </w:rPr>
            </w:pPr>
            <w:r>
              <w:rPr>
                <w:rFonts w:ascii="Arial" w:hAnsi="Arial" w:cs="Arial"/>
                <w:b/>
                <w:bCs/>
                <w:lang w:val="en-US"/>
              </w:rPr>
              <w:t>40.</w:t>
            </w:r>
          </w:p>
        </w:tc>
        <w:tc>
          <w:tcPr>
            <w:tcW w:w="8783" w:type="dxa"/>
            <w:tcBorders>
              <w:top w:val="single" w:sz="4" w:space="0" w:color="auto"/>
              <w:left w:val="single" w:sz="4" w:space="0" w:color="auto"/>
              <w:bottom w:val="single" w:sz="4" w:space="0" w:color="auto"/>
              <w:right w:val="single" w:sz="4" w:space="0" w:color="auto"/>
            </w:tcBorders>
          </w:tcPr>
          <w:p w14:paraId="49D5A526" w14:textId="77777777" w:rsidR="00DA7D7B" w:rsidRDefault="00DA7D7B">
            <w:pPr>
              <w:rPr>
                <w:rFonts w:ascii="Arial" w:hAnsi="Arial" w:cs="Arial"/>
                <w:b/>
                <w:bCs/>
              </w:rPr>
            </w:pPr>
            <w:r>
              <w:rPr>
                <w:rFonts w:ascii="Arial" w:hAnsi="Arial" w:cs="Arial"/>
                <w:b/>
                <w:bCs/>
              </w:rPr>
              <w:t xml:space="preserve">Do you agree with our proposal regarding recovery of section 76 unpaid fees in the way outlined in paragraph 15.10? </w:t>
            </w:r>
          </w:p>
          <w:p w14:paraId="242D8FD4" w14:textId="77777777" w:rsidR="00DA7D7B" w:rsidRDefault="00DA7D7B">
            <w:pPr>
              <w:rPr>
                <w:rFonts w:ascii="Arial" w:hAnsi="Arial" w:cs="Arial"/>
                <w:b/>
                <w:bCs/>
              </w:rPr>
            </w:pPr>
          </w:p>
        </w:tc>
      </w:tr>
      <w:tr w:rsidR="00DA7D7B" w14:paraId="7694E9DE" w14:textId="77777777" w:rsidTr="00DA7D7B">
        <w:tc>
          <w:tcPr>
            <w:tcW w:w="704" w:type="dxa"/>
            <w:tcBorders>
              <w:top w:val="single" w:sz="4" w:space="0" w:color="auto"/>
              <w:left w:val="single" w:sz="4" w:space="0" w:color="auto"/>
              <w:bottom w:val="single" w:sz="4" w:space="0" w:color="auto"/>
              <w:right w:val="single" w:sz="4" w:space="0" w:color="auto"/>
            </w:tcBorders>
          </w:tcPr>
          <w:p w14:paraId="51161F6F" w14:textId="77777777" w:rsidR="00DA7D7B" w:rsidRDefault="00DA7D7B">
            <w:pPr>
              <w:rPr>
                <w:rFonts w:ascii="Arial" w:hAnsi="Arial" w:cs="Arial"/>
                <w:b/>
                <w:bCs/>
              </w:rPr>
            </w:pPr>
          </w:p>
        </w:tc>
        <w:tc>
          <w:tcPr>
            <w:tcW w:w="8783" w:type="dxa"/>
            <w:tcBorders>
              <w:top w:val="single" w:sz="4" w:space="0" w:color="auto"/>
              <w:left w:val="single" w:sz="4" w:space="0" w:color="auto"/>
              <w:bottom w:val="single" w:sz="4" w:space="0" w:color="auto"/>
              <w:right w:val="single" w:sz="4" w:space="0" w:color="auto"/>
            </w:tcBorders>
          </w:tcPr>
          <w:p w14:paraId="58C0C6BB" w14:textId="77777777" w:rsidR="00DA7D7B" w:rsidRDefault="00DA7D7B">
            <w:pPr>
              <w:rPr>
                <w:rFonts w:ascii="Arial" w:hAnsi="Arial" w:cs="Arial"/>
                <w:b/>
                <w:bCs/>
              </w:rPr>
            </w:pPr>
          </w:p>
        </w:tc>
      </w:tr>
      <w:tr w:rsidR="00DA7D7B" w14:paraId="1FE82F6E" w14:textId="77777777" w:rsidTr="00DA7D7B">
        <w:tc>
          <w:tcPr>
            <w:tcW w:w="704" w:type="dxa"/>
            <w:tcBorders>
              <w:top w:val="single" w:sz="4" w:space="0" w:color="auto"/>
              <w:left w:val="single" w:sz="4" w:space="0" w:color="auto"/>
              <w:bottom w:val="single" w:sz="4" w:space="0" w:color="auto"/>
              <w:right w:val="single" w:sz="4" w:space="0" w:color="auto"/>
            </w:tcBorders>
            <w:hideMark/>
          </w:tcPr>
          <w:p w14:paraId="49DCE61B" w14:textId="77777777" w:rsidR="00DA7D7B" w:rsidRDefault="00DA7D7B">
            <w:pPr>
              <w:widowControl w:val="0"/>
              <w:autoSpaceDE w:val="0"/>
              <w:autoSpaceDN w:val="0"/>
              <w:adjustRightInd w:val="0"/>
              <w:rPr>
                <w:rFonts w:ascii="Arial" w:hAnsi="Arial" w:cs="Arial"/>
                <w:b/>
                <w:bCs/>
                <w:lang w:val="en-US"/>
              </w:rPr>
            </w:pPr>
            <w:r>
              <w:rPr>
                <w:rFonts w:ascii="Arial" w:hAnsi="Arial" w:cs="Arial"/>
                <w:b/>
                <w:bCs/>
                <w:lang w:val="en-US"/>
              </w:rPr>
              <w:t>41.</w:t>
            </w:r>
          </w:p>
        </w:tc>
        <w:tc>
          <w:tcPr>
            <w:tcW w:w="8783" w:type="dxa"/>
            <w:tcBorders>
              <w:top w:val="single" w:sz="4" w:space="0" w:color="auto"/>
              <w:left w:val="single" w:sz="4" w:space="0" w:color="auto"/>
              <w:bottom w:val="single" w:sz="4" w:space="0" w:color="auto"/>
              <w:right w:val="single" w:sz="4" w:space="0" w:color="auto"/>
            </w:tcBorders>
            <w:hideMark/>
          </w:tcPr>
          <w:p w14:paraId="3A746869" w14:textId="77777777" w:rsidR="00DA7D7B" w:rsidRDefault="00DA7D7B">
            <w:pPr>
              <w:rPr>
                <w:rFonts w:ascii="Arial" w:hAnsi="Arial" w:cs="Arial"/>
                <w:b/>
                <w:bCs/>
              </w:rPr>
            </w:pPr>
            <w:r>
              <w:rPr>
                <w:rFonts w:ascii="Arial" w:hAnsi="Arial" w:cs="Arial"/>
                <w:b/>
                <w:bCs/>
              </w:rPr>
              <w:t xml:space="preserve">We would like to know your views on the effects that the mandatory licensing scheme for Special Procedures in Wales would have on the Welsh language, specifically on opportunities for people to use Welsh and on treating the Welsh language no less favourably than English. </w:t>
            </w:r>
          </w:p>
          <w:p w14:paraId="1ED64C61" w14:textId="77777777" w:rsidR="00DA7D7B" w:rsidRDefault="00DA7D7B">
            <w:pPr>
              <w:rPr>
                <w:rFonts w:ascii="Arial" w:hAnsi="Arial" w:cs="Arial"/>
                <w:b/>
                <w:bCs/>
              </w:rPr>
            </w:pPr>
            <w:r>
              <w:rPr>
                <w:rFonts w:ascii="Arial" w:hAnsi="Arial" w:cs="Arial"/>
                <w:b/>
                <w:bCs/>
              </w:rPr>
              <w:t xml:space="preserve"> </w:t>
            </w:r>
          </w:p>
          <w:p w14:paraId="1E3CDC9D" w14:textId="77777777" w:rsidR="00DA7D7B" w:rsidRDefault="00DA7D7B">
            <w:pPr>
              <w:rPr>
                <w:rFonts w:ascii="Arial" w:hAnsi="Arial" w:cs="Arial"/>
                <w:b/>
                <w:bCs/>
              </w:rPr>
            </w:pPr>
            <w:r>
              <w:rPr>
                <w:rFonts w:ascii="Arial" w:hAnsi="Arial" w:cs="Arial"/>
                <w:b/>
                <w:bCs/>
              </w:rPr>
              <w:t>What effects do you think there would be?  How could positive effects be increased, or negative effects be mitigated?</w:t>
            </w:r>
          </w:p>
        </w:tc>
      </w:tr>
      <w:tr w:rsidR="00DA7D7B" w14:paraId="3E3E9C4A" w14:textId="77777777" w:rsidTr="00DA7D7B">
        <w:tc>
          <w:tcPr>
            <w:tcW w:w="704" w:type="dxa"/>
            <w:tcBorders>
              <w:top w:val="single" w:sz="4" w:space="0" w:color="auto"/>
              <w:left w:val="single" w:sz="4" w:space="0" w:color="auto"/>
              <w:bottom w:val="single" w:sz="4" w:space="0" w:color="auto"/>
              <w:right w:val="single" w:sz="4" w:space="0" w:color="auto"/>
            </w:tcBorders>
          </w:tcPr>
          <w:p w14:paraId="297051E0" w14:textId="77777777" w:rsidR="00DA7D7B" w:rsidRDefault="00DA7D7B">
            <w:pPr>
              <w:rPr>
                <w:rFonts w:ascii="Arial" w:hAnsi="Arial" w:cs="Arial"/>
                <w:b/>
                <w:bCs/>
              </w:rPr>
            </w:pPr>
          </w:p>
        </w:tc>
        <w:tc>
          <w:tcPr>
            <w:tcW w:w="8783" w:type="dxa"/>
            <w:tcBorders>
              <w:top w:val="single" w:sz="4" w:space="0" w:color="auto"/>
              <w:left w:val="single" w:sz="4" w:space="0" w:color="auto"/>
              <w:bottom w:val="single" w:sz="4" w:space="0" w:color="auto"/>
              <w:right w:val="single" w:sz="4" w:space="0" w:color="auto"/>
            </w:tcBorders>
          </w:tcPr>
          <w:p w14:paraId="5501B9B8" w14:textId="77777777" w:rsidR="00DA7D7B" w:rsidRDefault="00DA7D7B">
            <w:pPr>
              <w:rPr>
                <w:rFonts w:ascii="Arial" w:hAnsi="Arial" w:cs="Arial"/>
                <w:b/>
                <w:bCs/>
              </w:rPr>
            </w:pPr>
          </w:p>
        </w:tc>
      </w:tr>
      <w:tr w:rsidR="00DA7D7B" w14:paraId="02E04DD4" w14:textId="77777777" w:rsidTr="00DA7D7B">
        <w:tc>
          <w:tcPr>
            <w:tcW w:w="704" w:type="dxa"/>
            <w:tcBorders>
              <w:top w:val="single" w:sz="4" w:space="0" w:color="auto"/>
              <w:left w:val="single" w:sz="4" w:space="0" w:color="auto"/>
              <w:bottom w:val="single" w:sz="4" w:space="0" w:color="auto"/>
              <w:right w:val="single" w:sz="4" w:space="0" w:color="auto"/>
            </w:tcBorders>
            <w:hideMark/>
          </w:tcPr>
          <w:p w14:paraId="02FE9190" w14:textId="77777777" w:rsidR="00DA7D7B" w:rsidRDefault="00DA7D7B">
            <w:pPr>
              <w:widowControl w:val="0"/>
              <w:autoSpaceDE w:val="0"/>
              <w:autoSpaceDN w:val="0"/>
              <w:adjustRightInd w:val="0"/>
              <w:rPr>
                <w:rFonts w:ascii="Arial" w:hAnsi="Arial" w:cs="Arial"/>
                <w:b/>
                <w:bCs/>
                <w:lang w:val="en-US"/>
              </w:rPr>
            </w:pPr>
            <w:r>
              <w:rPr>
                <w:rFonts w:ascii="Arial" w:hAnsi="Arial" w:cs="Arial"/>
                <w:b/>
                <w:bCs/>
                <w:lang w:val="en-US"/>
              </w:rPr>
              <w:t>42.</w:t>
            </w:r>
          </w:p>
        </w:tc>
        <w:tc>
          <w:tcPr>
            <w:tcW w:w="8783" w:type="dxa"/>
            <w:tcBorders>
              <w:top w:val="single" w:sz="4" w:space="0" w:color="auto"/>
              <w:left w:val="single" w:sz="4" w:space="0" w:color="auto"/>
              <w:bottom w:val="single" w:sz="4" w:space="0" w:color="auto"/>
              <w:right w:val="single" w:sz="4" w:space="0" w:color="auto"/>
            </w:tcBorders>
          </w:tcPr>
          <w:p w14:paraId="7B22EA25" w14:textId="77777777" w:rsidR="00DA7D7B" w:rsidRDefault="00DA7D7B">
            <w:pPr>
              <w:widowControl w:val="0"/>
              <w:autoSpaceDE w:val="0"/>
              <w:autoSpaceDN w:val="0"/>
              <w:adjustRightInd w:val="0"/>
              <w:rPr>
                <w:rFonts w:ascii="Arial" w:hAnsi="Arial" w:cs="Arial"/>
                <w:b/>
                <w:bCs/>
                <w:lang w:val="en-US"/>
              </w:rPr>
            </w:pPr>
            <w:r>
              <w:rPr>
                <w:rFonts w:ascii="Arial" w:hAnsi="Arial" w:cs="Arial"/>
                <w:b/>
                <w:bCs/>
                <w:lang w:val="en-US"/>
              </w:rPr>
              <w:t xml:space="preserve">Please also explain how you believe the proposed mandatory </w:t>
            </w:r>
            <w:r>
              <w:rPr>
                <w:rFonts w:ascii="Arial" w:hAnsi="Arial" w:cs="Arial"/>
                <w:b/>
                <w:bCs/>
                <w:lang w:val="en-US"/>
              </w:rPr>
              <w:lastRenderedPageBreak/>
              <w:t xml:space="preserve">licensing scheme for Special Procedures in Wales could be formulated or changed </w:t>
            </w:r>
            <w:proofErr w:type="gramStart"/>
            <w:r>
              <w:rPr>
                <w:rFonts w:ascii="Arial" w:hAnsi="Arial" w:cs="Arial"/>
                <w:b/>
                <w:bCs/>
                <w:lang w:val="en-US"/>
              </w:rPr>
              <w:t>so as to</w:t>
            </w:r>
            <w:proofErr w:type="gramEnd"/>
            <w:r>
              <w:rPr>
                <w:rFonts w:ascii="Arial" w:hAnsi="Arial" w:cs="Arial"/>
                <w:b/>
                <w:bCs/>
                <w:lang w:val="en-US"/>
              </w:rPr>
              <w:t xml:space="preserve"> have </w:t>
            </w:r>
          </w:p>
          <w:p w14:paraId="057D8D6D" w14:textId="77777777" w:rsidR="00DA7D7B" w:rsidRDefault="00DA7D7B">
            <w:pPr>
              <w:widowControl w:val="0"/>
              <w:autoSpaceDE w:val="0"/>
              <w:autoSpaceDN w:val="0"/>
              <w:adjustRightInd w:val="0"/>
              <w:rPr>
                <w:rFonts w:ascii="Calibri" w:hAnsi="Calibri" w:cs="Calibri"/>
                <w:b/>
                <w:bCs/>
                <w:lang w:val="en-US"/>
              </w:rPr>
            </w:pPr>
          </w:p>
          <w:p w14:paraId="3CA73C14" w14:textId="77777777" w:rsidR="00DA7D7B" w:rsidRDefault="00DA7D7B">
            <w:pPr>
              <w:widowControl w:val="0"/>
              <w:autoSpaceDE w:val="0"/>
              <w:autoSpaceDN w:val="0"/>
              <w:adjustRightInd w:val="0"/>
              <w:ind w:left="456" w:hanging="456"/>
              <w:rPr>
                <w:rFonts w:ascii="Arial" w:hAnsi="Arial" w:cs="Arial"/>
                <w:b/>
                <w:bCs/>
                <w:lang w:val="en-US"/>
              </w:rPr>
            </w:pPr>
            <w:r>
              <w:rPr>
                <w:rFonts w:ascii="Calibri" w:hAnsi="Calibri" w:cs="Calibri"/>
                <w:b/>
                <w:bCs/>
                <w:lang w:val="en-US"/>
              </w:rPr>
              <w:t>•</w:t>
            </w:r>
            <w:r>
              <w:rPr>
                <w:rFonts w:ascii="Calibri" w:hAnsi="Calibri" w:cs="Calibri"/>
                <w:b/>
                <w:bCs/>
                <w:lang w:val="en-US"/>
              </w:rPr>
              <w:tab/>
            </w:r>
            <w:r>
              <w:rPr>
                <w:rFonts w:ascii="Arial" w:hAnsi="Arial" w:cs="Arial"/>
                <w:b/>
                <w:bCs/>
                <w:lang w:val="en-US"/>
              </w:rPr>
              <w:t xml:space="preserve">positive effects or increased positive effects on opportunities for people to use the Welsh language and on treating the Welsh language no less </w:t>
            </w:r>
            <w:proofErr w:type="spellStart"/>
            <w:r>
              <w:rPr>
                <w:rFonts w:ascii="Arial" w:hAnsi="Arial" w:cs="Arial"/>
                <w:b/>
                <w:bCs/>
                <w:lang w:val="en-US"/>
              </w:rPr>
              <w:t>favourably</w:t>
            </w:r>
            <w:proofErr w:type="spellEnd"/>
            <w:r>
              <w:rPr>
                <w:rFonts w:ascii="Arial" w:hAnsi="Arial" w:cs="Arial"/>
                <w:b/>
                <w:bCs/>
                <w:lang w:val="en-US"/>
              </w:rPr>
              <w:t xml:space="preserve"> than the English language, and</w:t>
            </w:r>
          </w:p>
          <w:p w14:paraId="76B8AEEB" w14:textId="77777777" w:rsidR="00DA7D7B" w:rsidRDefault="00DA7D7B">
            <w:pPr>
              <w:widowControl w:val="0"/>
              <w:autoSpaceDE w:val="0"/>
              <w:autoSpaceDN w:val="0"/>
              <w:adjustRightInd w:val="0"/>
              <w:rPr>
                <w:rFonts w:ascii="Arial" w:hAnsi="Arial" w:cs="Arial"/>
                <w:b/>
                <w:bCs/>
                <w:lang w:val="en-US"/>
              </w:rPr>
            </w:pPr>
          </w:p>
          <w:p w14:paraId="261B5D8A" w14:textId="77777777" w:rsidR="00DA7D7B" w:rsidRDefault="00DA7D7B">
            <w:pPr>
              <w:widowControl w:val="0"/>
              <w:autoSpaceDE w:val="0"/>
              <w:autoSpaceDN w:val="0"/>
              <w:adjustRightInd w:val="0"/>
              <w:ind w:left="456" w:hanging="456"/>
              <w:rPr>
                <w:rFonts w:ascii="Calibri" w:hAnsi="Calibri" w:cs="Calibri"/>
                <w:b/>
                <w:bCs/>
                <w:lang w:val="en-US"/>
              </w:rPr>
            </w:pPr>
            <w:r>
              <w:rPr>
                <w:rFonts w:ascii="Arial" w:hAnsi="Arial" w:cs="Arial"/>
                <w:b/>
                <w:bCs/>
                <w:lang w:val="en-US"/>
              </w:rPr>
              <w:t>•</w:t>
            </w:r>
            <w:r>
              <w:rPr>
                <w:rFonts w:ascii="Arial" w:hAnsi="Arial" w:cs="Arial"/>
                <w:b/>
                <w:bCs/>
                <w:lang w:val="en-US"/>
              </w:rPr>
              <w:tab/>
              <w:t xml:space="preserve">no adverse effects on opportunities for people to use the Welsh language and on treating the Welsh language no less </w:t>
            </w:r>
            <w:proofErr w:type="spellStart"/>
            <w:r>
              <w:rPr>
                <w:rFonts w:ascii="Arial" w:hAnsi="Arial" w:cs="Arial"/>
                <w:b/>
                <w:bCs/>
                <w:lang w:val="en-US"/>
              </w:rPr>
              <w:t>favourably</w:t>
            </w:r>
            <w:proofErr w:type="spellEnd"/>
            <w:r>
              <w:rPr>
                <w:rFonts w:ascii="Arial" w:hAnsi="Arial" w:cs="Arial"/>
                <w:b/>
                <w:bCs/>
                <w:lang w:val="en-US"/>
              </w:rPr>
              <w:t xml:space="preserve"> than the English language.</w:t>
            </w:r>
          </w:p>
        </w:tc>
      </w:tr>
      <w:tr w:rsidR="00DA7D7B" w14:paraId="028746F4" w14:textId="77777777" w:rsidTr="00DA7D7B">
        <w:tc>
          <w:tcPr>
            <w:tcW w:w="704" w:type="dxa"/>
            <w:tcBorders>
              <w:top w:val="single" w:sz="4" w:space="0" w:color="auto"/>
              <w:left w:val="single" w:sz="4" w:space="0" w:color="auto"/>
              <w:bottom w:val="single" w:sz="4" w:space="0" w:color="auto"/>
              <w:right w:val="single" w:sz="4" w:space="0" w:color="auto"/>
            </w:tcBorders>
          </w:tcPr>
          <w:p w14:paraId="7216778F" w14:textId="77777777" w:rsidR="00DA7D7B" w:rsidRDefault="00DA7D7B">
            <w:pPr>
              <w:rPr>
                <w:rFonts w:ascii="Arial" w:hAnsi="Arial" w:cs="Arial"/>
                <w:b/>
                <w:bCs/>
              </w:rPr>
            </w:pPr>
          </w:p>
        </w:tc>
        <w:tc>
          <w:tcPr>
            <w:tcW w:w="8783" w:type="dxa"/>
            <w:tcBorders>
              <w:top w:val="single" w:sz="4" w:space="0" w:color="auto"/>
              <w:left w:val="single" w:sz="4" w:space="0" w:color="auto"/>
              <w:bottom w:val="single" w:sz="4" w:space="0" w:color="auto"/>
              <w:right w:val="single" w:sz="4" w:space="0" w:color="auto"/>
            </w:tcBorders>
          </w:tcPr>
          <w:p w14:paraId="62F595F8" w14:textId="77777777" w:rsidR="00DA7D7B" w:rsidRDefault="00DA7D7B">
            <w:pPr>
              <w:rPr>
                <w:rFonts w:ascii="Arial" w:hAnsi="Arial" w:cs="Arial"/>
                <w:b/>
                <w:bCs/>
              </w:rPr>
            </w:pPr>
          </w:p>
        </w:tc>
      </w:tr>
      <w:tr w:rsidR="00DA7D7B" w14:paraId="75FEFF53" w14:textId="77777777" w:rsidTr="00DA7D7B">
        <w:tc>
          <w:tcPr>
            <w:tcW w:w="704" w:type="dxa"/>
            <w:tcBorders>
              <w:top w:val="single" w:sz="4" w:space="0" w:color="auto"/>
              <w:left w:val="single" w:sz="4" w:space="0" w:color="auto"/>
              <w:bottom w:val="single" w:sz="4" w:space="0" w:color="auto"/>
              <w:right w:val="single" w:sz="4" w:space="0" w:color="auto"/>
            </w:tcBorders>
            <w:hideMark/>
          </w:tcPr>
          <w:p w14:paraId="1AB9BBC9" w14:textId="77777777" w:rsidR="00DA7D7B" w:rsidRDefault="00DA7D7B">
            <w:pPr>
              <w:widowControl w:val="0"/>
              <w:autoSpaceDE w:val="0"/>
              <w:autoSpaceDN w:val="0"/>
              <w:adjustRightInd w:val="0"/>
              <w:rPr>
                <w:rFonts w:ascii="Arial" w:hAnsi="Arial" w:cs="Arial"/>
                <w:b/>
                <w:bCs/>
                <w:lang w:val="en-US"/>
              </w:rPr>
            </w:pPr>
            <w:r>
              <w:rPr>
                <w:rFonts w:ascii="Arial" w:hAnsi="Arial" w:cs="Arial"/>
                <w:b/>
                <w:bCs/>
                <w:lang w:val="en-US"/>
              </w:rPr>
              <w:t>43.</w:t>
            </w:r>
          </w:p>
        </w:tc>
        <w:tc>
          <w:tcPr>
            <w:tcW w:w="8783" w:type="dxa"/>
            <w:tcBorders>
              <w:top w:val="single" w:sz="4" w:space="0" w:color="auto"/>
              <w:left w:val="single" w:sz="4" w:space="0" w:color="auto"/>
              <w:bottom w:val="single" w:sz="4" w:space="0" w:color="auto"/>
              <w:right w:val="single" w:sz="4" w:space="0" w:color="auto"/>
            </w:tcBorders>
            <w:hideMark/>
          </w:tcPr>
          <w:p w14:paraId="6265C9E3" w14:textId="77777777" w:rsidR="00DA7D7B" w:rsidRDefault="00DA7D7B">
            <w:pPr>
              <w:widowControl w:val="0"/>
              <w:autoSpaceDE w:val="0"/>
              <w:autoSpaceDN w:val="0"/>
              <w:adjustRightInd w:val="0"/>
              <w:rPr>
                <w:rFonts w:ascii="Times New Roman" w:hAnsi="Times New Roman" w:cs="Times New Roman"/>
                <w:b/>
                <w:bCs/>
                <w:lang w:val="en-US"/>
              </w:rPr>
            </w:pPr>
            <w:r>
              <w:rPr>
                <w:rFonts w:ascii="Arial" w:hAnsi="Arial" w:cs="Arial"/>
                <w:b/>
                <w:bCs/>
                <w:lang w:val="en-US"/>
              </w:rPr>
              <w:t xml:space="preserve">We have asked </w:t>
            </w:r>
            <w:proofErr w:type="gramStart"/>
            <w:r>
              <w:rPr>
                <w:rFonts w:ascii="Arial" w:hAnsi="Arial" w:cs="Arial"/>
                <w:b/>
                <w:bCs/>
                <w:lang w:val="en-US"/>
              </w:rPr>
              <w:t>a number of</w:t>
            </w:r>
            <w:proofErr w:type="gramEnd"/>
            <w:r>
              <w:rPr>
                <w:rFonts w:ascii="Arial" w:hAnsi="Arial" w:cs="Arial"/>
                <w:b/>
                <w:bCs/>
                <w:lang w:val="en-US"/>
              </w:rPr>
              <w:t xml:space="preserve"> specific questions. If you have any related issues which we have not specifically addressed, please use this space to report them.</w:t>
            </w:r>
          </w:p>
        </w:tc>
      </w:tr>
      <w:tr w:rsidR="00DA7D7B" w14:paraId="1883C7F6" w14:textId="77777777" w:rsidTr="00DA7D7B">
        <w:tc>
          <w:tcPr>
            <w:tcW w:w="704" w:type="dxa"/>
            <w:tcBorders>
              <w:top w:val="single" w:sz="4" w:space="0" w:color="auto"/>
              <w:left w:val="single" w:sz="4" w:space="0" w:color="auto"/>
              <w:bottom w:val="single" w:sz="4" w:space="0" w:color="auto"/>
              <w:right w:val="single" w:sz="4" w:space="0" w:color="auto"/>
            </w:tcBorders>
          </w:tcPr>
          <w:p w14:paraId="529608A4" w14:textId="77777777" w:rsidR="00DA7D7B" w:rsidRDefault="00DA7D7B">
            <w:pPr>
              <w:rPr>
                <w:rFonts w:ascii="Arial" w:hAnsi="Arial" w:cs="Arial"/>
                <w:b/>
                <w:bCs/>
              </w:rPr>
            </w:pPr>
          </w:p>
        </w:tc>
        <w:tc>
          <w:tcPr>
            <w:tcW w:w="8783" w:type="dxa"/>
            <w:tcBorders>
              <w:top w:val="single" w:sz="4" w:space="0" w:color="auto"/>
              <w:left w:val="single" w:sz="4" w:space="0" w:color="auto"/>
              <w:bottom w:val="single" w:sz="4" w:space="0" w:color="auto"/>
              <w:right w:val="single" w:sz="4" w:space="0" w:color="auto"/>
            </w:tcBorders>
          </w:tcPr>
          <w:p w14:paraId="60D64E39" w14:textId="77777777" w:rsidR="00DA7D7B" w:rsidRDefault="00DA7D7B">
            <w:pPr>
              <w:rPr>
                <w:rFonts w:ascii="Arial" w:hAnsi="Arial" w:cs="Arial"/>
                <w:b/>
                <w:bCs/>
              </w:rPr>
            </w:pPr>
          </w:p>
        </w:tc>
      </w:tr>
    </w:tbl>
    <w:p w14:paraId="129AE763" w14:textId="77777777" w:rsidR="00DA7D7B" w:rsidRDefault="00DA7D7B" w:rsidP="00DA7D7B">
      <w:pPr>
        <w:widowControl w:val="0"/>
        <w:autoSpaceDE w:val="0"/>
        <w:autoSpaceDN w:val="0"/>
        <w:adjustRightInd w:val="0"/>
        <w:rPr>
          <w:rFonts w:ascii="Arial" w:hAnsi="Arial" w:cs="Arial"/>
          <w:b/>
          <w:bCs/>
          <w:lang w:val="en-US"/>
        </w:rPr>
      </w:pPr>
    </w:p>
    <w:p w14:paraId="5BAB6B39" w14:textId="77777777" w:rsidR="00DA7D7B" w:rsidRDefault="00DA7D7B" w:rsidP="00DA7D7B">
      <w:pPr>
        <w:widowControl w:val="0"/>
        <w:autoSpaceDE w:val="0"/>
        <w:autoSpaceDN w:val="0"/>
        <w:adjustRightInd w:val="0"/>
        <w:rPr>
          <w:rFonts w:ascii="Arial" w:hAnsi="Arial" w:cs="Arial"/>
          <w:b/>
          <w:bCs/>
          <w:lang w:val="en-US"/>
        </w:rPr>
      </w:pPr>
    </w:p>
    <w:p w14:paraId="5A3D54A1" w14:textId="77777777" w:rsidR="00DA7D7B" w:rsidRDefault="00DA7D7B" w:rsidP="00DA7D7B">
      <w:pPr>
        <w:widowControl w:val="0"/>
        <w:autoSpaceDE w:val="0"/>
        <w:autoSpaceDN w:val="0"/>
        <w:adjustRightInd w:val="0"/>
        <w:rPr>
          <w:rFonts w:ascii="Times New Roman" w:hAnsi="Times New Roman" w:cs="Times New Roman"/>
          <w:lang w:val="en-US"/>
        </w:rPr>
      </w:pPr>
      <w:r>
        <w:rPr>
          <w:rFonts w:ascii="Arial" w:hAnsi="Arial" w:cs="Arial"/>
          <w:lang w:val="en-US"/>
        </w:rPr>
        <w:t> </w:t>
      </w:r>
    </w:p>
    <w:p w14:paraId="7DE4860B" w14:textId="77777777" w:rsidR="00DA7D7B" w:rsidRDefault="00DA7D7B" w:rsidP="00DA7D7B">
      <w:pPr>
        <w:widowControl w:val="0"/>
        <w:autoSpaceDE w:val="0"/>
        <w:autoSpaceDN w:val="0"/>
        <w:adjustRightInd w:val="0"/>
        <w:rPr>
          <w:rFonts w:ascii="Arial" w:hAnsi="Arial" w:cs="Arial"/>
          <w:lang w:val="en-US"/>
        </w:rPr>
      </w:pPr>
      <w:r>
        <w:rPr>
          <w:rFonts w:ascii="Arial" w:hAnsi="Arial" w:cs="Arial"/>
          <w:lang w:val="en-US"/>
        </w:rPr>
        <w:t> </w:t>
      </w:r>
    </w:p>
    <w:p w14:paraId="17CA3EEF" w14:textId="3A396CEA" w:rsidR="00AB10B4" w:rsidRPr="00DA7D7B" w:rsidRDefault="002A7B17">
      <w:pPr>
        <w:rPr>
          <w:rFonts w:ascii="Arial" w:hAnsi="Arial" w:cs="Arial"/>
          <w:b/>
          <w:bCs/>
          <w:sz w:val="28"/>
          <w:szCs w:val="28"/>
          <w:lang w:val="en-US"/>
        </w:rPr>
      </w:pPr>
    </w:p>
    <w:sectPr w:rsidR="00AB10B4" w:rsidRPr="00DA7D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D7B"/>
    <w:rsid w:val="000A039C"/>
    <w:rsid w:val="002A7B17"/>
    <w:rsid w:val="00404DAC"/>
    <w:rsid w:val="00491895"/>
    <w:rsid w:val="007173DD"/>
    <w:rsid w:val="009C56C7"/>
    <w:rsid w:val="00D06BB7"/>
    <w:rsid w:val="00DA7D7B"/>
    <w:rsid w:val="00E1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739C3"/>
  <w15:chartTrackingRefBased/>
  <w15:docId w15:val="{2AA63081-3E48-4A6A-96D7-4B6D9089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D7B"/>
    <w:pPr>
      <w:spacing w:after="0" w:line="240" w:lineRule="auto"/>
    </w:pPr>
    <w:rPr>
      <w:rFonts w:eastAsiaTheme="minorEastAsia"/>
      <w:sz w:val="24"/>
      <w:szCs w:val="24"/>
    </w:rPr>
  </w:style>
  <w:style w:type="paragraph" w:styleId="Heading1">
    <w:name w:val="heading 1"/>
    <w:basedOn w:val="Normal"/>
    <w:next w:val="Normal"/>
    <w:link w:val="Heading1Char"/>
    <w:qFormat/>
    <w:rsid w:val="00DA7D7B"/>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1"/>
    <w:semiHidden/>
    <w:unhideWhenUsed/>
    <w:qFormat/>
    <w:rsid w:val="00DA7D7B"/>
    <w:pPr>
      <w:widowControl w:val="0"/>
      <w:autoSpaceDE w:val="0"/>
      <w:autoSpaceDN w:val="0"/>
      <w:adjustRightInd w:val="0"/>
      <w:ind w:left="820"/>
      <w:jc w:val="both"/>
      <w:outlineLvl w:val="1"/>
    </w:pPr>
    <w:rPr>
      <w:rFonts w:ascii="Arial" w:eastAsia="Times New Roman" w:hAnsi="Arial"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7D7B"/>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1"/>
    <w:semiHidden/>
    <w:rsid w:val="00DA7D7B"/>
    <w:rPr>
      <w:rFonts w:ascii="Arial" w:eastAsia="Times New Roman" w:hAnsi="Arial" w:cs="Times New Roman"/>
      <w:b/>
      <w:bCs/>
      <w:sz w:val="24"/>
      <w:szCs w:val="24"/>
      <w:lang w:eastAsia="en-GB"/>
    </w:rPr>
  </w:style>
  <w:style w:type="character" w:styleId="Hyperlink">
    <w:name w:val="Hyperlink"/>
    <w:basedOn w:val="DefaultParagraphFont"/>
    <w:uiPriority w:val="99"/>
    <w:semiHidden/>
    <w:unhideWhenUsed/>
    <w:rsid w:val="00DA7D7B"/>
    <w:rPr>
      <w:color w:val="0563C1" w:themeColor="hyperlink"/>
      <w:u w:val="single"/>
    </w:rPr>
  </w:style>
  <w:style w:type="paragraph" w:styleId="CommentText">
    <w:name w:val="annotation text"/>
    <w:basedOn w:val="Normal"/>
    <w:link w:val="CommentTextChar"/>
    <w:uiPriority w:val="99"/>
    <w:semiHidden/>
    <w:unhideWhenUsed/>
    <w:rsid w:val="00DA7D7B"/>
    <w:rPr>
      <w:sz w:val="20"/>
      <w:szCs w:val="20"/>
    </w:rPr>
  </w:style>
  <w:style w:type="character" w:customStyle="1" w:styleId="CommentTextChar">
    <w:name w:val="Comment Text Char"/>
    <w:basedOn w:val="DefaultParagraphFont"/>
    <w:link w:val="CommentText"/>
    <w:uiPriority w:val="99"/>
    <w:semiHidden/>
    <w:rsid w:val="00DA7D7B"/>
    <w:rPr>
      <w:rFonts w:eastAsiaTheme="minorEastAsia"/>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DA7D7B"/>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L"/>
    <w:basedOn w:val="Normal"/>
    <w:link w:val="ListParagraphChar"/>
    <w:uiPriority w:val="34"/>
    <w:qFormat/>
    <w:rsid w:val="00DA7D7B"/>
    <w:pPr>
      <w:ind w:left="720"/>
      <w:contextualSpacing/>
    </w:pPr>
    <w:rPr>
      <w:rFonts w:eastAsiaTheme="minorHAnsi"/>
      <w:sz w:val="22"/>
      <w:szCs w:val="22"/>
    </w:rPr>
  </w:style>
  <w:style w:type="character" w:customStyle="1" w:styleId="cf01">
    <w:name w:val="cf01"/>
    <w:basedOn w:val="DefaultParagraphFont"/>
    <w:rsid w:val="00DA7D7B"/>
    <w:rPr>
      <w:rFonts w:ascii="Segoe UI" w:hAnsi="Segoe UI" w:cs="Segoe UI" w:hint="default"/>
      <w:sz w:val="18"/>
      <w:szCs w:val="18"/>
    </w:rPr>
  </w:style>
  <w:style w:type="table" w:styleId="TableGrid">
    <w:name w:val="Table Grid"/>
    <w:basedOn w:val="TableNormal"/>
    <w:uiPriority w:val="59"/>
    <w:rsid w:val="00DA7D7B"/>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02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v.wales/mandatory-licensing-special-procedures-wales" TargetMode="External"/><Relationship Id="rId5" Type="http://schemas.openxmlformats.org/officeDocument/2006/relationships/hyperlink" Target="mailto:SpecialProceduresMailbox@gov.wa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A43676184</value>
    </field>
    <field name="Objective-Title">
      <value order="0">Special Procedures - Consultation response form</value>
    </field>
    <field name="Objective-Description">
      <value order="0"/>
    </field>
    <field name="Objective-CreationStamp">
      <value order="0">2023-01-17T10:33:20Z</value>
    </field>
    <field name="Objective-IsApproved">
      <value order="0">false</value>
    </field>
    <field name="Objective-IsPublished">
      <value order="0">false</value>
    </field>
    <field name="Objective-DatePublished">
      <value order="0"/>
    </field>
    <field name="Objective-ModificationStamp">
      <value order="0">2023-01-23T11:31:54Z</value>
    </field>
    <field name="Objective-Owner">
      <value order="0">Cooper, Janette (HSS - Health Protection - Policy and Priority Programmes)</value>
    </field>
    <field name="Objective-Path">
      <value order="0">Objective Global Folder:#Business File Plan:WG Organisational Groups:NEW - Post April 2022 - Health &amp; Social Services:HSS Population Health DIrectorate / Chief Medical Officer:HSS Health Protection / DCMO:Health &amp; Social Services (HSS) - HPD - Public Health Protection Priorities:1 - Save:3 - PH(W) Act:Intimate Piercing &amp; Special Procedures:PH(W) Act 2017 - (4) Special Procedures:Special Procedures - Part 4 of PH(W) Act - 2018-2023 - Consultation document on mandatory licensing scheme:003 - docs for publication</value>
    </field>
    <field name="Objective-Parent">
      <value order="0">003 - docs for publication</value>
    </field>
    <field name="Objective-State">
      <value order="0">Being Drafted</value>
    </field>
    <field name="Objective-VersionId">
      <value order="0">vA83392656</value>
    </field>
    <field name="Objective-Version">
      <value order="0">0.4</value>
    </field>
    <field name="Objective-VersionNumber">
      <value order="0">4</value>
    </field>
    <field name="Objective-VersionComment">
      <value order="0"/>
    </field>
    <field name="Objective-FileNumber">
      <value order="0">qA1401040</value>
    </field>
    <field name="Objective-Classification">
      <value order="0">Official</value>
    </field>
    <field name="Objective-Caveats">
      <value order="0"/>
    </field>
  </systemFields>
  <catalogues>
    <catalogue name="Document Type Catalogue" type="type" ori="id:cA14">
      <field name="Objective-Date Acquired">
        <value order="0">2023-01-17T00:00:00Z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1334</Words>
  <Characters>7606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Janette (HSS - Health Protection - Policy and Priority Programmes)</dc:creator>
  <cp:keywords/>
  <dc:description/>
  <cp:lastModifiedBy>Norman, Richard (HSS - NHS Workforce &amp; Operations - Communications)</cp:lastModifiedBy>
  <cp:revision>2</cp:revision>
  <dcterms:created xsi:type="dcterms:W3CDTF">2023-01-23T11:48:00Z</dcterms:created>
  <dcterms:modified xsi:type="dcterms:W3CDTF">2023-01-23T11:48:00Z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A43676184</vt:lpwstr>
  </property>
  <property fmtid="{D5CDD505-2E9C-101B-9397-08002B2CF9AE}" pid="4" name="Objective-Title">
    <vt:lpwstr>Special Procedures - Consultation response form</vt:lpwstr>
  </property>
  <property fmtid="{D5CDD505-2E9C-101B-9397-08002B2CF9AE}" pid="5" name="Objective-Description">
    <vt:lpwstr/>
  </property>
  <property fmtid="{D5CDD505-2E9C-101B-9397-08002B2CF9AE}" pid="6" name="Objective-CreationStamp">
    <vt:filetime>2023-01-17T10:33:31Z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2023-01-23T11:31:54Z</vt:filetime>
  </property>
  <property fmtid="{D5CDD505-2E9C-101B-9397-08002B2CF9AE}" pid="11" name="Objective-Owner">
    <vt:lpwstr>Cooper, Janette (HSS - Health Protection - Policy and Priority Programmes)</vt:lpwstr>
  </property>
  <property fmtid="{D5CDD505-2E9C-101B-9397-08002B2CF9AE}" pid="12" name="Objective-Path">
    <vt:lpwstr>Objective Global Folder:#Business File Plan:WG Organisational Groups:NEW - Post April 2022 - Health &amp; Social Services:HSS Population Health DIrectorate / Chief Medical Officer:HSS Health Protection / DCMO:Health &amp; Social Services (HSS) - HPD - Public Health Protection Priorities:1 - Save:3 - PH(W) Act:Intimate Piercing &amp; Special Procedures:PH(W) Act 2017 - (4) Special Procedures:Special Procedures - Part 4 of PH(W) Act - 2018-2023 - Consultation document on mandatory licensing scheme:003 - docs for publication:</vt:lpwstr>
  </property>
  <property fmtid="{D5CDD505-2E9C-101B-9397-08002B2CF9AE}" pid="13" name="Objective-Parent">
    <vt:lpwstr>003 - docs for publication</vt:lpwstr>
  </property>
  <property fmtid="{D5CDD505-2E9C-101B-9397-08002B2CF9AE}" pid="14" name="Objective-State">
    <vt:lpwstr>Being Drafted</vt:lpwstr>
  </property>
  <property fmtid="{D5CDD505-2E9C-101B-9397-08002B2CF9AE}" pid="15" name="Objective-VersionId">
    <vt:lpwstr>vA83392656</vt:lpwstr>
  </property>
  <property fmtid="{D5CDD505-2E9C-101B-9397-08002B2CF9AE}" pid="16" name="Objective-Version">
    <vt:lpwstr>0.4</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2023-01-17T00:00:00Z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