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60B2" w14:textId="4E288BB4" w:rsidR="006115F8" w:rsidRPr="001152FA" w:rsidRDefault="006115F8" w:rsidP="008F7D2E">
      <w:pPr>
        <w:spacing w:after="160" w:line="259" w:lineRule="auto"/>
        <w:rPr>
          <w:rFonts w:ascii="Arial" w:eastAsia="Calibri" w:hAnsi="Arial" w:cs="Arial"/>
          <w:b/>
        </w:rPr>
      </w:pPr>
      <w:r w:rsidRPr="001152FA">
        <w:rPr>
          <w:rFonts w:ascii="Arial" w:eastAsia="Calibri" w:hAnsi="Arial" w:cs="Arial"/>
          <w:b/>
        </w:rPr>
        <w:t>Consultation on improvement rates relief</w:t>
      </w:r>
    </w:p>
    <w:p w14:paraId="63E60C82" w14:textId="38CD5CBC" w:rsidR="006115F8" w:rsidRPr="001152FA" w:rsidRDefault="006115F8" w:rsidP="008F7D2E">
      <w:pPr>
        <w:spacing w:after="160" w:line="259" w:lineRule="auto"/>
        <w:rPr>
          <w:rFonts w:ascii="Arial" w:eastAsia="Calibri" w:hAnsi="Arial" w:cs="Arial"/>
          <w:b/>
        </w:rPr>
      </w:pPr>
      <w:r w:rsidRPr="001152FA">
        <w:rPr>
          <w:rFonts w:ascii="Arial" w:eastAsia="Calibri" w:hAnsi="Arial" w:cs="Arial"/>
          <w:b/>
        </w:rPr>
        <w:t>Response form</w:t>
      </w:r>
    </w:p>
    <w:p w14:paraId="66912238" w14:textId="77777777" w:rsidR="006115F8" w:rsidRDefault="006115F8" w:rsidP="008F7D2E">
      <w:pPr>
        <w:spacing w:after="160" w:line="259" w:lineRule="auto"/>
        <w:rPr>
          <w:rFonts w:ascii="Arial" w:eastAsia="Calibri" w:hAnsi="Arial" w:cs="Arial"/>
          <w:bCs/>
        </w:rPr>
      </w:pPr>
    </w:p>
    <w:p w14:paraId="7E7B35B1" w14:textId="77777777" w:rsidR="001152FA" w:rsidRDefault="001152FA" w:rsidP="001152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Your name:</w:t>
      </w:r>
      <w:r>
        <w:rPr>
          <w:rFonts w:ascii="Arial" w:hAnsi="Arial" w:cs="Arial"/>
          <w:color w:val="000000" w:themeColor="text1"/>
        </w:rPr>
        <w:tab/>
      </w:r>
    </w:p>
    <w:p w14:paraId="57C7CF4B" w14:textId="77777777" w:rsidR="001152FA" w:rsidRDefault="001152FA" w:rsidP="001152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Organisation (if applicable):</w:t>
      </w:r>
    </w:p>
    <w:p w14:paraId="27686429" w14:textId="77777777" w:rsidR="001152FA" w:rsidRDefault="001152FA" w:rsidP="001152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 / telephone number:</w:t>
      </w:r>
    </w:p>
    <w:p w14:paraId="6AD752A8" w14:textId="77777777" w:rsidR="001152FA" w:rsidRDefault="001152FA" w:rsidP="001152FA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</w:rPr>
        <w:t>Your address:</w:t>
      </w:r>
    </w:p>
    <w:p w14:paraId="618AE819" w14:textId="77777777" w:rsidR="001152FA" w:rsidRDefault="001152FA" w:rsidP="001152FA">
      <w:pPr>
        <w:ind w:left="-142"/>
        <w:rPr>
          <w:rFonts w:ascii="Arial" w:hAnsi="Arial" w:cs="Arial"/>
          <w:color w:val="000000" w:themeColor="text1"/>
          <w:sz w:val="36"/>
          <w:szCs w:val="36"/>
        </w:rPr>
      </w:pPr>
    </w:p>
    <w:p w14:paraId="28F6E4AB" w14:textId="77777777" w:rsidR="001152FA" w:rsidRDefault="001152FA" w:rsidP="001152F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Responses to consultations are likely to be made public, on the internet or in a report.  If you would prefer your response to remain anonymous, please tick here: </w:t>
      </w:r>
    </w:p>
    <w:p w14:paraId="22AF48F1" w14:textId="77777777" w:rsidR="001152FA" w:rsidRDefault="001152FA" w:rsidP="001152FA">
      <w:pPr>
        <w:ind w:left="-142"/>
        <w:rPr>
          <w:rFonts w:ascii="Arial" w:hAnsi="Arial" w:cs="Arial"/>
          <w:sz w:val="28"/>
          <w:szCs w:val="28"/>
        </w:rPr>
      </w:pPr>
    </w:p>
    <w:p w14:paraId="7DDF42F6" w14:textId="77777777" w:rsidR="006115F8" w:rsidRDefault="006115F8" w:rsidP="008F7D2E">
      <w:pPr>
        <w:spacing w:after="160" w:line="259" w:lineRule="auto"/>
        <w:rPr>
          <w:rFonts w:ascii="Arial" w:eastAsia="Calibri" w:hAnsi="Arial" w:cs="Arial"/>
          <w:bCs/>
        </w:rPr>
      </w:pPr>
    </w:p>
    <w:p w14:paraId="5997FC09" w14:textId="01964B9C" w:rsidR="006115F8" w:rsidRPr="001152FA" w:rsidRDefault="006115F8" w:rsidP="008F7D2E">
      <w:pPr>
        <w:spacing w:after="160" w:line="259" w:lineRule="auto"/>
        <w:rPr>
          <w:rFonts w:ascii="Arial" w:eastAsia="Calibri" w:hAnsi="Arial" w:cs="Arial"/>
          <w:b/>
        </w:rPr>
      </w:pPr>
      <w:r w:rsidRPr="001152FA">
        <w:rPr>
          <w:rFonts w:ascii="Arial" w:eastAsia="Calibri" w:hAnsi="Arial" w:cs="Arial"/>
          <w:b/>
        </w:rPr>
        <w:t>Question 1</w:t>
      </w:r>
    </w:p>
    <w:p w14:paraId="124413C4" w14:textId="39CF1CFE" w:rsidR="008F7D2E" w:rsidRPr="00827156" w:rsidRDefault="008F7D2E" w:rsidP="008F7D2E">
      <w:pPr>
        <w:spacing w:after="160" w:line="259" w:lineRule="auto"/>
        <w:rPr>
          <w:rFonts w:ascii="Arial" w:eastAsiaTheme="minorHAnsi" w:hAnsi="Arial" w:cs="Arial"/>
          <w:bCs/>
        </w:rPr>
      </w:pPr>
      <w:r w:rsidRPr="00827156">
        <w:rPr>
          <w:rFonts w:ascii="Arial" w:eastAsia="Calibri" w:hAnsi="Arial" w:cs="Arial"/>
          <w:bCs/>
        </w:rPr>
        <w:t>Do you agree that the proposed improvement relief will help to incentivise businesses and other ratepayers to invest in improving the properties they occupy?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8F7D2E" w:rsidRPr="00827156" w14:paraId="32109BFC" w14:textId="77777777" w:rsidTr="008728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A6D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7EB21896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11662F67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18352E1B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4B367150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02A5EA0D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3CF348" w14:textId="77777777" w:rsidR="008F7D2E" w:rsidRPr="00827156" w:rsidRDefault="008F7D2E" w:rsidP="008F7D2E">
      <w:pPr>
        <w:spacing w:after="160" w:line="256" w:lineRule="auto"/>
        <w:rPr>
          <w:rFonts w:ascii="Arial" w:eastAsiaTheme="minorHAnsi" w:hAnsi="Arial" w:cs="Arial"/>
          <w:b/>
        </w:rPr>
      </w:pPr>
    </w:p>
    <w:p w14:paraId="374DEEBE" w14:textId="77777777" w:rsidR="008F7D2E" w:rsidRPr="00827156" w:rsidRDefault="008F7D2E" w:rsidP="008F7D2E">
      <w:pPr>
        <w:spacing w:after="16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>Question 2</w:t>
      </w:r>
    </w:p>
    <w:p w14:paraId="43CCC3D8" w14:textId="199B10D8" w:rsidR="008F7D2E" w:rsidRPr="00827156" w:rsidRDefault="008F7D2E" w:rsidP="008F7D2E">
      <w:pPr>
        <w:spacing w:after="160"/>
        <w:rPr>
          <w:rFonts w:ascii="Arial" w:eastAsiaTheme="minorHAnsi" w:hAnsi="Arial" w:cs="Arial"/>
          <w:bCs/>
        </w:rPr>
      </w:pPr>
      <w:r w:rsidRPr="00827156">
        <w:rPr>
          <w:rFonts w:ascii="Arial" w:eastAsia="Calibri" w:hAnsi="Arial" w:cs="Arial"/>
          <w:bCs/>
        </w:rPr>
        <w:t>Do you think that the qualifying works and occupation conditions will support the policy intent?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8F7D2E" w:rsidRPr="00827156" w14:paraId="4A1E98B0" w14:textId="77777777" w:rsidTr="008728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0A0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135EB4B9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3347D255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655CD866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35E6B2DF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  <w:p w14:paraId="6E68EB7A" w14:textId="77777777" w:rsidR="008F7D2E" w:rsidRPr="00827156" w:rsidRDefault="008F7D2E" w:rsidP="0087288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D46B09" w14:textId="77777777" w:rsidR="008F7D2E" w:rsidRPr="00827156" w:rsidRDefault="008F7D2E" w:rsidP="008F7D2E">
      <w:pPr>
        <w:spacing w:after="120"/>
        <w:rPr>
          <w:rFonts w:ascii="Arial" w:eastAsiaTheme="minorHAnsi" w:hAnsi="Arial" w:cs="Arial"/>
          <w:b/>
        </w:rPr>
      </w:pPr>
    </w:p>
    <w:p w14:paraId="7A1AFC9A" w14:textId="77777777" w:rsidR="008F7D2E" w:rsidRPr="00827156" w:rsidRDefault="008F7D2E" w:rsidP="008F7D2E">
      <w:pPr>
        <w:spacing w:after="120"/>
        <w:rPr>
          <w:rFonts w:ascii="Arial" w:eastAsiaTheme="minorHAnsi" w:hAnsi="Arial" w:cs="Arial"/>
          <w:b/>
        </w:rPr>
      </w:pPr>
    </w:p>
    <w:p w14:paraId="6B338B0C" w14:textId="77777777" w:rsidR="008F7D2E" w:rsidRPr="00827156" w:rsidRDefault="008F7D2E" w:rsidP="008F7D2E">
      <w:pPr>
        <w:spacing w:after="12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>Question 3</w:t>
      </w:r>
    </w:p>
    <w:p w14:paraId="336A2B1E" w14:textId="3D9270C1" w:rsidR="008F7D2E" w:rsidRPr="00827156" w:rsidRDefault="008F7D2E" w:rsidP="008F7D2E">
      <w:pPr>
        <w:spacing w:after="160" w:line="259" w:lineRule="auto"/>
        <w:rPr>
          <w:rFonts w:ascii="Arial" w:hAnsi="Arial" w:cs="Arial"/>
          <w:bCs/>
        </w:rPr>
      </w:pPr>
      <w:r w:rsidRPr="00827156">
        <w:rPr>
          <w:rFonts w:ascii="Arial" w:eastAsia="Calibri" w:hAnsi="Arial" w:cs="Arial"/>
          <w:bCs/>
        </w:rPr>
        <w:t>Do you have any other comments on the policy proposals or their practical application?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8F7D2E" w:rsidRPr="00827156" w14:paraId="09B47574" w14:textId="77777777" w:rsidTr="008728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D23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596FD605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32726166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690F48E3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0A6C2D92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731CEC3D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  <w:p w14:paraId="379FD4D3" w14:textId="77777777" w:rsidR="008F7D2E" w:rsidRPr="00827156" w:rsidRDefault="008F7D2E" w:rsidP="00872881">
            <w:pPr>
              <w:rPr>
                <w:rFonts w:ascii="Arial" w:hAnsi="Arial" w:cs="Arial"/>
              </w:rPr>
            </w:pPr>
          </w:p>
        </w:tc>
      </w:tr>
    </w:tbl>
    <w:p w14:paraId="6B0A8B99" w14:textId="77777777" w:rsidR="008F7D2E" w:rsidRPr="00827156" w:rsidRDefault="008F7D2E" w:rsidP="008F7D2E">
      <w:pPr>
        <w:rPr>
          <w:rFonts w:ascii="Arial" w:hAnsi="Arial" w:cs="Arial"/>
        </w:rPr>
      </w:pPr>
    </w:p>
    <w:p w14:paraId="0E9A7016" w14:textId="77777777" w:rsidR="008F7D2E" w:rsidRPr="00827156" w:rsidRDefault="008F7D2E" w:rsidP="008F7D2E">
      <w:pPr>
        <w:rPr>
          <w:rFonts w:ascii="Arial" w:hAnsi="Arial" w:cs="Arial"/>
        </w:rPr>
      </w:pPr>
    </w:p>
    <w:p w14:paraId="55CAA713" w14:textId="5A3E1E68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  <w:r w:rsidRPr="00827156">
        <w:rPr>
          <w:rFonts w:ascii="Arial" w:eastAsiaTheme="minorHAnsi" w:hAnsi="Arial" w:cs="Arial"/>
          <w:b/>
        </w:rPr>
        <w:t>Question 4a</w:t>
      </w:r>
    </w:p>
    <w:p w14:paraId="1C2168A8" w14:textId="77777777" w:rsidR="008F7D2E" w:rsidRPr="00827156" w:rsidRDefault="008F7D2E" w:rsidP="008F7D2E">
      <w:pPr>
        <w:ind w:left="567" w:hanging="567"/>
        <w:rPr>
          <w:rFonts w:ascii="Arial" w:hAnsi="Arial" w:cs="Arial"/>
          <w:bCs/>
        </w:rPr>
      </w:pPr>
      <w:r w:rsidRPr="00827156">
        <w:rPr>
          <w:rFonts w:ascii="Arial" w:hAnsi="Arial" w:cs="Arial"/>
          <w:bCs/>
        </w:rPr>
        <w:t>The Welsh Government would like your views on the possible effects that the proposals could have on the Welsh language, specifically on:</w:t>
      </w:r>
    </w:p>
    <w:p w14:paraId="48B8A596" w14:textId="77777777" w:rsidR="008F7D2E" w:rsidRPr="00827156" w:rsidRDefault="008F7D2E" w:rsidP="008F7D2E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Cs/>
        </w:rPr>
      </w:pPr>
      <w:r w:rsidRPr="00827156">
        <w:rPr>
          <w:rFonts w:ascii="Arial" w:hAnsi="Arial" w:cs="Arial"/>
          <w:bCs/>
        </w:rPr>
        <w:t>opportunities for people to use Welsh; and</w:t>
      </w:r>
    </w:p>
    <w:p w14:paraId="6EB539F1" w14:textId="77777777" w:rsidR="008F7D2E" w:rsidRPr="00827156" w:rsidRDefault="008F7D2E" w:rsidP="008F7D2E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Cs/>
        </w:rPr>
      </w:pPr>
      <w:r w:rsidRPr="00827156">
        <w:rPr>
          <w:rFonts w:ascii="Arial" w:hAnsi="Arial" w:cs="Arial"/>
          <w:bCs/>
        </w:rPr>
        <w:t>on treating the Welsh language no less favourably than English.</w:t>
      </w:r>
    </w:p>
    <w:p w14:paraId="593D9656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F7D2E" w:rsidRPr="00827156" w14:paraId="76550428" w14:textId="77777777" w:rsidTr="008728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23C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3C089E57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31AF4194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2B7399AB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CDAF2DE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46A3D589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1643CD07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421D3A5E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14:paraId="368D74D5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14:paraId="6BC7E46C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  <w:b/>
        </w:rPr>
      </w:pPr>
    </w:p>
    <w:p w14:paraId="6E92E34A" w14:textId="79A7D0A1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827156">
        <w:rPr>
          <w:rFonts w:ascii="Arial" w:eastAsiaTheme="minorHAnsi" w:hAnsi="Arial" w:cs="Arial"/>
          <w:b/>
        </w:rPr>
        <w:t>Question 4b</w:t>
      </w:r>
    </w:p>
    <w:p w14:paraId="35FBB2B7" w14:textId="77777777" w:rsidR="008F7D2E" w:rsidRPr="00827156" w:rsidRDefault="008F7D2E" w:rsidP="008F7D2E">
      <w:pPr>
        <w:ind w:left="567" w:hanging="567"/>
        <w:rPr>
          <w:rFonts w:ascii="Arial" w:eastAsia="Times New Roman" w:hAnsi="Arial" w:cs="Arial"/>
          <w:bCs/>
        </w:rPr>
      </w:pPr>
      <w:r w:rsidRPr="00827156">
        <w:rPr>
          <w:rFonts w:ascii="Arial" w:eastAsia="Times New Roman" w:hAnsi="Arial" w:cs="Arial"/>
          <w:bCs/>
        </w:rPr>
        <w:t xml:space="preserve">Please also explain how you think the policy could be developed </w:t>
      </w:r>
      <w:proofErr w:type="gramStart"/>
      <w:r w:rsidRPr="00827156">
        <w:rPr>
          <w:rFonts w:ascii="Arial" w:eastAsia="Times New Roman" w:hAnsi="Arial" w:cs="Arial"/>
          <w:bCs/>
        </w:rPr>
        <w:t>so as to</w:t>
      </w:r>
      <w:proofErr w:type="gramEnd"/>
      <w:r w:rsidRPr="00827156">
        <w:rPr>
          <w:rFonts w:ascii="Arial" w:eastAsia="Times New Roman" w:hAnsi="Arial" w:cs="Arial"/>
          <w:bCs/>
        </w:rPr>
        <w:t xml:space="preserve"> have:</w:t>
      </w:r>
    </w:p>
    <w:p w14:paraId="1403E4A2" w14:textId="77777777" w:rsidR="008F7D2E" w:rsidRPr="00827156" w:rsidRDefault="008F7D2E" w:rsidP="008F7D2E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eastAsia="Times New Roman" w:hAnsi="Arial" w:cs="Arial"/>
          <w:bCs/>
        </w:rPr>
      </w:pPr>
      <w:r w:rsidRPr="00827156">
        <w:rPr>
          <w:rFonts w:ascii="Arial" w:eastAsia="Times New Roman" w:hAnsi="Arial" w:cs="Arial"/>
          <w:bCs/>
        </w:rPr>
        <w:t>positive effects or increased positive effects on opportunities for people to use the Welsh language and on treating the Welsh language no less favourably than the English language; and</w:t>
      </w:r>
    </w:p>
    <w:p w14:paraId="7466DFA2" w14:textId="77777777" w:rsidR="008F7D2E" w:rsidRPr="00827156" w:rsidRDefault="008F7D2E" w:rsidP="008F7D2E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hAnsi="Arial" w:cs="Arial"/>
          <w:bCs/>
        </w:rPr>
      </w:pPr>
      <w:r w:rsidRPr="00827156">
        <w:rPr>
          <w:rFonts w:ascii="Arial" w:eastAsia="Times New Roman" w:hAnsi="Arial" w:cs="Arial"/>
          <w:bCs/>
        </w:rPr>
        <w:t>no adverse effects on opportunities for people to use the Welsh language and on treating the Welsh language no less favourably than the English language.</w:t>
      </w:r>
    </w:p>
    <w:p w14:paraId="25623C89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8F7D2E" w:rsidRPr="00827156" w14:paraId="0A9AB2EA" w14:textId="77777777" w:rsidTr="008728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974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C124E23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354C43C5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49D0B91A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675A00CC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2DD7099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43552EF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  <w:p w14:paraId="0CBB5AE5" w14:textId="77777777" w:rsidR="008F7D2E" w:rsidRPr="00827156" w:rsidRDefault="008F7D2E" w:rsidP="00872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14:paraId="6BCE7A46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B35BC5D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78830E7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EC8BDCD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6261792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E631B6C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B1FE0D6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11017372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FB6A012" w14:textId="77777777" w:rsidR="008F7D2E" w:rsidRPr="00827156" w:rsidRDefault="008F7D2E" w:rsidP="008F7D2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sectPr w:rsidR="008F7D2E" w:rsidRPr="0082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72B"/>
    <w:multiLevelType w:val="hybridMultilevel"/>
    <w:tmpl w:val="7D58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2BD"/>
    <w:multiLevelType w:val="hybridMultilevel"/>
    <w:tmpl w:val="81AAB784"/>
    <w:lvl w:ilvl="0" w:tplc="CFFEC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6DD5"/>
    <w:multiLevelType w:val="hybridMultilevel"/>
    <w:tmpl w:val="320E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87F"/>
    <w:multiLevelType w:val="hybridMultilevel"/>
    <w:tmpl w:val="3DFE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43AE6"/>
    <w:multiLevelType w:val="hybridMultilevel"/>
    <w:tmpl w:val="C152EDB4"/>
    <w:lvl w:ilvl="0" w:tplc="21E832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5CC2"/>
    <w:multiLevelType w:val="hybridMultilevel"/>
    <w:tmpl w:val="1204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7728"/>
    <w:multiLevelType w:val="hybridMultilevel"/>
    <w:tmpl w:val="69BA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771B8"/>
    <w:multiLevelType w:val="hybridMultilevel"/>
    <w:tmpl w:val="6A04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3E70"/>
    <w:multiLevelType w:val="hybridMultilevel"/>
    <w:tmpl w:val="86D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596"/>
    <w:multiLevelType w:val="hybridMultilevel"/>
    <w:tmpl w:val="3AD2E87A"/>
    <w:lvl w:ilvl="0" w:tplc="BFA0FF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428005">
    <w:abstractNumId w:val="1"/>
  </w:num>
  <w:num w:numId="2" w16cid:durableId="1037700449">
    <w:abstractNumId w:val="4"/>
  </w:num>
  <w:num w:numId="3" w16cid:durableId="658195176">
    <w:abstractNumId w:val="9"/>
  </w:num>
  <w:num w:numId="4" w16cid:durableId="284704348">
    <w:abstractNumId w:val="7"/>
  </w:num>
  <w:num w:numId="5" w16cid:durableId="303122541">
    <w:abstractNumId w:val="5"/>
  </w:num>
  <w:num w:numId="6" w16cid:durableId="1221481015">
    <w:abstractNumId w:val="3"/>
  </w:num>
  <w:num w:numId="7" w16cid:durableId="1548642348">
    <w:abstractNumId w:val="8"/>
  </w:num>
  <w:num w:numId="8" w16cid:durableId="1042629878">
    <w:abstractNumId w:val="6"/>
  </w:num>
  <w:num w:numId="9" w16cid:durableId="1734542657">
    <w:abstractNumId w:val="2"/>
  </w:num>
  <w:num w:numId="10" w16cid:durableId="102540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7E"/>
    <w:rsid w:val="0006013E"/>
    <w:rsid w:val="001152FA"/>
    <w:rsid w:val="001430EC"/>
    <w:rsid w:val="006115F8"/>
    <w:rsid w:val="00694BC0"/>
    <w:rsid w:val="006A624D"/>
    <w:rsid w:val="00827156"/>
    <w:rsid w:val="008F7D2E"/>
    <w:rsid w:val="00AE797E"/>
    <w:rsid w:val="00C5064C"/>
    <w:rsid w:val="00CF0F4A"/>
    <w:rsid w:val="00E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AFD8"/>
  <w15:chartTrackingRefBased/>
  <w15:docId w15:val="{A9D17F16-6C77-455F-AB43-90EBCD2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7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0F4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0F4A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F4A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0F4A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E797E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E797E"/>
    <w:rPr>
      <w:rFonts w:eastAsiaTheme="minorEastAsia"/>
      <w:sz w:val="24"/>
      <w:szCs w:val="24"/>
    </w:rPr>
  </w:style>
  <w:style w:type="paragraph" w:customStyle="1" w:styleId="Default">
    <w:name w:val="Default"/>
    <w:rsid w:val="008F7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7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694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A45213166</value>
    </field>
    <field name="Objective-Title">
      <value order="0">MA-RE-1223-23 - Consultation on non-domestic rates improvement relief - Doc 1 - Consultation (En) - Questions Doc</value>
    </field>
    <field name="Objective-Description">
      <value order="0"/>
    </field>
    <field name="Objective-CreationStamp">
      <value order="0">2023-05-15T07:50:02Z</value>
    </field>
    <field name="Objective-IsApproved">
      <value order="0">false</value>
    </field>
    <field name="Objective-IsPublished">
      <value order="0">true</value>
    </field>
    <field name="Objective-DatePublished">
      <value order="0">2023-05-15T07:51:41Z</value>
    </field>
    <field name="Objective-ModificationStamp">
      <value order="0">2023-05-15T07:51:41Z</value>
    </field>
    <field name="Objective-Owner">
      <value order="0">Harding, Alexander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</value>
    </field>
    <field name="Objective-Parent">
      <value order="0">LGFR - MA-RE-1223-23 - Consultation on non-domestic rates improvement relief</value>
    </field>
    <field name="Objective-State">
      <value order="0">Published</value>
    </field>
    <field name="Objective-VersionId">
      <value order="0">vA85929744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2023-05-14T23:00:00Z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Company>Welsh Government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(CRLG - Local Government - Non-Domestic Rates Policy)</dc:creator>
  <cp:keywords/>
  <dc:description/>
  <cp:lastModifiedBy>Fulker, Louise (ESJWL - ESJ Operations - SJLGC Comms)</cp:lastModifiedBy>
  <cp:revision>10</cp:revision>
  <dcterms:created xsi:type="dcterms:W3CDTF">2023-05-15T13:13:00Z</dcterms:created>
  <dcterms:modified xsi:type="dcterms:W3CDTF">2023-05-15T13:25:00Z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A45213166</vt:lpwstr>
  </property>
  <property fmtid="{D5CDD505-2E9C-101B-9397-08002B2CF9AE}" pid="4" name="Objective-Title">
    <vt:lpwstr>MA-RE-1223-23 - Consultation on non-domestic rates improvement relief - Doc 1 - Consultation (En) - Questions Doc</vt:lpwstr>
  </property>
  <property fmtid="{D5CDD505-2E9C-101B-9397-08002B2CF9AE}" pid="5" name="Objective-Description">
    <vt:lpwstr/>
  </property>
  <property fmtid="{D5CDD505-2E9C-101B-9397-08002B2CF9AE}" pid="6" name="Objective-CreationStamp">
    <vt:filetime>2023-05-15T07:50:09Z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2023-05-15T07:51:41Z</vt:filetime>
  </property>
  <property fmtid="{D5CDD505-2E9C-101B-9397-08002B2CF9AE}" pid="10" name="Objective-ModificationStamp">
    <vt:filetime>2023-05-15T07:51:41Z</vt:filetime>
  </property>
  <property fmtid="{D5CDD505-2E9C-101B-9397-08002B2CF9AE}" pid="11" name="Objective-Owner">
    <vt:lpwstr>Harding, Alexander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MA-RE-1223-23 - Consultation on non-domestic rates improvement relief:</vt:lpwstr>
  </property>
  <property fmtid="{D5CDD505-2E9C-101B-9397-08002B2CF9AE}" pid="13" name="Objective-Parent">
    <vt:lpwstr>LGFR - MA-RE-1223-23 - Consultation on non-domestic rates improvement relief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vA85929744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qA1612570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2023-05-14T23:00:00Z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