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FC31" w14:textId="39CE0380" w:rsidR="00B05D70" w:rsidRPr="00772C3B" w:rsidRDefault="00B05D70" w:rsidP="00305F01">
      <w:pPr>
        <w:rPr>
          <w:rFonts w:ascii="Arial" w:hAnsi="Arial" w:cs="Arial"/>
          <w:sz w:val="24"/>
          <w:szCs w:val="24"/>
        </w:rPr>
      </w:pPr>
      <w:r w:rsidRPr="00772C3B">
        <w:rPr>
          <w:rFonts w:ascii="Cambria" w:eastAsia="MS Mincho" w:hAnsi="Cambria" w:cs="Times New Roman"/>
          <w:noProof/>
          <w:sz w:val="24"/>
          <w:szCs w:val="24"/>
          <w:lang w:eastAsia="en-GB"/>
        </w:rPr>
        <w:drawing>
          <wp:anchor distT="0" distB="0" distL="114300" distR="114300" simplePos="0" relativeHeight="251661312" behindDoc="1" locked="0" layoutInCell="1" allowOverlap="1" wp14:anchorId="2F691321" wp14:editId="4BFB9B6A">
            <wp:simplePos x="0" y="0"/>
            <wp:positionH relativeFrom="column">
              <wp:posOffset>4674373</wp:posOffset>
            </wp:positionH>
            <wp:positionV relativeFrom="paragraph">
              <wp:posOffset>9967</wp:posOffset>
            </wp:positionV>
            <wp:extent cx="1432560" cy="16844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4F1714" w14:textId="4722E1A0" w:rsidR="0043332E" w:rsidRPr="00772C3B" w:rsidRDefault="0043332E" w:rsidP="0043332E">
      <w:pPr>
        <w:rPr>
          <w:rFonts w:ascii="Arial" w:hAnsi="Arial" w:cs="Arial"/>
          <w:sz w:val="24"/>
          <w:szCs w:val="24"/>
        </w:rPr>
      </w:pPr>
      <w:r w:rsidRPr="00772C3B">
        <w:rPr>
          <w:rFonts w:ascii="Arial" w:hAnsi="Arial" w:cs="Arial"/>
          <w:b/>
          <w:sz w:val="24"/>
          <w:szCs w:val="24"/>
        </w:rPr>
        <w:t xml:space="preserve">Number: </w:t>
      </w:r>
      <w:r w:rsidR="003747F2">
        <w:rPr>
          <w:rFonts w:ascii="Arial" w:hAnsi="Arial" w:cs="Arial"/>
          <w:b/>
          <w:sz w:val="24"/>
          <w:szCs w:val="24"/>
        </w:rPr>
        <w:t>WG</w:t>
      </w:r>
      <w:r w:rsidR="00C0134E">
        <w:rPr>
          <w:rFonts w:ascii="Arial" w:hAnsi="Arial" w:cs="Arial"/>
          <w:b/>
          <w:sz w:val="24"/>
          <w:szCs w:val="24"/>
        </w:rPr>
        <w:t>48223</w:t>
      </w:r>
    </w:p>
    <w:p w14:paraId="77353B85" w14:textId="4A9F72C9" w:rsidR="0043332E" w:rsidRPr="00772C3B" w:rsidRDefault="0043332E" w:rsidP="0043332E">
      <w:pPr>
        <w:rPr>
          <w:rFonts w:ascii="Arial" w:hAnsi="Arial" w:cs="Arial"/>
          <w:b/>
          <w:sz w:val="24"/>
          <w:szCs w:val="24"/>
        </w:rPr>
      </w:pPr>
    </w:p>
    <w:p w14:paraId="620365B4" w14:textId="37619EAE" w:rsidR="00B05D70" w:rsidRPr="00772C3B" w:rsidRDefault="00B05D70" w:rsidP="0043332E">
      <w:pPr>
        <w:rPr>
          <w:rFonts w:ascii="Arial" w:hAnsi="Arial" w:cs="Arial"/>
          <w:b/>
          <w:sz w:val="24"/>
          <w:szCs w:val="24"/>
        </w:rPr>
      </w:pPr>
    </w:p>
    <w:p w14:paraId="37114F74" w14:textId="2E21F19B" w:rsidR="00B05D70" w:rsidRPr="00772C3B" w:rsidRDefault="00B05D70" w:rsidP="0043332E">
      <w:pPr>
        <w:rPr>
          <w:rFonts w:ascii="Arial" w:hAnsi="Arial" w:cs="Arial"/>
          <w:b/>
          <w:sz w:val="24"/>
          <w:szCs w:val="24"/>
        </w:rPr>
      </w:pPr>
    </w:p>
    <w:p w14:paraId="673E8054" w14:textId="2B1F4794" w:rsidR="00B05D70" w:rsidRPr="00772C3B" w:rsidRDefault="00B05D70" w:rsidP="0043332E">
      <w:pPr>
        <w:rPr>
          <w:rFonts w:ascii="Arial" w:hAnsi="Arial" w:cs="Arial"/>
          <w:b/>
          <w:sz w:val="24"/>
          <w:szCs w:val="24"/>
        </w:rPr>
      </w:pPr>
    </w:p>
    <w:p w14:paraId="6A09D4DA" w14:textId="77777777" w:rsidR="00B05D70" w:rsidRPr="00772C3B" w:rsidRDefault="00B05D70" w:rsidP="0043332E">
      <w:pPr>
        <w:rPr>
          <w:rFonts w:ascii="Arial" w:hAnsi="Arial" w:cs="Arial"/>
          <w:b/>
          <w:sz w:val="24"/>
          <w:szCs w:val="24"/>
        </w:rPr>
      </w:pPr>
    </w:p>
    <w:p w14:paraId="6FDAF599" w14:textId="77777777" w:rsidR="00B05D70" w:rsidRPr="00772C3B" w:rsidRDefault="00B05D70" w:rsidP="0043332E">
      <w:pPr>
        <w:rPr>
          <w:rFonts w:ascii="Arial" w:hAnsi="Arial" w:cs="Arial"/>
          <w:b/>
          <w:sz w:val="24"/>
          <w:szCs w:val="24"/>
        </w:rPr>
      </w:pPr>
    </w:p>
    <w:p w14:paraId="400935B1" w14:textId="77777777" w:rsidR="0043332E" w:rsidRPr="00772C3B" w:rsidRDefault="0043332E" w:rsidP="00B05D70">
      <w:pPr>
        <w:spacing w:after="0" w:line="240" w:lineRule="auto"/>
        <w:rPr>
          <w:rFonts w:ascii="Arial" w:eastAsiaTheme="minorEastAsia" w:hAnsi="Arial" w:cs="Arial"/>
          <w:sz w:val="28"/>
          <w:szCs w:val="28"/>
        </w:rPr>
      </w:pPr>
      <w:r w:rsidRPr="00772C3B">
        <w:rPr>
          <w:rFonts w:ascii="Arial" w:eastAsiaTheme="minorEastAsia" w:hAnsi="Arial" w:cs="Arial"/>
          <w:sz w:val="28"/>
          <w:szCs w:val="28"/>
        </w:rPr>
        <w:t xml:space="preserve">Welsh Government </w:t>
      </w:r>
    </w:p>
    <w:p w14:paraId="3C5DAAA8" w14:textId="77777777" w:rsidR="0043332E" w:rsidRPr="00772C3B" w:rsidRDefault="0043332E" w:rsidP="00B05D70">
      <w:pPr>
        <w:spacing w:after="0" w:line="240" w:lineRule="auto"/>
        <w:rPr>
          <w:rFonts w:ascii="Arial" w:eastAsiaTheme="minorEastAsia" w:hAnsi="Arial" w:cs="Arial"/>
          <w:color w:val="000000" w:themeColor="text1"/>
          <w:sz w:val="36"/>
          <w:szCs w:val="36"/>
        </w:rPr>
      </w:pPr>
      <w:r w:rsidRPr="00772C3B">
        <w:rPr>
          <w:rFonts w:ascii="Arial" w:eastAsiaTheme="minorEastAsia" w:hAnsi="Arial" w:cs="Arial"/>
          <w:color w:val="000000" w:themeColor="text1"/>
          <w:sz w:val="36"/>
          <w:szCs w:val="36"/>
        </w:rPr>
        <w:t>Consultation response form</w:t>
      </w:r>
    </w:p>
    <w:p w14:paraId="7068C353" w14:textId="77777777" w:rsidR="0043332E" w:rsidRPr="00772C3B" w:rsidRDefault="0043332E" w:rsidP="00B05D70">
      <w:pPr>
        <w:spacing w:after="0" w:line="240" w:lineRule="auto"/>
        <w:rPr>
          <w:rFonts w:ascii="Arial" w:eastAsiaTheme="minorEastAsia" w:hAnsi="Arial" w:cs="Arial"/>
          <w:color w:val="000000" w:themeColor="text1"/>
          <w:sz w:val="36"/>
          <w:szCs w:val="36"/>
        </w:rPr>
      </w:pPr>
    </w:p>
    <w:p w14:paraId="7E1A2E40" w14:textId="77777777" w:rsidR="0043332E" w:rsidRPr="00772C3B" w:rsidRDefault="0043332E" w:rsidP="0043332E">
      <w:pPr>
        <w:rPr>
          <w:rFonts w:ascii="Arial" w:hAnsi="Arial" w:cs="Arial"/>
          <w:sz w:val="24"/>
          <w:szCs w:val="24"/>
        </w:rPr>
      </w:pPr>
    </w:p>
    <w:p w14:paraId="4D6D4B0E" w14:textId="77777777" w:rsidR="0043332E" w:rsidRPr="00772C3B" w:rsidRDefault="0043332E" w:rsidP="00100566">
      <w:pPr>
        <w:rPr>
          <w:rFonts w:ascii="Arial" w:hAnsi="Arial" w:cs="Arial"/>
          <w:sz w:val="24"/>
          <w:szCs w:val="24"/>
        </w:rPr>
      </w:pPr>
    </w:p>
    <w:p w14:paraId="1A9CB83A" w14:textId="51F35AB1" w:rsidR="0043332E" w:rsidRPr="00772C3B" w:rsidRDefault="00C0134E" w:rsidP="00E602DC">
      <w:pPr>
        <w:pStyle w:val="Title"/>
        <w:rPr>
          <w:rFonts w:eastAsiaTheme="minorEastAsia"/>
          <w:color w:val="000000" w:themeColor="text1"/>
          <w:sz w:val="36"/>
          <w:szCs w:val="36"/>
        </w:rPr>
      </w:pPr>
      <w:r>
        <w:t xml:space="preserve">Consultation on the White Paper on Ending Homelessness in Wales </w:t>
      </w:r>
    </w:p>
    <w:p w14:paraId="48715A89" w14:textId="77777777" w:rsidR="0043332E" w:rsidRPr="00772C3B" w:rsidRDefault="0043332E" w:rsidP="00B05D70">
      <w:pPr>
        <w:spacing w:after="0" w:line="240" w:lineRule="auto"/>
        <w:ind w:left="-142"/>
        <w:rPr>
          <w:rFonts w:ascii="Arial" w:eastAsiaTheme="minorEastAsia" w:hAnsi="Arial" w:cs="Arial"/>
          <w:color w:val="000000" w:themeColor="text1"/>
          <w:sz w:val="36"/>
          <w:szCs w:val="36"/>
        </w:rPr>
      </w:pPr>
    </w:p>
    <w:p w14:paraId="3FAB278A" w14:textId="77777777" w:rsidR="0043332E" w:rsidRPr="00772C3B" w:rsidRDefault="0043332E" w:rsidP="0043332E">
      <w:pPr>
        <w:rPr>
          <w:rFonts w:ascii="Arial" w:hAnsi="Arial" w:cs="Arial"/>
          <w:sz w:val="24"/>
          <w:szCs w:val="24"/>
        </w:rPr>
      </w:pPr>
    </w:p>
    <w:p w14:paraId="2418B6F2" w14:textId="77777777" w:rsidR="0043332E" w:rsidRPr="00772C3B" w:rsidRDefault="0043332E" w:rsidP="0043332E">
      <w:pPr>
        <w:rPr>
          <w:rFonts w:ascii="Arial" w:hAnsi="Arial" w:cs="Arial"/>
          <w:sz w:val="24"/>
          <w:szCs w:val="24"/>
        </w:rPr>
      </w:pPr>
    </w:p>
    <w:p w14:paraId="632F2546" w14:textId="77777777" w:rsidR="0043332E" w:rsidRPr="00772C3B" w:rsidRDefault="0043332E" w:rsidP="0043332E">
      <w:pPr>
        <w:rPr>
          <w:rFonts w:ascii="Arial" w:hAnsi="Arial" w:cs="Arial"/>
          <w:sz w:val="24"/>
          <w:szCs w:val="24"/>
        </w:rPr>
      </w:pPr>
    </w:p>
    <w:p w14:paraId="22B5D396" w14:textId="77777777" w:rsidR="0043332E" w:rsidRPr="00772C3B" w:rsidRDefault="0043332E" w:rsidP="0043332E">
      <w:pPr>
        <w:rPr>
          <w:rFonts w:ascii="Arial" w:hAnsi="Arial" w:cs="Arial"/>
          <w:sz w:val="24"/>
          <w:szCs w:val="24"/>
        </w:rPr>
      </w:pPr>
    </w:p>
    <w:p w14:paraId="3482DD36" w14:textId="77777777" w:rsidR="0043332E" w:rsidRPr="00772C3B" w:rsidRDefault="0043332E" w:rsidP="0043332E">
      <w:pPr>
        <w:rPr>
          <w:rFonts w:ascii="Arial" w:hAnsi="Arial" w:cs="Arial"/>
          <w:sz w:val="24"/>
          <w:szCs w:val="24"/>
        </w:rPr>
      </w:pPr>
    </w:p>
    <w:p w14:paraId="264F9AC0" w14:textId="77777777" w:rsidR="0043332E" w:rsidRPr="00772C3B" w:rsidRDefault="0043332E" w:rsidP="0043332E">
      <w:pPr>
        <w:rPr>
          <w:rFonts w:ascii="Arial" w:hAnsi="Arial" w:cs="Arial"/>
          <w:sz w:val="24"/>
          <w:szCs w:val="24"/>
        </w:rPr>
      </w:pPr>
    </w:p>
    <w:p w14:paraId="56F07FC1" w14:textId="2E2969E2" w:rsidR="0043332E" w:rsidRPr="00772C3B" w:rsidRDefault="0043332E" w:rsidP="00B05D70">
      <w:pPr>
        <w:spacing w:after="0" w:line="240" w:lineRule="auto"/>
        <w:rPr>
          <w:rFonts w:ascii="Arial" w:eastAsiaTheme="minorEastAsia" w:hAnsi="Arial" w:cs="Arial"/>
          <w:sz w:val="24"/>
          <w:szCs w:val="24"/>
        </w:rPr>
      </w:pPr>
      <w:r w:rsidRPr="00772C3B">
        <w:rPr>
          <w:rFonts w:ascii="Arial" w:eastAsiaTheme="minorEastAsia" w:hAnsi="Arial" w:cs="Arial"/>
          <w:sz w:val="24"/>
          <w:szCs w:val="24"/>
        </w:rPr>
        <w:t xml:space="preserve">Date of issue: </w:t>
      </w:r>
      <w:r w:rsidR="00C0134E">
        <w:rPr>
          <w:rFonts w:ascii="Arial" w:eastAsiaTheme="minorEastAsia" w:hAnsi="Arial" w:cs="Arial"/>
          <w:sz w:val="24"/>
          <w:szCs w:val="24"/>
        </w:rPr>
        <w:t>10 October 2023</w:t>
      </w:r>
    </w:p>
    <w:p w14:paraId="2EC4B25B" w14:textId="77777777" w:rsidR="001322C5" w:rsidRPr="00772C3B" w:rsidRDefault="001322C5" w:rsidP="00B05D70">
      <w:pPr>
        <w:spacing w:after="0" w:line="240" w:lineRule="auto"/>
        <w:rPr>
          <w:rFonts w:ascii="Arial" w:eastAsiaTheme="minorEastAsia" w:hAnsi="Arial" w:cs="Arial"/>
          <w:sz w:val="24"/>
          <w:szCs w:val="24"/>
        </w:rPr>
      </w:pPr>
    </w:p>
    <w:p w14:paraId="6361FE4E" w14:textId="58AF052F" w:rsidR="0043332E" w:rsidRPr="00772C3B" w:rsidRDefault="0043332E" w:rsidP="00B05D70">
      <w:pPr>
        <w:spacing w:after="0" w:line="240" w:lineRule="auto"/>
        <w:rPr>
          <w:rFonts w:ascii="Arial" w:eastAsiaTheme="minorEastAsia" w:hAnsi="Arial" w:cs="Arial"/>
          <w:sz w:val="24"/>
          <w:szCs w:val="24"/>
        </w:rPr>
      </w:pPr>
      <w:r w:rsidRPr="00772C3B">
        <w:rPr>
          <w:rFonts w:ascii="Arial" w:eastAsiaTheme="minorEastAsia" w:hAnsi="Arial" w:cs="Arial"/>
          <w:sz w:val="24"/>
          <w:szCs w:val="24"/>
        </w:rPr>
        <w:t xml:space="preserve">Action required: Responses by </w:t>
      </w:r>
      <w:r w:rsidR="00C0134E">
        <w:rPr>
          <w:rFonts w:ascii="Arial" w:eastAsiaTheme="minorEastAsia" w:hAnsi="Arial" w:cs="Arial"/>
          <w:sz w:val="24"/>
          <w:szCs w:val="24"/>
        </w:rPr>
        <w:t>16 January 2024</w:t>
      </w:r>
    </w:p>
    <w:p w14:paraId="4165E574" w14:textId="77777777" w:rsidR="0043332E" w:rsidRPr="00772C3B" w:rsidRDefault="0043332E" w:rsidP="00B05D70">
      <w:pPr>
        <w:spacing w:after="0" w:line="240" w:lineRule="auto"/>
        <w:rPr>
          <w:rFonts w:ascii="Arial" w:eastAsiaTheme="minorEastAsia" w:hAnsi="Arial" w:cs="Arial"/>
          <w:sz w:val="24"/>
          <w:szCs w:val="24"/>
        </w:rPr>
      </w:pPr>
      <w:bookmarkStart w:id="0" w:name="_Hlk113288925"/>
    </w:p>
    <w:bookmarkEnd w:id="0"/>
    <w:p w14:paraId="7D207B4A" w14:textId="77777777" w:rsidR="0043332E" w:rsidRPr="00772C3B" w:rsidRDefault="0043332E" w:rsidP="0043332E">
      <w:pPr>
        <w:rPr>
          <w:rFonts w:ascii="Arial" w:hAnsi="Arial" w:cs="Arial"/>
          <w:sz w:val="24"/>
          <w:szCs w:val="24"/>
        </w:rPr>
      </w:pPr>
    </w:p>
    <w:p w14:paraId="29C72B1A" w14:textId="77777777" w:rsidR="0043332E" w:rsidRPr="00772C3B" w:rsidRDefault="0043332E" w:rsidP="0043332E">
      <w:pPr>
        <w:rPr>
          <w:rFonts w:ascii="Arial" w:hAnsi="Arial" w:cs="Arial"/>
          <w:sz w:val="24"/>
          <w:szCs w:val="24"/>
        </w:rPr>
      </w:pPr>
    </w:p>
    <w:p w14:paraId="621C40CF" w14:textId="1B8F144B" w:rsidR="0056418B" w:rsidRPr="00772C3B" w:rsidRDefault="0056418B" w:rsidP="0056418B">
      <w:pPr>
        <w:contextualSpacing/>
      </w:pPr>
      <w:r w:rsidRPr="00772C3B">
        <w:rPr>
          <w:noProof/>
        </w:rPr>
        <w:drawing>
          <wp:inline distT="0" distB="0" distL="0" distR="0" wp14:anchorId="097B814E" wp14:editId="031018AB">
            <wp:extent cx="246380" cy="95250"/>
            <wp:effectExtent l="0" t="0" r="1270" b="0"/>
            <wp:docPr id="2" name="Picture 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772C3B">
        <w:t xml:space="preserve">  © Crown copyright 2023 </w:t>
      </w:r>
    </w:p>
    <w:p w14:paraId="70EF3D3B" w14:textId="77777777" w:rsidR="0056418B" w:rsidRPr="00772C3B" w:rsidRDefault="0056418B" w:rsidP="0056418B">
      <w:pPr>
        <w:contextualSpacing/>
      </w:pPr>
      <w:r w:rsidRPr="00772C3B">
        <w:t xml:space="preserve">       </w:t>
      </w:r>
    </w:p>
    <w:p w14:paraId="250D0030" w14:textId="77777777" w:rsidR="0056418B" w:rsidRPr="00772C3B" w:rsidRDefault="0056418B" w:rsidP="0056418B">
      <w:pPr>
        <w:rPr>
          <w:rFonts w:ascii="Arial" w:hAnsi="Arial" w:cs="Arial"/>
          <w:sz w:val="24"/>
          <w:szCs w:val="24"/>
        </w:rPr>
      </w:pPr>
      <w:r w:rsidRPr="00772C3B">
        <w:rPr>
          <w:rFonts w:ascii="Arial" w:hAnsi="Arial" w:cs="Arial"/>
          <w:sz w:val="24"/>
          <w:szCs w:val="24"/>
        </w:rPr>
        <w:t>Mae’r ddogfen hon ar gael yn Gymraeg hefyd / This document is also available in Welsh</w:t>
      </w:r>
    </w:p>
    <w:p w14:paraId="7ECCFFBC" w14:textId="77777777" w:rsidR="0056418B" w:rsidRPr="00772C3B" w:rsidRDefault="0056418B" w:rsidP="0056418B">
      <w:pPr>
        <w:rPr>
          <w:rFonts w:ascii="Arial" w:hAnsi="Arial" w:cs="Arial"/>
          <w:sz w:val="24"/>
          <w:szCs w:val="24"/>
        </w:rPr>
      </w:pPr>
      <w:r w:rsidRPr="00772C3B">
        <w:rPr>
          <w:rFonts w:ascii="Arial" w:hAnsi="Arial" w:cs="Arial"/>
          <w:sz w:val="24"/>
          <w:szCs w:val="24"/>
        </w:rPr>
        <w:t>Rydym yn croesawu gohebiaeth a galwadau ffôn yn Gymraeg / We welcome correspondence and telephone calls in Welsh</w:t>
      </w:r>
    </w:p>
    <w:p w14:paraId="294CC821" w14:textId="77777777" w:rsidR="0043332E" w:rsidRPr="00772C3B" w:rsidRDefault="0043332E" w:rsidP="0043332E">
      <w:pPr>
        <w:rPr>
          <w:rFonts w:ascii="Arial" w:hAnsi="Arial" w:cs="Arial"/>
          <w:sz w:val="24"/>
          <w:szCs w:val="24"/>
        </w:rPr>
      </w:pPr>
    </w:p>
    <w:p w14:paraId="01A65D34" w14:textId="77777777" w:rsidR="0043332E" w:rsidRPr="00772C3B" w:rsidRDefault="0043332E" w:rsidP="0043332E">
      <w:pPr>
        <w:rPr>
          <w:rFonts w:ascii="Arial" w:hAnsi="Arial" w:cs="Arial"/>
          <w:sz w:val="24"/>
          <w:szCs w:val="24"/>
        </w:rPr>
        <w:sectPr w:rsidR="0043332E" w:rsidRPr="00772C3B" w:rsidSect="008D39AE">
          <w:footerReference w:type="default" r:id="rId10"/>
          <w:pgSz w:w="11900" w:h="16840"/>
          <w:pgMar w:top="284" w:right="1127" w:bottom="1418" w:left="1418" w:header="708" w:footer="708" w:gutter="0"/>
          <w:pgNumType w:start="1"/>
          <w:cols w:space="708"/>
          <w:titlePg/>
          <w:docGrid w:linePitch="360"/>
        </w:sectPr>
      </w:pPr>
      <w:r w:rsidRPr="00772C3B">
        <w:rPr>
          <w:rFonts w:ascii="Arial" w:hAnsi="Arial" w:cs="Arial"/>
          <w:noProof/>
          <w:sz w:val="24"/>
          <w:szCs w:val="24"/>
        </w:rPr>
        <mc:AlternateContent>
          <mc:Choice Requires="wps">
            <w:drawing>
              <wp:anchor distT="0" distB="0" distL="114300" distR="114300" simplePos="0" relativeHeight="251659264" behindDoc="0" locked="0" layoutInCell="1" allowOverlap="1" wp14:anchorId="6665E6CA" wp14:editId="016A509C">
                <wp:simplePos x="0" y="0"/>
                <wp:positionH relativeFrom="column">
                  <wp:posOffset>-149225</wp:posOffset>
                </wp:positionH>
                <wp:positionV relativeFrom="paragraph">
                  <wp:posOffset>4294947</wp:posOffset>
                </wp:positionV>
                <wp:extent cx="3314700" cy="96901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14700" cy="969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ED3091" w14:textId="77777777" w:rsidR="0043332E" w:rsidRPr="00ED28E5" w:rsidRDefault="0043332E" w:rsidP="0043332E">
                            <w:pPr>
                              <w:widowControl w:val="0"/>
                              <w:autoSpaceDE w:val="0"/>
                              <w:autoSpaceDN w:val="0"/>
                              <w:adjustRightInd w:val="0"/>
                              <w:rPr>
                                <w:rFonts w:ascii="Arial" w:hAnsi="Arial" w:cs="Arial"/>
                                <w:color w:val="BFBFBF" w:themeColor="background1" w:themeShade="BF"/>
                                <w:lang w:val="en-US"/>
                              </w:rPr>
                            </w:pPr>
                            <w:r w:rsidRPr="00ED28E5">
                              <w:rPr>
                                <w:rFonts w:ascii="Arial" w:hAnsi="Arial" w:cs="Arial"/>
                                <w:bCs/>
                                <w:color w:val="BFBFBF" w:themeColor="background1" w:themeShade="BF"/>
                                <w:lang w:val="en-US"/>
                              </w:rPr>
                              <w:t>Mae’r ddogfen yma hefyd ar gael yn Gymraeg. </w:t>
                            </w:r>
                          </w:p>
                          <w:p w14:paraId="1B6D1DC5" w14:textId="77777777" w:rsidR="0043332E" w:rsidRDefault="0043332E" w:rsidP="0043332E">
                            <w:pPr>
                              <w:rPr>
                                <w:rFonts w:ascii="Arial" w:hAnsi="Arial" w:cs="Arial"/>
                                <w:bCs/>
                                <w:color w:val="BFBFBF" w:themeColor="background1" w:themeShade="BF"/>
                                <w:lang w:val="en-US"/>
                              </w:rPr>
                            </w:pPr>
                            <w:r w:rsidRPr="00ED28E5">
                              <w:rPr>
                                <w:rFonts w:ascii="Arial" w:hAnsi="Arial" w:cs="Arial"/>
                                <w:bCs/>
                                <w:color w:val="BFBFBF" w:themeColor="background1" w:themeShade="BF"/>
                                <w:lang w:val="en-US"/>
                              </w:rPr>
                              <w:t>This document is also available in Welsh.</w:t>
                            </w:r>
                          </w:p>
                          <w:p w14:paraId="441BC20B" w14:textId="77777777" w:rsidR="0043332E" w:rsidRDefault="0043332E" w:rsidP="0043332E">
                            <w:pPr>
                              <w:rPr>
                                <w:rFonts w:ascii="Arial" w:hAnsi="Arial" w:cs="Arial"/>
                                <w:bCs/>
                                <w:color w:val="BFBFBF" w:themeColor="background1" w:themeShade="BF"/>
                                <w:lang w:val="en-US"/>
                              </w:rPr>
                            </w:pPr>
                          </w:p>
                          <w:p w14:paraId="77EFF1AA" w14:textId="77777777" w:rsidR="0043332E" w:rsidRDefault="0043332E" w:rsidP="0043332E">
                            <w:pPr>
                              <w:rPr>
                                <w:color w:val="BFBFBF" w:themeColor="background1" w:themeShade="BF"/>
                              </w:rPr>
                            </w:pPr>
                          </w:p>
                          <w:p w14:paraId="4B170683" w14:textId="77777777" w:rsidR="0043332E" w:rsidRPr="00ED28E5" w:rsidRDefault="0043332E" w:rsidP="0043332E">
                            <w:pPr>
                              <w:rPr>
                                <w:color w:val="BFBFBF" w:themeColor="background1" w:themeShade="BF"/>
                              </w:rPr>
                            </w:pPr>
                            <w:r>
                              <w:rPr>
                                <w:noProof/>
                                <w:color w:val="BFBFBF" w:themeColor="background1" w:themeShade="BF"/>
                                <w:lang w:eastAsia="en-GB"/>
                              </w:rPr>
                              <w:drawing>
                                <wp:inline distT="0" distB="0" distL="0" distR="0" wp14:anchorId="4D619DE4" wp14:editId="34F3068D">
                                  <wp:extent cx="292100" cy="114300"/>
                                  <wp:effectExtent l="0" t="0" r="12700" b="12700"/>
                                  <wp:docPr id="6" name="Picture 3"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opyr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rPr>
                              <w:t xml:space="preserve">  </w:t>
                            </w:r>
                            <w:r>
                              <w:rPr>
                                <w:rFonts w:ascii="Cambria" w:hAnsi="Cambria"/>
                                <w:color w:val="BFBFBF" w:themeColor="background1" w:themeShade="BF"/>
                              </w:rPr>
                              <w:t xml:space="preserve">© </w:t>
                            </w:r>
                            <w:r>
                              <w:rPr>
                                <w:color w:val="BFBFBF" w:themeColor="background1" w:themeShade="BF"/>
                              </w:rPr>
                              <w:t>Crown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5E6CA" id="_x0000_t202" coordsize="21600,21600" o:spt="202" path="m,l,21600r21600,l21600,xe">
                <v:stroke joinstyle="miter"/>
                <v:path gradientshapeok="t" o:connecttype="rect"/>
              </v:shapetype>
              <v:shape id="Text Box 1" o:spid="_x0000_s1026" type="#_x0000_t202" alt="&quot;&quot;" style="position:absolute;margin-left:-11.75pt;margin-top:338.2pt;width:26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" filled="f" stroked="f">
                <v:textbox>
                  <w:txbxContent>
                    <w:p w14:paraId="79ED3091" w14:textId="77777777" w:rsidR="0043332E" w:rsidRPr="00ED28E5" w:rsidRDefault="0043332E" w:rsidP="0043332E">
                      <w:pPr>
                        <w:widowControl w:val="0"/>
                        <w:autoSpaceDE w:val="0"/>
                        <w:autoSpaceDN w:val="0"/>
                        <w:adjustRightInd w:val="0"/>
                        <w:rPr>
                          <w:rFonts w:ascii="Arial" w:hAnsi="Arial" w:cs="Arial"/>
                          <w:color w:val="BFBFBF" w:themeColor="background1" w:themeShade="BF"/>
                          <w:lang w:val="en-US"/>
                        </w:rPr>
                      </w:pPr>
                      <w:r w:rsidRPr="00ED28E5">
                        <w:rPr>
                          <w:rFonts w:ascii="Arial" w:hAnsi="Arial" w:cs="Arial"/>
                          <w:bCs/>
                          <w:color w:val="BFBFBF" w:themeColor="background1" w:themeShade="BF"/>
                          <w:lang w:val="en-US"/>
                        </w:rPr>
                        <w:t>Mae’r ddogfen yma hefyd ar gael yn Gymraeg. </w:t>
                      </w:r>
                    </w:p>
                    <w:p w14:paraId="1B6D1DC5" w14:textId="77777777" w:rsidR="0043332E" w:rsidRDefault="0043332E" w:rsidP="0043332E">
                      <w:pPr>
                        <w:rPr>
                          <w:rFonts w:ascii="Arial" w:hAnsi="Arial" w:cs="Arial"/>
                          <w:bCs/>
                          <w:color w:val="BFBFBF" w:themeColor="background1" w:themeShade="BF"/>
                          <w:lang w:val="en-US"/>
                        </w:rPr>
                      </w:pPr>
                      <w:r w:rsidRPr="00ED28E5">
                        <w:rPr>
                          <w:rFonts w:ascii="Arial" w:hAnsi="Arial" w:cs="Arial"/>
                          <w:bCs/>
                          <w:color w:val="BFBFBF" w:themeColor="background1" w:themeShade="BF"/>
                          <w:lang w:val="en-US"/>
                        </w:rPr>
                        <w:t>This document is also available in Welsh.</w:t>
                      </w:r>
                    </w:p>
                    <w:p w14:paraId="441BC20B" w14:textId="77777777" w:rsidR="0043332E" w:rsidRDefault="0043332E" w:rsidP="0043332E">
                      <w:pPr>
                        <w:rPr>
                          <w:rFonts w:ascii="Arial" w:hAnsi="Arial" w:cs="Arial"/>
                          <w:bCs/>
                          <w:color w:val="BFBFBF" w:themeColor="background1" w:themeShade="BF"/>
                          <w:lang w:val="en-US"/>
                        </w:rPr>
                      </w:pPr>
                    </w:p>
                    <w:p w14:paraId="77EFF1AA" w14:textId="77777777" w:rsidR="0043332E" w:rsidRDefault="0043332E" w:rsidP="0043332E">
                      <w:pPr>
                        <w:rPr>
                          <w:color w:val="BFBFBF" w:themeColor="background1" w:themeShade="BF"/>
                        </w:rPr>
                      </w:pPr>
                    </w:p>
                    <w:p w14:paraId="4B170683" w14:textId="77777777" w:rsidR="0043332E" w:rsidRPr="00ED28E5" w:rsidRDefault="0043332E" w:rsidP="0043332E">
                      <w:pPr>
                        <w:rPr>
                          <w:color w:val="BFBFBF" w:themeColor="background1" w:themeShade="BF"/>
                        </w:rPr>
                      </w:pPr>
                      <w:r>
                        <w:rPr>
                          <w:noProof/>
                          <w:color w:val="BFBFBF" w:themeColor="background1" w:themeShade="BF"/>
                          <w:lang w:eastAsia="en-GB"/>
                        </w:rPr>
                        <w:drawing>
                          <wp:inline distT="0" distB="0" distL="0" distR="0" wp14:anchorId="4D619DE4" wp14:editId="34F3068D">
                            <wp:extent cx="292100" cy="114300"/>
                            <wp:effectExtent l="0" t="0" r="12700" b="12700"/>
                            <wp:docPr id="6" name="Picture 3"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opyr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rPr>
                        <w:t xml:space="preserve">  </w:t>
                      </w:r>
                      <w:r>
                        <w:rPr>
                          <w:rFonts w:ascii="Cambria" w:hAnsi="Cambria"/>
                          <w:color w:val="BFBFBF" w:themeColor="background1" w:themeShade="BF"/>
                        </w:rPr>
                        <w:t xml:space="preserve">© </w:t>
                      </w:r>
                      <w:r>
                        <w:rPr>
                          <w:color w:val="BFBFBF" w:themeColor="background1" w:themeShade="BF"/>
                        </w:rPr>
                        <w:t>Crown Copyright</w:t>
                      </w:r>
                    </w:p>
                  </w:txbxContent>
                </v:textbox>
              </v:shape>
            </w:pict>
          </mc:Fallback>
        </mc:AlternateContent>
      </w:r>
      <w:r w:rsidRPr="00772C3B">
        <w:rPr>
          <w:rFonts w:ascii="Arial" w:hAnsi="Arial" w:cs="Arial"/>
          <w:sz w:val="24"/>
          <w:szCs w:val="24"/>
        </w:rPr>
        <w:tab/>
      </w:r>
    </w:p>
    <w:p w14:paraId="15DF818E" w14:textId="77777777" w:rsidR="0027392D" w:rsidRPr="00772C3B" w:rsidRDefault="0027392D" w:rsidP="00481026">
      <w:pPr>
        <w:pStyle w:val="Heading1"/>
      </w:pPr>
      <w:r w:rsidRPr="00772C3B">
        <w:lastRenderedPageBreak/>
        <w:t>Overview</w:t>
      </w:r>
    </w:p>
    <w:p w14:paraId="7BDA63C0" w14:textId="77777777" w:rsidR="00587C9C" w:rsidRDefault="00587C9C" w:rsidP="00587C9C">
      <w:pPr>
        <w:rPr>
          <w:rFonts w:ascii="Arial" w:hAnsi="Arial" w:cs="Arial"/>
          <w:sz w:val="24"/>
          <w:szCs w:val="24"/>
        </w:rPr>
      </w:pPr>
      <w:r w:rsidRPr="00C60C53">
        <w:rPr>
          <w:rFonts w:ascii="Arial" w:hAnsi="Arial" w:cs="Arial"/>
          <w:color w:val="000000"/>
          <w:sz w:val="24"/>
          <w:szCs w:val="24"/>
        </w:rPr>
        <w:t>This White Paper sets out a range of proposals for changes to policy and the law, to end homelessness in Wales</w:t>
      </w:r>
      <w:r>
        <w:rPr>
          <w:rFonts w:ascii="Arial" w:hAnsi="Arial" w:cs="Arial"/>
          <w:color w:val="000000"/>
          <w:sz w:val="24"/>
          <w:szCs w:val="24"/>
        </w:rPr>
        <w:t>.</w:t>
      </w:r>
      <w:r w:rsidDel="001B7C2A">
        <w:rPr>
          <w:rFonts w:ascii="Arial" w:hAnsi="Arial" w:cs="Arial"/>
          <w:sz w:val="24"/>
          <w:szCs w:val="24"/>
        </w:rPr>
        <w:t xml:space="preserve"> </w:t>
      </w:r>
    </w:p>
    <w:p w14:paraId="0EAC0BEC" w14:textId="77777777" w:rsidR="0027392D" w:rsidRPr="00772C3B" w:rsidRDefault="0027392D" w:rsidP="00C76930">
      <w:pPr>
        <w:pStyle w:val="Heading2"/>
      </w:pPr>
      <w:r w:rsidRPr="00772C3B">
        <w:t>How to respond</w:t>
      </w:r>
    </w:p>
    <w:p w14:paraId="4D5404CD" w14:textId="673028DC" w:rsidR="0027392D" w:rsidRPr="00772C3B" w:rsidRDefault="0027392D" w:rsidP="0027392D">
      <w:pPr>
        <w:spacing w:before="240"/>
        <w:rPr>
          <w:rFonts w:ascii="Arial" w:hAnsi="Arial" w:cs="Arial"/>
          <w:color w:val="0070C0"/>
          <w:sz w:val="24"/>
          <w:szCs w:val="24"/>
          <w:u w:val="single"/>
        </w:rPr>
      </w:pPr>
      <w:r w:rsidRPr="00772C3B">
        <w:rPr>
          <w:rFonts w:ascii="Arial" w:hAnsi="Arial" w:cs="Arial"/>
          <w:color w:val="000000"/>
          <w:sz w:val="24"/>
          <w:szCs w:val="24"/>
        </w:rPr>
        <w:t>Please respond by completing the online form or completing th</w:t>
      </w:r>
      <w:r w:rsidR="00D74ACC" w:rsidRPr="00772C3B">
        <w:rPr>
          <w:rFonts w:ascii="Arial" w:hAnsi="Arial" w:cs="Arial"/>
          <w:color w:val="000000"/>
          <w:sz w:val="24"/>
          <w:szCs w:val="24"/>
        </w:rPr>
        <w:t>is</w:t>
      </w:r>
      <w:r w:rsidRPr="00772C3B">
        <w:rPr>
          <w:rFonts w:ascii="Arial" w:hAnsi="Arial" w:cs="Arial"/>
          <w:color w:val="000000"/>
          <w:sz w:val="24"/>
          <w:szCs w:val="24"/>
        </w:rPr>
        <w:t xml:space="preserve"> questionnaire and sending it to </w:t>
      </w:r>
      <w:r w:rsidR="00AF5A95" w:rsidRPr="00AF5A95">
        <w:rPr>
          <w:rFonts w:ascii="Arial" w:hAnsi="Arial" w:cs="Arial"/>
          <w:sz w:val="24"/>
          <w:szCs w:val="24"/>
        </w:rPr>
        <w:t>Hom</w:t>
      </w:r>
      <w:r w:rsidR="00AF5A95">
        <w:rPr>
          <w:rFonts w:ascii="Arial" w:hAnsi="Arial" w:cs="Arial"/>
          <w:sz w:val="24"/>
          <w:szCs w:val="24"/>
        </w:rPr>
        <w:t>e</w:t>
      </w:r>
      <w:r w:rsidR="00AF5A95" w:rsidRPr="00AF5A95">
        <w:rPr>
          <w:rFonts w:ascii="Arial" w:hAnsi="Arial" w:cs="Arial"/>
          <w:sz w:val="24"/>
          <w:szCs w:val="24"/>
        </w:rPr>
        <w:t>lessnessLegislationRe</w:t>
      </w:r>
      <w:r w:rsidR="00AF5A95">
        <w:rPr>
          <w:rFonts w:ascii="Arial" w:hAnsi="Arial" w:cs="Arial"/>
          <w:sz w:val="24"/>
          <w:szCs w:val="24"/>
        </w:rPr>
        <w:t>form@gov.wales</w:t>
      </w:r>
    </w:p>
    <w:p w14:paraId="0443628B" w14:textId="465D211D" w:rsidR="00D74ACC" w:rsidRPr="00772C3B" w:rsidRDefault="00D74ACC" w:rsidP="0027392D">
      <w:pPr>
        <w:spacing w:before="240"/>
        <w:rPr>
          <w:rFonts w:ascii="Arial" w:hAnsi="Arial" w:cs="Arial"/>
          <w:sz w:val="24"/>
          <w:szCs w:val="24"/>
        </w:rPr>
      </w:pPr>
      <w:r w:rsidRPr="00772C3B">
        <w:rPr>
          <w:rFonts w:ascii="Arial" w:hAnsi="Arial" w:cs="Arial"/>
          <w:sz w:val="24"/>
          <w:szCs w:val="24"/>
        </w:rPr>
        <w:t>If you intend to respond in writing, please send completed forms to</w:t>
      </w:r>
      <w:r w:rsidR="004368A9" w:rsidRPr="00772C3B">
        <w:rPr>
          <w:rFonts w:ascii="Arial" w:hAnsi="Arial" w:cs="Arial"/>
          <w:sz w:val="24"/>
          <w:szCs w:val="24"/>
        </w:rPr>
        <w:t>:</w:t>
      </w:r>
    </w:p>
    <w:p w14:paraId="3B43D296" w14:textId="131F532F" w:rsidR="00B715C7" w:rsidRPr="00772C3B" w:rsidRDefault="00AF5A95" w:rsidP="00B715C7">
      <w:pPr>
        <w:spacing w:after="0"/>
        <w:rPr>
          <w:rFonts w:ascii="Arial" w:hAnsi="Arial" w:cs="Arial"/>
          <w:sz w:val="24"/>
          <w:szCs w:val="24"/>
        </w:rPr>
      </w:pPr>
      <w:r>
        <w:rPr>
          <w:rFonts w:ascii="Arial" w:hAnsi="Arial" w:cs="Arial"/>
          <w:sz w:val="24"/>
          <w:szCs w:val="24"/>
        </w:rPr>
        <w:t>Homelessness Prevention Legislation Team</w:t>
      </w:r>
    </w:p>
    <w:p w14:paraId="33F2902C" w14:textId="77777777" w:rsidR="00B715C7" w:rsidRPr="00772C3B" w:rsidRDefault="00B715C7" w:rsidP="00B715C7">
      <w:pPr>
        <w:spacing w:after="0"/>
        <w:rPr>
          <w:rFonts w:ascii="Arial" w:hAnsi="Arial" w:cs="Arial"/>
          <w:sz w:val="24"/>
          <w:szCs w:val="24"/>
        </w:rPr>
      </w:pPr>
      <w:r w:rsidRPr="00772C3B">
        <w:rPr>
          <w:rFonts w:ascii="Arial" w:hAnsi="Arial" w:cs="Arial"/>
          <w:sz w:val="24"/>
          <w:szCs w:val="24"/>
        </w:rPr>
        <w:t>Welsh Government</w:t>
      </w:r>
    </w:p>
    <w:p w14:paraId="7B91ACFD" w14:textId="77777777" w:rsidR="00B715C7" w:rsidRPr="00772C3B" w:rsidRDefault="00B715C7" w:rsidP="00B715C7">
      <w:pPr>
        <w:spacing w:after="0"/>
        <w:rPr>
          <w:rFonts w:ascii="Arial" w:hAnsi="Arial" w:cs="Arial"/>
          <w:sz w:val="24"/>
          <w:szCs w:val="24"/>
        </w:rPr>
      </w:pPr>
      <w:r w:rsidRPr="00772C3B">
        <w:rPr>
          <w:rFonts w:ascii="Arial" w:hAnsi="Arial" w:cs="Arial"/>
          <w:sz w:val="24"/>
          <w:szCs w:val="24"/>
        </w:rPr>
        <w:t>Cathays Park</w:t>
      </w:r>
    </w:p>
    <w:p w14:paraId="1EA67147" w14:textId="77777777" w:rsidR="00B715C7" w:rsidRPr="00772C3B" w:rsidRDefault="00B715C7" w:rsidP="00B715C7">
      <w:pPr>
        <w:spacing w:after="0"/>
        <w:rPr>
          <w:rFonts w:ascii="Arial" w:hAnsi="Arial" w:cs="Arial"/>
          <w:sz w:val="24"/>
          <w:szCs w:val="24"/>
        </w:rPr>
      </w:pPr>
      <w:r w:rsidRPr="00772C3B">
        <w:rPr>
          <w:rFonts w:ascii="Arial" w:hAnsi="Arial" w:cs="Arial"/>
          <w:sz w:val="24"/>
          <w:szCs w:val="24"/>
        </w:rPr>
        <w:t>Cardiff</w:t>
      </w:r>
    </w:p>
    <w:p w14:paraId="25A1AB29" w14:textId="2518E71B" w:rsidR="00D74ACC" w:rsidRPr="00772C3B" w:rsidRDefault="00B715C7" w:rsidP="00B715C7">
      <w:pPr>
        <w:spacing w:after="0"/>
        <w:rPr>
          <w:rFonts w:ascii="Arial" w:hAnsi="Arial" w:cs="Arial"/>
          <w:sz w:val="24"/>
          <w:szCs w:val="24"/>
        </w:rPr>
      </w:pPr>
      <w:r w:rsidRPr="00772C3B">
        <w:rPr>
          <w:rFonts w:ascii="Arial" w:hAnsi="Arial" w:cs="Arial"/>
          <w:sz w:val="24"/>
          <w:szCs w:val="24"/>
        </w:rPr>
        <w:t>CF10 3NQ</w:t>
      </w:r>
    </w:p>
    <w:p w14:paraId="5F192F58" w14:textId="08543610" w:rsidR="00E42546" w:rsidRPr="00772C3B" w:rsidRDefault="0027392D" w:rsidP="00E42546">
      <w:pPr>
        <w:spacing w:before="240"/>
        <w:rPr>
          <w:rFonts w:ascii="Arial" w:hAnsi="Arial" w:cs="Arial"/>
          <w:sz w:val="24"/>
          <w:szCs w:val="24"/>
        </w:rPr>
      </w:pPr>
      <w:r w:rsidRPr="00772C3B">
        <w:rPr>
          <w:rFonts w:ascii="Arial" w:hAnsi="Arial" w:cs="Arial"/>
          <w:sz w:val="24"/>
          <w:szCs w:val="24"/>
        </w:rPr>
        <w:t>When you reply, it would be useful if you confirm whether you are replying as an individual or submitting an official response on behalf of an organisation and include:</w:t>
      </w:r>
    </w:p>
    <w:p w14:paraId="04BB9C14" w14:textId="27E56988" w:rsidR="00E42546" w:rsidRPr="00C76930" w:rsidRDefault="0027392D" w:rsidP="00C76930">
      <w:pPr>
        <w:pStyle w:val="ListParagraph"/>
        <w:numPr>
          <w:ilvl w:val="0"/>
          <w:numId w:val="20"/>
        </w:numPr>
        <w:spacing w:before="240"/>
        <w:rPr>
          <w:rFonts w:cs="Arial"/>
          <w:color w:val="0070C0"/>
          <w:szCs w:val="24"/>
          <w:u w:val="single"/>
        </w:rPr>
      </w:pPr>
      <w:r w:rsidRPr="00C76930">
        <w:rPr>
          <w:rFonts w:cs="Arial"/>
          <w:szCs w:val="24"/>
        </w:rPr>
        <w:t>your name</w:t>
      </w:r>
    </w:p>
    <w:p w14:paraId="47A443BC" w14:textId="366E9F0A" w:rsidR="0027392D" w:rsidRPr="00C76930" w:rsidRDefault="0027392D" w:rsidP="00C76930">
      <w:pPr>
        <w:pStyle w:val="ListParagraph"/>
        <w:numPr>
          <w:ilvl w:val="0"/>
          <w:numId w:val="20"/>
        </w:numPr>
        <w:spacing w:before="240"/>
        <w:rPr>
          <w:rFonts w:cs="Arial"/>
          <w:color w:val="0070C0"/>
          <w:szCs w:val="24"/>
          <w:u w:val="single"/>
        </w:rPr>
      </w:pPr>
      <w:r w:rsidRPr="00C76930">
        <w:rPr>
          <w:rFonts w:cs="Arial"/>
          <w:szCs w:val="24"/>
        </w:rPr>
        <w:t>your position (if applicable), and</w:t>
      </w:r>
    </w:p>
    <w:p w14:paraId="03C75DF7" w14:textId="74668D1C" w:rsidR="0027392D" w:rsidRPr="00C76930" w:rsidRDefault="0027392D" w:rsidP="00C76930">
      <w:pPr>
        <w:pStyle w:val="ListParagraph"/>
        <w:numPr>
          <w:ilvl w:val="0"/>
          <w:numId w:val="20"/>
        </w:numPr>
        <w:shd w:val="clear" w:color="auto" w:fill="FFFFFF" w:themeFill="background1"/>
        <w:spacing w:after="0" w:line="240" w:lineRule="auto"/>
        <w:rPr>
          <w:rFonts w:cs="Arial"/>
          <w:szCs w:val="24"/>
        </w:rPr>
      </w:pPr>
      <w:r w:rsidRPr="00C76930">
        <w:rPr>
          <w:rFonts w:cs="Arial"/>
          <w:szCs w:val="24"/>
        </w:rPr>
        <w:t xml:space="preserve">the name of organisation (if applicable). </w:t>
      </w:r>
    </w:p>
    <w:p w14:paraId="126C77F8" w14:textId="77777777" w:rsidR="0027392D" w:rsidRPr="00772C3B" w:rsidRDefault="0027392D" w:rsidP="0027392D">
      <w:pPr>
        <w:shd w:val="clear" w:color="auto" w:fill="FFFFFF" w:themeFill="background1"/>
        <w:spacing w:after="0" w:line="240" w:lineRule="auto"/>
        <w:rPr>
          <w:rFonts w:ascii="Arial" w:hAnsi="Arial" w:cs="Arial"/>
          <w:color w:val="000000"/>
          <w:sz w:val="24"/>
          <w:szCs w:val="24"/>
        </w:rPr>
      </w:pPr>
    </w:p>
    <w:p w14:paraId="35F5D784" w14:textId="77777777" w:rsidR="0027392D" w:rsidRPr="00772C3B" w:rsidRDefault="0027392D" w:rsidP="00C76930">
      <w:pPr>
        <w:pStyle w:val="Heading2"/>
      </w:pPr>
      <w:r w:rsidRPr="00772C3B">
        <w:t>Further information and related documents</w:t>
      </w:r>
    </w:p>
    <w:p w14:paraId="3359AE55" w14:textId="77777777" w:rsidR="0027392D" w:rsidRPr="00772C3B" w:rsidRDefault="0027392D" w:rsidP="0027392D">
      <w:pPr>
        <w:rPr>
          <w:rFonts w:ascii="Arial" w:hAnsi="Arial" w:cs="Arial"/>
          <w:sz w:val="24"/>
          <w:szCs w:val="24"/>
        </w:rPr>
      </w:pPr>
      <w:r w:rsidRPr="00772C3B">
        <w:rPr>
          <w:rFonts w:ascii="Arial" w:hAnsi="Arial" w:cs="Arial"/>
          <w:sz w:val="24"/>
          <w:szCs w:val="24"/>
        </w:rPr>
        <w:t>Large print, Braille and alternative language versions of this document are available on request.</w:t>
      </w:r>
    </w:p>
    <w:p w14:paraId="1281C262" w14:textId="77777777" w:rsidR="0027392D" w:rsidRPr="00772C3B" w:rsidRDefault="0027392D" w:rsidP="0027392D">
      <w:pPr>
        <w:rPr>
          <w:rFonts w:ascii="Arial" w:hAnsi="Arial" w:cs="Arial"/>
          <w:sz w:val="24"/>
          <w:szCs w:val="24"/>
        </w:rPr>
      </w:pPr>
    </w:p>
    <w:p w14:paraId="4B70E7F3" w14:textId="77777777" w:rsidR="00863E25" w:rsidRPr="00772C3B" w:rsidRDefault="00863E25" w:rsidP="0043332E">
      <w:pPr>
        <w:rPr>
          <w:rFonts w:ascii="Arial" w:hAnsi="Arial" w:cs="Arial"/>
          <w:b/>
          <w:bCs/>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072"/>
      </w:tblGrid>
      <w:tr w:rsidR="0043332E" w:rsidRPr="00772C3B" w14:paraId="50291F10" w14:textId="77777777" w:rsidTr="000F6D20">
        <w:trPr>
          <w:cantSplit/>
          <w:trHeight w:val="427"/>
          <w:tblHeader/>
        </w:trPr>
        <w:tc>
          <w:tcPr>
            <w:tcW w:w="9072" w:type="dxa"/>
            <w:shd w:val="pct12" w:color="000000" w:fill="FFFFFF"/>
            <w:vAlign w:val="center"/>
          </w:tcPr>
          <w:p w14:paraId="7212A3F7" w14:textId="77777777" w:rsidR="0043332E" w:rsidRPr="00772C3B" w:rsidRDefault="0043332E" w:rsidP="00E67FB0">
            <w:pPr>
              <w:pStyle w:val="Heading1"/>
            </w:pPr>
            <w:r w:rsidRPr="00772C3B">
              <w:lastRenderedPageBreak/>
              <w:t>Data Protection</w:t>
            </w:r>
          </w:p>
        </w:tc>
      </w:tr>
      <w:tr w:rsidR="0043332E" w:rsidRPr="00772C3B" w14:paraId="6C1CEC08" w14:textId="77777777" w:rsidTr="000F6D20">
        <w:trPr>
          <w:cantSplit/>
          <w:trHeight w:val="427"/>
          <w:tblHeader/>
        </w:trPr>
        <w:tc>
          <w:tcPr>
            <w:tcW w:w="9072" w:type="dxa"/>
            <w:vAlign w:val="center"/>
          </w:tcPr>
          <w:p w14:paraId="3613F866" w14:textId="77777777" w:rsidR="00BD762E" w:rsidRPr="00772C3B" w:rsidRDefault="00BD762E" w:rsidP="00BD762E">
            <w:pPr>
              <w:pStyle w:val="NoSpacing"/>
              <w:rPr>
                <w:rFonts w:cs="Arial"/>
                <w:sz w:val="24"/>
                <w:szCs w:val="24"/>
                <w:lang w:eastAsia="en-GB"/>
              </w:rPr>
            </w:pPr>
            <w:r w:rsidRPr="00772C3B">
              <w:rPr>
                <w:rFonts w:cs="Arial"/>
                <w:sz w:val="24"/>
                <w:szCs w:val="24"/>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772C3B">
              <w:rPr>
                <w:rFonts w:cs="Arial"/>
                <w:sz w:val="24"/>
                <w:szCs w:val="24"/>
                <w:lang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372D30A1" w14:textId="77777777" w:rsidR="00BD762E" w:rsidRPr="00772C3B" w:rsidRDefault="00BD762E" w:rsidP="00BD762E">
            <w:pPr>
              <w:pStyle w:val="NoSpacing"/>
              <w:rPr>
                <w:rFonts w:cs="Arial"/>
                <w:sz w:val="24"/>
                <w:szCs w:val="24"/>
                <w:lang w:eastAsia="en-GB"/>
              </w:rPr>
            </w:pPr>
          </w:p>
          <w:p w14:paraId="5BAF6694" w14:textId="77777777" w:rsidR="00BD762E" w:rsidRPr="00772C3B" w:rsidRDefault="00BD762E" w:rsidP="00BD762E">
            <w:pPr>
              <w:pStyle w:val="NoSpacing"/>
              <w:rPr>
                <w:rFonts w:cs="Arial"/>
                <w:sz w:val="24"/>
                <w:szCs w:val="24"/>
              </w:rPr>
            </w:pPr>
            <w:r w:rsidRPr="00772C3B">
              <w:rPr>
                <w:rFonts w:cs="Arial"/>
                <w:sz w:val="24"/>
                <w:szCs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72FF30A7" w14:textId="77777777" w:rsidR="00BD762E" w:rsidRPr="00772C3B" w:rsidRDefault="00BD762E" w:rsidP="00BD762E">
            <w:pPr>
              <w:pStyle w:val="NoSpacing"/>
              <w:rPr>
                <w:rFonts w:cs="Arial"/>
                <w:sz w:val="24"/>
                <w:szCs w:val="24"/>
              </w:rPr>
            </w:pPr>
          </w:p>
          <w:p w14:paraId="42FA5E4B" w14:textId="77777777" w:rsidR="00BD762E" w:rsidRPr="00772C3B" w:rsidRDefault="00BD762E" w:rsidP="00BD762E">
            <w:pPr>
              <w:pStyle w:val="NoSpacing"/>
              <w:rPr>
                <w:rFonts w:cs="Arial"/>
                <w:sz w:val="24"/>
                <w:szCs w:val="24"/>
              </w:rPr>
            </w:pPr>
            <w:r w:rsidRPr="00772C3B">
              <w:rPr>
                <w:rFonts w:cs="Arial"/>
                <w:sz w:val="24"/>
                <w:szCs w:val="24"/>
              </w:rPr>
              <w:t>You should also be aware of our responsibilities under Freedom of Information legislation.</w:t>
            </w:r>
          </w:p>
          <w:p w14:paraId="1A00452E" w14:textId="77777777" w:rsidR="00BD762E" w:rsidRPr="00772C3B" w:rsidRDefault="00BD762E" w:rsidP="00BD762E">
            <w:pPr>
              <w:pStyle w:val="NoSpacing"/>
              <w:rPr>
                <w:rFonts w:cs="Arial"/>
                <w:sz w:val="24"/>
                <w:szCs w:val="24"/>
              </w:rPr>
            </w:pPr>
          </w:p>
          <w:p w14:paraId="0A61FC69" w14:textId="60BF547D" w:rsidR="0043332E" w:rsidRPr="00772C3B" w:rsidRDefault="00BD762E" w:rsidP="00BD762E">
            <w:pPr>
              <w:rPr>
                <w:rFonts w:ascii="Arial" w:hAnsi="Arial" w:cs="Arial"/>
                <w:b/>
                <w:sz w:val="24"/>
                <w:szCs w:val="24"/>
              </w:rPr>
            </w:pPr>
            <w:r w:rsidRPr="00772C3B">
              <w:rPr>
                <w:rFonts w:ascii="Arial" w:hAnsi="Arial" w:cs="Arial"/>
                <w:sz w:val="24"/>
                <w:szCs w:val="24"/>
                <w:lang w:eastAsia="en-GB"/>
              </w:rPr>
              <w:t>If your details are published as part of the consultation response then these published reports will be retained indefinitely. Any of your data held otherwise by Welsh Government will be kept for no more than 3 years.</w:t>
            </w:r>
          </w:p>
        </w:tc>
      </w:tr>
    </w:tbl>
    <w:p w14:paraId="2C97EF56" w14:textId="77777777" w:rsidR="0043332E" w:rsidRPr="00772C3B" w:rsidRDefault="0043332E" w:rsidP="0043332E">
      <w:pPr>
        <w:rPr>
          <w:rFonts w:ascii="Arial" w:hAnsi="Arial" w:cs="Arial"/>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8959"/>
      </w:tblGrid>
      <w:tr w:rsidR="0043332E" w:rsidRPr="00772C3B" w14:paraId="4163F346" w14:textId="77777777" w:rsidTr="000F6D20">
        <w:trPr>
          <w:cantSplit/>
          <w:trHeight w:val="473"/>
          <w:tblHeader/>
        </w:trPr>
        <w:tc>
          <w:tcPr>
            <w:tcW w:w="8959" w:type="dxa"/>
            <w:shd w:val="clear" w:color="auto" w:fill="D9D9D9"/>
            <w:vAlign w:val="center"/>
          </w:tcPr>
          <w:p w14:paraId="5BC5769B" w14:textId="77777777" w:rsidR="0043332E" w:rsidRPr="00772C3B" w:rsidRDefault="0043332E" w:rsidP="00E67FB0">
            <w:pPr>
              <w:pStyle w:val="Heading1"/>
            </w:pPr>
            <w:bookmarkStart w:id="1" w:name="_Hlk126232171"/>
            <w:r w:rsidRPr="00772C3B">
              <w:t>Confidentiality</w:t>
            </w:r>
          </w:p>
        </w:tc>
      </w:tr>
      <w:tr w:rsidR="0043332E" w:rsidRPr="00772C3B" w14:paraId="0F49D047" w14:textId="77777777" w:rsidTr="000F6D20">
        <w:trPr>
          <w:cantSplit/>
          <w:trHeight w:val="881"/>
          <w:tblHeader/>
        </w:trPr>
        <w:tc>
          <w:tcPr>
            <w:tcW w:w="8959" w:type="dxa"/>
          </w:tcPr>
          <w:p w14:paraId="32788B8A" w14:textId="77777777" w:rsidR="0043332E" w:rsidRPr="00772C3B" w:rsidRDefault="0043332E" w:rsidP="0043332E">
            <w:pPr>
              <w:rPr>
                <w:rFonts w:ascii="Arial" w:hAnsi="Arial" w:cs="Arial"/>
                <w:sz w:val="24"/>
                <w:szCs w:val="24"/>
              </w:rPr>
            </w:pPr>
            <w:r w:rsidRPr="00772C3B">
              <w:rPr>
                <w:rFonts w:ascii="Arial" w:hAnsi="Arial" w:cs="Arial"/>
                <w:sz w:val="24"/>
                <w:szCs w:val="24"/>
              </w:rPr>
              <w:t xml:space="preserve">Responses to consultations may be made public on the internet or in a report.  </w:t>
            </w:r>
          </w:p>
          <w:p w14:paraId="41195962" w14:textId="50D20D17" w:rsidR="0043332E" w:rsidRPr="00772C3B" w:rsidRDefault="00F54E45" w:rsidP="0043332E">
            <w:pPr>
              <w:rPr>
                <w:rFonts w:ascii="Arial" w:hAnsi="Arial" w:cs="Arial"/>
                <w:b/>
                <w:sz w:val="24"/>
                <w:szCs w:val="24"/>
              </w:rPr>
            </w:pPr>
            <w:r w:rsidRPr="00772C3B">
              <w:rPr>
                <w:rFonts w:ascii="Arial" w:hAnsi="Arial" w:cs="Arial"/>
                <w:b/>
                <w:bCs/>
                <w:sz w:val="24"/>
                <w:szCs w:val="24"/>
              </w:rPr>
              <w:t>If you would prefer your response to remain anonymous, please tick here</w:t>
            </w:r>
            <w:r w:rsidRPr="00772C3B">
              <w:rPr>
                <w:rFonts w:ascii="Arial" w:hAnsi="Arial" w:cs="Arial"/>
                <w:sz w:val="24"/>
                <w:szCs w:val="24"/>
              </w:rPr>
              <w:t>:</w:t>
            </w:r>
            <w:r w:rsidR="0043332E" w:rsidRPr="00772C3B">
              <w:rPr>
                <w:rFonts w:ascii="Arial" w:hAnsi="Arial" w:cs="Arial"/>
                <w:sz w:val="24"/>
                <w:szCs w:val="24"/>
              </w:rPr>
              <w:fldChar w:fldCharType="begin">
                <w:ffData>
                  <w:name w:val="Check3"/>
                  <w:enabled/>
                  <w:calcOnExit w:val="0"/>
                  <w:checkBox>
                    <w:sizeAuto/>
                    <w:default w:val="0"/>
                  </w:checkBox>
                </w:ffData>
              </w:fldChar>
            </w:r>
            <w:r w:rsidR="0043332E" w:rsidRPr="00772C3B">
              <w:rPr>
                <w:rFonts w:ascii="Arial" w:hAnsi="Arial" w:cs="Arial"/>
                <w:sz w:val="24"/>
                <w:szCs w:val="24"/>
              </w:rPr>
              <w:instrText xml:space="preserve"> FORMCHECKBOX </w:instrText>
            </w:r>
            <w:r w:rsidR="00CD1F8A">
              <w:rPr>
                <w:rFonts w:ascii="Arial" w:hAnsi="Arial" w:cs="Arial"/>
                <w:sz w:val="24"/>
                <w:szCs w:val="24"/>
              </w:rPr>
            </w:r>
            <w:r w:rsidR="00CD1F8A">
              <w:rPr>
                <w:rFonts w:ascii="Arial" w:hAnsi="Arial" w:cs="Arial"/>
                <w:sz w:val="24"/>
                <w:szCs w:val="24"/>
              </w:rPr>
              <w:fldChar w:fldCharType="separate"/>
            </w:r>
            <w:r w:rsidR="0043332E" w:rsidRPr="00772C3B">
              <w:rPr>
                <w:rFonts w:ascii="Arial" w:hAnsi="Arial" w:cs="Arial"/>
                <w:sz w:val="24"/>
                <w:szCs w:val="24"/>
              </w:rPr>
              <w:fldChar w:fldCharType="end"/>
            </w:r>
          </w:p>
          <w:p w14:paraId="4688F5C8" w14:textId="77777777" w:rsidR="0043332E" w:rsidRPr="00772C3B" w:rsidRDefault="0043332E" w:rsidP="0043332E">
            <w:pPr>
              <w:rPr>
                <w:rFonts w:ascii="Arial" w:hAnsi="Arial" w:cs="Arial"/>
                <w:sz w:val="24"/>
                <w:szCs w:val="24"/>
              </w:rPr>
            </w:pPr>
          </w:p>
        </w:tc>
      </w:tr>
      <w:bookmarkEnd w:id="1"/>
    </w:tbl>
    <w:p w14:paraId="1DC7E65F" w14:textId="77777777" w:rsidR="0043332E" w:rsidRPr="00772C3B" w:rsidRDefault="0043332E" w:rsidP="0043332E">
      <w:pPr>
        <w:rPr>
          <w:rFonts w:ascii="Arial" w:hAnsi="Arial" w:cs="Arial"/>
          <w:b/>
          <w:sz w:val="24"/>
          <w:szCs w:val="24"/>
        </w:rPr>
      </w:pPr>
    </w:p>
    <w:p w14:paraId="1208F40B" w14:textId="77777777" w:rsidR="00B05D70" w:rsidRPr="00772C3B" w:rsidRDefault="00B05D70" w:rsidP="00B05D70">
      <w:pPr>
        <w:widowControl w:val="0"/>
        <w:autoSpaceDE w:val="0"/>
        <w:autoSpaceDN w:val="0"/>
        <w:adjustRightInd w:val="0"/>
        <w:spacing w:after="0" w:line="240" w:lineRule="auto"/>
        <w:rPr>
          <w:rFonts w:ascii="Arial" w:eastAsia="Times New Roman" w:hAnsi="Arial" w:cs="Arial"/>
          <w:b/>
          <w:bCs/>
          <w:sz w:val="24"/>
          <w:szCs w:val="24"/>
        </w:rPr>
      </w:pPr>
    </w:p>
    <w:p w14:paraId="587258DC" w14:textId="77777777" w:rsidR="00BF01E7" w:rsidRPr="00772C3B" w:rsidRDefault="00BF01E7" w:rsidP="00305F01">
      <w:pPr>
        <w:rPr>
          <w:rFonts w:ascii="Arial" w:hAnsi="Arial" w:cs="Arial"/>
          <w:sz w:val="24"/>
          <w:szCs w:val="24"/>
        </w:rPr>
        <w:sectPr w:rsidR="00BF01E7" w:rsidRPr="00772C3B">
          <w:pgSz w:w="11906" w:h="16838"/>
          <w:pgMar w:top="1440" w:right="1440" w:bottom="1440" w:left="1440" w:header="708" w:footer="708" w:gutter="0"/>
          <w:cols w:space="708"/>
          <w:docGrid w:linePitch="360"/>
        </w:sectPr>
      </w:pPr>
    </w:p>
    <w:p w14:paraId="1B644FAE" w14:textId="03EEF2AB" w:rsidR="009A2811" w:rsidRPr="00772C3B" w:rsidRDefault="00C37460" w:rsidP="009A2811">
      <w:pPr>
        <w:pStyle w:val="Heading1"/>
      </w:pPr>
      <w:r>
        <w:lastRenderedPageBreak/>
        <w:t>Reform of the existing core homelessness legislation</w:t>
      </w:r>
    </w:p>
    <w:p w14:paraId="5778FFA5" w14:textId="49F371DF" w:rsidR="00E70360" w:rsidRPr="00772C3B" w:rsidRDefault="00E70360" w:rsidP="00722AA4">
      <w:pPr>
        <w:pStyle w:val="Heading2"/>
      </w:pPr>
      <w:r w:rsidRPr="00772C3B">
        <w:t>Question 1</w:t>
      </w:r>
      <w:r w:rsidRPr="00772C3B">
        <w:tab/>
      </w:r>
    </w:p>
    <w:p w14:paraId="1CDF953F" w14:textId="77777777" w:rsidR="0025092E" w:rsidRPr="0025092E" w:rsidRDefault="0025092E" w:rsidP="0025092E">
      <w:pPr>
        <w:pStyle w:val="ListParagraph"/>
        <w:spacing w:after="0" w:line="240" w:lineRule="auto"/>
        <w:ind w:left="0"/>
        <w:rPr>
          <w:lang w:eastAsia="en-GB"/>
        </w:rPr>
      </w:pPr>
      <w:r w:rsidRPr="0025092E">
        <w:rPr>
          <w:lang w:eastAsia="en-GB"/>
        </w:rPr>
        <w:t>Do you agree these proposals will lead to increased prevention and relief of homelessness?</w:t>
      </w:r>
    </w:p>
    <w:p w14:paraId="486D47FC" w14:textId="77777777" w:rsidR="0025092E" w:rsidRPr="0025092E" w:rsidRDefault="0025092E" w:rsidP="0025092E">
      <w:pPr>
        <w:pStyle w:val="ListParagraph"/>
        <w:ind w:left="1440"/>
        <w:rPr>
          <w:lang w:eastAsia="en-GB"/>
        </w:rPr>
      </w:pPr>
      <w:r w:rsidRPr="0025092E">
        <w:rPr>
          <w:lang w:eastAsia="en-GB"/>
        </w:rPr>
        <w:t>Yes/no</w:t>
      </w:r>
    </w:p>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CC193C" w:rsidRPr="00772C3B" w14:paraId="06AF587E" w14:textId="77777777" w:rsidTr="00466DA1">
        <w:trPr>
          <w:trHeight w:val="1550"/>
        </w:trPr>
        <w:tc>
          <w:tcPr>
            <w:tcW w:w="9016" w:type="dxa"/>
          </w:tcPr>
          <w:p w14:paraId="7510A5B7" w14:textId="77777777" w:rsidR="00CC193C" w:rsidRPr="00772C3B" w:rsidRDefault="00CC193C" w:rsidP="00CC193C">
            <w:pPr>
              <w:spacing w:after="120"/>
              <w:rPr>
                <w:rFonts w:cs="Arial"/>
                <w:b/>
                <w:color w:val="000000"/>
              </w:rPr>
            </w:pPr>
          </w:p>
          <w:p w14:paraId="2837FB45" w14:textId="77777777" w:rsidR="00CC193C" w:rsidRPr="00772C3B" w:rsidRDefault="00CC193C" w:rsidP="00CC193C">
            <w:pPr>
              <w:spacing w:after="120"/>
              <w:rPr>
                <w:rFonts w:cs="Arial"/>
                <w:b/>
                <w:color w:val="000000"/>
              </w:rPr>
            </w:pPr>
          </w:p>
        </w:tc>
      </w:tr>
    </w:tbl>
    <w:p w14:paraId="17D24710" w14:textId="77777777" w:rsidR="001633CC" w:rsidRPr="00772C3B" w:rsidRDefault="001633CC" w:rsidP="00E70360">
      <w:pPr>
        <w:widowControl w:val="0"/>
        <w:autoSpaceDE w:val="0"/>
        <w:autoSpaceDN w:val="0"/>
        <w:adjustRightInd w:val="0"/>
        <w:rPr>
          <w:rFonts w:ascii="Arial" w:hAnsi="Arial" w:cs="Arial"/>
          <w:color w:val="000000"/>
          <w:sz w:val="24"/>
          <w:szCs w:val="24"/>
        </w:rPr>
      </w:pPr>
    </w:p>
    <w:p w14:paraId="3AF65079" w14:textId="13C16D08" w:rsidR="00E70360" w:rsidRPr="00772C3B" w:rsidRDefault="00E70360" w:rsidP="002305AD">
      <w:pPr>
        <w:pStyle w:val="Heading2"/>
        <w:rPr>
          <w:color w:val="000000"/>
          <w:sz w:val="24"/>
          <w:szCs w:val="24"/>
        </w:rPr>
      </w:pPr>
      <w:r w:rsidRPr="00772C3B">
        <w:t>Question 2</w:t>
      </w:r>
    </w:p>
    <w:p w14:paraId="0AFAC31D" w14:textId="77777777" w:rsidR="004E007B" w:rsidRPr="009A44A3" w:rsidRDefault="004E007B" w:rsidP="004E007B">
      <w:pPr>
        <w:pStyle w:val="ListParagraph"/>
        <w:spacing w:after="0" w:line="240" w:lineRule="auto"/>
        <w:ind w:left="0"/>
        <w:rPr>
          <w:lang w:eastAsia="en-GB"/>
        </w:rPr>
      </w:pPr>
      <w:r w:rsidRPr="009A44A3">
        <w:rPr>
          <w:lang w:eastAsia="en-GB"/>
        </w:rPr>
        <w:t>What are your reasons for this?</w:t>
      </w:r>
    </w:p>
    <w:p w14:paraId="2C25343E" w14:textId="77777777" w:rsidR="004E007B" w:rsidRPr="00C60C53" w:rsidRDefault="004E007B" w:rsidP="004E007B">
      <w:pPr>
        <w:pStyle w:val="ListParagraph"/>
        <w:spacing w:after="0" w:line="240" w:lineRule="auto"/>
        <w:ind w:left="0"/>
        <w:rPr>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772C3B" w14:paraId="5F73F511" w14:textId="77777777" w:rsidTr="00597B9B">
        <w:trPr>
          <w:trHeight w:val="1550"/>
        </w:trPr>
        <w:tc>
          <w:tcPr>
            <w:tcW w:w="9016" w:type="dxa"/>
          </w:tcPr>
          <w:p w14:paraId="574CAACA" w14:textId="77777777" w:rsidR="00DF2E76" w:rsidRPr="00772C3B" w:rsidRDefault="00DF2E76" w:rsidP="006F1C35">
            <w:pPr>
              <w:spacing w:after="120"/>
              <w:rPr>
                <w:rFonts w:cs="Arial"/>
                <w:b/>
                <w:color w:val="000000"/>
              </w:rPr>
            </w:pPr>
          </w:p>
          <w:p w14:paraId="3340FE99" w14:textId="77777777" w:rsidR="00DF2E76" w:rsidRPr="00772C3B" w:rsidRDefault="00DF2E76" w:rsidP="006F1C35">
            <w:pPr>
              <w:spacing w:after="120"/>
              <w:rPr>
                <w:rFonts w:cs="Arial"/>
                <w:b/>
                <w:color w:val="000000"/>
              </w:rPr>
            </w:pPr>
          </w:p>
        </w:tc>
      </w:tr>
    </w:tbl>
    <w:p w14:paraId="0BDDD3A1" w14:textId="77777777" w:rsidR="00EF3667" w:rsidRPr="00772C3B" w:rsidRDefault="00EF3667" w:rsidP="00E70360">
      <w:pPr>
        <w:rPr>
          <w:rFonts w:ascii="Arial" w:hAnsi="Arial" w:cs="Arial"/>
          <w:b/>
          <w:bCs/>
          <w:sz w:val="28"/>
          <w:szCs w:val="28"/>
        </w:rPr>
      </w:pPr>
    </w:p>
    <w:p w14:paraId="02AD204E" w14:textId="5476A913" w:rsidR="00E70360" w:rsidRPr="00772C3B" w:rsidRDefault="00E70360" w:rsidP="001F0713">
      <w:pPr>
        <w:pStyle w:val="Heading2"/>
      </w:pPr>
      <w:r w:rsidRPr="00772C3B">
        <w:t xml:space="preserve">Question </w:t>
      </w:r>
      <w:r w:rsidR="001F0713" w:rsidRPr="00772C3B">
        <w:t>3</w:t>
      </w:r>
    </w:p>
    <w:p w14:paraId="03CD412C" w14:textId="77777777" w:rsidR="00A57D05" w:rsidRDefault="00A57D05" w:rsidP="009A44A3">
      <w:pPr>
        <w:pStyle w:val="ListParagraph"/>
        <w:spacing w:after="0" w:line="240" w:lineRule="auto"/>
        <w:ind w:left="0"/>
        <w:rPr>
          <w:lang w:eastAsia="en-GB"/>
        </w:rPr>
      </w:pPr>
      <w:r w:rsidRPr="009A44A3">
        <w:rPr>
          <w:lang w:eastAsia="en-GB"/>
        </w:rPr>
        <w:t>Are there additional legislative proposals you think we should consider to improve the prevention and relief of homelessness?</w:t>
      </w:r>
    </w:p>
    <w:p w14:paraId="44E35764" w14:textId="77777777" w:rsidR="009A44A3" w:rsidRPr="009A44A3" w:rsidRDefault="009A44A3" w:rsidP="009A44A3">
      <w:pPr>
        <w:pStyle w:val="ListParagraph"/>
        <w:spacing w:after="0" w:line="240" w:lineRule="auto"/>
        <w:ind w:left="0"/>
        <w:rPr>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772C3B" w14:paraId="029CA597" w14:textId="77777777" w:rsidTr="0070677C">
        <w:trPr>
          <w:trHeight w:val="1550"/>
        </w:trPr>
        <w:tc>
          <w:tcPr>
            <w:tcW w:w="9016" w:type="dxa"/>
          </w:tcPr>
          <w:p w14:paraId="16C99924" w14:textId="77777777" w:rsidR="00DF2E76" w:rsidRPr="00772C3B" w:rsidRDefault="00DF2E76" w:rsidP="006F1C35">
            <w:pPr>
              <w:spacing w:after="120"/>
              <w:rPr>
                <w:rFonts w:cs="Arial"/>
                <w:b/>
                <w:color w:val="000000"/>
              </w:rPr>
            </w:pPr>
          </w:p>
          <w:p w14:paraId="4F04B4E5" w14:textId="77777777" w:rsidR="00DF2E76" w:rsidRPr="00772C3B" w:rsidRDefault="00DF2E76" w:rsidP="006F1C35">
            <w:pPr>
              <w:spacing w:after="120"/>
              <w:rPr>
                <w:rFonts w:cs="Arial"/>
                <w:b/>
                <w:color w:val="000000"/>
              </w:rPr>
            </w:pPr>
          </w:p>
        </w:tc>
      </w:tr>
    </w:tbl>
    <w:p w14:paraId="117D80F9" w14:textId="77777777" w:rsidR="00DF2E76" w:rsidRPr="00772C3B" w:rsidRDefault="00DF2E76" w:rsidP="00E70360">
      <w:pPr>
        <w:rPr>
          <w:rFonts w:ascii="Arial" w:hAnsi="Arial" w:cs="Arial"/>
          <w:sz w:val="24"/>
          <w:szCs w:val="24"/>
        </w:rPr>
      </w:pPr>
    </w:p>
    <w:p w14:paraId="66BF3D03" w14:textId="0D637812" w:rsidR="0027538D" w:rsidRPr="00772C3B" w:rsidRDefault="00292F92" w:rsidP="00DF783B">
      <w:pPr>
        <w:pStyle w:val="Heading2"/>
        <w:rPr>
          <w:sz w:val="32"/>
          <w:szCs w:val="32"/>
        </w:rPr>
      </w:pPr>
      <w:r w:rsidRPr="00772C3B">
        <w:t>Question 4</w:t>
      </w:r>
    </w:p>
    <w:p w14:paraId="5F10A896" w14:textId="77777777" w:rsidR="00121C52" w:rsidRPr="009A44A3" w:rsidRDefault="00121C52" w:rsidP="009A44A3">
      <w:pPr>
        <w:pStyle w:val="ListParagraph"/>
        <w:spacing w:after="0" w:line="240" w:lineRule="auto"/>
        <w:ind w:left="0"/>
        <w:rPr>
          <w:lang w:eastAsia="en-GB"/>
        </w:rPr>
      </w:pPr>
      <w:r w:rsidRPr="009A44A3">
        <w:rPr>
          <w:lang w:eastAsia="en-GB"/>
        </w:rPr>
        <w:t xml:space="preserve">Do you agree with our proposal to abolish the priority need test? </w:t>
      </w:r>
    </w:p>
    <w:p w14:paraId="1D207DFA" w14:textId="77777777" w:rsidR="00121C52" w:rsidRPr="009A44A3" w:rsidRDefault="00121C52" w:rsidP="00121C52">
      <w:pPr>
        <w:pStyle w:val="ListParagraph"/>
        <w:ind w:left="1440"/>
        <w:rPr>
          <w:lang w:eastAsia="en-GB"/>
        </w:rPr>
      </w:pPr>
      <w:r w:rsidRPr="009A44A3">
        <w:rPr>
          <w:lang w:eastAsia="en-GB"/>
        </w:rPr>
        <w:t>Yes/no</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292F92" w:rsidRPr="00772C3B" w14:paraId="2FF490F6" w14:textId="77777777" w:rsidTr="0002153D">
        <w:trPr>
          <w:trHeight w:val="1550"/>
        </w:trPr>
        <w:tc>
          <w:tcPr>
            <w:tcW w:w="9016" w:type="dxa"/>
          </w:tcPr>
          <w:p w14:paraId="6BCECFB5" w14:textId="77777777" w:rsidR="00292F92" w:rsidRPr="00772C3B" w:rsidRDefault="00292F92" w:rsidP="0002153D">
            <w:pPr>
              <w:spacing w:after="120"/>
              <w:rPr>
                <w:rFonts w:cs="Arial"/>
                <w:b/>
                <w:color w:val="000000"/>
              </w:rPr>
            </w:pPr>
          </w:p>
          <w:p w14:paraId="7803417F" w14:textId="77777777" w:rsidR="00292F92" w:rsidRPr="00772C3B" w:rsidRDefault="00292F92" w:rsidP="0002153D">
            <w:pPr>
              <w:spacing w:after="120"/>
              <w:rPr>
                <w:rFonts w:cs="Arial"/>
                <w:b/>
                <w:color w:val="000000"/>
              </w:rPr>
            </w:pPr>
          </w:p>
        </w:tc>
      </w:tr>
    </w:tbl>
    <w:p w14:paraId="1886131F" w14:textId="103AC565" w:rsidR="00DF2E76" w:rsidRPr="00772C3B" w:rsidRDefault="00DF2E76" w:rsidP="00E70360">
      <w:pPr>
        <w:rPr>
          <w:rFonts w:ascii="Arial" w:hAnsi="Arial" w:cs="Arial"/>
          <w:sz w:val="24"/>
          <w:szCs w:val="24"/>
        </w:rPr>
      </w:pPr>
    </w:p>
    <w:p w14:paraId="7C45A825" w14:textId="16378F5A" w:rsidR="000457DB" w:rsidRPr="00772C3B" w:rsidRDefault="000457DB" w:rsidP="000457DB">
      <w:pPr>
        <w:pStyle w:val="Heading2"/>
      </w:pPr>
      <w:r w:rsidRPr="00772C3B">
        <w:t xml:space="preserve">Question </w:t>
      </w:r>
      <w:r w:rsidR="00DF783B" w:rsidRPr="00772C3B">
        <w:t>5</w:t>
      </w:r>
    </w:p>
    <w:p w14:paraId="765B2696" w14:textId="77777777" w:rsidR="00FB5313" w:rsidRPr="009A44A3" w:rsidRDefault="00FB5313" w:rsidP="009A44A3">
      <w:pPr>
        <w:pStyle w:val="ListParagraph"/>
        <w:spacing w:after="0" w:line="240" w:lineRule="auto"/>
        <w:ind w:left="0"/>
        <w:rPr>
          <w:lang w:eastAsia="en-GB"/>
        </w:rPr>
      </w:pPr>
      <w:r w:rsidRPr="009A44A3">
        <w:rPr>
          <w:lang w:eastAsia="en-GB"/>
        </w:rPr>
        <w:t>Do you agree with our proposal to abolish the Intentionality test?</w:t>
      </w:r>
    </w:p>
    <w:p w14:paraId="21E43EA8" w14:textId="77777777" w:rsidR="00FB5313" w:rsidRPr="009A44A3" w:rsidRDefault="00FB5313" w:rsidP="00FB5313">
      <w:pPr>
        <w:pStyle w:val="ListParagraph"/>
        <w:ind w:left="1440"/>
        <w:rPr>
          <w:lang w:eastAsia="en-GB"/>
        </w:rPr>
      </w:pPr>
      <w:r w:rsidRPr="009A44A3">
        <w:rPr>
          <w:lang w:eastAsia="en-GB"/>
        </w:rPr>
        <w:t>Yes/no</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0457DB" w:rsidRPr="00772C3B" w14:paraId="47BA75F0" w14:textId="77777777" w:rsidTr="0002153D">
        <w:trPr>
          <w:trHeight w:val="1550"/>
        </w:trPr>
        <w:tc>
          <w:tcPr>
            <w:tcW w:w="9016" w:type="dxa"/>
          </w:tcPr>
          <w:p w14:paraId="08261F50" w14:textId="77777777" w:rsidR="000457DB" w:rsidRPr="00772C3B" w:rsidRDefault="000457DB" w:rsidP="0002153D">
            <w:pPr>
              <w:spacing w:after="120"/>
              <w:rPr>
                <w:rFonts w:cs="Arial"/>
                <w:b/>
                <w:color w:val="000000"/>
              </w:rPr>
            </w:pPr>
          </w:p>
          <w:p w14:paraId="398BEAC6" w14:textId="77777777" w:rsidR="000457DB" w:rsidRPr="00772C3B" w:rsidRDefault="000457DB" w:rsidP="0002153D">
            <w:pPr>
              <w:spacing w:after="120"/>
              <w:rPr>
                <w:rFonts w:cs="Arial"/>
                <w:b/>
                <w:color w:val="000000"/>
              </w:rPr>
            </w:pPr>
          </w:p>
        </w:tc>
      </w:tr>
    </w:tbl>
    <w:p w14:paraId="574B4104" w14:textId="77777777" w:rsidR="000457DB" w:rsidRPr="00772C3B" w:rsidRDefault="000457DB" w:rsidP="000457DB">
      <w:pPr>
        <w:rPr>
          <w:rFonts w:ascii="Arial" w:hAnsi="Arial" w:cs="Arial"/>
          <w:sz w:val="24"/>
          <w:szCs w:val="24"/>
        </w:rPr>
      </w:pPr>
    </w:p>
    <w:p w14:paraId="45C8BE09" w14:textId="14A460BF" w:rsidR="00E90DAF" w:rsidRPr="00772C3B" w:rsidRDefault="00E90DAF" w:rsidP="00E90DAF">
      <w:pPr>
        <w:pStyle w:val="Heading2"/>
      </w:pPr>
      <w:r w:rsidRPr="00772C3B">
        <w:t xml:space="preserve">Question </w:t>
      </w:r>
      <w:r w:rsidR="00BE23EA" w:rsidRPr="00772C3B">
        <w:t>6</w:t>
      </w:r>
    </w:p>
    <w:p w14:paraId="4C0645EA" w14:textId="67776BD7" w:rsidR="009A44A3" w:rsidRPr="009A44A3" w:rsidRDefault="00222C2D" w:rsidP="009A44A3">
      <w:pPr>
        <w:pStyle w:val="ListParagraph"/>
        <w:spacing w:after="0" w:line="240" w:lineRule="auto"/>
        <w:ind w:left="0"/>
        <w:rPr>
          <w:sz w:val="28"/>
        </w:rPr>
      </w:pPr>
      <w:r w:rsidRPr="009A44A3">
        <w:rPr>
          <w:lang w:eastAsia="en-GB"/>
        </w:rPr>
        <w:t xml:space="preserve">Do you agree with our proposal to keep the local connection test but </w:t>
      </w:r>
      <w:r w:rsidRPr="009A44A3">
        <w:t>add additional groups of people to the list of exemptions to allow for non-familial connections with communities and to better take account of the reasons why someone is unable to return to their home authority</w:t>
      </w:r>
      <w:r w:rsidR="009A44A3" w:rsidRPr="009A44A3">
        <w:rPr>
          <w:sz w:val="28"/>
        </w:rPr>
        <w:t>.</w:t>
      </w:r>
    </w:p>
    <w:p w14:paraId="6714A2DE" w14:textId="77777777" w:rsidR="009A44A3" w:rsidRPr="009A44A3" w:rsidRDefault="009A44A3" w:rsidP="009A44A3">
      <w:pPr>
        <w:pStyle w:val="ListParagraph"/>
        <w:spacing w:after="0" w:line="240" w:lineRule="auto"/>
        <w:ind w:left="0"/>
        <w:rPr>
          <w:b/>
          <w:bCs/>
          <w:sz w:val="28"/>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E90DAF" w:rsidRPr="00772C3B" w14:paraId="007A0AFA" w14:textId="77777777" w:rsidTr="0002153D">
        <w:trPr>
          <w:trHeight w:val="1550"/>
        </w:trPr>
        <w:tc>
          <w:tcPr>
            <w:tcW w:w="9016" w:type="dxa"/>
          </w:tcPr>
          <w:p w14:paraId="4BC897AE" w14:textId="77777777" w:rsidR="00E90DAF" w:rsidRPr="00772C3B" w:rsidRDefault="00E90DAF" w:rsidP="0002153D">
            <w:pPr>
              <w:spacing w:after="120"/>
              <w:rPr>
                <w:rFonts w:cs="Arial"/>
                <w:b/>
                <w:color w:val="000000"/>
              </w:rPr>
            </w:pPr>
          </w:p>
          <w:p w14:paraId="696FC8DF" w14:textId="77777777" w:rsidR="00E90DAF" w:rsidRPr="00772C3B" w:rsidRDefault="00E90DAF" w:rsidP="0002153D">
            <w:pPr>
              <w:spacing w:after="120"/>
              <w:rPr>
                <w:rFonts w:cs="Arial"/>
                <w:b/>
                <w:color w:val="000000"/>
              </w:rPr>
            </w:pPr>
          </w:p>
        </w:tc>
      </w:tr>
    </w:tbl>
    <w:p w14:paraId="6503C4E0" w14:textId="77777777" w:rsidR="00E90DAF" w:rsidRDefault="00E90DAF" w:rsidP="00E90DAF">
      <w:pPr>
        <w:rPr>
          <w:rFonts w:ascii="Arial" w:hAnsi="Arial" w:cs="Arial"/>
          <w:sz w:val="24"/>
          <w:szCs w:val="24"/>
        </w:rPr>
      </w:pPr>
    </w:p>
    <w:p w14:paraId="366867DC" w14:textId="7FBCCA59" w:rsidR="000C0883" w:rsidRPr="000C0883" w:rsidRDefault="000C0883" w:rsidP="000C0883">
      <w:pPr>
        <w:pStyle w:val="Heading2"/>
        <w:keepLines w:val="0"/>
        <w:spacing w:before="0" w:after="160"/>
        <w:rPr>
          <w:rFonts w:eastAsiaTheme="minorHAnsi" w:cs="Arial"/>
          <w:szCs w:val="28"/>
        </w:rPr>
      </w:pPr>
      <w:r w:rsidRPr="000C0883">
        <w:rPr>
          <w:rFonts w:eastAsiaTheme="minorHAnsi" w:cs="Arial"/>
          <w:szCs w:val="28"/>
        </w:rPr>
        <w:t>Question 7</w:t>
      </w:r>
    </w:p>
    <w:p w14:paraId="323E5399" w14:textId="77777777" w:rsidR="000C0883" w:rsidRDefault="000C0883" w:rsidP="000C0883">
      <w:pPr>
        <w:pStyle w:val="ListParagraph"/>
        <w:spacing w:after="0" w:line="240" w:lineRule="auto"/>
        <w:ind w:left="0"/>
        <w:rPr>
          <w:lang w:eastAsia="en-GB"/>
        </w:rPr>
      </w:pPr>
      <w:r w:rsidRPr="000C0883">
        <w:rPr>
          <w:lang w:eastAsia="en-GB"/>
        </w:rPr>
        <w:t>The accompanying Regulatory Impact Assessment sets out our early consideration of the costs and benefits of these proposals. Are there any costs and benefits we have not accounted for?</w:t>
      </w:r>
    </w:p>
    <w:p w14:paraId="3C2341D9" w14:textId="77777777" w:rsidR="000C0883" w:rsidRDefault="000C0883" w:rsidP="000C0883">
      <w:pPr>
        <w:pStyle w:val="ListParagraph"/>
        <w:spacing w:after="0" w:line="240" w:lineRule="auto"/>
        <w:ind w:left="0"/>
        <w:rPr>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0C0883" w:rsidRPr="00772C3B" w14:paraId="667D09B2" w14:textId="77777777" w:rsidTr="00151CF9">
        <w:trPr>
          <w:trHeight w:val="1550"/>
        </w:trPr>
        <w:tc>
          <w:tcPr>
            <w:tcW w:w="9016" w:type="dxa"/>
          </w:tcPr>
          <w:p w14:paraId="71EA67E8" w14:textId="77777777" w:rsidR="000C0883" w:rsidRPr="00772C3B" w:rsidRDefault="000C0883" w:rsidP="00151CF9">
            <w:pPr>
              <w:spacing w:after="120"/>
              <w:rPr>
                <w:rFonts w:cs="Arial"/>
                <w:b/>
                <w:color w:val="000000"/>
              </w:rPr>
            </w:pPr>
          </w:p>
          <w:p w14:paraId="48A113AF" w14:textId="77777777" w:rsidR="000C0883" w:rsidRPr="00772C3B" w:rsidRDefault="000C0883" w:rsidP="00151CF9">
            <w:pPr>
              <w:spacing w:after="120"/>
              <w:rPr>
                <w:rFonts w:cs="Arial"/>
                <w:b/>
                <w:color w:val="000000"/>
              </w:rPr>
            </w:pPr>
          </w:p>
        </w:tc>
      </w:tr>
    </w:tbl>
    <w:p w14:paraId="3C7A6C9F" w14:textId="77777777" w:rsidR="000C0883" w:rsidRDefault="000C0883" w:rsidP="00E90DAF">
      <w:pPr>
        <w:rPr>
          <w:rFonts w:ascii="Arial" w:hAnsi="Arial" w:cs="Arial"/>
          <w:sz w:val="24"/>
          <w:szCs w:val="24"/>
        </w:rPr>
      </w:pPr>
    </w:p>
    <w:p w14:paraId="07BAD804" w14:textId="532BDCC1" w:rsidR="00A25C56" w:rsidRPr="00772C3B" w:rsidRDefault="00A25C56" w:rsidP="00A25C56">
      <w:pPr>
        <w:pStyle w:val="Heading1"/>
      </w:pPr>
      <w:r>
        <w:t>The role of the Welsh Public Service in preventing homelessness</w:t>
      </w:r>
    </w:p>
    <w:p w14:paraId="7802C92F" w14:textId="5A07CDCB" w:rsidR="00BE23EA" w:rsidRPr="00772C3B" w:rsidRDefault="00BE23EA" w:rsidP="00BE23EA">
      <w:pPr>
        <w:pStyle w:val="Heading2"/>
      </w:pPr>
      <w:r w:rsidRPr="00772C3B">
        <w:t xml:space="preserve">Question </w:t>
      </w:r>
      <w:r w:rsidR="000C0883">
        <w:t>8</w:t>
      </w:r>
    </w:p>
    <w:p w14:paraId="43648A02" w14:textId="77777777" w:rsidR="006A2515" w:rsidRPr="009A44A3" w:rsidRDefault="006A2515" w:rsidP="009A44A3">
      <w:pPr>
        <w:pStyle w:val="ListParagraph"/>
        <w:spacing w:after="0" w:line="240" w:lineRule="auto"/>
        <w:ind w:left="0"/>
        <w:rPr>
          <w:lang w:eastAsia="en-GB"/>
        </w:rPr>
      </w:pPr>
      <w:r w:rsidRPr="009A44A3">
        <w:rPr>
          <w:lang w:eastAsia="en-GB"/>
        </w:rPr>
        <w:t>Do you agree with the proposals to apply a duty to identify, refer and co-operate on a set of relevant bodies in order to prevent homelessness?</w:t>
      </w:r>
    </w:p>
    <w:p w14:paraId="030F444C" w14:textId="77777777" w:rsidR="006A2515" w:rsidRPr="009A44A3" w:rsidRDefault="006A2515" w:rsidP="00F350F4">
      <w:pPr>
        <w:spacing w:after="0" w:line="240" w:lineRule="auto"/>
        <w:ind w:left="1080"/>
        <w:rPr>
          <w:rFonts w:ascii="Arial" w:hAnsi="Arial" w:cs="Arial"/>
          <w:sz w:val="24"/>
          <w:szCs w:val="24"/>
          <w:lang w:eastAsia="en-GB"/>
        </w:rPr>
      </w:pPr>
    </w:p>
    <w:p w14:paraId="7BBBDBB7" w14:textId="77777777" w:rsidR="006A2515" w:rsidRPr="009A44A3" w:rsidRDefault="006A2515" w:rsidP="00F350F4">
      <w:pPr>
        <w:spacing w:after="0" w:line="240" w:lineRule="auto"/>
        <w:ind w:left="1080"/>
        <w:rPr>
          <w:rFonts w:ascii="Arial" w:hAnsi="Arial" w:cs="Arial"/>
          <w:sz w:val="24"/>
          <w:szCs w:val="24"/>
          <w:lang w:eastAsia="en-GB"/>
        </w:rPr>
      </w:pPr>
      <w:r w:rsidRPr="009A44A3">
        <w:rPr>
          <w:rFonts w:ascii="Arial" w:hAnsi="Arial" w:cs="Arial"/>
          <w:sz w:val="24"/>
          <w:szCs w:val="24"/>
          <w:lang w:eastAsia="en-GB"/>
        </w:rPr>
        <w:t>Yes/no</w:t>
      </w:r>
    </w:p>
    <w:p w14:paraId="70E8FFF4" w14:textId="77777777" w:rsidR="006A2515" w:rsidRPr="009A44A3" w:rsidRDefault="006A2515" w:rsidP="00F350F4">
      <w:pPr>
        <w:spacing w:after="0" w:line="240" w:lineRule="auto"/>
        <w:ind w:left="1080"/>
        <w:rPr>
          <w:rFonts w:ascii="Arial" w:hAnsi="Arial" w:cs="Arial"/>
          <w:sz w:val="24"/>
          <w:szCs w:val="24"/>
          <w:lang w:eastAsia="en-GB"/>
        </w:rPr>
      </w:pPr>
    </w:p>
    <w:p w14:paraId="35B029F4" w14:textId="77777777" w:rsidR="006A2515" w:rsidRDefault="006A2515" w:rsidP="006A2515">
      <w:pPr>
        <w:spacing w:after="0" w:line="240" w:lineRule="auto"/>
        <w:rPr>
          <w:rFonts w:ascii="Arial" w:hAnsi="Arial" w:cs="Arial"/>
          <w:sz w:val="24"/>
          <w:szCs w:val="24"/>
          <w:lang w:eastAsia="en-GB"/>
        </w:rPr>
      </w:pPr>
      <w:r w:rsidRPr="009A44A3">
        <w:rPr>
          <w:rFonts w:ascii="Arial" w:hAnsi="Arial" w:cs="Arial"/>
          <w:sz w:val="24"/>
          <w:szCs w:val="24"/>
          <w:lang w:eastAsia="en-GB"/>
        </w:rPr>
        <w:t xml:space="preserve">      Please give your reasons</w:t>
      </w:r>
    </w:p>
    <w:p w14:paraId="2CFC3BB6" w14:textId="77777777" w:rsidR="009A44A3" w:rsidRPr="009A44A3" w:rsidRDefault="009A44A3" w:rsidP="006A2515">
      <w:pPr>
        <w:spacing w:after="0" w:line="240" w:lineRule="auto"/>
        <w:rPr>
          <w:rFonts w:ascii="Arial" w:hAnsi="Arial" w:cs="Arial"/>
          <w:sz w:val="24"/>
          <w:szCs w:val="24"/>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4ACC2486" w14:textId="77777777" w:rsidTr="0002153D">
        <w:trPr>
          <w:trHeight w:val="1550"/>
        </w:trPr>
        <w:tc>
          <w:tcPr>
            <w:tcW w:w="9016" w:type="dxa"/>
          </w:tcPr>
          <w:p w14:paraId="27E74460" w14:textId="77777777" w:rsidR="00BE23EA" w:rsidRPr="00772C3B" w:rsidRDefault="00BE23EA" w:rsidP="0002153D">
            <w:pPr>
              <w:spacing w:after="120"/>
              <w:rPr>
                <w:rFonts w:cs="Arial"/>
                <w:b/>
                <w:color w:val="000000"/>
              </w:rPr>
            </w:pPr>
          </w:p>
          <w:p w14:paraId="6E36E3C0" w14:textId="77777777" w:rsidR="00BE23EA" w:rsidRPr="00772C3B" w:rsidRDefault="00BE23EA" w:rsidP="0002153D">
            <w:pPr>
              <w:spacing w:after="120"/>
              <w:rPr>
                <w:rFonts w:cs="Arial"/>
                <w:b/>
                <w:color w:val="000000"/>
              </w:rPr>
            </w:pPr>
          </w:p>
        </w:tc>
      </w:tr>
    </w:tbl>
    <w:p w14:paraId="14A2188D" w14:textId="77777777" w:rsidR="00BE23EA" w:rsidRPr="00772C3B" w:rsidRDefault="00BE23EA" w:rsidP="00BE23EA">
      <w:pPr>
        <w:rPr>
          <w:rFonts w:ascii="Arial" w:hAnsi="Arial" w:cs="Arial"/>
          <w:sz w:val="24"/>
          <w:szCs w:val="24"/>
        </w:rPr>
      </w:pPr>
    </w:p>
    <w:p w14:paraId="03B575E1" w14:textId="4F890483" w:rsidR="00BE23EA" w:rsidRPr="00772C3B" w:rsidRDefault="00BE23EA" w:rsidP="00BE23EA">
      <w:pPr>
        <w:pStyle w:val="Heading2"/>
      </w:pPr>
      <w:r w:rsidRPr="00772C3B">
        <w:t xml:space="preserve">Question </w:t>
      </w:r>
      <w:r w:rsidR="000C0883">
        <w:t>9</w:t>
      </w:r>
    </w:p>
    <w:p w14:paraId="7EDAC793" w14:textId="77777777" w:rsidR="00835EDC" w:rsidRPr="009A44A3" w:rsidRDefault="00835EDC" w:rsidP="009A44A3">
      <w:pPr>
        <w:pStyle w:val="ListParagraph"/>
        <w:spacing w:after="0" w:line="240" w:lineRule="auto"/>
        <w:ind w:left="0"/>
        <w:rPr>
          <w:lang w:eastAsia="en-GB"/>
        </w:rPr>
      </w:pPr>
      <w:r w:rsidRPr="009A44A3">
        <w:rPr>
          <w:lang w:eastAsia="en-GB"/>
        </w:rPr>
        <w:t>Do you agree with the proposed relevant bodies, to which the duties to identify, refer and co-operate would apply?  Would you add or remove any services from the list?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6E688478" w14:textId="77777777" w:rsidTr="00AB3717">
        <w:trPr>
          <w:trHeight w:val="1550"/>
        </w:trPr>
        <w:tc>
          <w:tcPr>
            <w:tcW w:w="9016" w:type="dxa"/>
          </w:tcPr>
          <w:p w14:paraId="083B27D9" w14:textId="77777777" w:rsidR="00BE23EA" w:rsidRPr="00772C3B" w:rsidRDefault="00BE23EA" w:rsidP="0002153D">
            <w:pPr>
              <w:spacing w:after="120"/>
              <w:rPr>
                <w:rFonts w:cs="Arial"/>
                <w:b/>
                <w:color w:val="000000"/>
              </w:rPr>
            </w:pPr>
          </w:p>
          <w:p w14:paraId="607472E4" w14:textId="77777777" w:rsidR="00BE23EA" w:rsidRPr="00772C3B" w:rsidRDefault="00BE23EA" w:rsidP="0002153D">
            <w:pPr>
              <w:spacing w:after="120"/>
              <w:rPr>
                <w:rFonts w:cs="Arial"/>
                <w:b/>
                <w:color w:val="000000"/>
              </w:rPr>
            </w:pPr>
          </w:p>
        </w:tc>
      </w:tr>
    </w:tbl>
    <w:p w14:paraId="3AAEE229" w14:textId="77777777" w:rsidR="00BE23EA" w:rsidRPr="00772C3B" w:rsidRDefault="00BE23EA" w:rsidP="00BE23EA">
      <w:pPr>
        <w:rPr>
          <w:rFonts w:ascii="Arial" w:hAnsi="Arial" w:cs="Arial"/>
          <w:sz w:val="24"/>
          <w:szCs w:val="24"/>
        </w:rPr>
      </w:pPr>
    </w:p>
    <w:p w14:paraId="5AE1199C" w14:textId="413BA44E" w:rsidR="00BE23EA" w:rsidRPr="00772C3B" w:rsidRDefault="00BE23EA" w:rsidP="00BE23EA">
      <w:pPr>
        <w:pStyle w:val="Heading2"/>
      </w:pPr>
      <w:r w:rsidRPr="00772C3B">
        <w:t xml:space="preserve">Question </w:t>
      </w:r>
      <w:r w:rsidR="000C0883">
        <w:t>10</w:t>
      </w:r>
    </w:p>
    <w:p w14:paraId="7519170B" w14:textId="77777777" w:rsidR="00D045DE" w:rsidRDefault="00D045DE" w:rsidP="009A44A3">
      <w:pPr>
        <w:pStyle w:val="ListParagraph"/>
        <w:spacing w:after="0" w:line="240" w:lineRule="auto"/>
        <w:ind w:left="0"/>
        <w:rPr>
          <w:lang w:eastAsia="en-GB"/>
        </w:rPr>
      </w:pPr>
      <w:r w:rsidRPr="009A44A3">
        <w:rPr>
          <w:lang w:eastAsia="en-GB"/>
        </w:rPr>
        <w:t>In your view have we struck the right balance between legislative requirements and operational practice, particularly in relation to health?</w:t>
      </w:r>
    </w:p>
    <w:p w14:paraId="0BA8A1EC" w14:textId="77777777" w:rsidR="009A44A3" w:rsidRPr="009A44A3" w:rsidRDefault="009A44A3" w:rsidP="009A44A3">
      <w:pPr>
        <w:pStyle w:val="ListParagraph"/>
        <w:spacing w:after="0" w:line="240" w:lineRule="auto"/>
        <w:ind w:left="0"/>
        <w:rPr>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1952142F" w14:textId="77777777" w:rsidTr="0002153D">
        <w:trPr>
          <w:trHeight w:val="1550"/>
        </w:trPr>
        <w:tc>
          <w:tcPr>
            <w:tcW w:w="9016" w:type="dxa"/>
          </w:tcPr>
          <w:p w14:paraId="085F2E8B" w14:textId="77777777" w:rsidR="00BE23EA" w:rsidRPr="00772C3B" w:rsidRDefault="00BE23EA" w:rsidP="0002153D">
            <w:pPr>
              <w:spacing w:after="120"/>
              <w:rPr>
                <w:rFonts w:cs="Arial"/>
                <w:b/>
                <w:color w:val="000000"/>
              </w:rPr>
            </w:pPr>
          </w:p>
          <w:p w14:paraId="468938BA" w14:textId="77777777" w:rsidR="00BE23EA" w:rsidRPr="00772C3B" w:rsidRDefault="00BE23EA" w:rsidP="0002153D">
            <w:pPr>
              <w:spacing w:after="120"/>
              <w:rPr>
                <w:rFonts w:cs="Arial"/>
                <w:b/>
                <w:color w:val="000000"/>
              </w:rPr>
            </w:pPr>
          </w:p>
        </w:tc>
      </w:tr>
    </w:tbl>
    <w:p w14:paraId="7CDD1607" w14:textId="77777777" w:rsidR="00BE23EA" w:rsidRPr="00772C3B" w:rsidRDefault="00BE23EA" w:rsidP="00BE23EA">
      <w:pPr>
        <w:rPr>
          <w:rFonts w:ascii="Arial" w:hAnsi="Arial" w:cs="Arial"/>
          <w:sz w:val="24"/>
          <w:szCs w:val="24"/>
        </w:rPr>
      </w:pPr>
    </w:p>
    <w:p w14:paraId="03815167" w14:textId="33A952CA" w:rsidR="00BE23EA" w:rsidRPr="00772C3B" w:rsidRDefault="00BE23EA" w:rsidP="00BE23EA">
      <w:pPr>
        <w:pStyle w:val="Heading2"/>
      </w:pPr>
      <w:r w:rsidRPr="00772C3B">
        <w:t>Question 1</w:t>
      </w:r>
      <w:r w:rsidR="000C0883">
        <w:t>1</w:t>
      </w:r>
    </w:p>
    <w:p w14:paraId="5CCFFCA3" w14:textId="77777777" w:rsidR="00EF44E5" w:rsidRDefault="00EF44E5" w:rsidP="009A44A3">
      <w:pPr>
        <w:pStyle w:val="ListParagraph"/>
        <w:spacing w:after="0" w:line="240" w:lineRule="auto"/>
        <w:ind w:left="0"/>
        <w:rPr>
          <w:lang w:eastAsia="en-GB"/>
        </w:rPr>
      </w:pPr>
      <w:bookmarkStart w:id="2" w:name="_Hlk144927967"/>
      <w:r w:rsidRPr="009A44A3">
        <w:rPr>
          <w:lang w:eastAsia="en-GB"/>
        </w:rPr>
        <w:t>What practical measures will need to be in place for the proposed duties to identify, refer and co-operate to work effectively?  Please consider learning and development needs, resources, staffing, location and culture.</w:t>
      </w:r>
      <w:bookmarkEnd w:id="2"/>
    </w:p>
    <w:p w14:paraId="1F88DF01" w14:textId="77777777" w:rsidR="009A44A3" w:rsidRPr="009A44A3" w:rsidRDefault="009A44A3" w:rsidP="009A44A3">
      <w:pPr>
        <w:pStyle w:val="ListParagraph"/>
        <w:spacing w:after="0" w:line="240" w:lineRule="auto"/>
        <w:ind w:left="0"/>
        <w:rPr>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739C5C66" w14:textId="77777777" w:rsidTr="0002153D">
        <w:trPr>
          <w:trHeight w:val="1550"/>
        </w:trPr>
        <w:tc>
          <w:tcPr>
            <w:tcW w:w="9016" w:type="dxa"/>
          </w:tcPr>
          <w:p w14:paraId="4A4D4FEA" w14:textId="77777777" w:rsidR="00BE23EA" w:rsidRPr="00772C3B" w:rsidRDefault="00BE23EA" w:rsidP="0002153D">
            <w:pPr>
              <w:spacing w:after="120"/>
              <w:rPr>
                <w:rFonts w:cs="Arial"/>
                <w:b/>
                <w:color w:val="000000"/>
              </w:rPr>
            </w:pPr>
          </w:p>
          <w:p w14:paraId="12FF9FA6" w14:textId="77777777" w:rsidR="00BE23EA" w:rsidRPr="00772C3B" w:rsidRDefault="00BE23EA" w:rsidP="0002153D">
            <w:pPr>
              <w:spacing w:after="120"/>
              <w:rPr>
                <w:rFonts w:cs="Arial"/>
                <w:b/>
                <w:color w:val="000000"/>
              </w:rPr>
            </w:pPr>
          </w:p>
        </w:tc>
      </w:tr>
    </w:tbl>
    <w:p w14:paraId="50919EA1" w14:textId="77777777" w:rsidR="00BE23EA" w:rsidRPr="00772C3B" w:rsidRDefault="00BE23EA" w:rsidP="00BE23EA">
      <w:pPr>
        <w:rPr>
          <w:rFonts w:ascii="Arial" w:hAnsi="Arial" w:cs="Arial"/>
          <w:sz w:val="24"/>
          <w:szCs w:val="24"/>
        </w:rPr>
      </w:pPr>
    </w:p>
    <w:p w14:paraId="6D577E30" w14:textId="1BD2CF8D" w:rsidR="00BE23EA" w:rsidRPr="00772C3B" w:rsidRDefault="00BE23EA" w:rsidP="00BE23EA">
      <w:pPr>
        <w:pStyle w:val="Heading2"/>
      </w:pPr>
      <w:r w:rsidRPr="00772C3B">
        <w:t>Question 1</w:t>
      </w:r>
      <w:r w:rsidR="000C0883">
        <w:t>2</w:t>
      </w:r>
    </w:p>
    <w:p w14:paraId="3D0DE9A5" w14:textId="77777777" w:rsidR="0093274F" w:rsidRDefault="0093274F" w:rsidP="009A44A3">
      <w:pPr>
        <w:pStyle w:val="ListParagraph"/>
        <w:spacing w:after="0" w:line="240" w:lineRule="auto"/>
        <w:ind w:left="0"/>
        <w:rPr>
          <w:lang w:eastAsia="en-GB"/>
        </w:rPr>
      </w:pPr>
      <w:r w:rsidRPr="009A44A3">
        <w:rPr>
          <w:lang w:eastAsia="en-GB"/>
        </w:rPr>
        <w:t>In addition to the broad duties to identify, refer and co-operate, this chapter contains proposals to provide enhanced case co-ordination for those with multiple and complex needs.  To what extent will the proposals assist in preventing homelessness amongst this group?</w:t>
      </w:r>
    </w:p>
    <w:p w14:paraId="0204E922" w14:textId="77777777" w:rsidR="009A44A3" w:rsidRPr="009A44A3" w:rsidRDefault="009A44A3" w:rsidP="009A44A3">
      <w:pPr>
        <w:pStyle w:val="ListParagraph"/>
        <w:spacing w:after="0" w:line="240" w:lineRule="auto"/>
        <w:ind w:left="0"/>
        <w:rPr>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2B216E78" w14:textId="77777777" w:rsidTr="0002153D">
        <w:trPr>
          <w:trHeight w:val="1550"/>
        </w:trPr>
        <w:tc>
          <w:tcPr>
            <w:tcW w:w="9016" w:type="dxa"/>
          </w:tcPr>
          <w:p w14:paraId="5FDBB567" w14:textId="77777777" w:rsidR="00BE23EA" w:rsidRPr="00772C3B" w:rsidRDefault="00BE23EA" w:rsidP="0002153D">
            <w:pPr>
              <w:spacing w:after="120"/>
              <w:rPr>
                <w:rFonts w:cs="Arial"/>
                <w:b/>
                <w:color w:val="000000"/>
              </w:rPr>
            </w:pPr>
          </w:p>
          <w:p w14:paraId="0ACB0F95" w14:textId="77777777" w:rsidR="00BE23EA" w:rsidRPr="00772C3B" w:rsidRDefault="00BE23EA" w:rsidP="0002153D">
            <w:pPr>
              <w:spacing w:after="120"/>
              <w:rPr>
                <w:rFonts w:cs="Arial"/>
                <w:b/>
                <w:color w:val="000000"/>
              </w:rPr>
            </w:pPr>
          </w:p>
        </w:tc>
      </w:tr>
    </w:tbl>
    <w:p w14:paraId="3C97B2EF" w14:textId="77777777" w:rsidR="00BE23EA" w:rsidRPr="00772C3B" w:rsidRDefault="00BE23EA" w:rsidP="00BE23EA">
      <w:pPr>
        <w:rPr>
          <w:rFonts w:ascii="Arial" w:hAnsi="Arial" w:cs="Arial"/>
          <w:sz w:val="24"/>
          <w:szCs w:val="24"/>
        </w:rPr>
      </w:pPr>
    </w:p>
    <w:p w14:paraId="3271D4C3" w14:textId="6A329054" w:rsidR="009A44A3" w:rsidRDefault="00BE23EA" w:rsidP="009A44A3">
      <w:pPr>
        <w:pStyle w:val="Heading2"/>
      </w:pPr>
      <w:r w:rsidRPr="00772C3B">
        <w:t>Question 1</w:t>
      </w:r>
      <w:bookmarkStart w:id="3" w:name="_Hlk142395427"/>
      <w:r w:rsidR="000C0883">
        <w:t>3</w:t>
      </w:r>
    </w:p>
    <w:p w14:paraId="5FD7811F" w14:textId="7D514931" w:rsidR="00335EBA" w:rsidRPr="009A44A3" w:rsidRDefault="00335EBA" w:rsidP="009A44A3">
      <w:pPr>
        <w:pStyle w:val="Heading2"/>
        <w:rPr>
          <w:sz w:val="24"/>
          <w:szCs w:val="24"/>
        </w:rPr>
      </w:pPr>
      <w:r w:rsidRPr="009A44A3">
        <w:rPr>
          <w:sz w:val="24"/>
          <w:szCs w:val="24"/>
          <w:lang w:eastAsia="en-GB"/>
        </w:rPr>
        <w:t xml:space="preserve">The accompanying Regulatory Impact Assessment sets out our early consideration of the costs and benefits of these proposals. Are there any costs and benefits we have not accounted for? </w:t>
      </w:r>
    </w:p>
    <w:bookmarkEnd w:id="3"/>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7C54642F" w14:textId="77777777" w:rsidTr="0002153D">
        <w:trPr>
          <w:trHeight w:val="1550"/>
        </w:trPr>
        <w:tc>
          <w:tcPr>
            <w:tcW w:w="9016" w:type="dxa"/>
          </w:tcPr>
          <w:p w14:paraId="6E99A0B2" w14:textId="77777777" w:rsidR="00BE23EA" w:rsidRPr="00772C3B" w:rsidRDefault="00BE23EA" w:rsidP="0002153D">
            <w:pPr>
              <w:spacing w:after="120"/>
              <w:rPr>
                <w:rFonts w:cs="Arial"/>
                <w:b/>
                <w:color w:val="000000"/>
              </w:rPr>
            </w:pPr>
          </w:p>
          <w:p w14:paraId="16B6C29B" w14:textId="77777777" w:rsidR="00BE23EA" w:rsidRPr="00772C3B" w:rsidRDefault="00BE23EA" w:rsidP="0002153D">
            <w:pPr>
              <w:spacing w:after="120"/>
              <w:rPr>
                <w:rFonts w:cs="Arial"/>
                <w:b/>
                <w:color w:val="000000"/>
              </w:rPr>
            </w:pPr>
          </w:p>
        </w:tc>
      </w:tr>
    </w:tbl>
    <w:p w14:paraId="4C9461E6" w14:textId="77777777" w:rsidR="00BE23EA" w:rsidRPr="00772C3B" w:rsidRDefault="00BE23EA" w:rsidP="00BE23EA">
      <w:pPr>
        <w:rPr>
          <w:rFonts w:ascii="Arial" w:hAnsi="Arial" w:cs="Arial"/>
          <w:sz w:val="24"/>
          <w:szCs w:val="24"/>
        </w:rPr>
      </w:pPr>
    </w:p>
    <w:p w14:paraId="51E5687C" w14:textId="76184B82" w:rsidR="004A65ED" w:rsidRDefault="004A65ED" w:rsidP="00BE23EA">
      <w:pPr>
        <w:pStyle w:val="Heading2"/>
      </w:pPr>
      <w:r>
        <w:t>Targeted proposals to prevent homelessness for those disproportionately affected</w:t>
      </w:r>
    </w:p>
    <w:p w14:paraId="3B4700C4" w14:textId="60F27512" w:rsidR="00BE23EA" w:rsidRPr="00772C3B" w:rsidRDefault="00BE23EA" w:rsidP="00BE23EA">
      <w:pPr>
        <w:pStyle w:val="Heading2"/>
      </w:pPr>
      <w:r w:rsidRPr="00772C3B">
        <w:t xml:space="preserve">Question </w:t>
      </w:r>
      <w:r w:rsidR="0013493E" w:rsidRPr="00772C3B">
        <w:t>1</w:t>
      </w:r>
      <w:r w:rsidR="000C0883">
        <w:t>4</w:t>
      </w:r>
    </w:p>
    <w:p w14:paraId="062F9A6B" w14:textId="0FD11DB4" w:rsidR="00DE2F22" w:rsidRPr="009A44A3" w:rsidRDefault="00DE2F22" w:rsidP="009A44A3">
      <w:pPr>
        <w:rPr>
          <w:rFonts w:ascii="Arial" w:hAnsi="Arial" w:cs="Arial"/>
          <w:sz w:val="24"/>
          <w:szCs w:val="24"/>
        </w:rPr>
      </w:pPr>
      <w:r w:rsidRPr="009A44A3">
        <w:rPr>
          <w:rFonts w:ascii="Arial" w:hAnsi="Arial" w:cs="Arial"/>
          <w:sz w:val="24"/>
          <w:szCs w:val="24"/>
        </w:rPr>
        <w:t>Are there other groups of people, not captured within this section, which you believe to be disproportionately impacted by homelessness and in need of additional targeted activity to prevent and relieve this homelessness (please provide evidence to support your views)?</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2CED6D9C" w14:textId="77777777" w:rsidTr="0002153D">
        <w:trPr>
          <w:trHeight w:val="1550"/>
        </w:trPr>
        <w:tc>
          <w:tcPr>
            <w:tcW w:w="9016" w:type="dxa"/>
          </w:tcPr>
          <w:p w14:paraId="35325A4E" w14:textId="77777777" w:rsidR="00BE23EA" w:rsidRPr="00772C3B" w:rsidRDefault="00BE23EA" w:rsidP="0002153D">
            <w:pPr>
              <w:spacing w:after="120"/>
              <w:rPr>
                <w:rFonts w:cs="Arial"/>
                <w:b/>
                <w:color w:val="000000"/>
              </w:rPr>
            </w:pPr>
          </w:p>
          <w:p w14:paraId="67BF31FC" w14:textId="77777777" w:rsidR="00BE23EA" w:rsidRPr="00772C3B" w:rsidRDefault="00BE23EA" w:rsidP="0002153D">
            <w:pPr>
              <w:spacing w:after="120"/>
              <w:rPr>
                <w:rFonts w:cs="Arial"/>
                <w:b/>
                <w:color w:val="000000"/>
              </w:rPr>
            </w:pPr>
          </w:p>
        </w:tc>
      </w:tr>
    </w:tbl>
    <w:p w14:paraId="2B92C414" w14:textId="77777777" w:rsidR="00BE23EA" w:rsidRPr="00772C3B" w:rsidRDefault="00BE23EA" w:rsidP="00BE23EA">
      <w:pPr>
        <w:rPr>
          <w:rFonts w:ascii="Arial" w:hAnsi="Arial" w:cs="Arial"/>
          <w:sz w:val="24"/>
          <w:szCs w:val="24"/>
        </w:rPr>
      </w:pPr>
    </w:p>
    <w:p w14:paraId="19D5D1DA" w14:textId="2B645017" w:rsidR="00BE23EA" w:rsidRPr="00772C3B" w:rsidRDefault="00BE23EA" w:rsidP="00BE23EA">
      <w:pPr>
        <w:pStyle w:val="Heading2"/>
      </w:pPr>
      <w:r w:rsidRPr="00772C3B">
        <w:t xml:space="preserve">Question </w:t>
      </w:r>
      <w:r w:rsidR="0013493E" w:rsidRPr="00772C3B">
        <w:t>1</w:t>
      </w:r>
      <w:r w:rsidR="000C0883">
        <w:t>5</w:t>
      </w:r>
    </w:p>
    <w:p w14:paraId="0E10C6ED" w14:textId="71554F1D" w:rsidR="00446DBF" w:rsidRPr="009A44A3" w:rsidRDefault="00446DBF" w:rsidP="009A44A3">
      <w:pPr>
        <w:rPr>
          <w:rFonts w:ascii="Arial" w:hAnsi="Arial" w:cs="Arial"/>
          <w:sz w:val="24"/>
          <w:szCs w:val="24"/>
        </w:rPr>
      </w:pPr>
      <w:r w:rsidRPr="009A44A3">
        <w:rPr>
          <w:rFonts w:ascii="Arial" w:hAnsi="Arial" w:cs="Arial"/>
          <w:sz w:val="24"/>
          <w:szCs w:val="24"/>
        </w:rPr>
        <w:t>What additional legislative or policy actions could be taken to prevent or relieve homelessness for the groups captured by this White Paper?</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665B79A0" w14:textId="77777777" w:rsidTr="0002153D">
        <w:trPr>
          <w:trHeight w:val="1550"/>
        </w:trPr>
        <w:tc>
          <w:tcPr>
            <w:tcW w:w="9016" w:type="dxa"/>
          </w:tcPr>
          <w:p w14:paraId="4ADAAA9C" w14:textId="77777777" w:rsidR="00BE23EA" w:rsidRPr="00772C3B" w:rsidRDefault="00BE23EA" w:rsidP="0002153D">
            <w:pPr>
              <w:spacing w:after="120"/>
              <w:rPr>
                <w:rFonts w:cs="Arial"/>
                <w:b/>
                <w:color w:val="000000"/>
              </w:rPr>
            </w:pPr>
          </w:p>
          <w:p w14:paraId="41D01251" w14:textId="77777777" w:rsidR="00BE23EA" w:rsidRPr="00772C3B" w:rsidRDefault="00BE23EA" w:rsidP="0002153D">
            <w:pPr>
              <w:spacing w:after="120"/>
              <w:rPr>
                <w:rFonts w:cs="Arial"/>
                <w:b/>
                <w:color w:val="000000"/>
              </w:rPr>
            </w:pPr>
          </w:p>
        </w:tc>
      </w:tr>
    </w:tbl>
    <w:p w14:paraId="5E55E4E9" w14:textId="77777777" w:rsidR="00BE23EA" w:rsidRPr="00772C3B" w:rsidRDefault="00BE23EA" w:rsidP="00BE23EA">
      <w:pPr>
        <w:rPr>
          <w:rFonts w:ascii="Arial" w:hAnsi="Arial" w:cs="Arial"/>
          <w:sz w:val="24"/>
          <w:szCs w:val="24"/>
        </w:rPr>
      </w:pPr>
    </w:p>
    <w:p w14:paraId="7249FA3D" w14:textId="27B10EAA" w:rsidR="00BE23EA" w:rsidRPr="00772C3B" w:rsidRDefault="00BE23EA" w:rsidP="00BE23EA">
      <w:pPr>
        <w:pStyle w:val="Heading2"/>
      </w:pPr>
      <w:r w:rsidRPr="00772C3B">
        <w:t xml:space="preserve">Question </w:t>
      </w:r>
      <w:r w:rsidR="0013493E" w:rsidRPr="00772C3B">
        <w:t>1</w:t>
      </w:r>
      <w:r w:rsidR="000C0883">
        <w:t>6</w:t>
      </w:r>
    </w:p>
    <w:p w14:paraId="7EF245EA" w14:textId="5B7895EA" w:rsidR="004B1B15" w:rsidRPr="009A44A3" w:rsidRDefault="004B1B15" w:rsidP="009A44A3">
      <w:pPr>
        <w:rPr>
          <w:rFonts w:ascii="Arial" w:hAnsi="Arial" w:cs="Arial"/>
          <w:sz w:val="24"/>
          <w:szCs w:val="24"/>
        </w:rPr>
      </w:pPr>
      <w:bookmarkStart w:id="4" w:name="_Hlk144896509"/>
      <w:r w:rsidRPr="009A44A3">
        <w:rPr>
          <w:rFonts w:ascii="Arial" w:hAnsi="Arial" w:cs="Arial"/>
          <w:sz w:val="24"/>
          <w:szCs w:val="24"/>
        </w:rPr>
        <w:t xml:space="preserve">Our proposals related to children, young people and care experience seek to improve and clarify links between homelessness legislation and the Social Services and Wellbeing Act. Significant policy development is required to assess the practicality of this.  What, in your views are the benefits and challenges of our approach and what unintended consequences should we prepare to mitigate? </w:t>
      </w:r>
      <w:bookmarkEnd w:id="4"/>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772C3B" w14:paraId="66854A75" w14:textId="77777777" w:rsidTr="0002153D">
        <w:trPr>
          <w:trHeight w:val="1550"/>
        </w:trPr>
        <w:tc>
          <w:tcPr>
            <w:tcW w:w="9016" w:type="dxa"/>
          </w:tcPr>
          <w:p w14:paraId="1C363353" w14:textId="77777777" w:rsidR="00BE23EA" w:rsidRPr="00772C3B" w:rsidRDefault="00BE23EA" w:rsidP="0002153D">
            <w:pPr>
              <w:spacing w:after="120"/>
              <w:rPr>
                <w:rFonts w:cs="Arial"/>
                <w:b/>
                <w:color w:val="000000"/>
              </w:rPr>
            </w:pPr>
          </w:p>
          <w:p w14:paraId="665BB03F" w14:textId="77777777" w:rsidR="00BE23EA" w:rsidRPr="00772C3B" w:rsidRDefault="00BE23EA" w:rsidP="0002153D">
            <w:pPr>
              <w:spacing w:after="120"/>
              <w:rPr>
                <w:rFonts w:cs="Arial"/>
                <w:b/>
                <w:color w:val="000000"/>
              </w:rPr>
            </w:pPr>
          </w:p>
        </w:tc>
      </w:tr>
    </w:tbl>
    <w:p w14:paraId="22866816" w14:textId="77777777" w:rsidR="00BE23EA" w:rsidRPr="00772C3B" w:rsidRDefault="00BE23EA" w:rsidP="00BE23EA">
      <w:pPr>
        <w:rPr>
          <w:rFonts w:ascii="Arial" w:hAnsi="Arial" w:cs="Arial"/>
          <w:sz w:val="24"/>
          <w:szCs w:val="24"/>
        </w:rPr>
      </w:pPr>
    </w:p>
    <w:p w14:paraId="056A1B86" w14:textId="7729F8E3" w:rsidR="0013493E" w:rsidRPr="00772C3B" w:rsidRDefault="0013493E" w:rsidP="0013493E">
      <w:pPr>
        <w:pStyle w:val="Heading2"/>
      </w:pPr>
      <w:r w:rsidRPr="00772C3B">
        <w:t xml:space="preserve">Question </w:t>
      </w:r>
      <w:r w:rsidR="004361BB" w:rsidRPr="00772C3B">
        <w:t>1</w:t>
      </w:r>
      <w:r w:rsidR="000C0883">
        <w:t>7</w:t>
      </w:r>
    </w:p>
    <w:p w14:paraId="1E48245A" w14:textId="79F35832" w:rsidR="00E34438" w:rsidRPr="009A44A3" w:rsidRDefault="00E34438" w:rsidP="009A44A3">
      <w:pPr>
        <w:rPr>
          <w:rFonts w:ascii="Arial" w:hAnsi="Arial" w:cs="Arial"/>
          <w:sz w:val="24"/>
          <w:szCs w:val="24"/>
        </w:rPr>
      </w:pPr>
      <w:r w:rsidRPr="009A44A3">
        <w:rPr>
          <w:rFonts w:ascii="Arial" w:hAnsi="Arial" w:cs="Arial"/>
          <w:sz w:val="24"/>
          <w:szCs w:val="24"/>
        </w:rPr>
        <w:t>Do our proposals go far enough to ensure that 16 and 17 year olds who are homeless or at risk of homelessness receive joint support from social services and local housing authorities?  What more could be done to strengthen practice and deliver the broader corporate parenting responsibilities?</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13493E" w:rsidRPr="00772C3B" w14:paraId="33D74548" w14:textId="77777777" w:rsidTr="0002153D">
        <w:trPr>
          <w:trHeight w:val="1550"/>
        </w:trPr>
        <w:tc>
          <w:tcPr>
            <w:tcW w:w="9016" w:type="dxa"/>
          </w:tcPr>
          <w:p w14:paraId="10201D3D" w14:textId="77777777" w:rsidR="0013493E" w:rsidRPr="00772C3B" w:rsidRDefault="0013493E" w:rsidP="0002153D">
            <w:pPr>
              <w:spacing w:after="120"/>
              <w:rPr>
                <w:rFonts w:cs="Arial"/>
                <w:b/>
                <w:color w:val="000000"/>
              </w:rPr>
            </w:pPr>
          </w:p>
          <w:p w14:paraId="3B0E6F79" w14:textId="77777777" w:rsidR="0013493E" w:rsidRPr="00772C3B" w:rsidRDefault="0013493E" w:rsidP="0002153D">
            <w:pPr>
              <w:spacing w:after="120"/>
              <w:rPr>
                <w:rFonts w:cs="Arial"/>
                <w:b/>
                <w:color w:val="000000"/>
              </w:rPr>
            </w:pPr>
          </w:p>
        </w:tc>
      </w:tr>
    </w:tbl>
    <w:p w14:paraId="6489AA34" w14:textId="77777777" w:rsidR="0013493E" w:rsidRPr="00772C3B" w:rsidRDefault="0013493E" w:rsidP="0013493E">
      <w:pPr>
        <w:rPr>
          <w:rFonts w:ascii="Arial" w:hAnsi="Arial" w:cs="Arial"/>
          <w:sz w:val="24"/>
          <w:szCs w:val="24"/>
        </w:rPr>
      </w:pPr>
    </w:p>
    <w:p w14:paraId="3849B9CB" w14:textId="08325137" w:rsidR="007D542B" w:rsidRPr="00772C3B" w:rsidRDefault="007D542B" w:rsidP="007D542B">
      <w:pPr>
        <w:pStyle w:val="Heading2"/>
      </w:pPr>
      <w:r w:rsidRPr="00772C3B">
        <w:t xml:space="preserve">Question </w:t>
      </w:r>
      <w:r w:rsidR="004361BB" w:rsidRPr="00772C3B">
        <w:t>1</w:t>
      </w:r>
      <w:r w:rsidR="000C0883">
        <w:t>8</w:t>
      </w:r>
    </w:p>
    <w:p w14:paraId="25533AEB" w14:textId="48A98649" w:rsidR="00376961" w:rsidRPr="009A44A3" w:rsidRDefault="00376961" w:rsidP="009A44A3">
      <w:pPr>
        <w:rPr>
          <w:rFonts w:ascii="Arial" w:hAnsi="Arial" w:cs="Arial"/>
          <w:sz w:val="24"/>
          <w:szCs w:val="24"/>
          <w:lang w:eastAsia="en-GB"/>
        </w:rPr>
      </w:pPr>
      <w:r w:rsidRPr="009A44A3">
        <w:rPr>
          <w:rFonts w:ascii="Arial" w:hAnsi="Arial" w:cs="Arial"/>
          <w:sz w:val="24"/>
          <w:szCs w:val="24"/>
        </w:rPr>
        <w:t>Do you agree or disagree that the Renting Homes (Wales) Act 2016 should be amended to allow 16 and 17 year olds to be able to hold occupation contracts</w:t>
      </w:r>
      <w:r w:rsidRPr="009A44A3">
        <w:rPr>
          <w:rFonts w:ascii="Arial" w:hAnsi="Arial" w:cs="Arial"/>
          <w:sz w:val="24"/>
          <w:szCs w:val="24"/>
          <w:lang w:eastAsia="en-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1177254A" w14:textId="77777777" w:rsidTr="0002153D">
        <w:trPr>
          <w:trHeight w:val="1550"/>
        </w:trPr>
        <w:tc>
          <w:tcPr>
            <w:tcW w:w="9016" w:type="dxa"/>
          </w:tcPr>
          <w:p w14:paraId="0A2F3996" w14:textId="77777777" w:rsidR="007D542B" w:rsidRPr="00772C3B" w:rsidRDefault="007D542B" w:rsidP="0002153D">
            <w:pPr>
              <w:spacing w:after="120"/>
              <w:rPr>
                <w:rFonts w:cs="Arial"/>
                <w:b/>
                <w:color w:val="000000"/>
              </w:rPr>
            </w:pPr>
          </w:p>
          <w:p w14:paraId="50C0D9FA" w14:textId="77777777" w:rsidR="007D542B" w:rsidRPr="00772C3B" w:rsidRDefault="007D542B" w:rsidP="0002153D">
            <w:pPr>
              <w:spacing w:after="120"/>
              <w:rPr>
                <w:rFonts w:cs="Arial"/>
                <w:b/>
                <w:color w:val="000000"/>
              </w:rPr>
            </w:pPr>
          </w:p>
        </w:tc>
      </w:tr>
    </w:tbl>
    <w:p w14:paraId="22DE36B7" w14:textId="77777777" w:rsidR="007D542B" w:rsidRPr="00772C3B" w:rsidRDefault="007D542B" w:rsidP="007D542B">
      <w:pPr>
        <w:rPr>
          <w:rFonts w:ascii="Arial" w:hAnsi="Arial" w:cs="Arial"/>
          <w:sz w:val="24"/>
          <w:szCs w:val="24"/>
        </w:rPr>
      </w:pPr>
    </w:p>
    <w:p w14:paraId="59C67302" w14:textId="13DC8883" w:rsidR="007D542B" w:rsidRPr="00772C3B" w:rsidRDefault="007D542B" w:rsidP="007D542B">
      <w:pPr>
        <w:pStyle w:val="Heading2"/>
      </w:pPr>
      <w:r w:rsidRPr="00772C3B">
        <w:t xml:space="preserve">Question </w:t>
      </w:r>
      <w:r w:rsidR="004361BB" w:rsidRPr="00772C3B">
        <w:t>1</w:t>
      </w:r>
      <w:r w:rsidR="000C0883">
        <w:t>9</w:t>
      </w:r>
    </w:p>
    <w:p w14:paraId="31055B65" w14:textId="5612710C" w:rsidR="004B383C" w:rsidRPr="009A44A3" w:rsidRDefault="004B383C" w:rsidP="009A44A3">
      <w:pPr>
        <w:spacing w:line="240" w:lineRule="auto"/>
      </w:pPr>
      <w:r w:rsidRPr="009A44A3">
        <w:rPr>
          <w:rFonts w:ascii="Arial" w:hAnsi="Arial" w:cs="Arial"/>
          <w:sz w:val="24"/>
          <w:szCs w:val="24"/>
          <w:lang w:eastAsia="en-GB"/>
        </w:rPr>
        <w:t xml:space="preserve">The accompanying Regulatory Impact Assessment sets out our early consideration of the costs and benefits of these proposals. Are there any costs and benefits we have not accounted for? </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1E0D1DB4" w14:textId="77777777" w:rsidTr="0002153D">
        <w:trPr>
          <w:trHeight w:val="1550"/>
        </w:trPr>
        <w:tc>
          <w:tcPr>
            <w:tcW w:w="9016" w:type="dxa"/>
          </w:tcPr>
          <w:p w14:paraId="2EBAAB8F" w14:textId="77777777" w:rsidR="007D542B" w:rsidRPr="00772C3B" w:rsidRDefault="007D542B" w:rsidP="0002153D">
            <w:pPr>
              <w:spacing w:after="120"/>
              <w:rPr>
                <w:rFonts w:cs="Arial"/>
                <w:b/>
                <w:color w:val="000000"/>
              </w:rPr>
            </w:pPr>
          </w:p>
          <w:p w14:paraId="4A5445F8" w14:textId="77777777" w:rsidR="007D542B" w:rsidRPr="00772C3B" w:rsidRDefault="007D542B" w:rsidP="0002153D">
            <w:pPr>
              <w:spacing w:after="120"/>
              <w:rPr>
                <w:rFonts w:cs="Arial"/>
                <w:b/>
                <w:color w:val="000000"/>
              </w:rPr>
            </w:pPr>
          </w:p>
        </w:tc>
      </w:tr>
    </w:tbl>
    <w:p w14:paraId="7839375D" w14:textId="215D3887" w:rsidR="007D542B" w:rsidRPr="004B383C" w:rsidRDefault="004B383C" w:rsidP="007D542B">
      <w:pPr>
        <w:rPr>
          <w:rFonts w:ascii="Arial" w:hAnsi="Arial" w:cs="Arial"/>
          <w:sz w:val="28"/>
          <w:szCs w:val="28"/>
        </w:rPr>
      </w:pPr>
      <w:r w:rsidRPr="004B383C">
        <w:rPr>
          <w:rFonts w:ascii="Arial" w:hAnsi="Arial" w:cs="Arial"/>
          <w:sz w:val="28"/>
          <w:szCs w:val="28"/>
        </w:rPr>
        <w:t xml:space="preserve">Access to accommodation </w:t>
      </w:r>
    </w:p>
    <w:p w14:paraId="75B5EAA0" w14:textId="286B2734" w:rsidR="007D542B" w:rsidRPr="00772C3B" w:rsidRDefault="007D542B" w:rsidP="007D542B">
      <w:pPr>
        <w:pStyle w:val="Heading2"/>
      </w:pPr>
      <w:r w:rsidRPr="00772C3B">
        <w:t xml:space="preserve">Question </w:t>
      </w:r>
      <w:r w:rsidR="000C0883">
        <w:t>20</w:t>
      </w:r>
    </w:p>
    <w:p w14:paraId="71EE4F97" w14:textId="5BE0B889" w:rsidR="00A43DD0" w:rsidRPr="009A44A3" w:rsidRDefault="00A43DD0" w:rsidP="00A43DD0">
      <w:pPr>
        <w:rPr>
          <w:rFonts w:ascii="Arial" w:hAnsi="Arial" w:cs="Arial"/>
          <w:sz w:val="24"/>
          <w:szCs w:val="24"/>
        </w:rPr>
      </w:pPr>
      <w:r w:rsidRPr="009A44A3">
        <w:rPr>
          <w:rFonts w:ascii="Arial" w:hAnsi="Arial" w:cs="Arial"/>
          <w:sz w:val="24"/>
          <w:szCs w:val="24"/>
        </w:rPr>
        <w:t>To what extent do you agree or disagree with the short-term proposals to increase the suitability of accommodation?  Are there additional immediate actions you believe should be taken for this purpose?</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75CF8DA1" w14:textId="77777777" w:rsidTr="0002153D">
        <w:trPr>
          <w:trHeight w:val="1550"/>
        </w:trPr>
        <w:tc>
          <w:tcPr>
            <w:tcW w:w="9016" w:type="dxa"/>
          </w:tcPr>
          <w:p w14:paraId="444393F3" w14:textId="77777777" w:rsidR="007D542B" w:rsidRPr="00772C3B" w:rsidRDefault="007D542B" w:rsidP="0002153D">
            <w:pPr>
              <w:spacing w:after="120"/>
              <w:rPr>
                <w:rFonts w:cs="Arial"/>
                <w:b/>
                <w:color w:val="000000"/>
              </w:rPr>
            </w:pPr>
          </w:p>
          <w:p w14:paraId="6F8FAC3D" w14:textId="77777777" w:rsidR="007D542B" w:rsidRPr="00772C3B" w:rsidRDefault="007D542B" w:rsidP="0002153D">
            <w:pPr>
              <w:spacing w:after="120"/>
              <w:rPr>
                <w:rFonts w:cs="Arial"/>
                <w:b/>
                <w:color w:val="000000"/>
              </w:rPr>
            </w:pPr>
          </w:p>
        </w:tc>
      </w:tr>
    </w:tbl>
    <w:p w14:paraId="367941DD" w14:textId="77777777" w:rsidR="007D542B" w:rsidRPr="00772C3B" w:rsidRDefault="007D542B" w:rsidP="007D542B">
      <w:pPr>
        <w:rPr>
          <w:rFonts w:ascii="Arial" w:hAnsi="Arial" w:cs="Arial"/>
          <w:sz w:val="24"/>
          <w:szCs w:val="24"/>
        </w:rPr>
      </w:pPr>
    </w:p>
    <w:p w14:paraId="68CC13A4" w14:textId="6DDCA4EE" w:rsidR="007D542B" w:rsidRPr="00772C3B" w:rsidRDefault="007D542B" w:rsidP="007D542B">
      <w:pPr>
        <w:pStyle w:val="Heading2"/>
      </w:pPr>
      <w:r w:rsidRPr="00772C3B">
        <w:t xml:space="preserve">Question </w:t>
      </w:r>
      <w:r w:rsidR="004361BB" w:rsidRPr="00772C3B">
        <w:t>2</w:t>
      </w:r>
      <w:r w:rsidR="000C0883">
        <w:t>1</w:t>
      </w:r>
    </w:p>
    <w:p w14:paraId="57EDE135" w14:textId="19716790" w:rsidR="008F6648" w:rsidRPr="00361B2C" w:rsidRDefault="008F6648" w:rsidP="008F6648">
      <w:pPr>
        <w:rPr>
          <w:rFonts w:ascii="Arial" w:hAnsi="Arial" w:cs="Arial"/>
          <w:sz w:val="24"/>
          <w:szCs w:val="24"/>
        </w:rPr>
      </w:pPr>
      <w:r w:rsidRPr="00361B2C">
        <w:rPr>
          <w:rFonts w:ascii="Arial" w:hAnsi="Arial" w:cs="Arial"/>
          <w:sz w:val="24"/>
          <w:szCs w:val="24"/>
        </w:rPr>
        <w:t xml:space="preserve">To what extent do you agree or disagree with the proposals around the allocation of social housing and management of housing waiting lists? What do you believe will </w:t>
      </w:r>
      <w:r w:rsidR="00CD1F8A">
        <w:rPr>
          <w:rFonts w:ascii="Arial" w:hAnsi="Arial" w:cs="Arial"/>
          <w:sz w:val="24"/>
          <w:szCs w:val="24"/>
        </w:rPr>
        <w:t xml:space="preserve">be </w:t>
      </w:r>
      <w:r w:rsidRPr="00361B2C">
        <w:rPr>
          <w:rFonts w:ascii="Arial" w:hAnsi="Arial" w:cs="Arial"/>
          <w:sz w:val="24"/>
          <w:szCs w:val="24"/>
        </w:rPr>
        <w:t>the consequences of these proposals?</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1F5B5DA3" w14:textId="77777777" w:rsidTr="0002153D">
        <w:trPr>
          <w:trHeight w:val="1550"/>
        </w:trPr>
        <w:tc>
          <w:tcPr>
            <w:tcW w:w="9016" w:type="dxa"/>
          </w:tcPr>
          <w:p w14:paraId="2641F1BE" w14:textId="77777777" w:rsidR="007D542B" w:rsidRPr="00772C3B" w:rsidRDefault="007D542B" w:rsidP="0002153D">
            <w:pPr>
              <w:spacing w:after="120"/>
              <w:rPr>
                <w:rFonts w:cs="Arial"/>
                <w:b/>
                <w:color w:val="000000"/>
              </w:rPr>
            </w:pPr>
          </w:p>
          <w:p w14:paraId="4AE3C723" w14:textId="77777777" w:rsidR="007D542B" w:rsidRPr="00772C3B" w:rsidRDefault="007D542B" w:rsidP="0002153D">
            <w:pPr>
              <w:spacing w:after="120"/>
              <w:rPr>
                <w:rFonts w:cs="Arial"/>
                <w:b/>
                <w:color w:val="000000"/>
              </w:rPr>
            </w:pPr>
          </w:p>
        </w:tc>
      </w:tr>
    </w:tbl>
    <w:p w14:paraId="0F23FA7A" w14:textId="77777777" w:rsidR="007D542B" w:rsidRPr="00772C3B" w:rsidRDefault="007D542B" w:rsidP="007D542B">
      <w:pPr>
        <w:rPr>
          <w:rFonts w:ascii="Arial" w:hAnsi="Arial" w:cs="Arial"/>
          <w:sz w:val="24"/>
          <w:szCs w:val="24"/>
        </w:rPr>
      </w:pPr>
    </w:p>
    <w:p w14:paraId="6DEC72EA" w14:textId="352216F5" w:rsidR="007D542B" w:rsidRPr="00772C3B" w:rsidRDefault="007D542B" w:rsidP="007D542B">
      <w:pPr>
        <w:pStyle w:val="Heading2"/>
      </w:pPr>
      <w:r w:rsidRPr="00772C3B">
        <w:t xml:space="preserve">Question </w:t>
      </w:r>
      <w:r w:rsidR="004361BB" w:rsidRPr="00772C3B">
        <w:t>2</w:t>
      </w:r>
      <w:r w:rsidR="000C0883">
        <w:t>2</w:t>
      </w:r>
    </w:p>
    <w:p w14:paraId="0200281C" w14:textId="55EB8F2D" w:rsidR="00F11543" w:rsidRPr="00361B2C" w:rsidRDefault="00F11543" w:rsidP="00F11543">
      <w:pPr>
        <w:rPr>
          <w:rFonts w:ascii="Arial" w:hAnsi="Arial" w:cs="Arial"/>
          <w:sz w:val="24"/>
          <w:szCs w:val="24"/>
        </w:rPr>
      </w:pPr>
      <w:r w:rsidRPr="00361B2C">
        <w:rPr>
          <w:rFonts w:ascii="Arial" w:hAnsi="Arial" w:cs="Arial"/>
          <w:sz w:val="24"/>
          <w:szCs w:val="24"/>
        </w:rPr>
        <w:t>To what extent do you agree or disagree with the proposal for additional housing options for discharge of the main homelessness duty? What do you foresee as the possible consequences (intended or unintended) of this proposal?</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665F1CD6" w14:textId="77777777" w:rsidTr="0002153D">
        <w:trPr>
          <w:trHeight w:val="1550"/>
        </w:trPr>
        <w:tc>
          <w:tcPr>
            <w:tcW w:w="9016" w:type="dxa"/>
          </w:tcPr>
          <w:p w14:paraId="07A1DDD1" w14:textId="77777777" w:rsidR="007D542B" w:rsidRPr="00772C3B" w:rsidRDefault="007D542B" w:rsidP="0002153D">
            <w:pPr>
              <w:spacing w:after="120"/>
              <w:rPr>
                <w:rFonts w:cs="Arial"/>
                <w:b/>
                <w:color w:val="000000"/>
              </w:rPr>
            </w:pPr>
          </w:p>
          <w:p w14:paraId="67C75D9C" w14:textId="77777777" w:rsidR="007D542B" w:rsidRPr="00772C3B" w:rsidRDefault="007D542B" w:rsidP="0002153D">
            <w:pPr>
              <w:spacing w:after="120"/>
              <w:rPr>
                <w:rFonts w:cs="Arial"/>
                <w:b/>
                <w:color w:val="000000"/>
              </w:rPr>
            </w:pPr>
          </w:p>
        </w:tc>
      </w:tr>
    </w:tbl>
    <w:p w14:paraId="69E21E8C" w14:textId="77777777" w:rsidR="007D542B" w:rsidRPr="00772C3B" w:rsidRDefault="007D542B" w:rsidP="007D542B">
      <w:pPr>
        <w:rPr>
          <w:rFonts w:ascii="Arial" w:hAnsi="Arial" w:cs="Arial"/>
          <w:sz w:val="24"/>
          <w:szCs w:val="24"/>
        </w:rPr>
      </w:pPr>
    </w:p>
    <w:p w14:paraId="6F26AE79" w14:textId="20178E1B" w:rsidR="007D542B" w:rsidRPr="00772C3B" w:rsidRDefault="007D542B" w:rsidP="007D542B">
      <w:pPr>
        <w:pStyle w:val="Heading2"/>
      </w:pPr>
      <w:r w:rsidRPr="00772C3B">
        <w:t xml:space="preserve">Question </w:t>
      </w:r>
      <w:r w:rsidR="004361BB" w:rsidRPr="00772C3B">
        <w:t>2</w:t>
      </w:r>
      <w:r w:rsidR="000C0883">
        <w:t>3</w:t>
      </w:r>
    </w:p>
    <w:p w14:paraId="66F618A0" w14:textId="1F804D13" w:rsidR="006E61A0" w:rsidRPr="00361B2C" w:rsidRDefault="006E61A0" w:rsidP="006E61A0">
      <w:pPr>
        <w:spacing w:after="0" w:line="240" w:lineRule="auto"/>
        <w:rPr>
          <w:rFonts w:ascii="Arial" w:hAnsi="Arial" w:cs="Arial"/>
          <w:sz w:val="24"/>
          <w:szCs w:val="24"/>
          <w:lang w:eastAsia="en-GB"/>
        </w:rPr>
      </w:pPr>
      <w:r w:rsidRPr="00361B2C">
        <w:rPr>
          <w:rFonts w:ascii="Arial" w:hAnsi="Arial" w:cs="Arial"/>
          <w:sz w:val="24"/>
          <w:szCs w:val="24"/>
          <w:lang w:eastAsia="en-GB"/>
        </w:rPr>
        <w:t xml:space="preserve">The accompanying Regulatory Impact Assessment sets out our early consideration of the costs and benefits of these proposals in relation to access to housing.  Are there any costs and benefits we have not accounted for? </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68B428B9" w14:textId="77777777" w:rsidTr="0002153D">
        <w:trPr>
          <w:trHeight w:val="1550"/>
        </w:trPr>
        <w:tc>
          <w:tcPr>
            <w:tcW w:w="9016" w:type="dxa"/>
          </w:tcPr>
          <w:p w14:paraId="3A656D17" w14:textId="77777777" w:rsidR="007D542B" w:rsidRPr="00772C3B" w:rsidRDefault="007D542B" w:rsidP="0002153D">
            <w:pPr>
              <w:spacing w:after="120"/>
              <w:rPr>
                <w:rFonts w:cs="Arial"/>
                <w:b/>
                <w:color w:val="000000"/>
              </w:rPr>
            </w:pPr>
          </w:p>
          <w:p w14:paraId="6016E09F" w14:textId="77777777" w:rsidR="007D542B" w:rsidRPr="00772C3B" w:rsidRDefault="007D542B" w:rsidP="0002153D">
            <w:pPr>
              <w:spacing w:after="120"/>
              <w:rPr>
                <w:rFonts w:cs="Arial"/>
                <w:b/>
                <w:color w:val="000000"/>
              </w:rPr>
            </w:pPr>
          </w:p>
        </w:tc>
      </w:tr>
    </w:tbl>
    <w:p w14:paraId="628B2FCD" w14:textId="77777777" w:rsidR="007D542B" w:rsidRDefault="007D542B" w:rsidP="007D542B">
      <w:pPr>
        <w:rPr>
          <w:rFonts w:ascii="Arial" w:hAnsi="Arial" w:cs="Arial"/>
          <w:sz w:val="24"/>
          <w:szCs w:val="24"/>
        </w:rPr>
      </w:pPr>
    </w:p>
    <w:p w14:paraId="269A7461" w14:textId="5BD4CE8D" w:rsidR="002D7D4E" w:rsidRPr="002D7D4E" w:rsidRDefault="002D7D4E" w:rsidP="007D542B">
      <w:pPr>
        <w:rPr>
          <w:rFonts w:ascii="Arial" w:hAnsi="Arial" w:cs="Arial"/>
          <w:sz w:val="28"/>
          <w:szCs w:val="28"/>
        </w:rPr>
      </w:pPr>
      <w:r w:rsidRPr="002D7D4E">
        <w:rPr>
          <w:rFonts w:ascii="Arial" w:hAnsi="Arial" w:cs="Arial"/>
          <w:sz w:val="28"/>
          <w:szCs w:val="28"/>
        </w:rPr>
        <w:t xml:space="preserve">Implementation </w:t>
      </w:r>
    </w:p>
    <w:p w14:paraId="3D130444" w14:textId="75E9D708" w:rsidR="007D542B" w:rsidRPr="00772C3B" w:rsidRDefault="007D542B" w:rsidP="007D542B">
      <w:pPr>
        <w:pStyle w:val="Heading2"/>
      </w:pPr>
      <w:r w:rsidRPr="00772C3B">
        <w:t xml:space="preserve">Question </w:t>
      </w:r>
      <w:r w:rsidR="004361BB" w:rsidRPr="00772C3B">
        <w:t>2</w:t>
      </w:r>
      <w:r w:rsidR="000C0883">
        <w:t>4</w:t>
      </w:r>
    </w:p>
    <w:p w14:paraId="6F9F54B8" w14:textId="363BFC91" w:rsidR="00C10A1D" w:rsidRPr="00361B2C" w:rsidRDefault="00C10A1D" w:rsidP="00C10A1D">
      <w:pPr>
        <w:spacing w:after="0" w:line="240" w:lineRule="auto"/>
        <w:rPr>
          <w:rFonts w:ascii="Arial" w:hAnsi="Arial" w:cs="Arial"/>
          <w:sz w:val="24"/>
          <w:szCs w:val="24"/>
        </w:rPr>
      </w:pPr>
      <w:r w:rsidRPr="00361B2C">
        <w:rPr>
          <w:rFonts w:ascii="Arial" w:hAnsi="Arial" w:cs="Arial"/>
          <w:sz w:val="24"/>
          <w:szCs w:val="24"/>
        </w:rPr>
        <w:t>To what extent do you think the proposals outlined above will support the implementation and enforcement of the proposed reforms?</w:t>
      </w:r>
    </w:p>
    <w:p w14:paraId="7ADE78D9" w14:textId="77777777" w:rsidR="00361B2C" w:rsidRPr="00145AB6" w:rsidRDefault="00361B2C" w:rsidP="00C10A1D">
      <w:pPr>
        <w:spacing w:after="0" w:line="240" w:lineRule="auto"/>
        <w:rPr>
          <w:rFonts w:ascii="Arial" w:hAnsi="Arial" w:cs="Arial"/>
          <w:b/>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772C3B" w14:paraId="591D7183" w14:textId="77777777" w:rsidTr="0002153D">
        <w:trPr>
          <w:trHeight w:val="1550"/>
        </w:trPr>
        <w:tc>
          <w:tcPr>
            <w:tcW w:w="9016" w:type="dxa"/>
          </w:tcPr>
          <w:p w14:paraId="549CD1AC" w14:textId="77777777" w:rsidR="007D542B" w:rsidRPr="00772C3B" w:rsidRDefault="007D542B" w:rsidP="0002153D">
            <w:pPr>
              <w:spacing w:after="120"/>
              <w:rPr>
                <w:rFonts w:cs="Arial"/>
                <w:b/>
                <w:color w:val="000000"/>
              </w:rPr>
            </w:pPr>
          </w:p>
          <w:p w14:paraId="1F2492B8" w14:textId="77777777" w:rsidR="007D542B" w:rsidRPr="00772C3B" w:rsidRDefault="007D542B" w:rsidP="0002153D">
            <w:pPr>
              <w:spacing w:after="120"/>
              <w:rPr>
                <w:rFonts w:cs="Arial"/>
                <w:b/>
                <w:color w:val="000000"/>
              </w:rPr>
            </w:pPr>
          </w:p>
        </w:tc>
      </w:tr>
    </w:tbl>
    <w:p w14:paraId="5998922B" w14:textId="77777777" w:rsidR="007D542B" w:rsidRPr="00772C3B" w:rsidRDefault="007D542B" w:rsidP="007D542B">
      <w:pPr>
        <w:rPr>
          <w:rFonts w:ascii="Arial" w:hAnsi="Arial" w:cs="Arial"/>
          <w:sz w:val="24"/>
          <w:szCs w:val="24"/>
        </w:rPr>
      </w:pPr>
    </w:p>
    <w:p w14:paraId="5C6116CE" w14:textId="2B7F612A" w:rsidR="00B006E3" w:rsidRPr="00772C3B" w:rsidRDefault="00B006E3" w:rsidP="00B006E3">
      <w:pPr>
        <w:pStyle w:val="Heading2"/>
      </w:pPr>
      <w:r w:rsidRPr="00772C3B">
        <w:t>Question 2</w:t>
      </w:r>
      <w:r w:rsidR="000C0883">
        <w:t>5</w:t>
      </w:r>
    </w:p>
    <w:p w14:paraId="071726E3" w14:textId="538C9836" w:rsidR="00353160" w:rsidRDefault="00353160" w:rsidP="00353160">
      <w:pPr>
        <w:spacing w:after="0" w:line="240" w:lineRule="auto"/>
        <w:rPr>
          <w:rFonts w:ascii="Arial" w:hAnsi="Arial" w:cs="Arial"/>
          <w:sz w:val="24"/>
          <w:szCs w:val="24"/>
        </w:rPr>
      </w:pPr>
      <w:r w:rsidRPr="00361B2C">
        <w:rPr>
          <w:rFonts w:ascii="Arial" w:hAnsi="Arial" w:cs="Arial"/>
          <w:sz w:val="24"/>
          <w:szCs w:val="24"/>
        </w:rPr>
        <w:t xml:space="preserve">What other levers/functions/mechanisms could be used to hold local housing authorities and other public bodies accountable for their role in achieving homelessness prevention? </w:t>
      </w:r>
    </w:p>
    <w:p w14:paraId="5AD64247" w14:textId="77777777" w:rsidR="00361B2C" w:rsidRPr="00361B2C" w:rsidRDefault="00361B2C" w:rsidP="00353160">
      <w:pPr>
        <w:spacing w:after="0" w:line="240" w:lineRule="auto"/>
        <w:rPr>
          <w:rFonts w:ascii="Arial" w:hAnsi="Arial" w:cs="Arial"/>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772C3B" w14:paraId="3FF83EC5" w14:textId="77777777" w:rsidTr="0002153D">
        <w:trPr>
          <w:trHeight w:val="1550"/>
        </w:trPr>
        <w:tc>
          <w:tcPr>
            <w:tcW w:w="9016" w:type="dxa"/>
          </w:tcPr>
          <w:p w14:paraId="1A0417AA" w14:textId="77777777" w:rsidR="00B006E3" w:rsidRPr="00772C3B" w:rsidRDefault="00B006E3" w:rsidP="0002153D">
            <w:pPr>
              <w:spacing w:after="120"/>
              <w:rPr>
                <w:rFonts w:cs="Arial"/>
                <w:b/>
                <w:color w:val="000000"/>
              </w:rPr>
            </w:pPr>
          </w:p>
          <w:p w14:paraId="2A0C968C" w14:textId="77777777" w:rsidR="00B006E3" w:rsidRPr="00772C3B" w:rsidRDefault="00B006E3" w:rsidP="0002153D">
            <w:pPr>
              <w:spacing w:after="120"/>
              <w:rPr>
                <w:rFonts w:cs="Arial"/>
                <w:b/>
                <w:color w:val="000000"/>
              </w:rPr>
            </w:pPr>
          </w:p>
        </w:tc>
      </w:tr>
    </w:tbl>
    <w:p w14:paraId="318CD11A" w14:textId="77777777" w:rsidR="00B006E3" w:rsidRPr="00772C3B" w:rsidRDefault="00B006E3" w:rsidP="00B006E3">
      <w:pPr>
        <w:rPr>
          <w:rFonts w:ascii="Arial" w:hAnsi="Arial" w:cs="Arial"/>
          <w:sz w:val="24"/>
          <w:szCs w:val="24"/>
        </w:rPr>
      </w:pPr>
    </w:p>
    <w:p w14:paraId="082C6601" w14:textId="547480AF" w:rsidR="00B006E3" w:rsidRPr="00772C3B" w:rsidRDefault="00B006E3" w:rsidP="00B006E3">
      <w:pPr>
        <w:pStyle w:val="Heading2"/>
      </w:pPr>
      <w:r w:rsidRPr="00772C3B">
        <w:t>Question 2</w:t>
      </w:r>
      <w:r w:rsidR="000C0883">
        <w:t>6</w:t>
      </w:r>
    </w:p>
    <w:p w14:paraId="741E831A" w14:textId="5729C280" w:rsidR="00883688" w:rsidRPr="00361B2C" w:rsidRDefault="00883688" w:rsidP="00883688">
      <w:pPr>
        <w:spacing w:after="0" w:line="240" w:lineRule="auto"/>
        <w:rPr>
          <w:rFonts w:ascii="Arial" w:hAnsi="Arial" w:cs="Arial"/>
          <w:sz w:val="24"/>
          <w:szCs w:val="24"/>
          <w:lang w:eastAsia="en-GB"/>
        </w:rPr>
      </w:pPr>
      <w:r w:rsidRPr="00361B2C">
        <w:rPr>
          <w:rFonts w:ascii="Arial" w:hAnsi="Arial" w:cs="Arial"/>
          <w:sz w:val="24"/>
          <w:szCs w:val="24"/>
          <w:lang w:eastAsia="en-GB"/>
        </w:rPr>
        <w:t xml:space="preserve">The accompanying Regulatory Impact Assessment sets out our early consideration of the costs and benefits of these proposals. Are there any costs and benefits we have not accounted for? </w:t>
      </w:r>
    </w:p>
    <w:p w14:paraId="3963101B" w14:textId="77777777" w:rsidR="00361B2C" w:rsidRPr="004E3CA2" w:rsidRDefault="00361B2C" w:rsidP="00883688">
      <w:pPr>
        <w:spacing w:after="0" w:line="240" w:lineRule="auto"/>
        <w:rPr>
          <w:rFonts w:ascii="Arial" w:hAnsi="Arial" w:cs="Arial"/>
          <w:b/>
          <w:bCs/>
          <w:sz w:val="24"/>
          <w:szCs w:val="24"/>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772C3B" w14:paraId="3CF04991" w14:textId="77777777" w:rsidTr="0002153D">
        <w:trPr>
          <w:trHeight w:val="1550"/>
        </w:trPr>
        <w:tc>
          <w:tcPr>
            <w:tcW w:w="9016" w:type="dxa"/>
          </w:tcPr>
          <w:p w14:paraId="20D69E93" w14:textId="77777777" w:rsidR="00B006E3" w:rsidRPr="00772C3B" w:rsidRDefault="00B006E3" w:rsidP="0002153D">
            <w:pPr>
              <w:spacing w:after="120"/>
              <w:rPr>
                <w:rFonts w:cs="Arial"/>
                <w:b/>
                <w:color w:val="000000"/>
              </w:rPr>
            </w:pPr>
          </w:p>
          <w:p w14:paraId="648E2A0E" w14:textId="77777777" w:rsidR="00B006E3" w:rsidRPr="00772C3B" w:rsidRDefault="00B006E3" w:rsidP="0002153D">
            <w:pPr>
              <w:spacing w:after="120"/>
              <w:rPr>
                <w:rFonts w:cs="Arial"/>
                <w:b/>
                <w:color w:val="000000"/>
              </w:rPr>
            </w:pPr>
          </w:p>
        </w:tc>
      </w:tr>
    </w:tbl>
    <w:p w14:paraId="6943262D" w14:textId="77777777" w:rsidR="00B006E3" w:rsidRPr="00772C3B" w:rsidRDefault="00B006E3" w:rsidP="00B006E3">
      <w:pPr>
        <w:rPr>
          <w:rFonts w:ascii="Arial" w:hAnsi="Arial" w:cs="Arial"/>
          <w:sz w:val="24"/>
          <w:szCs w:val="24"/>
        </w:rPr>
      </w:pPr>
    </w:p>
    <w:p w14:paraId="1C38FF62" w14:textId="77777777" w:rsidR="00ED6484" w:rsidRPr="00772C3B" w:rsidRDefault="00ED6484" w:rsidP="006D42BC">
      <w:pPr>
        <w:spacing w:after="0" w:line="240" w:lineRule="auto"/>
        <w:rPr>
          <w:rFonts w:ascii="Arial" w:hAnsi="Arial" w:cs="Arial"/>
        </w:rPr>
      </w:pPr>
    </w:p>
    <w:p w14:paraId="56F70739" w14:textId="15DA098A" w:rsidR="00361B2C" w:rsidRPr="00361B2C" w:rsidRDefault="008F6037" w:rsidP="00361B2C">
      <w:pPr>
        <w:pStyle w:val="Heading2"/>
      </w:pPr>
      <w:r w:rsidRPr="00772C3B">
        <w:t>Question 2</w:t>
      </w:r>
      <w:r w:rsidR="000C0883">
        <w:t>7</w:t>
      </w:r>
    </w:p>
    <w:p w14:paraId="5DDCFA7C" w14:textId="08AEEEB2" w:rsidR="00361B2C" w:rsidRPr="00361B2C" w:rsidRDefault="00361B2C" w:rsidP="00F350F4">
      <w:pPr>
        <w:spacing w:after="0" w:line="240" w:lineRule="auto"/>
        <w:rPr>
          <w:rFonts w:ascii="Arial" w:hAnsi="Arial" w:cs="Arial"/>
          <w:sz w:val="24"/>
          <w:szCs w:val="24"/>
          <w:lang w:eastAsia="en-GB"/>
        </w:rPr>
      </w:pPr>
      <w:r w:rsidRPr="00361B2C">
        <w:rPr>
          <w:rFonts w:ascii="Arial" w:hAnsi="Arial" w:cs="Arial"/>
          <w:sz w:val="24"/>
          <w:szCs w:val="24"/>
        </w:rPr>
        <w:t xml:space="preserve">What, in your opinion, would be the likely effects of the proposed reforms in this White Paper on the Welsh language?  We are particularly interested in any likely effects on opportunities to use the Welsh language and on not treating the Welsh language less favourably than English. </w:t>
      </w:r>
    </w:p>
    <w:p w14:paraId="01824CA7" w14:textId="77777777" w:rsidR="00361B2C" w:rsidRPr="00361B2C" w:rsidRDefault="00361B2C" w:rsidP="00361B2C">
      <w:pPr>
        <w:pStyle w:val="ListParagraph"/>
        <w:numPr>
          <w:ilvl w:val="0"/>
          <w:numId w:val="22"/>
        </w:numPr>
        <w:spacing w:after="0" w:line="240" w:lineRule="auto"/>
        <w:ind w:left="720"/>
      </w:pPr>
      <w:r w:rsidRPr="00361B2C">
        <w:t>Do you think that there are opportunities to promote any positive effects?</w:t>
      </w:r>
    </w:p>
    <w:p w14:paraId="7EC361D4" w14:textId="77777777" w:rsidR="00361B2C" w:rsidRPr="00361B2C" w:rsidRDefault="00361B2C" w:rsidP="00361B2C">
      <w:pPr>
        <w:pStyle w:val="ListParagraph"/>
        <w:numPr>
          <w:ilvl w:val="0"/>
          <w:numId w:val="22"/>
        </w:numPr>
        <w:spacing w:after="0" w:line="240" w:lineRule="auto"/>
        <w:ind w:left="720"/>
      </w:pPr>
      <w:r w:rsidRPr="00361B2C">
        <w:t xml:space="preserve">Do you think that there are opportunities to mitigate any adverse effects?  </w:t>
      </w:r>
    </w:p>
    <w:p w14:paraId="613043DC" w14:textId="77777777" w:rsidR="00361B2C" w:rsidRDefault="00361B2C" w:rsidP="00361B2C">
      <w:pPr>
        <w:pStyle w:val="ListParagraph"/>
        <w:spacing w:after="0" w:line="240" w:lineRule="auto"/>
        <w:rPr>
          <w:b/>
          <w:bCs/>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772C3B" w14:paraId="136FFAC4" w14:textId="77777777" w:rsidTr="0002153D">
        <w:trPr>
          <w:trHeight w:val="1550"/>
        </w:trPr>
        <w:tc>
          <w:tcPr>
            <w:tcW w:w="9016" w:type="dxa"/>
          </w:tcPr>
          <w:p w14:paraId="1542C3A8" w14:textId="77777777" w:rsidR="008F6037" w:rsidRPr="00772C3B" w:rsidRDefault="008F6037" w:rsidP="0002153D">
            <w:pPr>
              <w:spacing w:after="120"/>
              <w:rPr>
                <w:rFonts w:cs="Arial"/>
                <w:b/>
                <w:color w:val="000000"/>
              </w:rPr>
            </w:pPr>
          </w:p>
          <w:p w14:paraId="3D58D1A8" w14:textId="77777777" w:rsidR="008F6037" w:rsidRPr="00772C3B" w:rsidRDefault="008F6037" w:rsidP="0002153D">
            <w:pPr>
              <w:spacing w:after="120"/>
              <w:rPr>
                <w:rFonts w:cs="Arial"/>
                <w:b/>
                <w:color w:val="000000"/>
              </w:rPr>
            </w:pPr>
          </w:p>
        </w:tc>
      </w:tr>
    </w:tbl>
    <w:p w14:paraId="162DC921" w14:textId="77777777" w:rsidR="00C31CD6" w:rsidRPr="00772C3B" w:rsidRDefault="00C31CD6" w:rsidP="00C31CD6">
      <w:pPr>
        <w:rPr>
          <w:rFonts w:ascii="Arial" w:hAnsi="Arial" w:cs="Arial"/>
          <w:sz w:val="24"/>
          <w:szCs w:val="24"/>
        </w:rPr>
      </w:pPr>
    </w:p>
    <w:p w14:paraId="44F779D3" w14:textId="41FF262A" w:rsidR="00C31CD6" w:rsidRPr="00772C3B" w:rsidRDefault="00C31CD6" w:rsidP="00C31CD6">
      <w:pPr>
        <w:pStyle w:val="Heading2"/>
      </w:pPr>
      <w:r w:rsidRPr="00772C3B">
        <w:t xml:space="preserve">Question </w:t>
      </w:r>
      <w:r w:rsidR="00361B2C">
        <w:t>2</w:t>
      </w:r>
      <w:r w:rsidR="000C0883">
        <w:t>8</w:t>
      </w:r>
    </w:p>
    <w:p w14:paraId="6509743C" w14:textId="0F31357B" w:rsidR="00C31CD6" w:rsidRPr="00772C3B" w:rsidRDefault="00C44573" w:rsidP="00C31CD6">
      <w:pPr>
        <w:rPr>
          <w:rFonts w:ascii="Arial" w:hAnsi="Arial" w:cs="Arial"/>
          <w:sz w:val="24"/>
          <w:szCs w:val="24"/>
        </w:rPr>
      </w:pPr>
      <w:r w:rsidRPr="00772C3B">
        <w:rPr>
          <w:rFonts w:ascii="Arial" w:hAnsi="Arial" w:cs="Arial"/>
          <w:sz w:val="24"/>
          <w:szCs w:val="24"/>
        </w:rPr>
        <w:t>We have asked a number of specific questions. If you have any related issues which we have not specifically addressed, please use this space to report them:</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C31CD6" w:rsidRPr="00772C3B" w14:paraId="7C95014F" w14:textId="77777777" w:rsidTr="0002153D">
        <w:trPr>
          <w:trHeight w:val="1550"/>
        </w:trPr>
        <w:tc>
          <w:tcPr>
            <w:tcW w:w="9016" w:type="dxa"/>
          </w:tcPr>
          <w:p w14:paraId="36BD00CF" w14:textId="77777777" w:rsidR="00C31CD6" w:rsidRPr="00772C3B" w:rsidRDefault="00C31CD6" w:rsidP="0002153D">
            <w:pPr>
              <w:spacing w:after="120"/>
              <w:rPr>
                <w:rFonts w:cs="Arial"/>
                <w:b/>
                <w:color w:val="000000"/>
              </w:rPr>
            </w:pPr>
          </w:p>
          <w:p w14:paraId="0BD4C4F7" w14:textId="77777777" w:rsidR="00C31CD6" w:rsidRPr="00772C3B" w:rsidRDefault="00C31CD6" w:rsidP="0002153D">
            <w:pPr>
              <w:spacing w:after="120"/>
              <w:rPr>
                <w:rFonts w:cs="Arial"/>
                <w:b/>
                <w:color w:val="000000"/>
              </w:rPr>
            </w:pPr>
          </w:p>
        </w:tc>
      </w:tr>
    </w:tbl>
    <w:p w14:paraId="2FBAFA64" w14:textId="77777777" w:rsidR="00044A58" w:rsidRPr="00772C3B" w:rsidRDefault="00044A58" w:rsidP="00810B3A">
      <w:pPr>
        <w:rPr>
          <w:rFonts w:ascii="Arial" w:hAnsi="Arial" w:cs="Arial"/>
          <w:sz w:val="24"/>
          <w:szCs w:val="24"/>
        </w:rPr>
      </w:pPr>
    </w:p>
    <w:p w14:paraId="7EAAD05E" w14:textId="782762CC" w:rsidR="00810B3A" w:rsidRPr="00772C3B" w:rsidRDefault="00044A58" w:rsidP="00810B3A">
      <w:pPr>
        <w:rPr>
          <w:rFonts w:ascii="Arial" w:hAnsi="Arial" w:cs="Arial"/>
          <w:sz w:val="24"/>
          <w:szCs w:val="24"/>
        </w:rPr>
      </w:pPr>
      <w:r w:rsidRPr="00772C3B">
        <w:rPr>
          <w:rFonts w:ascii="Arial" w:hAnsi="Arial" w:cs="Arial"/>
          <w:color w:val="000000"/>
          <w:sz w:val="24"/>
          <w:szCs w:val="24"/>
        </w:rPr>
        <w:t>Your name:</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772C3B" w14:paraId="1461E69A" w14:textId="77777777" w:rsidTr="00044A58">
        <w:trPr>
          <w:trHeight w:val="416"/>
        </w:trPr>
        <w:tc>
          <w:tcPr>
            <w:tcW w:w="9016" w:type="dxa"/>
          </w:tcPr>
          <w:p w14:paraId="7A0893C4" w14:textId="77777777" w:rsidR="00810B3A" w:rsidRPr="00772C3B" w:rsidRDefault="00810B3A" w:rsidP="0002153D">
            <w:pPr>
              <w:spacing w:after="120"/>
              <w:rPr>
                <w:rFonts w:cs="Arial"/>
                <w:b/>
                <w:color w:val="000000"/>
              </w:rPr>
            </w:pPr>
          </w:p>
          <w:p w14:paraId="3619BC84" w14:textId="77777777" w:rsidR="00810B3A" w:rsidRPr="00772C3B" w:rsidRDefault="00810B3A" w:rsidP="0002153D">
            <w:pPr>
              <w:spacing w:after="120"/>
              <w:rPr>
                <w:rFonts w:cs="Arial"/>
                <w:b/>
                <w:color w:val="000000"/>
              </w:rPr>
            </w:pPr>
          </w:p>
        </w:tc>
      </w:tr>
    </w:tbl>
    <w:p w14:paraId="0AD862D6" w14:textId="77777777" w:rsidR="00810B3A" w:rsidRPr="00772C3B" w:rsidRDefault="00810B3A" w:rsidP="00810B3A">
      <w:pPr>
        <w:rPr>
          <w:rFonts w:ascii="Arial" w:hAnsi="Arial" w:cs="Arial"/>
          <w:sz w:val="24"/>
          <w:szCs w:val="24"/>
        </w:rPr>
      </w:pPr>
    </w:p>
    <w:p w14:paraId="36B29359" w14:textId="46A10593" w:rsidR="00810B3A" w:rsidRPr="00772C3B" w:rsidRDefault="002B78B4" w:rsidP="00810B3A">
      <w:pPr>
        <w:rPr>
          <w:rFonts w:ascii="Arial" w:hAnsi="Arial" w:cs="Arial"/>
          <w:sz w:val="24"/>
          <w:szCs w:val="24"/>
        </w:rPr>
      </w:pPr>
      <w:r w:rsidRPr="00772C3B">
        <w:rPr>
          <w:rFonts w:ascii="Arial" w:hAnsi="Arial" w:cs="Arial"/>
          <w:color w:val="000000"/>
          <w:sz w:val="24"/>
          <w:szCs w:val="24"/>
        </w:rPr>
        <w:t>Organisation (if applicable):</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772C3B" w14:paraId="53B7A7F2" w14:textId="77777777" w:rsidTr="002B78B4">
        <w:trPr>
          <w:trHeight w:val="699"/>
        </w:trPr>
        <w:tc>
          <w:tcPr>
            <w:tcW w:w="9016" w:type="dxa"/>
          </w:tcPr>
          <w:p w14:paraId="7BCB98F7" w14:textId="77777777" w:rsidR="00810B3A" w:rsidRPr="00772C3B" w:rsidRDefault="00810B3A" w:rsidP="0002153D">
            <w:pPr>
              <w:spacing w:after="120"/>
              <w:rPr>
                <w:rFonts w:cs="Arial"/>
                <w:b/>
                <w:color w:val="000000"/>
              </w:rPr>
            </w:pPr>
          </w:p>
          <w:p w14:paraId="4CB8418D" w14:textId="77777777" w:rsidR="00810B3A" w:rsidRPr="00772C3B" w:rsidRDefault="00810B3A" w:rsidP="0002153D">
            <w:pPr>
              <w:spacing w:after="120"/>
              <w:rPr>
                <w:rFonts w:cs="Arial"/>
                <w:b/>
                <w:color w:val="000000"/>
              </w:rPr>
            </w:pPr>
          </w:p>
        </w:tc>
      </w:tr>
    </w:tbl>
    <w:p w14:paraId="47B2D411" w14:textId="77777777" w:rsidR="00810B3A" w:rsidRPr="00772C3B" w:rsidRDefault="00810B3A" w:rsidP="00810B3A">
      <w:pPr>
        <w:rPr>
          <w:rFonts w:ascii="Arial" w:hAnsi="Arial" w:cs="Arial"/>
          <w:sz w:val="24"/>
          <w:szCs w:val="24"/>
        </w:rPr>
      </w:pPr>
    </w:p>
    <w:p w14:paraId="52B94E22" w14:textId="3872272F" w:rsidR="00810B3A" w:rsidRPr="00772C3B" w:rsidRDefault="00CC7BAB" w:rsidP="00810B3A">
      <w:pPr>
        <w:rPr>
          <w:rFonts w:ascii="Arial" w:hAnsi="Arial" w:cs="Arial"/>
          <w:sz w:val="24"/>
          <w:szCs w:val="24"/>
        </w:rPr>
      </w:pPr>
      <w:r w:rsidRPr="00772C3B">
        <w:rPr>
          <w:rFonts w:ascii="Arial" w:hAnsi="Arial" w:cs="Arial"/>
          <w:sz w:val="24"/>
          <w:szCs w:val="24"/>
        </w:rPr>
        <w:t>Contact details:</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772C3B" w14:paraId="481973F2" w14:textId="77777777" w:rsidTr="0002153D">
        <w:trPr>
          <w:trHeight w:val="1550"/>
        </w:trPr>
        <w:tc>
          <w:tcPr>
            <w:tcW w:w="9016" w:type="dxa"/>
          </w:tcPr>
          <w:p w14:paraId="29F7536E" w14:textId="77777777" w:rsidR="00810B3A" w:rsidRPr="00772C3B" w:rsidRDefault="00810B3A" w:rsidP="0002153D">
            <w:pPr>
              <w:spacing w:after="120"/>
              <w:rPr>
                <w:rFonts w:cs="Arial"/>
                <w:b/>
                <w:color w:val="000000"/>
              </w:rPr>
            </w:pPr>
          </w:p>
          <w:p w14:paraId="10487E14" w14:textId="77777777" w:rsidR="00810B3A" w:rsidRPr="00772C3B" w:rsidRDefault="00810B3A" w:rsidP="0002153D">
            <w:pPr>
              <w:spacing w:after="120"/>
              <w:rPr>
                <w:rFonts w:cs="Arial"/>
                <w:b/>
                <w:color w:val="000000"/>
              </w:rPr>
            </w:pPr>
          </w:p>
        </w:tc>
      </w:tr>
    </w:tbl>
    <w:p w14:paraId="1381EAFA" w14:textId="77777777" w:rsidR="00810B3A" w:rsidRPr="00772C3B" w:rsidRDefault="00810B3A" w:rsidP="00810B3A">
      <w:pPr>
        <w:rPr>
          <w:rFonts w:ascii="Arial" w:hAnsi="Arial" w:cs="Arial"/>
          <w:sz w:val="24"/>
          <w:szCs w:val="24"/>
        </w:rPr>
      </w:pPr>
    </w:p>
    <w:p w14:paraId="7B601BC5" w14:textId="77777777" w:rsidR="00C31CD6" w:rsidRPr="00772C3B" w:rsidRDefault="00C31CD6" w:rsidP="00C31CD6">
      <w:pPr>
        <w:rPr>
          <w:rFonts w:ascii="Arial" w:hAnsi="Arial" w:cs="Arial"/>
          <w:sz w:val="24"/>
          <w:szCs w:val="24"/>
        </w:rPr>
      </w:pPr>
    </w:p>
    <w:sectPr w:rsidR="00C31CD6" w:rsidRPr="00772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AB12" w14:textId="77777777" w:rsidR="00390D65" w:rsidRDefault="00390D65">
      <w:pPr>
        <w:spacing w:after="0" w:line="240" w:lineRule="auto"/>
      </w:pPr>
      <w:r>
        <w:separator/>
      </w:r>
    </w:p>
  </w:endnote>
  <w:endnote w:type="continuationSeparator" w:id="0">
    <w:p w14:paraId="0AE3E7C0" w14:textId="77777777" w:rsidR="00390D65" w:rsidRDefault="0039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1578"/>
      <w:docPartObj>
        <w:docPartGallery w:val="Page Numbers (Bottom of Page)"/>
        <w:docPartUnique/>
      </w:docPartObj>
    </w:sdtPr>
    <w:sdtEndPr/>
    <w:sdtContent>
      <w:sdt>
        <w:sdtPr>
          <w:id w:val="1728636285"/>
          <w:docPartObj>
            <w:docPartGallery w:val="Page Numbers (Top of Page)"/>
            <w:docPartUnique/>
          </w:docPartObj>
        </w:sdtPr>
        <w:sdtEndPr/>
        <w:sdtContent>
          <w:p w14:paraId="2CB21C1C" w14:textId="70A1F2BF" w:rsidR="008D39AE" w:rsidRDefault="008D39AE">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96DFC3" w14:textId="77777777" w:rsidR="0043332E" w:rsidRDefault="0043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3E8E" w14:textId="77777777" w:rsidR="00390D65" w:rsidRDefault="00390D65">
      <w:pPr>
        <w:spacing w:after="0" w:line="240" w:lineRule="auto"/>
      </w:pPr>
      <w:r>
        <w:separator/>
      </w:r>
    </w:p>
  </w:footnote>
  <w:footnote w:type="continuationSeparator" w:id="0">
    <w:p w14:paraId="44E7E3CD" w14:textId="77777777" w:rsidR="00390D65" w:rsidRDefault="00390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705"/>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896AFA"/>
    <w:multiLevelType w:val="hybridMultilevel"/>
    <w:tmpl w:val="FFF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63767"/>
    <w:multiLevelType w:val="hybridMultilevel"/>
    <w:tmpl w:val="4A587046"/>
    <w:lvl w:ilvl="0" w:tplc="EA0458EA">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D960C4"/>
    <w:multiLevelType w:val="hybridMultilevel"/>
    <w:tmpl w:val="366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240C"/>
    <w:multiLevelType w:val="hybridMultilevel"/>
    <w:tmpl w:val="6A6C0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495755"/>
    <w:multiLevelType w:val="hybridMultilevel"/>
    <w:tmpl w:val="11ECD53E"/>
    <w:lvl w:ilvl="0" w:tplc="F4ECBFEA">
      <w:numFmt w:val="bullet"/>
      <w:lvlText w:val="-"/>
      <w:lvlJc w:val="left"/>
      <w:pPr>
        <w:ind w:left="430" w:hanging="360"/>
      </w:pPr>
      <w:rPr>
        <w:rFonts w:ascii="Arial" w:eastAsiaTheme="minorHAnsi" w:hAnsi="Arial" w:cs="Arial" w:hint="default"/>
        <w:color w:val="auto"/>
        <w:u w:val="none"/>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37D057ED"/>
    <w:multiLevelType w:val="hybridMultilevel"/>
    <w:tmpl w:val="D8DC0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A8133A"/>
    <w:multiLevelType w:val="hybridMultilevel"/>
    <w:tmpl w:val="B8120F2E"/>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BE4E9B"/>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F344A2"/>
    <w:multiLevelType w:val="hybridMultilevel"/>
    <w:tmpl w:val="64CE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6D46F5"/>
    <w:multiLevelType w:val="hybridMultilevel"/>
    <w:tmpl w:val="C1E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82B62"/>
    <w:multiLevelType w:val="hybridMultilevel"/>
    <w:tmpl w:val="FCF6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01F87"/>
    <w:multiLevelType w:val="hybridMultilevel"/>
    <w:tmpl w:val="791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76ECE"/>
    <w:multiLevelType w:val="hybridMultilevel"/>
    <w:tmpl w:val="2C76219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421ABC"/>
    <w:multiLevelType w:val="hybridMultilevel"/>
    <w:tmpl w:val="4B0440F2"/>
    <w:lvl w:ilvl="0" w:tplc="08090017">
      <w:start w:val="1"/>
      <w:numFmt w:val="lowerLetter"/>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3F4AC1"/>
    <w:multiLevelType w:val="hybridMultilevel"/>
    <w:tmpl w:val="EC1ED2F0"/>
    <w:lvl w:ilvl="0" w:tplc="6764D0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9573A"/>
    <w:multiLevelType w:val="multilevel"/>
    <w:tmpl w:val="83421030"/>
    <w:lvl w:ilvl="0">
      <w:start w:val="1"/>
      <w:numFmt w:val="lowerLetter"/>
      <w:lvlText w:val="%1)"/>
      <w:lvlJc w:val="left"/>
      <w:pPr>
        <w:tabs>
          <w:tab w:val="num" w:pos="1080"/>
        </w:tabs>
        <w:ind w:left="1080" w:hanging="360"/>
      </w:pPr>
      <w:rPr>
        <w:rFonts w:hint="default"/>
        <w:sz w:val="24"/>
        <w:szCs w:val="24"/>
      </w:rPr>
    </w:lvl>
    <w:lvl w:ilvl="1">
      <w:start w:val="1"/>
      <w:numFmt w:val="decimal"/>
      <w:lvlText w:val="%2."/>
      <w:lvlJc w:val="left"/>
      <w:pPr>
        <w:ind w:left="0" w:hanging="360"/>
      </w:pPr>
      <w:rPr>
        <w:rFonts w:hint="default"/>
        <w:b/>
        <w:bCs/>
        <w:sz w:val="24"/>
        <w:szCs w:val="24"/>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6CC63101"/>
    <w:multiLevelType w:val="hybridMultilevel"/>
    <w:tmpl w:val="5B3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71E5E"/>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4F0AAF"/>
    <w:multiLevelType w:val="hybridMultilevel"/>
    <w:tmpl w:val="C19C356E"/>
    <w:lvl w:ilvl="0" w:tplc="08090017">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7D7640"/>
    <w:multiLevelType w:val="hybridMultilevel"/>
    <w:tmpl w:val="6876F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DE66A8"/>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179551">
    <w:abstractNumId w:val="1"/>
  </w:num>
  <w:num w:numId="2" w16cid:durableId="1386175655">
    <w:abstractNumId w:val="10"/>
  </w:num>
  <w:num w:numId="3" w16cid:durableId="443307112">
    <w:abstractNumId w:val="17"/>
  </w:num>
  <w:num w:numId="4" w16cid:durableId="335421048">
    <w:abstractNumId w:val="3"/>
  </w:num>
  <w:num w:numId="5" w16cid:durableId="812065086">
    <w:abstractNumId w:val="11"/>
  </w:num>
  <w:num w:numId="6" w16cid:durableId="397556339">
    <w:abstractNumId w:val="2"/>
  </w:num>
  <w:num w:numId="7" w16cid:durableId="1731029271">
    <w:abstractNumId w:val="15"/>
  </w:num>
  <w:num w:numId="8" w16cid:durableId="1559703499">
    <w:abstractNumId w:val="6"/>
  </w:num>
  <w:num w:numId="9" w16cid:durableId="155000536">
    <w:abstractNumId w:val="20"/>
  </w:num>
  <w:num w:numId="10" w16cid:durableId="680471442">
    <w:abstractNumId w:val="9"/>
  </w:num>
  <w:num w:numId="11" w16cid:durableId="332529937">
    <w:abstractNumId w:val="0"/>
  </w:num>
  <w:num w:numId="12" w16cid:durableId="1059128671">
    <w:abstractNumId w:val="18"/>
  </w:num>
  <w:num w:numId="13" w16cid:durableId="929970491">
    <w:abstractNumId w:val="8"/>
  </w:num>
  <w:num w:numId="14" w16cid:durableId="9071312">
    <w:abstractNumId w:val="21"/>
  </w:num>
  <w:num w:numId="15" w16cid:durableId="150029594">
    <w:abstractNumId w:val="7"/>
  </w:num>
  <w:num w:numId="16" w16cid:durableId="1105034374">
    <w:abstractNumId w:val="13"/>
  </w:num>
  <w:num w:numId="17" w16cid:durableId="558245093">
    <w:abstractNumId w:val="14"/>
  </w:num>
  <w:num w:numId="18" w16cid:durableId="307169207">
    <w:abstractNumId w:val="19"/>
  </w:num>
  <w:num w:numId="19" w16cid:durableId="1796023273">
    <w:abstractNumId w:val="12"/>
  </w:num>
  <w:num w:numId="20" w16cid:durableId="221065732">
    <w:abstractNumId w:val="5"/>
  </w:num>
  <w:num w:numId="21" w16cid:durableId="693851027">
    <w:abstractNumId w:val="16"/>
  </w:num>
  <w:num w:numId="22" w16cid:durableId="568543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01"/>
    <w:rsid w:val="00001EF2"/>
    <w:rsid w:val="00010330"/>
    <w:rsid w:val="00022CBC"/>
    <w:rsid w:val="000244EC"/>
    <w:rsid w:val="00027A0E"/>
    <w:rsid w:val="00044A58"/>
    <w:rsid w:val="000457DB"/>
    <w:rsid w:val="0006713B"/>
    <w:rsid w:val="00074E49"/>
    <w:rsid w:val="0008240E"/>
    <w:rsid w:val="0008660B"/>
    <w:rsid w:val="00093F6D"/>
    <w:rsid w:val="000B2323"/>
    <w:rsid w:val="000B4558"/>
    <w:rsid w:val="000C0883"/>
    <w:rsid w:val="000C6DAC"/>
    <w:rsid w:val="000F50DA"/>
    <w:rsid w:val="00100566"/>
    <w:rsid w:val="00114742"/>
    <w:rsid w:val="00121C52"/>
    <w:rsid w:val="001322C5"/>
    <w:rsid w:val="0013305D"/>
    <w:rsid w:val="0013493E"/>
    <w:rsid w:val="001633CC"/>
    <w:rsid w:val="001732BD"/>
    <w:rsid w:val="0018026B"/>
    <w:rsid w:val="0018401C"/>
    <w:rsid w:val="001D2BD7"/>
    <w:rsid w:val="001E33BB"/>
    <w:rsid w:val="001E383D"/>
    <w:rsid w:val="001F0713"/>
    <w:rsid w:val="001F0DDC"/>
    <w:rsid w:val="00210D1A"/>
    <w:rsid w:val="00216E82"/>
    <w:rsid w:val="0021789E"/>
    <w:rsid w:val="00222C2D"/>
    <w:rsid w:val="002305AD"/>
    <w:rsid w:val="00234CB1"/>
    <w:rsid w:val="0025092E"/>
    <w:rsid w:val="0027392D"/>
    <w:rsid w:val="0027538D"/>
    <w:rsid w:val="00276451"/>
    <w:rsid w:val="00292F92"/>
    <w:rsid w:val="00295AF7"/>
    <w:rsid w:val="002B0A07"/>
    <w:rsid w:val="002B2E68"/>
    <w:rsid w:val="002B78B4"/>
    <w:rsid w:val="002D0BA8"/>
    <w:rsid w:val="002D7D4E"/>
    <w:rsid w:val="002E56B3"/>
    <w:rsid w:val="002F70D0"/>
    <w:rsid w:val="00305F01"/>
    <w:rsid w:val="003176E8"/>
    <w:rsid w:val="00335EBA"/>
    <w:rsid w:val="0035123B"/>
    <w:rsid w:val="00353160"/>
    <w:rsid w:val="00361B2C"/>
    <w:rsid w:val="003747F2"/>
    <w:rsid w:val="00374D35"/>
    <w:rsid w:val="00376961"/>
    <w:rsid w:val="00383CE7"/>
    <w:rsid w:val="00390D65"/>
    <w:rsid w:val="003952E6"/>
    <w:rsid w:val="003A1246"/>
    <w:rsid w:val="003A330C"/>
    <w:rsid w:val="003B500A"/>
    <w:rsid w:val="003C5A7D"/>
    <w:rsid w:val="003D1CD1"/>
    <w:rsid w:val="003E00B5"/>
    <w:rsid w:val="003E5AFD"/>
    <w:rsid w:val="003F39C7"/>
    <w:rsid w:val="004013F6"/>
    <w:rsid w:val="004018B7"/>
    <w:rsid w:val="00404DAC"/>
    <w:rsid w:val="00414FFF"/>
    <w:rsid w:val="00421454"/>
    <w:rsid w:val="0043332E"/>
    <w:rsid w:val="004361BB"/>
    <w:rsid w:val="004368A9"/>
    <w:rsid w:val="00446DBF"/>
    <w:rsid w:val="00464D2D"/>
    <w:rsid w:val="00466DA1"/>
    <w:rsid w:val="0047109C"/>
    <w:rsid w:val="00474E16"/>
    <w:rsid w:val="00477182"/>
    <w:rsid w:val="00481026"/>
    <w:rsid w:val="00486F45"/>
    <w:rsid w:val="004A65ED"/>
    <w:rsid w:val="004A73C7"/>
    <w:rsid w:val="004B1B15"/>
    <w:rsid w:val="004B383C"/>
    <w:rsid w:val="004C103F"/>
    <w:rsid w:val="004D0D90"/>
    <w:rsid w:val="004D405B"/>
    <w:rsid w:val="004E007B"/>
    <w:rsid w:val="004E2621"/>
    <w:rsid w:val="00516DB4"/>
    <w:rsid w:val="00521F87"/>
    <w:rsid w:val="00552DC5"/>
    <w:rsid w:val="0056418B"/>
    <w:rsid w:val="005675A5"/>
    <w:rsid w:val="0057489D"/>
    <w:rsid w:val="00587C9C"/>
    <w:rsid w:val="00597B9B"/>
    <w:rsid w:val="005A65A3"/>
    <w:rsid w:val="005B1851"/>
    <w:rsid w:val="005B5109"/>
    <w:rsid w:val="005D27E0"/>
    <w:rsid w:val="00625181"/>
    <w:rsid w:val="00675DC7"/>
    <w:rsid w:val="0069362C"/>
    <w:rsid w:val="006978A9"/>
    <w:rsid w:val="006A2515"/>
    <w:rsid w:val="006A3E05"/>
    <w:rsid w:val="006A7278"/>
    <w:rsid w:val="006C6382"/>
    <w:rsid w:val="006D42BC"/>
    <w:rsid w:val="006E24AE"/>
    <w:rsid w:val="006E61A0"/>
    <w:rsid w:val="00700CD2"/>
    <w:rsid w:val="0070677C"/>
    <w:rsid w:val="007122F7"/>
    <w:rsid w:val="00722AA4"/>
    <w:rsid w:val="00727756"/>
    <w:rsid w:val="00735146"/>
    <w:rsid w:val="007459C7"/>
    <w:rsid w:val="00772C3B"/>
    <w:rsid w:val="007835BC"/>
    <w:rsid w:val="00783C5A"/>
    <w:rsid w:val="00786D2C"/>
    <w:rsid w:val="007A2305"/>
    <w:rsid w:val="007B434C"/>
    <w:rsid w:val="007C17F0"/>
    <w:rsid w:val="007C3942"/>
    <w:rsid w:val="007C53E4"/>
    <w:rsid w:val="007D542B"/>
    <w:rsid w:val="007D6BDF"/>
    <w:rsid w:val="00810B3A"/>
    <w:rsid w:val="00814307"/>
    <w:rsid w:val="00820567"/>
    <w:rsid w:val="00824927"/>
    <w:rsid w:val="00832C7D"/>
    <w:rsid w:val="00835EDC"/>
    <w:rsid w:val="0085170B"/>
    <w:rsid w:val="00852439"/>
    <w:rsid w:val="00863950"/>
    <w:rsid w:val="00863E25"/>
    <w:rsid w:val="00870F72"/>
    <w:rsid w:val="00883688"/>
    <w:rsid w:val="0088719A"/>
    <w:rsid w:val="0089179B"/>
    <w:rsid w:val="008B3239"/>
    <w:rsid w:val="008B3E55"/>
    <w:rsid w:val="008B6B95"/>
    <w:rsid w:val="008D2B46"/>
    <w:rsid w:val="008D39AE"/>
    <w:rsid w:val="008F6019"/>
    <w:rsid w:val="008F6037"/>
    <w:rsid w:val="008F6648"/>
    <w:rsid w:val="008F7390"/>
    <w:rsid w:val="00904FC6"/>
    <w:rsid w:val="00932061"/>
    <w:rsid w:val="0093274F"/>
    <w:rsid w:val="00933485"/>
    <w:rsid w:val="00970465"/>
    <w:rsid w:val="00986654"/>
    <w:rsid w:val="00987EBB"/>
    <w:rsid w:val="0099099B"/>
    <w:rsid w:val="009A2811"/>
    <w:rsid w:val="009A44A3"/>
    <w:rsid w:val="009C56C7"/>
    <w:rsid w:val="009D4451"/>
    <w:rsid w:val="009F6A18"/>
    <w:rsid w:val="00A02534"/>
    <w:rsid w:val="00A03B4D"/>
    <w:rsid w:val="00A165FA"/>
    <w:rsid w:val="00A23306"/>
    <w:rsid w:val="00A25C56"/>
    <w:rsid w:val="00A40A23"/>
    <w:rsid w:val="00A43DD0"/>
    <w:rsid w:val="00A46F69"/>
    <w:rsid w:val="00A50D86"/>
    <w:rsid w:val="00A57D05"/>
    <w:rsid w:val="00A770ED"/>
    <w:rsid w:val="00A95282"/>
    <w:rsid w:val="00AB3717"/>
    <w:rsid w:val="00AC4495"/>
    <w:rsid w:val="00AD396A"/>
    <w:rsid w:val="00AF5A95"/>
    <w:rsid w:val="00B006E3"/>
    <w:rsid w:val="00B03099"/>
    <w:rsid w:val="00B05D70"/>
    <w:rsid w:val="00B13A35"/>
    <w:rsid w:val="00B51414"/>
    <w:rsid w:val="00B63F07"/>
    <w:rsid w:val="00B648CD"/>
    <w:rsid w:val="00B715C7"/>
    <w:rsid w:val="00B73492"/>
    <w:rsid w:val="00B82BDA"/>
    <w:rsid w:val="00B84F07"/>
    <w:rsid w:val="00B850D5"/>
    <w:rsid w:val="00B907B5"/>
    <w:rsid w:val="00B96471"/>
    <w:rsid w:val="00BA0F2F"/>
    <w:rsid w:val="00BB1543"/>
    <w:rsid w:val="00BB4388"/>
    <w:rsid w:val="00BB5465"/>
    <w:rsid w:val="00BB7F68"/>
    <w:rsid w:val="00BD762E"/>
    <w:rsid w:val="00BE23EA"/>
    <w:rsid w:val="00BF01E7"/>
    <w:rsid w:val="00BF45B3"/>
    <w:rsid w:val="00C0134E"/>
    <w:rsid w:val="00C03C43"/>
    <w:rsid w:val="00C05644"/>
    <w:rsid w:val="00C10A1D"/>
    <w:rsid w:val="00C16F86"/>
    <w:rsid w:val="00C203C6"/>
    <w:rsid w:val="00C20D04"/>
    <w:rsid w:val="00C22D4D"/>
    <w:rsid w:val="00C31CD6"/>
    <w:rsid w:val="00C36FB2"/>
    <w:rsid w:val="00C37460"/>
    <w:rsid w:val="00C44573"/>
    <w:rsid w:val="00C4698A"/>
    <w:rsid w:val="00C61649"/>
    <w:rsid w:val="00C62CA7"/>
    <w:rsid w:val="00C720E7"/>
    <w:rsid w:val="00C76930"/>
    <w:rsid w:val="00CB0119"/>
    <w:rsid w:val="00CC193C"/>
    <w:rsid w:val="00CC3EE5"/>
    <w:rsid w:val="00CC4880"/>
    <w:rsid w:val="00CC5710"/>
    <w:rsid w:val="00CC7BAB"/>
    <w:rsid w:val="00CD1F8A"/>
    <w:rsid w:val="00CD2E3D"/>
    <w:rsid w:val="00CE2996"/>
    <w:rsid w:val="00CF5ACC"/>
    <w:rsid w:val="00CF6F21"/>
    <w:rsid w:val="00D045DE"/>
    <w:rsid w:val="00D06BB7"/>
    <w:rsid w:val="00D10A9D"/>
    <w:rsid w:val="00D1284B"/>
    <w:rsid w:val="00D14444"/>
    <w:rsid w:val="00D246C3"/>
    <w:rsid w:val="00D30101"/>
    <w:rsid w:val="00D62285"/>
    <w:rsid w:val="00D62489"/>
    <w:rsid w:val="00D74ACC"/>
    <w:rsid w:val="00D75CD7"/>
    <w:rsid w:val="00DA6753"/>
    <w:rsid w:val="00DB41C3"/>
    <w:rsid w:val="00DB5087"/>
    <w:rsid w:val="00DE2F22"/>
    <w:rsid w:val="00DF2E76"/>
    <w:rsid w:val="00DF783B"/>
    <w:rsid w:val="00E1007D"/>
    <w:rsid w:val="00E20E05"/>
    <w:rsid w:val="00E30B91"/>
    <w:rsid w:val="00E34438"/>
    <w:rsid w:val="00E40AF3"/>
    <w:rsid w:val="00E40E7F"/>
    <w:rsid w:val="00E42546"/>
    <w:rsid w:val="00E52116"/>
    <w:rsid w:val="00E602DC"/>
    <w:rsid w:val="00E67FB0"/>
    <w:rsid w:val="00E70360"/>
    <w:rsid w:val="00E771A3"/>
    <w:rsid w:val="00E90DAF"/>
    <w:rsid w:val="00E91A1E"/>
    <w:rsid w:val="00EB0CAE"/>
    <w:rsid w:val="00EC2805"/>
    <w:rsid w:val="00ED6484"/>
    <w:rsid w:val="00EE4ABC"/>
    <w:rsid w:val="00EF3667"/>
    <w:rsid w:val="00EF44E5"/>
    <w:rsid w:val="00F11543"/>
    <w:rsid w:val="00F13129"/>
    <w:rsid w:val="00F150B2"/>
    <w:rsid w:val="00F34F79"/>
    <w:rsid w:val="00F43DED"/>
    <w:rsid w:val="00F46E23"/>
    <w:rsid w:val="00F54E45"/>
    <w:rsid w:val="00F622BB"/>
    <w:rsid w:val="00F72C00"/>
    <w:rsid w:val="00F800F0"/>
    <w:rsid w:val="00FA4328"/>
    <w:rsid w:val="00FB5313"/>
    <w:rsid w:val="00FB6E2A"/>
    <w:rsid w:val="00FC3913"/>
    <w:rsid w:val="00FD2738"/>
    <w:rsid w:val="00FE5A34"/>
    <w:rsid w:val="00FF3F4A"/>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5F8D"/>
  <w15:chartTrackingRefBased/>
  <w15:docId w15:val="{1DA9170F-590E-4903-BD1B-F52ECCA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92"/>
  </w:style>
  <w:style w:type="paragraph" w:styleId="Heading1">
    <w:name w:val="heading 1"/>
    <w:basedOn w:val="Normal"/>
    <w:next w:val="Normal"/>
    <w:link w:val="Heading1Char"/>
    <w:uiPriority w:val="9"/>
    <w:qFormat/>
    <w:rsid w:val="00481026"/>
    <w:pPr>
      <w:keepNext/>
      <w:keepLines/>
      <w:spacing w:before="360" w:after="12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466DA1"/>
    <w:pPr>
      <w:keepNext/>
      <w:keepLines/>
      <w:spacing w:before="160" w:after="12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5F01"/>
    <w:pPr>
      <w:spacing w:after="0" w:line="240" w:lineRule="auto"/>
    </w:pPr>
  </w:style>
  <w:style w:type="character" w:styleId="Hyperlink">
    <w:name w:val="Hyperlink"/>
    <w:basedOn w:val="DefaultParagraphFont"/>
    <w:uiPriority w:val="99"/>
    <w:unhideWhenUsed/>
    <w:rsid w:val="0043332E"/>
    <w:rPr>
      <w:color w:val="0563C1" w:themeColor="hyperlink"/>
      <w:u w:val="single"/>
    </w:rPr>
  </w:style>
  <w:style w:type="character" w:styleId="UnresolvedMention">
    <w:name w:val="Unresolved Mention"/>
    <w:basedOn w:val="DefaultParagraphFont"/>
    <w:uiPriority w:val="99"/>
    <w:semiHidden/>
    <w:unhideWhenUsed/>
    <w:rsid w:val="0043332E"/>
    <w:rPr>
      <w:color w:val="605E5C"/>
      <w:shd w:val="clear" w:color="auto" w:fill="E1DFDD"/>
    </w:rPr>
  </w:style>
  <w:style w:type="paragraph" w:styleId="Header">
    <w:name w:val="header"/>
    <w:basedOn w:val="Normal"/>
    <w:link w:val="HeaderChar"/>
    <w:uiPriority w:val="99"/>
    <w:unhideWhenUsed/>
    <w:rsid w:val="0043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2E"/>
  </w:style>
  <w:style w:type="paragraph" w:styleId="Footer">
    <w:name w:val="footer"/>
    <w:basedOn w:val="Normal"/>
    <w:link w:val="FooterChar"/>
    <w:uiPriority w:val="99"/>
    <w:unhideWhenUsed/>
    <w:rsid w:val="0043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2E"/>
  </w:style>
  <w:style w:type="table" w:styleId="TableGrid">
    <w:name w:val="Table Grid"/>
    <w:basedOn w:val="TableNormal"/>
    <w:uiPriority w:val="39"/>
    <w:rsid w:val="004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F6D"/>
    <w:rPr>
      <w:sz w:val="16"/>
      <w:szCs w:val="16"/>
    </w:rPr>
  </w:style>
  <w:style w:type="paragraph" w:styleId="CommentText">
    <w:name w:val="annotation text"/>
    <w:basedOn w:val="Normal"/>
    <w:link w:val="CommentTextChar"/>
    <w:uiPriority w:val="99"/>
    <w:unhideWhenUsed/>
    <w:rsid w:val="00093F6D"/>
    <w:pPr>
      <w:spacing w:line="240" w:lineRule="auto"/>
    </w:pPr>
    <w:rPr>
      <w:sz w:val="20"/>
      <w:szCs w:val="20"/>
    </w:rPr>
  </w:style>
  <w:style w:type="character" w:customStyle="1" w:styleId="CommentTextChar">
    <w:name w:val="Comment Text Char"/>
    <w:basedOn w:val="DefaultParagraphFont"/>
    <w:link w:val="CommentText"/>
    <w:uiPriority w:val="99"/>
    <w:rsid w:val="00093F6D"/>
    <w:rPr>
      <w:sz w:val="20"/>
      <w:szCs w:val="20"/>
    </w:rPr>
  </w:style>
  <w:style w:type="paragraph" w:styleId="CommentSubject">
    <w:name w:val="annotation subject"/>
    <w:basedOn w:val="CommentText"/>
    <w:next w:val="CommentText"/>
    <w:link w:val="CommentSubjectChar"/>
    <w:uiPriority w:val="99"/>
    <w:semiHidden/>
    <w:unhideWhenUsed/>
    <w:rsid w:val="00093F6D"/>
    <w:rPr>
      <w:b/>
      <w:bCs/>
    </w:rPr>
  </w:style>
  <w:style w:type="character" w:customStyle="1" w:styleId="CommentSubjectChar">
    <w:name w:val="Comment Subject Char"/>
    <w:basedOn w:val="CommentTextChar"/>
    <w:link w:val="CommentSubject"/>
    <w:uiPriority w:val="99"/>
    <w:semiHidden/>
    <w:rsid w:val="00093F6D"/>
    <w:rPr>
      <w:b/>
      <w:bCs/>
      <w:sz w:val="20"/>
      <w:szCs w:val="20"/>
    </w:rPr>
  </w:style>
  <w:style w:type="table" w:customStyle="1" w:styleId="TableGrid1">
    <w:name w:val="Table Grid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1">
    <w:name w:val="Table Grid2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
    <w:name w:val="Table Grid2"/>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3">
    <w:name w:val="Table Grid3"/>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5">
    <w:name w:val="Table Grid5"/>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6">
    <w:name w:val="Table Grid6"/>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7">
    <w:name w:val="Table Grid7"/>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8">
    <w:name w:val="Table Grid8"/>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9">
    <w:name w:val="Table Grid9"/>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0">
    <w:name w:val="Table Grid10"/>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2">
    <w:name w:val="Table Grid12"/>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3">
    <w:name w:val="Table Grid13"/>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4">
    <w:name w:val="Table Grid14"/>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5">
    <w:name w:val="Table Grid15"/>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6">
    <w:name w:val="Table Grid16"/>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7">
    <w:name w:val="Table Grid17"/>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8">
    <w:name w:val="Table Grid18"/>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9">
    <w:name w:val="Table Grid19"/>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0">
    <w:name w:val="Table Grid20"/>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2">
    <w:name w:val="Table Grid22"/>
    <w:basedOn w:val="TableNormal"/>
    <w:next w:val="TableGrid"/>
    <w:uiPriority w:val="39"/>
    <w:rsid w:val="008D39AE"/>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T"/>
    <w:basedOn w:val="Normal"/>
    <w:link w:val="ListParagraphChar"/>
    <w:uiPriority w:val="34"/>
    <w:qFormat/>
    <w:rsid w:val="007D6BDF"/>
    <w:pPr>
      <w:ind w:left="720"/>
      <w:contextualSpacing/>
    </w:pPr>
    <w:rPr>
      <w:rFonts w:ascii="Arial" w:hAnsi="Arial"/>
      <w:sz w:val="24"/>
    </w:rPr>
  </w:style>
  <w:style w:type="paragraph" w:customStyle="1" w:styleId="pf0">
    <w:name w:val="pf0"/>
    <w:basedOn w:val="Normal"/>
    <w:rsid w:val="004C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4C103F"/>
  </w:style>
  <w:style w:type="paragraph" w:customStyle="1" w:styleId="Default">
    <w:name w:val="Default"/>
    <w:rsid w:val="0069362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2811"/>
    <w:pPr>
      <w:spacing w:after="0" w:line="240" w:lineRule="auto"/>
    </w:pPr>
    <w:rPr>
      <w:rFonts w:ascii="Arial" w:hAnsi="Arial"/>
      <w:sz w:val="32"/>
    </w:rPr>
  </w:style>
  <w:style w:type="paragraph" w:styleId="Title">
    <w:name w:val="Title"/>
    <w:basedOn w:val="Normal"/>
    <w:next w:val="Normal"/>
    <w:link w:val="TitleChar"/>
    <w:uiPriority w:val="10"/>
    <w:qFormat/>
    <w:rsid w:val="0088719A"/>
    <w:pPr>
      <w:spacing w:after="0" w:line="240" w:lineRule="auto"/>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88719A"/>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48102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66DA1"/>
    <w:rPr>
      <w:rFonts w:ascii="Arial" w:eastAsiaTheme="majorEastAsia" w:hAnsi="Arial" w:cstheme="majorBidi"/>
      <w:sz w:val="28"/>
      <w:szCs w:val="26"/>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7D6B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418">
      <w:bodyDiv w:val="1"/>
      <w:marLeft w:val="0"/>
      <w:marRight w:val="0"/>
      <w:marTop w:val="0"/>
      <w:marBottom w:val="0"/>
      <w:divBdr>
        <w:top w:val="none" w:sz="0" w:space="0" w:color="auto"/>
        <w:left w:val="none" w:sz="0" w:space="0" w:color="auto"/>
        <w:bottom w:val="none" w:sz="0" w:space="0" w:color="auto"/>
        <w:right w:val="none" w:sz="0" w:space="0" w:color="auto"/>
      </w:divBdr>
    </w:div>
    <w:div w:id="716974851">
      <w:bodyDiv w:val="1"/>
      <w:marLeft w:val="0"/>
      <w:marRight w:val="0"/>
      <w:marTop w:val="0"/>
      <w:marBottom w:val="0"/>
      <w:divBdr>
        <w:top w:val="none" w:sz="0" w:space="0" w:color="auto"/>
        <w:left w:val="none" w:sz="0" w:space="0" w:color="auto"/>
        <w:bottom w:val="none" w:sz="0" w:space="0" w:color="auto"/>
        <w:right w:val="none" w:sz="0" w:space="0" w:color="auto"/>
      </w:divBdr>
    </w:div>
    <w:div w:id="19003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A46910486</value>
    </field>
    <field name="Objective-Title">
      <value order="0">Consultation on the White Paper on Ending Homelessness in Wales_English version_response form</value>
    </field>
    <field name="Objective-Description">
      <value order="0"/>
    </field>
    <field name="Objective-CreationStamp">
      <value order="0">2023-09-28T10:48:28Z</value>
    </field>
    <field name="Objective-IsApproved">
      <value order="0">false</value>
    </field>
    <field name="Objective-IsPublished">
      <value order="0">false</value>
    </field>
    <field name="Objective-DatePublished">
      <value order="0"/>
    </field>
    <field name="Objective-ModificationStamp">
      <value order="0">2023-10-06T14:39:33Z</value>
    </field>
    <field name="Objective-Owner">
      <value order="0">Norman, Henry (OFM)</value>
    </field>
    <field name="Objective-Path">
      <value order="0">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White Paper - 2021-2023:**FINAL Documents to be Published White Paper Consultation</value>
    </field>
    <field name="Objective-Parent">
      <value order="0">**FINAL Documents to be Published White Paper Consultation</value>
    </field>
    <field name="Objective-State">
      <value order="0">Being Edited</value>
    </field>
    <field name="Objective-VersionId">
      <value order="0">vA89105217</value>
    </field>
    <field name="Objective-Version">
      <value order="0">0.2</value>
    </field>
    <field name="Objective-VersionNumber">
      <value order="0">2</value>
    </field>
    <field name="Objective-VersionComment">
      <value order="0"/>
    </field>
    <field name="Objective-FileNumber">
      <value order="0">qA1488172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Professional Conduct Rules for Registered Building Control Approvers (Wales)</vt:lpstr>
    </vt:vector>
  </TitlesOfParts>
  <Company>Welsh Government</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Conduct Rules for Registered Building Control Approvers (Wales)</dc:title>
  <dc:subject/>
  <dc:creator>Ashford, Julia (CCRA - Planning)</dc:creator>
  <cp:keywords/>
  <dc:description/>
  <cp:lastModifiedBy>Wood, Daniel(ESJWL - ESJ Operations - SJLGC Comms)</cp:lastModifiedBy>
  <cp:revision>3</cp:revision>
  <dcterms:created xsi:type="dcterms:W3CDTF">2023-10-06T15:06:00Z</dcterms:created>
  <dcterms:modified xsi:type="dcterms:W3CDTF">2023-10-10T08:27:00Z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A46910486</vt:lpwstr>
  </property>
  <property fmtid="{D5CDD505-2E9C-101B-9397-08002B2CF9AE}" pid="4" name="Objective-Title">
    <vt:lpwstr>Consultation on the White Paper on Ending Homelessness in Wales_English version_response form</vt:lpwstr>
  </property>
  <property fmtid="{D5CDD505-2E9C-101B-9397-08002B2CF9AE}" pid="5" name="Objective-Description">
    <vt:lpwstr/>
  </property>
  <property fmtid="{D5CDD505-2E9C-101B-9397-08002B2CF9AE}" pid="6" name="Objective-CreationStamp">
    <vt:filetime>2023-09-28T10:54:18Z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2023-10-06T14:39:33Z</vt:filetime>
  </property>
  <property fmtid="{D5CDD505-2E9C-101B-9397-08002B2CF9AE}" pid="11" name="Objective-Owner">
    <vt:lpwstr>Norman, Henry (OFM)</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White Paper - 2021-2023:**FINAL Documents to be Published White Paper Consultation:</vt:lpwstr>
  </property>
  <property fmtid="{D5CDD505-2E9C-101B-9397-08002B2CF9AE}" pid="13" name="Objective-Parent">
    <vt:lpwstr>**FINAL Documents to be Published White Paper Consultation</vt:lpwstr>
  </property>
  <property fmtid="{D5CDD505-2E9C-101B-9397-08002B2CF9AE}" pid="14" name="Objective-State">
    <vt:lpwstr>Being Edited</vt:lpwstr>
  </property>
  <property fmtid="{D5CDD505-2E9C-101B-9397-08002B2CF9AE}" pid="15" name="Objective-VersionId">
    <vt:lpwstr>vA89105217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qA1488172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