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D86A" w14:textId="77777777" w:rsidR="00D00386" w:rsidRPr="0063698A" w:rsidRDefault="00481697" w:rsidP="00A70D04">
      <w:pPr>
        <w:pStyle w:val="Heading1"/>
        <w:rPr>
          <w:sz w:val="28"/>
        </w:rPr>
      </w:pPr>
      <w:bookmarkStart w:id="0" w:name="_Section_1._What"/>
      <w:bookmarkStart w:id="1" w:name="_Toc518301723"/>
      <w:bookmarkEnd w:id="0"/>
      <w:r w:rsidRPr="0063698A">
        <w:rPr>
          <w:sz w:val="28"/>
        </w:rPr>
        <w:t xml:space="preserve">Section 1. </w:t>
      </w:r>
      <w:r w:rsidR="00DA51AE" w:rsidRPr="0063698A">
        <w:rPr>
          <w:sz w:val="28"/>
        </w:rPr>
        <w:t>What action is the Welsh Government considering and why?</w:t>
      </w:r>
      <w:bookmarkEnd w:id="1"/>
      <w:r w:rsidR="0050126F" w:rsidRPr="0063698A">
        <w:rPr>
          <w:sz w:val="28"/>
        </w:rPr>
        <w:t xml:space="preserve"> </w:t>
      </w:r>
    </w:p>
    <w:p w14:paraId="0D08468F" w14:textId="77777777" w:rsidR="00E10E2D" w:rsidRDefault="00E10E2D" w:rsidP="006251BA">
      <w:pPr>
        <w:autoSpaceDE w:val="0"/>
        <w:autoSpaceDN w:val="0"/>
        <w:adjustRightInd w:val="0"/>
        <w:spacing w:before="120"/>
        <w:rPr>
          <w:sz w:val="28"/>
        </w:rPr>
      </w:pPr>
      <w:r w:rsidRPr="0063698A">
        <w:rPr>
          <w:sz w:val="28"/>
        </w:rPr>
        <w:t>(Please note that this Section will be published)</w:t>
      </w:r>
    </w:p>
    <w:p w14:paraId="2077AAFC" w14:textId="4183380B" w:rsidR="00A301D1" w:rsidRPr="0063698A" w:rsidRDefault="006251BA" w:rsidP="007E2A48">
      <w:pPr>
        <w:autoSpaceDE w:val="0"/>
        <w:autoSpaceDN w:val="0"/>
        <w:adjustRightInd w:val="0"/>
        <w:spacing w:before="120"/>
        <w:rPr>
          <w:rStyle w:val="Strong"/>
          <w:rFonts w:cstheme="minorHAnsi"/>
          <w:b w:val="0"/>
          <w:bCs w:val="0"/>
          <w:i/>
          <w:color w:val="000000" w:themeColor="text1"/>
          <w:sz w:val="24"/>
        </w:rPr>
      </w:pPr>
      <w:r w:rsidRPr="0063698A">
        <w:rPr>
          <w:rStyle w:val="Strong"/>
          <w:rFonts w:cstheme="minorHAnsi"/>
          <w:bCs w:val="0"/>
          <w:color w:val="000000" w:themeColor="text1"/>
          <w:sz w:val="24"/>
        </w:rPr>
        <w:t xml:space="preserve">In narrative form, please describe the issue and </w:t>
      </w:r>
      <w:r w:rsidR="00650CC3" w:rsidRPr="0063698A">
        <w:rPr>
          <w:rStyle w:val="Strong"/>
          <w:rFonts w:cstheme="minorHAnsi"/>
          <w:bCs w:val="0"/>
          <w:color w:val="000000" w:themeColor="text1"/>
          <w:sz w:val="24"/>
        </w:rPr>
        <w:t>the</w:t>
      </w:r>
      <w:r w:rsidRPr="0063698A">
        <w:rPr>
          <w:rStyle w:val="Strong"/>
          <w:rFonts w:cstheme="minorHAnsi"/>
          <w:bCs w:val="0"/>
          <w:color w:val="000000" w:themeColor="text1"/>
          <w:sz w:val="24"/>
        </w:rPr>
        <w:t xml:space="preserve"> action </w:t>
      </w:r>
      <w:r w:rsidR="00650CC3" w:rsidRPr="0063698A">
        <w:rPr>
          <w:rStyle w:val="Strong"/>
          <w:rFonts w:cstheme="minorHAnsi"/>
          <w:bCs w:val="0"/>
          <w:color w:val="000000" w:themeColor="text1"/>
          <w:sz w:val="24"/>
        </w:rPr>
        <w:t xml:space="preserve">proposed </w:t>
      </w:r>
      <w:r w:rsidRPr="0063698A">
        <w:rPr>
          <w:rStyle w:val="Strong"/>
          <w:rFonts w:cstheme="minorHAnsi"/>
          <w:bCs w:val="0"/>
          <w:color w:val="000000" w:themeColor="text1"/>
          <w:sz w:val="24"/>
        </w:rPr>
        <w:t xml:space="preserve">by the Welsh Government. How have you applied / will you apply the </w:t>
      </w:r>
      <w:r w:rsidR="0095671B">
        <w:rPr>
          <w:rStyle w:val="Strong"/>
          <w:rFonts w:cstheme="minorHAnsi"/>
          <w:bCs w:val="0"/>
          <w:color w:val="000000" w:themeColor="text1"/>
          <w:sz w:val="24"/>
        </w:rPr>
        <w:t>f</w:t>
      </w:r>
      <w:r w:rsidR="005A06A5" w:rsidRPr="0063698A">
        <w:rPr>
          <w:rStyle w:val="Strong"/>
          <w:rFonts w:cstheme="minorHAnsi"/>
          <w:bCs w:val="0"/>
          <w:color w:val="000000" w:themeColor="text1"/>
          <w:sz w:val="24"/>
        </w:rPr>
        <w:t xml:space="preserve">ive </w:t>
      </w:r>
      <w:r w:rsidR="0095671B">
        <w:rPr>
          <w:rStyle w:val="Strong"/>
          <w:rFonts w:cstheme="minorHAnsi"/>
          <w:bCs w:val="0"/>
          <w:color w:val="000000" w:themeColor="text1"/>
          <w:sz w:val="24"/>
        </w:rPr>
        <w:t>w</w:t>
      </w:r>
      <w:r w:rsidRPr="0063698A">
        <w:rPr>
          <w:rStyle w:val="Strong"/>
          <w:rFonts w:cstheme="minorHAnsi"/>
          <w:bCs w:val="0"/>
          <w:color w:val="000000" w:themeColor="text1"/>
          <w:sz w:val="24"/>
        </w:rPr>
        <w:t xml:space="preserve">ays of </w:t>
      </w:r>
      <w:r w:rsidR="0095671B">
        <w:rPr>
          <w:rStyle w:val="Strong"/>
          <w:rFonts w:cstheme="minorHAnsi"/>
          <w:bCs w:val="0"/>
          <w:color w:val="000000" w:themeColor="text1"/>
          <w:sz w:val="24"/>
        </w:rPr>
        <w:t>w</w:t>
      </w:r>
      <w:r w:rsidR="009135DD" w:rsidRPr="0063698A">
        <w:rPr>
          <w:rStyle w:val="Strong"/>
          <w:rFonts w:cstheme="minorHAnsi"/>
          <w:bCs w:val="0"/>
          <w:color w:val="000000" w:themeColor="text1"/>
          <w:sz w:val="24"/>
        </w:rPr>
        <w:t>orking in the Well-being of Future Generations</w:t>
      </w:r>
      <w:r w:rsidR="00324481">
        <w:rPr>
          <w:rStyle w:val="Strong"/>
          <w:rFonts w:cstheme="minorHAnsi"/>
          <w:bCs w:val="0"/>
          <w:color w:val="000000" w:themeColor="text1"/>
          <w:sz w:val="24"/>
        </w:rPr>
        <w:t xml:space="preserve"> (Wales)</w:t>
      </w:r>
      <w:r w:rsidR="009135DD" w:rsidRPr="0063698A">
        <w:rPr>
          <w:rStyle w:val="Strong"/>
          <w:rFonts w:cstheme="minorHAnsi"/>
          <w:bCs w:val="0"/>
          <w:color w:val="000000" w:themeColor="text1"/>
          <w:sz w:val="24"/>
        </w:rPr>
        <w:t xml:space="preserve"> Act</w:t>
      </w:r>
      <w:r w:rsidR="00324481">
        <w:rPr>
          <w:rStyle w:val="Strong"/>
          <w:rFonts w:cstheme="minorHAnsi"/>
          <w:bCs w:val="0"/>
          <w:color w:val="000000" w:themeColor="text1"/>
          <w:sz w:val="24"/>
        </w:rPr>
        <w:t xml:space="preserve"> 2015</w:t>
      </w:r>
      <w:r w:rsidR="009135DD" w:rsidRPr="0063698A">
        <w:rPr>
          <w:rStyle w:val="Strong"/>
          <w:rFonts w:cstheme="minorHAnsi"/>
          <w:bCs w:val="0"/>
          <w:color w:val="000000" w:themeColor="text1"/>
          <w:sz w:val="24"/>
        </w:rPr>
        <w:t xml:space="preserve"> </w:t>
      </w:r>
      <w:r w:rsidRPr="0063698A">
        <w:rPr>
          <w:rStyle w:val="Strong"/>
          <w:rFonts w:cstheme="minorHAnsi"/>
          <w:bCs w:val="0"/>
          <w:color w:val="000000" w:themeColor="text1"/>
          <w:sz w:val="24"/>
        </w:rPr>
        <w:t>to the proposed action, throughout the policy and delivery cycle</w:t>
      </w:r>
    </w:p>
    <w:p w14:paraId="1DA68240" w14:textId="77777777" w:rsidR="00ED5136" w:rsidRPr="008625D4" w:rsidRDefault="00ED5136">
      <w:pPr>
        <w:pStyle w:val="ListParagraph"/>
        <w:numPr>
          <w:ilvl w:val="0"/>
          <w:numId w:val="50"/>
        </w:numPr>
        <w:rPr>
          <w:rFonts w:ascii="Arial" w:hAnsi="Arial" w:cs="Arial"/>
          <w:b/>
          <w:bCs/>
          <w:i/>
          <w:iCs/>
          <w:color w:val="000000" w:themeColor="text1"/>
          <w:sz w:val="24"/>
        </w:rPr>
      </w:pPr>
      <w:r w:rsidRPr="008625D4">
        <w:rPr>
          <w:rFonts w:ascii="Arial" w:hAnsi="Arial" w:cs="Arial"/>
          <w:b/>
          <w:bCs/>
          <w:i/>
          <w:iCs/>
          <w:color w:val="000000" w:themeColor="text1"/>
          <w:sz w:val="24"/>
        </w:rPr>
        <w:t xml:space="preserve">Overview </w:t>
      </w:r>
    </w:p>
    <w:p w14:paraId="21713A12" w14:textId="23AE7C82" w:rsidR="00C44B1A" w:rsidRPr="00C44B1A" w:rsidRDefault="00C44B1A" w:rsidP="00C44B1A">
      <w:pPr>
        <w:spacing w:line="240" w:lineRule="auto"/>
        <w:rPr>
          <w:rFonts w:ascii="Arial" w:hAnsi="Arial" w:cs="Arial"/>
          <w:color w:val="000000" w:themeColor="text1"/>
          <w:sz w:val="24"/>
        </w:rPr>
      </w:pPr>
      <w:r w:rsidRPr="00C44B1A">
        <w:rPr>
          <w:rFonts w:ascii="Arial" w:hAnsi="Arial" w:cs="Arial"/>
          <w:color w:val="000000" w:themeColor="text1"/>
          <w:sz w:val="24"/>
        </w:rPr>
        <w:t xml:space="preserve">The Welsh Government’s Childcare, Play and Early Years Workforce </w:t>
      </w:r>
      <w:r w:rsidR="006F295E" w:rsidRPr="00C44B1A">
        <w:rPr>
          <w:rFonts w:ascii="Arial" w:hAnsi="Arial" w:cs="Arial"/>
          <w:color w:val="000000" w:themeColor="text1"/>
          <w:sz w:val="24"/>
        </w:rPr>
        <w:t>Plan,</w:t>
      </w:r>
      <w:r w:rsidRPr="00C44B1A">
        <w:rPr>
          <w:rFonts w:ascii="Arial" w:hAnsi="Arial" w:cs="Arial"/>
          <w:color w:val="000000" w:themeColor="text1"/>
          <w:sz w:val="24"/>
        </w:rPr>
        <w:t xml:space="preserve"> launched in 2017, sets out the ambition </w:t>
      </w:r>
      <w:r w:rsidRPr="006F295E">
        <w:rPr>
          <w:rFonts w:ascii="Arial" w:hAnsi="Arial" w:cs="Arial"/>
          <w:i/>
          <w:iCs/>
          <w:color w:val="000000" w:themeColor="text1"/>
          <w:sz w:val="24"/>
        </w:rPr>
        <w:t>“to develop a skilled childcare and play workforce, which is highly regarded as a profession and a career of choice and recognised for the vital role the sector plays in supporting our children’s development”.</w:t>
      </w:r>
      <w:r w:rsidRPr="00C44B1A">
        <w:rPr>
          <w:rFonts w:ascii="Arial" w:hAnsi="Arial" w:cs="Arial"/>
          <w:color w:val="000000" w:themeColor="text1"/>
          <w:sz w:val="24"/>
        </w:rPr>
        <w:t xml:space="preserve"> </w:t>
      </w:r>
    </w:p>
    <w:p w14:paraId="1D296A34" w14:textId="0534234F" w:rsidR="006F295E" w:rsidRDefault="00C44B1A" w:rsidP="006F295E">
      <w:pPr>
        <w:spacing w:line="240" w:lineRule="auto"/>
        <w:rPr>
          <w:rFonts w:ascii="Arial" w:hAnsi="Arial" w:cs="Arial"/>
          <w:color w:val="000000" w:themeColor="text1"/>
          <w:sz w:val="24"/>
        </w:rPr>
      </w:pPr>
      <w:r w:rsidRPr="00C44B1A">
        <w:rPr>
          <w:rFonts w:ascii="Arial" w:hAnsi="Arial" w:cs="Arial"/>
          <w:color w:val="000000" w:themeColor="text1"/>
          <w:sz w:val="24"/>
        </w:rPr>
        <w:t>A long-term ambition of the plan is to explore the introduction of professional registration for the childcare</w:t>
      </w:r>
      <w:r w:rsidR="00E210FE">
        <w:rPr>
          <w:rFonts w:ascii="Arial" w:hAnsi="Arial" w:cs="Arial"/>
          <w:color w:val="000000" w:themeColor="text1"/>
          <w:sz w:val="24"/>
        </w:rPr>
        <w:t xml:space="preserve"> and playwork </w:t>
      </w:r>
      <w:r w:rsidRPr="00C44B1A">
        <w:rPr>
          <w:rFonts w:ascii="Arial" w:hAnsi="Arial" w:cs="Arial"/>
          <w:color w:val="000000" w:themeColor="text1"/>
          <w:sz w:val="24"/>
        </w:rPr>
        <w:t xml:space="preserve">workforce. </w:t>
      </w:r>
    </w:p>
    <w:p w14:paraId="74BA694E" w14:textId="77777777" w:rsidR="009208AD" w:rsidRDefault="009208AD" w:rsidP="009208AD">
      <w:pPr>
        <w:spacing w:line="240" w:lineRule="auto"/>
        <w:rPr>
          <w:rFonts w:ascii="Arial" w:hAnsi="Arial" w:cs="Arial"/>
          <w:color w:val="000000" w:themeColor="text1"/>
          <w:sz w:val="24"/>
        </w:rPr>
      </w:pPr>
      <w:r w:rsidRPr="00C44B1A">
        <w:rPr>
          <w:rFonts w:ascii="Arial" w:hAnsi="Arial" w:cs="Arial"/>
          <w:color w:val="000000" w:themeColor="text1"/>
          <w:sz w:val="24"/>
        </w:rPr>
        <w:t>Professional registration is widely considered to raise the status and perception of a workforce and thus encourage individuals to enter, develop and stay in a sector</w:t>
      </w:r>
      <w:r>
        <w:rPr>
          <w:rFonts w:ascii="Arial" w:hAnsi="Arial" w:cs="Arial"/>
          <w:color w:val="000000" w:themeColor="text1"/>
          <w:sz w:val="24"/>
        </w:rPr>
        <w:t xml:space="preserve">. </w:t>
      </w:r>
    </w:p>
    <w:p w14:paraId="70860520" w14:textId="6BDC1264" w:rsidR="006F295E" w:rsidRDefault="006F295E" w:rsidP="006F295E">
      <w:pPr>
        <w:spacing w:line="240" w:lineRule="auto"/>
        <w:rPr>
          <w:rFonts w:ascii="Arial" w:hAnsi="Arial" w:cs="Arial"/>
          <w:color w:val="000000" w:themeColor="text1"/>
          <w:sz w:val="24"/>
        </w:rPr>
      </w:pPr>
      <w:r w:rsidRPr="00C44B1A">
        <w:rPr>
          <w:rFonts w:ascii="Arial" w:hAnsi="Arial" w:cs="Arial"/>
          <w:color w:val="000000" w:themeColor="text1"/>
          <w:sz w:val="24"/>
        </w:rPr>
        <w:t xml:space="preserve">The overarching intention </w:t>
      </w:r>
      <w:r>
        <w:rPr>
          <w:rFonts w:ascii="Arial" w:hAnsi="Arial" w:cs="Arial"/>
          <w:color w:val="000000" w:themeColor="text1"/>
          <w:sz w:val="24"/>
        </w:rPr>
        <w:t xml:space="preserve">in seeking </w:t>
      </w:r>
      <w:r w:rsidR="004165B9">
        <w:rPr>
          <w:rFonts w:ascii="Arial" w:hAnsi="Arial" w:cs="Arial"/>
          <w:color w:val="000000" w:themeColor="text1"/>
          <w:sz w:val="24"/>
        </w:rPr>
        <w:t>to</w:t>
      </w:r>
      <w:r>
        <w:rPr>
          <w:rFonts w:ascii="Arial" w:hAnsi="Arial" w:cs="Arial"/>
          <w:color w:val="000000" w:themeColor="text1"/>
          <w:sz w:val="24"/>
        </w:rPr>
        <w:t xml:space="preserve"> establish a professional register would be to showcase and </w:t>
      </w:r>
      <w:r w:rsidRPr="00C44B1A">
        <w:rPr>
          <w:rFonts w:ascii="Arial" w:hAnsi="Arial" w:cs="Arial"/>
          <w:color w:val="000000" w:themeColor="text1"/>
          <w:sz w:val="24"/>
        </w:rPr>
        <w:t xml:space="preserve">drive quality of provision; to ‘professionalise’ the sector through membership of a workforce register and provide assurance to families that practitioners adhere to a code of conduct.  </w:t>
      </w:r>
    </w:p>
    <w:p w14:paraId="6F4605B4" w14:textId="47B9DF9B" w:rsidR="006F295E" w:rsidRPr="00C44B1A" w:rsidRDefault="006F295E" w:rsidP="00C44B1A">
      <w:pPr>
        <w:spacing w:line="240" w:lineRule="auto"/>
        <w:rPr>
          <w:rFonts w:ascii="Arial" w:hAnsi="Arial" w:cs="Arial"/>
          <w:color w:val="000000" w:themeColor="text1"/>
          <w:sz w:val="24"/>
        </w:rPr>
      </w:pPr>
      <w:r>
        <w:rPr>
          <w:rFonts w:ascii="Arial" w:hAnsi="Arial" w:cs="Arial"/>
          <w:color w:val="000000" w:themeColor="text1"/>
          <w:sz w:val="24"/>
        </w:rPr>
        <w:t>Our ambition therefore</w:t>
      </w:r>
      <w:r w:rsidRPr="00C44B1A">
        <w:rPr>
          <w:rFonts w:ascii="Arial" w:hAnsi="Arial" w:cs="Arial"/>
          <w:color w:val="000000" w:themeColor="text1"/>
          <w:sz w:val="24"/>
        </w:rPr>
        <w:t xml:space="preserve"> </w:t>
      </w:r>
      <w:r>
        <w:rPr>
          <w:rFonts w:ascii="Arial" w:hAnsi="Arial" w:cs="Arial"/>
          <w:color w:val="000000" w:themeColor="text1"/>
          <w:sz w:val="24"/>
        </w:rPr>
        <w:t xml:space="preserve">is rooted in </w:t>
      </w:r>
      <w:r w:rsidRPr="00C44B1A">
        <w:rPr>
          <w:rFonts w:ascii="Arial" w:hAnsi="Arial" w:cs="Arial"/>
          <w:color w:val="000000" w:themeColor="text1"/>
          <w:sz w:val="24"/>
        </w:rPr>
        <w:t>the understanding that a register will establish the workforce as a profession and boost its perception with the public</w:t>
      </w:r>
      <w:r>
        <w:rPr>
          <w:rFonts w:ascii="Arial" w:hAnsi="Arial" w:cs="Arial"/>
          <w:color w:val="000000" w:themeColor="text1"/>
          <w:sz w:val="24"/>
        </w:rPr>
        <w:t>.</w:t>
      </w:r>
    </w:p>
    <w:p w14:paraId="554CE769" w14:textId="6B4A68CC" w:rsidR="00ED5136" w:rsidRPr="008625D4" w:rsidRDefault="00ED5136">
      <w:pPr>
        <w:pStyle w:val="ListParagraph"/>
        <w:numPr>
          <w:ilvl w:val="0"/>
          <w:numId w:val="49"/>
        </w:numPr>
        <w:rPr>
          <w:rFonts w:ascii="Arial" w:hAnsi="Arial" w:cs="Arial"/>
          <w:b/>
          <w:bCs/>
          <w:i/>
          <w:iCs/>
          <w:color w:val="000000" w:themeColor="text1"/>
          <w:sz w:val="24"/>
        </w:rPr>
      </w:pPr>
      <w:r w:rsidRPr="008625D4">
        <w:rPr>
          <w:rFonts w:ascii="Arial" w:hAnsi="Arial" w:cs="Arial"/>
          <w:b/>
          <w:bCs/>
          <w:i/>
          <w:iCs/>
          <w:color w:val="000000" w:themeColor="text1"/>
          <w:sz w:val="24"/>
        </w:rPr>
        <w:t>Progress</w:t>
      </w:r>
      <w:r w:rsidR="0071555C" w:rsidRPr="008625D4">
        <w:rPr>
          <w:rFonts w:ascii="Arial" w:hAnsi="Arial" w:cs="Arial"/>
          <w:b/>
          <w:bCs/>
          <w:i/>
          <w:iCs/>
          <w:color w:val="000000" w:themeColor="text1"/>
          <w:sz w:val="24"/>
        </w:rPr>
        <w:t xml:space="preserve">ing </w:t>
      </w:r>
      <w:r w:rsidR="00CA3BA2" w:rsidRPr="008625D4">
        <w:rPr>
          <w:rFonts w:ascii="Arial" w:hAnsi="Arial" w:cs="Arial"/>
          <w:b/>
          <w:bCs/>
          <w:i/>
          <w:iCs/>
          <w:color w:val="000000" w:themeColor="text1"/>
          <w:sz w:val="24"/>
        </w:rPr>
        <w:t>our</w:t>
      </w:r>
      <w:r w:rsidR="0071555C" w:rsidRPr="008625D4">
        <w:rPr>
          <w:rFonts w:ascii="Arial" w:hAnsi="Arial" w:cs="Arial"/>
          <w:b/>
          <w:bCs/>
          <w:i/>
          <w:iCs/>
          <w:color w:val="000000" w:themeColor="text1"/>
          <w:sz w:val="24"/>
        </w:rPr>
        <w:t xml:space="preserve"> ambition</w:t>
      </w:r>
    </w:p>
    <w:p w14:paraId="6967795B" w14:textId="598799E4" w:rsidR="008F7EC7" w:rsidRPr="00ED5136" w:rsidRDefault="006C266C" w:rsidP="00C24A3F">
      <w:pPr>
        <w:spacing w:line="240" w:lineRule="auto"/>
        <w:rPr>
          <w:rFonts w:ascii="Arial" w:hAnsi="Arial" w:cs="Arial"/>
          <w:color w:val="000000" w:themeColor="text1"/>
          <w:sz w:val="24"/>
        </w:rPr>
      </w:pPr>
      <w:r w:rsidRPr="00ED5136">
        <w:rPr>
          <w:rFonts w:ascii="Arial" w:hAnsi="Arial" w:cs="Arial"/>
          <w:color w:val="000000" w:themeColor="text1"/>
          <w:sz w:val="24"/>
        </w:rPr>
        <w:t xml:space="preserve">In 2022, the Welsh Government commissioned </w:t>
      </w:r>
      <w:r w:rsidR="008F7EC7" w:rsidRPr="00ED5136">
        <w:rPr>
          <w:rFonts w:ascii="Arial" w:hAnsi="Arial" w:cs="Arial"/>
          <w:color w:val="000000" w:themeColor="text1"/>
          <w:sz w:val="24"/>
        </w:rPr>
        <w:t xml:space="preserve">an </w:t>
      </w:r>
      <w:r w:rsidR="00087226" w:rsidRPr="00ED5136">
        <w:rPr>
          <w:rFonts w:ascii="Arial" w:hAnsi="Arial" w:cs="Arial"/>
          <w:color w:val="000000" w:themeColor="text1"/>
          <w:sz w:val="24"/>
        </w:rPr>
        <w:t>Independent Re</w:t>
      </w:r>
      <w:r w:rsidR="008F7EC7" w:rsidRPr="00ED5136">
        <w:rPr>
          <w:rFonts w:ascii="Arial" w:hAnsi="Arial" w:cs="Arial"/>
          <w:color w:val="000000" w:themeColor="text1"/>
          <w:sz w:val="24"/>
        </w:rPr>
        <w:t>view</w:t>
      </w:r>
      <w:r w:rsidR="00683B67">
        <w:rPr>
          <w:rStyle w:val="FootnoteReference"/>
          <w:rFonts w:ascii="Arial" w:hAnsi="Arial" w:cs="Arial"/>
          <w:color w:val="000000" w:themeColor="text1"/>
          <w:sz w:val="24"/>
        </w:rPr>
        <w:footnoteReference w:id="2"/>
      </w:r>
      <w:r w:rsidR="00087226" w:rsidRPr="00ED5136">
        <w:rPr>
          <w:rFonts w:ascii="Arial" w:hAnsi="Arial" w:cs="Arial"/>
          <w:color w:val="000000" w:themeColor="text1"/>
          <w:sz w:val="24"/>
        </w:rPr>
        <w:t xml:space="preserve"> </w:t>
      </w:r>
      <w:r w:rsidR="00CF2B9F">
        <w:rPr>
          <w:rFonts w:ascii="Arial" w:hAnsi="Arial" w:cs="Arial"/>
          <w:color w:val="000000" w:themeColor="text1"/>
          <w:sz w:val="24"/>
        </w:rPr>
        <w:t xml:space="preserve">focused on </w:t>
      </w:r>
      <w:r w:rsidR="00C24A3F">
        <w:rPr>
          <w:rFonts w:ascii="Arial" w:hAnsi="Arial" w:cs="Arial"/>
          <w:color w:val="000000" w:themeColor="text1"/>
          <w:sz w:val="24"/>
        </w:rPr>
        <w:t>the professional</w:t>
      </w:r>
      <w:r w:rsidR="00087226" w:rsidRPr="00ED5136">
        <w:rPr>
          <w:rFonts w:ascii="Arial" w:hAnsi="Arial" w:cs="Arial"/>
          <w:color w:val="000000" w:themeColor="text1"/>
          <w:sz w:val="24"/>
        </w:rPr>
        <w:t xml:space="preserve"> registration of the C</w:t>
      </w:r>
      <w:r w:rsidR="00C24A3F">
        <w:rPr>
          <w:rFonts w:ascii="Arial" w:hAnsi="Arial" w:cs="Arial"/>
          <w:color w:val="000000" w:themeColor="text1"/>
          <w:sz w:val="24"/>
        </w:rPr>
        <w:t xml:space="preserve">hildcare </w:t>
      </w:r>
      <w:r w:rsidR="00087226" w:rsidRPr="00ED5136">
        <w:rPr>
          <w:rFonts w:ascii="Arial" w:hAnsi="Arial" w:cs="Arial"/>
          <w:color w:val="000000" w:themeColor="text1"/>
          <w:sz w:val="24"/>
        </w:rPr>
        <w:t>P</w:t>
      </w:r>
      <w:r w:rsidR="00C24A3F">
        <w:rPr>
          <w:rFonts w:ascii="Arial" w:hAnsi="Arial" w:cs="Arial"/>
          <w:color w:val="000000" w:themeColor="text1"/>
          <w:sz w:val="24"/>
        </w:rPr>
        <w:t xml:space="preserve">lay and </w:t>
      </w:r>
      <w:r w:rsidR="00087226" w:rsidRPr="00ED5136">
        <w:rPr>
          <w:rFonts w:ascii="Arial" w:hAnsi="Arial" w:cs="Arial"/>
          <w:color w:val="000000" w:themeColor="text1"/>
          <w:sz w:val="24"/>
        </w:rPr>
        <w:t>E</w:t>
      </w:r>
      <w:r w:rsidR="00C24A3F">
        <w:rPr>
          <w:rFonts w:ascii="Arial" w:hAnsi="Arial" w:cs="Arial"/>
          <w:color w:val="000000" w:themeColor="text1"/>
          <w:sz w:val="24"/>
        </w:rPr>
        <w:t xml:space="preserve">arly </w:t>
      </w:r>
      <w:r w:rsidR="00087226" w:rsidRPr="00ED5136">
        <w:rPr>
          <w:rFonts w:ascii="Arial" w:hAnsi="Arial" w:cs="Arial"/>
          <w:color w:val="000000" w:themeColor="text1"/>
          <w:sz w:val="24"/>
        </w:rPr>
        <w:t>Y</w:t>
      </w:r>
      <w:r w:rsidR="00C24A3F">
        <w:rPr>
          <w:rFonts w:ascii="Arial" w:hAnsi="Arial" w:cs="Arial"/>
          <w:color w:val="000000" w:themeColor="text1"/>
          <w:sz w:val="24"/>
        </w:rPr>
        <w:t>ears (CPEY)</w:t>
      </w:r>
      <w:r w:rsidR="00087226" w:rsidRPr="00ED5136">
        <w:rPr>
          <w:rFonts w:ascii="Arial" w:hAnsi="Arial" w:cs="Arial"/>
          <w:color w:val="000000" w:themeColor="text1"/>
          <w:sz w:val="24"/>
        </w:rPr>
        <w:t xml:space="preserve"> workforce</w:t>
      </w:r>
      <w:r w:rsidR="00683B67">
        <w:rPr>
          <w:rFonts w:ascii="Arial" w:hAnsi="Arial" w:cs="Arial"/>
          <w:color w:val="000000" w:themeColor="text1"/>
          <w:sz w:val="24"/>
        </w:rPr>
        <w:t xml:space="preserve">. </w:t>
      </w:r>
    </w:p>
    <w:p w14:paraId="524E9698" w14:textId="38C0D224" w:rsidR="0071555C" w:rsidRPr="00A86E19" w:rsidRDefault="00F632AB" w:rsidP="0071555C">
      <w:pPr>
        <w:tabs>
          <w:tab w:val="left" w:pos="567"/>
        </w:tabs>
        <w:spacing w:after="120" w:line="240" w:lineRule="auto"/>
        <w:contextualSpacing/>
        <w:rPr>
          <w:rFonts w:ascii="Arial" w:eastAsia="Times New Roman" w:hAnsi="Arial" w:cs="Arial"/>
          <w:bCs/>
          <w:sz w:val="24"/>
          <w:szCs w:val="24"/>
        </w:rPr>
      </w:pPr>
      <w:r w:rsidRPr="00ED5136">
        <w:rPr>
          <w:rFonts w:ascii="Arial" w:hAnsi="Arial" w:cs="Arial"/>
          <w:color w:val="000000" w:themeColor="text1"/>
          <w:sz w:val="24"/>
        </w:rPr>
        <w:t xml:space="preserve">The </w:t>
      </w:r>
      <w:r w:rsidR="00683B67">
        <w:rPr>
          <w:rFonts w:ascii="Arial" w:hAnsi="Arial" w:cs="Arial"/>
          <w:color w:val="000000" w:themeColor="text1"/>
          <w:sz w:val="24"/>
        </w:rPr>
        <w:t xml:space="preserve">review </w:t>
      </w:r>
      <w:r w:rsidRPr="00ED5136">
        <w:rPr>
          <w:rFonts w:ascii="Arial" w:hAnsi="Arial" w:cs="Arial"/>
          <w:color w:val="000000" w:themeColor="text1"/>
          <w:sz w:val="24"/>
        </w:rPr>
        <w:t xml:space="preserve">report </w:t>
      </w:r>
      <w:r w:rsidR="00D37A9A" w:rsidRPr="00ED5136">
        <w:rPr>
          <w:rFonts w:ascii="Arial" w:hAnsi="Arial" w:cs="Arial"/>
          <w:color w:val="000000" w:themeColor="text1"/>
          <w:sz w:val="24"/>
        </w:rPr>
        <w:t>found</w:t>
      </w:r>
      <w:r w:rsidRPr="00ED5136">
        <w:rPr>
          <w:rFonts w:ascii="Arial" w:hAnsi="Arial" w:cs="Arial"/>
          <w:color w:val="000000" w:themeColor="text1"/>
          <w:sz w:val="24"/>
        </w:rPr>
        <w:t xml:space="preserve"> that </w:t>
      </w:r>
      <w:r w:rsidR="0071555C">
        <w:rPr>
          <w:rFonts w:ascii="Arial" w:hAnsi="Arial" w:cs="Arial"/>
          <w:color w:val="000000" w:themeColor="text1"/>
          <w:sz w:val="24"/>
        </w:rPr>
        <w:t xml:space="preserve">although </w:t>
      </w:r>
      <w:r w:rsidRPr="00ED5136">
        <w:rPr>
          <w:rFonts w:ascii="Arial" w:hAnsi="Arial" w:cs="Arial"/>
          <w:color w:val="000000" w:themeColor="text1"/>
          <w:sz w:val="24"/>
        </w:rPr>
        <w:t>there was an overall “</w:t>
      </w:r>
      <w:r w:rsidR="00501E5B">
        <w:rPr>
          <w:rFonts w:ascii="Arial" w:hAnsi="Arial" w:cs="Arial"/>
          <w:i/>
          <w:iCs/>
          <w:color w:val="000000" w:themeColor="text1"/>
          <w:sz w:val="24"/>
        </w:rPr>
        <w:t>a</w:t>
      </w:r>
      <w:r w:rsidRPr="00ED5136">
        <w:rPr>
          <w:rFonts w:ascii="Arial" w:hAnsi="Arial" w:cs="Arial"/>
          <w:i/>
          <w:iCs/>
          <w:color w:val="000000" w:themeColor="text1"/>
          <w:sz w:val="24"/>
        </w:rPr>
        <w:t>greement in principle with the establishment of a CPEY registry</w:t>
      </w:r>
      <w:r w:rsidR="0071555C">
        <w:rPr>
          <w:rFonts w:ascii="Arial" w:hAnsi="Arial" w:cs="Arial"/>
          <w:i/>
          <w:iCs/>
          <w:color w:val="000000" w:themeColor="text1"/>
          <w:sz w:val="24"/>
        </w:rPr>
        <w:t xml:space="preserve">” </w:t>
      </w:r>
      <w:r w:rsidR="0071555C" w:rsidRPr="0071555C">
        <w:rPr>
          <w:rFonts w:ascii="Arial" w:hAnsi="Arial" w:cs="Arial"/>
          <w:color w:val="000000" w:themeColor="text1"/>
          <w:sz w:val="24"/>
        </w:rPr>
        <w:t>it</w:t>
      </w:r>
      <w:r w:rsidR="0071555C">
        <w:rPr>
          <w:rFonts w:ascii="Arial" w:hAnsi="Arial" w:cs="Arial"/>
          <w:i/>
          <w:iCs/>
          <w:color w:val="000000" w:themeColor="text1"/>
          <w:sz w:val="24"/>
        </w:rPr>
        <w:t xml:space="preserve"> </w:t>
      </w:r>
      <w:r w:rsidR="0071555C" w:rsidRPr="00A86E19">
        <w:rPr>
          <w:rFonts w:ascii="Arial" w:eastAsia="Times New Roman" w:hAnsi="Arial" w:cs="Arial"/>
          <w:bCs/>
          <w:sz w:val="24"/>
          <w:szCs w:val="24"/>
        </w:rPr>
        <w:t xml:space="preserve">was unable to be conclusive on a number of key elements regarding registration and so further work </w:t>
      </w:r>
      <w:r w:rsidR="00CA3BA2">
        <w:rPr>
          <w:rFonts w:ascii="Arial" w:eastAsia="Times New Roman" w:hAnsi="Arial" w:cs="Arial"/>
          <w:bCs/>
          <w:sz w:val="24"/>
          <w:szCs w:val="24"/>
        </w:rPr>
        <w:t>would be</w:t>
      </w:r>
      <w:r w:rsidR="0071555C" w:rsidRPr="00A86E19">
        <w:rPr>
          <w:rFonts w:ascii="Arial" w:eastAsia="Times New Roman" w:hAnsi="Arial" w:cs="Arial"/>
          <w:bCs/>
          <w:sz w:val="24"/>
          <w:szCs w:val="24"/>
        </w:rPr>
        <w:t xml:space="preserve"> required to more fully develop Welsh Government pr</w:t>
      </w:r>
      <w:r w:rsidR="009208AD">
        <w:rPr>
          <w:rFonts w:ascii="Arial" w:eastAsia="Times New Roman" w:hAnsi="Arial" w:cs="Arial"/>
          <w:bCs/>
          <w:sz w:val="24"/>
          <w:szCs w:val="24"/>
        </w:rPr>
        <w:t>inciples</w:t>
      </w:r>
      <w:r w:rsidR="0071555C" w:rsidRPr="00A86E19">
        <w:rPr>
          <w:rFonts w:ascii="Arial" w:eastAsia="Times New Roman" w:hAnsi="Arial" w:cs="Arial"/>
          <w:bCs/>
          <w:sz w:val="24"/>
          <w:szCs w:val="24"/>
        </w:rPr>
        <w:t xml:space="preserve"> for a </w:t>
      </w:r>
      <w:r w:rsidR="0071555C">
        <w:rPr>
          <w:rFonts w:ascii="Arial" w:eastAsia="Times New Roman" w:hAnsi="Arial" w:cs="Arial"/>
          <w:bCs/>
          <w:sz w:val="24"/>
          <w:szCs w:val="24"/>
        </w:rPr>
        <w:t>r</w:t>
      </w:r>
      <w:r w:rsidR="0071555C" w:rsidRPr="00A86E19">
        <w:rPr>
          <w:rFonts w:ascii="Arial" w:eastAsia="Times New Roman" w:hAnsi="Arial" w:cs="Arial"/>
          <w:bCs/>
          <w:sz w:val="24"/>
          <w:szCs w:val="24"/>
        </w:rPr>
        <w:t xml:space="preserve">egister and to test these with the wider sector via a consultation. </w:t>
      </w:r>
    </w:p>
    <w:p w14:paraId="5BE2C7A1" w14:textId="27C20326" w:rsidR="00683B67" w:rsidRDefault="00683B67" w:rsidP="009B7FB3">
      <w:pPr>
        <w:rPr>
          <w:rFonts w:ascii="Arial" w:hAnsi="Arial" w:cs="Arial"/>
          <w:color w:val="000000" w:themeColor="text1"/>
          <w:sz w:val="24"/>
        </w:rPr>
      </w:pPr>
      <w:r w:rsidRPr="00683B67">
        <w:rPr>
          <w:rFonts w:ascii="Arial" w:hAnsi="Arial" w:cs="Arial"/>
          <w:color w:val="000000" w:themeColor="text1"/>
          <w:sz w:val="24"/>
        </w:rPr>
        <w:t>A working group</w:t>
      </w:r>
      <w:r w:rsidRPr="00683B67">
        <w:rPr>
          <w:rStyle w:val="FootnoteReference"/>
          <w:rFonts w:ascii="Arial" w:hAnsi="Arial" w:cs="Arial"/>
          <w:color w:val="000000" w:themeColor="text1"/>
          <w:sz w:val="24"/>
        </w:rPr>
        <w:footnoteReference w:id="3"/>
      </w:r>
      <w:r w:rsidRPr="00683B67">
        <w:rPr>
          <w:rFonts w:ascii="Arial" w:hAnsi="Arial" w:cs="Arial"/>
          <w:color w:val="000000" w:themeColor="text1"/>
          <w:sz w:val="24"/>
        </w:rPr>
        <w:t xml:space="preserve"> was established in September 2022 </w:t>
      </w:r>
      <w:r w:rsidR="003D0D85">
        <w:rPr>
          <w:rFonts w:ascii="Arial" w:hAnsi="Arial" w:cs="Arial"/>
          <w:color w:val="000000" w:themeColor="text1"/>
          <w:sz w:val="24"/>
        </w:rPr>
        <w:t xml:space="preserve">with </w:t>
      </w:r>
      <w:r w:rsidR="0071555C">
        <w:rPr>
          <w:rFonts w:ascii="Arial" w:hAnsi="Arial" w:cs="Arial"/>
          <w:color w:val="000000" w:themeColor="text1"/>
          <w:sz w:val="24"/>
        </w:rPr>
        <w:t>the following objectives</w:t>
      </w:r>
      <w:r w:rsidR="0071555C" w:rsidRPr="00CA3BA2">
        <w:rPr>
          <w:rFonts w:ascii="Arial" w:hAnsi="Arial" w:cs="Arial"/>
          <w:color w:val="000000" w:themeColor="text1"/>
          <w:sz w:val="24"/>
        </w:rPr>
        <w:t>:</w:t>
      </w:r>
      <w:r w:rsidR="0071555C">
        <w:rPr>
          <w:rFonts w:ascii="Arial" w:hAnsi="Arial" w:cs="Arial"/>
          <w:color w:val="000000" w:themeColor="text1"/>
          <w:sz w:val="24"/>
        </w:rPr>
        <w:t xml:space="preserve"> </w:t>
      </w:r>
    </w:p>
    <w:p w14:paraId="27C2117A" w14:textId="77777777" w:rsidR="0071555C" w:rsidRPr="00E34651" w:rsidRDefault="0071555C">
      <w:pPr>
        <w:pStyle w:val="ListParagraph"/>
        <w:numPr>
          <w:ilvl w:val="0"/>
          <w:numId w:val="40"/>
        </w:numPr>
        <w:spacing w:before="0" w:after="0" w:line="240" w:lineRule="auto"/>
        <w:jc w:val="both"/>
        <w:rPr>
          <w:rFonts w:ascii="Arial" w:hAnsi="Arial" w:cs="Arial"/>
          <w:b/>
          <w:bCs/>
          <w:sz w:val="24"/>
          <w:szCs w:val="24"/>
          <w:lang w:val="en-US"/>
        </w:rPr>
      </w:pPr>
      <w:r>
        <w:rPr>
          <w:rFonts w:ascii="Arial" w:hAnsi="Arial" w:cs="Arial"/>
          <w:sz w:val="24"/>
          <w:szCs w:val="24"/>
          <w:lang w:val="en-US"/>
        </w:rPr>
        <w:lastRenderedPageBreak/>
        <w:t>To develop a shared understanding of what the purpose of registration is</w:t>
      </w:r>
    </w:p>
    <w:p w14:paraId="5B2537C8" w14:textId="77777777" w:rsidR="0071555C" w:rsidRPr="000A39CB" w:rsidRDefault="0071555C">
      <w:pPr>
        <w:pStyle w:val="ListParagraph"/>
        <w:numPr>
          <w:ilvl w:val="0"/>
          <w:numId w:val="40"/>
        </w:numPr>
        <w:spacing w:before="0" w:after="0" w:line="240" w:lineRule="auto"/>
        <w:jc w:val="both"/>
        <w:rPr>
          <w:rFonts w:ascii="Arial" w:hAnsi="Arial" w:cs="Arial"/>
          <w:b/>
          <w:bCs/>
          <w:sz w:val="24"/>
          <w:szCs w:val="24"/>
          <w:lang w:val="en-US"/>
        </w:rPr>
      </w:pPr>
      <w:r>
        <w:rPr>
          <w:rFonts w:ascii="Arial" w:hAnsi="Arial" w:cs="Arial"/>
          <w:sz w:val="24"/>
          <w:szCs w:val="24"/>
          <w:lang w:val="en-US"/>
        </w:rPr>
        <w:t xml:space="preserve">To support Welsh Government in the development of proposals for a childcare and play register </w:t>
      </w:r>
    </w:p>
    <w:p w14:paraId="4F25AEE9" w14:textId="125E165D" w:rsidR="00CF2B9F" w:rsidRPr="007E2A48" w:rsidRDefault="0071555C" w:rsidP="002633A6">
      <w:pPr>
        <w:pStyle w:val="ListParagraph"/>
        <w:numPr>
          <w:ilvl w:val="0"/>
          <w:numId w:val="40"/>
        </w:numPr>
        <w:spacing w:before="0" w:after="0" w:line="240" w:lineRule="auto"/>
        <w:jc w:val="both"/>
        <w:rPr>
          <w:rFonts w:ascii="Arial" w:hAnsi="Arial" w:cs="Arial"/>
          <w:b/>
          <w:bCs/>
          <w:sz w:val="24"/>
          <w:szCs w:val="24"/>
          <w:lang w:val="en-US"/>
        </w:rPr>
      </w:pPr>
      <w:r>
        <w:rPr>
          <w:rFonts w:ascii="Arial" w:hAnsi="Arial" w:cs="Arial"/>
          <w:sz w:val="24"/>
          <w:szCs w:val="24"/>
          <w:lang w:val="en-US"/>
        </w:rPr>
        <w:t xml:space="preserve">To support </w:t>
      </w:r>
      <w:r w:rsidRPr="000A39CB">
        <w:rPr>
          <w:rFonts w:ascii="Arial" w:hAnsi="Arial" w:cs="Arial"/>
          <w:sz w:val="24"/>
          <w:szCs w:val="24"/>
          <w:lang w:val="en-US"/>
        </w:rPr>
        <w:t>Welsh Government</w:t>
      </w:r>
      <w:r>
        <w:rPr>
          <w:rFonts w:ascii="Arial" w:hAnsi="Arial" w:cs="Arial"/>
          <w:sz w:val="24"/>
          <w:szCs w:val="24"/>
          <w:lang w:val="en-US"/>
        </w:rPr>
        <w:t xml:space="preserve"> in the development of a childcare and play sector consultation on registration as well as to raise awareness of the consultation and encourage the sector to respond</w:t>
      </w:r>
    </w:p>
    <w:p w14:paraId="37EA6CC8" w14:textId="77777777" w:rsidR="007E2A48" w:rsidRPr="007E2A48" w:rsidRDefault="007E2A48" w:rsidP="007E2A48">
      <w:pPr>
        <w:pStyle w:val="ListParagraph"/>
        <w:spacing w:before="0" w:after="0" w:line="240" w:lineRule="auto"/>
        <w:ind w:left="643"/>
        <w:jc w:val="both"/>
        <w:rPr>
          <w:rFonts w:ascii="Arial" w:hAnsi="Arial" w:cs="Arial"/>
          <w:b/>
          <w:bCs/>
          <w:sz w:val="24"/>
          <w:szCs w:val="24"/>
          <w:lang w:val="en-US"/>
        </w:rPr>
      </w:pPr>
    </w:p>
    <w:p w14:paraId="13F42D8B" w14:textId="77777777" w:rsidR="00B67805" w:rsidRPr="00397870" w:rsidRDefault="00B67805" w:rsidP="00B67805">
      <w:pPr>
        <w:pStyle w:val="ListParagraph"/>
        <w:numPr>
          <w:ilvl w:val="0"/>
          <w:numId w:val="45"/>
        </w:numPr>
        <w:spacing w:line="240" w:lineRule="auto"/>
        <w:rPr>
          <w:rFonts w:ascii="Arial" w:hAnsi="Arial" w:cs="Arial"/>
          <w:b/>
          <w:bCs/>
          <w:i/>
          <w:sz w:val="24"/>
          <w:szCs w:val="24"/>
        </w:rPr>
      </w:pPr>
      <w:r w:rsidRPr="00397870">
        <w:rPr>
          <w:rFonts w:ascii="Arial" w:hAnsi="Arial" w:cs="Arial"/>
          <w:b/>
          <w:bCs/>
          <w:i/>
          <w:sz w:val="24"/>
          <w:szCs w:val="24"/>
        </w:rPr>
        <w:t>Consultation</w:t>
      </w:r>
    </w:p>
    <w:p w14:paraId="0671ACCB" w14:textId="51A0768B" w:rsidR="00C44B1A" w:rsidRDefault="0025176F" w:rsidP="00B67805">
      <w:pPr>
        <w:rPr>
          <w:rFonts w:ascii="Arial" w:hAnsi="Arial" w:cs="Arial"/>
          <w:color w:val="000000" w:themeColor="text1"/>
          <w:sz w:val="24"/>
        </w:rPr>
      </w:pPr>
      <w:r>
        <w:rPr>
          <w:rFonts w:ascii="Arial" w:hAnsi="Arial" w:cs="Arial"/>
          <w:color w:val="000000" w:themeColor="text1"/>
          <w:sz w:val="24"/>
        </w:rPr>
        <w:t xml:space="preserve">To progress our ambition for a professionally registered workforce, we </w:t>
      </w:r>
      <w:r w:rsidR="00C44B1A" w:rsidRPr="00C44B1A">
        <w:rPr>
          <w:rFonts w:ascii="Arial" w:hAnsi="Arial" w:cs="Arial"/>
          <w:color w:val="000000" w:themeColor="text1"/>
          <w:sz w:val="24"/>
        </w:rPr>
        <w:t xml:space="preserve">have worked closely with the professional registration working group to develop a set of draft principles for the workforce register. </w:t>
      </w:r>
      <w:r>
        <w:rPr>
          <w:rFonts w:ascii="Arial" w:hAnsi="Arial" w:cs="Arial"/>
          <w:color w:val="000000" w:themeColor="text1"/>
          <w:sz w:val="24"/>
        </w:rPr>
        <w:t xml:space="preserve">The consultation will ask </w:t>
      </w:r>
      <w:r w:rsidR="00C44B1A" w:rsidRPr="00C44B1A">
        <w:rPr>
          <w:rFonts w:ascii="Arial" w:hAnsi="Arial" w:cs="Arial"/>
          <w:color w:val="000000" w:themeColor="text1"/>
          <w:sz w:val="24"/>
        </w:rPr>
        <w:t>fundamental questions regarding a register</w:t>
      </w:r>
      <w:r w:rsidR="008E0429">
        <w:rPr>
          <w:rFonts w:ascii="Arial" w:hAnsi="Arial" w:cs="Arial"/>
          <w:color w:val="000000" w:themeColor="text1"/>
          <w:sz w:val="24"/>
        </w:rPr>
        <w:t xml:space="preserve">- </w:t>
      </w:r>
      <w:r w:rsidR="00045980">
        <w:rPr>
          <w:rFonts w:ascii="Arial" w:hAnsi="Arial" w:cs="Arial"/>
          <w:color w:val="000000" w:themeColor="text1"/>
          <w:sz w:val="24"/>
        </w:rPr>
        <w:t xml:space="preserve">it </w:t>
      </w:r>
      <w:r w:rsidR="00045980" w:rsidRPr="00C44B1A">
        <w:rPr>
          <w:rFonts w:ascii="Arial" w:hAnsi="Arial" w:cs="Arial"/>
          <w:color w:val="000000" w:themeColor="text1"/>
          <w:sz w:val="24"/>
        </w:rPr>
        <w:t>will</w:t>
      </w:r>
      <w:r w:rsidR="00C44B1A" w:rsidRPr="00C44B1A">
        <w:rPr>
          <w:rFonts w:ascii="Arial" w:hAnsi="Arial" w:cs="Arial"/>
          <w:color w:val="000000" w:themeColor="text1"/>
          <w:sz w:val="24"/>
        </w:rPr>
        <w:t xml:space="preserve"> explore whether a professional register would be of benefit to the workforce at this time</w:t>
      </w:r>
      <w:r w:rsidR="00C44B1A">
        <w:rPr>
          <w:rFonts w:ascii="Arial" w:hAnsi="Arial" w:cs="Arial"/>
          <w:color w:val="000000" w:themeColor="text1"/>
          <w:sz w:val="24"/>
        </w:rPr>
        <w:t xml:space="preserve">, </w:t>
      </w:r>
      <w:r w:rsidR="00C44B1A" w:rsidRPr="00C44B1A">
        <w:rPr>
          <w:rFonts w:ascii="Arial" w:hAnsi="Arial" w:cs="Arial"/>
          <w:color w:val="000000" w:themeColor="text1"/>
          <w:sz w:val="24"/>
        </w:rPr>
        <w:t xml:space="preserve">which parts of the sector the proposed register would affect and </w:t>
      </w:r>
      <w:r w:rsidR="004165B9">
        <w:rPr>
          <w:rFonts w:ascii="Arial" w:hAnsi="Arial" w:cs="Arial"/>
          <w:color w:val="000000" w:themeColor="text1"/>
          <w:sz w:val="24"/>
        </w:rPr>
        <w:t>p</w:t>
      </w:r>
      <w:r w:rsidR="00C44B1A" w:rsidRPr="00C44B1A">
        <w:rPr>
          <w:rFonts w:ascii="Arial" w:hAnsi="Arial" w:cs="Arial"/>
          <w:color w:val="000000" w:themeColor="text1"/>
          <w:sz w:val="24"/>
        </w:rPr>
        <w:t>rovid</w:t>
      </w:r>
      <w:r w:rsidR="004165B9">
        <w:rPr>
          <w:rFonts w:ascii="Arial" w:hAnsi="Arial" w:cs="Arial"/>
          <w:color w:val="000000" w:themeColor="text1"/>
          <w:sz w:val="24"/>
        </w:rPr>
        <w:t>e</w:t>
      </w:r>
      <w:r w:rsidR="00C44B1A" w:rsidRPr="00C44B1A">
        <w:rPr>
          <w:rFonts w:ascii="Arial" w:hAnsi="Arial" w:cs="Arial"/>
          <w:color w:val="000000" w:themeColor="text1"/>
          <w:sz w:val="24"/>
        </w:rPr>
        <w:t xml:space="preserve"> insight into what being on a register would mean for practitioners and employers and the benefits we feel it could bring to the </w:t>
      </w:r>
      <w:r w:rsidR="009208AD" w:rsidRPr="00C44B1A">
        <w:rPr>
          <w:rFonts w:ascii="Arial" w:hAnsi="Arial" w:cs="Arial"/>
          <w:color w:val="000000" w:themeColor="text1"/>
          <w:sz w:val="24"/>
        </w:rPr>
        <w:t>sector</w:t>
      </w:r>
      <w:r w:rsidR="00C44B1A" w:rsidRPr="00C44B1A">
        <w:rPr>
          <w:rFonts w:ascii="Arial" w:hAnsi="Arial" w:cs="Arial"/>
          <w:color w:val="000000" w:themeColor="text1"/>
          <w:sz w:val="24"/>
        </w:rPr>
        <w:t xml:space="preserve">. </w:t>
      </w:r>
      <w:r w:rsidR="00045980">
        <w:rPr>
          <w:rFonts w:ascii="Arial" w:hAnsi="Arial" w:cs="Arial"/>
          <w:color w:val="000000" w:themeColor="text1"/>
          <w:sz w:val="24"/>
        </w:rPr>
        <w:t>Th</w:t>
      </w:r>
      <w:r w:rsidR="00514471">
        <w:rPr>
          <w:rFonts w:ascii="Arial" w:hAnsi="Arial" w:cs="Arial"/>
          <w:color w:val="000000" w:themeColor="text1"/>
          <w:sz w:val="24"/>
        </w:rPr>
        <w:t xml:space="preserve">is will be a public </w:t>
      </w:r>
      <w:r w:rsidR="00045980">
        <w:rPr>
          <w:rFonts w:ascii="Arial" w:hAnsi="Arial" w:cs="Arial"/>
          <w:color w:val="000000" w:themeColor="text1"/>
          <w:sz w:val="24"/>
        </w:rPr>
        <w:t xml:space="preserve">consultation </w:t>
      </w:r>
      <w:r w:rsidR="00514471">
        <w:rPr>
          <w:rFonts w:ascii="Arial" w:hAnsi="Arial" w:cs="Arial"/>
          <w:color w:val="000000" w:themeColor="text1"/>
          <w:sz w:val="24"/>
        </w:rPr>
        <w:t xml:space="preserve">which </w:t>
      </w:r>
      <w:r w:rsidR="00045980">
        <w:rPr>
          <w:rFonts w:ascii="Arial" w:hAnsi="Arial" w:cs="Arial"/>
          <w:color w:val="000000" w:themeColor="text1"/>
          <w:sz w:val="24"/>
        </w:rPr>
        <w:t xml:space="preserve">will seek responses </w:t>
      </w:r>
      <w:r w:rsidR="00514471">
        <w:rPr>
          <w:rFonts w:ascii="Arial" w:hAnsi="Arial" w:cs="Arial"/>
          <w:color w:val="000000" w:themeColor="text1"/>
          <w:sz w:val="24"/>
        </w:rPr>
        <w:t>from</w:t>
      </w:r>
      <w:r w:rsidR="00045980">
        <w:rPr>
          <w:rFonts w:ascii="Arial" w:hAnsi="Arial" w:cs="Arial"/>
          <w:color w:val="000000" w:themeColor="text1"/>
          <w:sz w:val="24"/>
        </w:rPr>
        <w:t xml:space="preserve"> those working across the sector in both registered and unregistered s</w:t>
      </w:r>
      <w:r w:rsidR="00514471">
        <w:rPr>
          <w:rFonts w:ascii="Arial" w:hAnsi="Arial" w:cs="Arial"/>
          <w:color w:val="000000" w:themeColor="text1"/>
          <w:sz w:val="24"/>
        </w:rPr>
        <w:t>et</w:t>
      </w:r>
      <w:r w:rsidR="00045980">
        <w:rPr>
          <w:rFonts w:ascii="Arial" w:hAnsi="Arial" w:cs="Arial"/>
          <w:color w:val="000000" w:themeColor="text1"/>
          <w:sz w:val="24"/>
        </w:rPr>
        <w:t>tings</w:t>
      </w:r>
      <w:r w:rsidR="00514471">
        <w:rPr>
          <w:rFonts w:ascii="Arial" w:hAnsi="Arial" w:cs="Arial"/>
          <w:color w:val="000000" w:themeColor="text1"/>
          <w:sz w:val="24"/>
        </w:rPr>
        <w:t>.</w:t>
      </w:r>
      <w:r w:rsidR="00045980">
        <w:rPr>
          <w:rFonts w:ascii="Arial" w:hAnsi="Arial" w:cs="Arial"/>
          <w:color w:val="000000" w:themeColor="text1"/>
          <w:sz w:val="24"/>
        </w:rPr>
        <w:t xml:space="preserve"> </w:t>
      </w:r>
      <w:r w:rsidR="00C44B1A" w:rsidRPr="00C44B1A">
        <w:rPr>
          <w:rFonts w:ascii="Arial" w:hAnsi="Arial" w:cs="Arial"/>
          <w:color w:val="000000" w:themeColor="text1"/>
          <w:sz w:val="24"/>
        </w:rPr>
        <w:t xml:space="preserve">Potential positive and negative impacts will be actively sought. </w:t>
      </w:r>
    </w:p>
    <w:p w14:paraId="75312195" w14:textId="77777777" w:rsidR="006F295E" w:rsidRPr="006F295E" w:rsidRDefault="006F295E" w:rsidP="006F295E">
      <w:pPr>
        <w:numPr>
          <w:ilvl w:val="0"/>
          <w:numId w:val="47"/>
        </w:numPr>
        <w:spacing w:before="0" w:after="0" w:line="240" w:lineRule="auto"/>
        <w:jc w:val="both"/>
        <w:rPr>
          <w:rFonts w:ascii="Arial" w:hAnsi="Arial" w:cs="Arial"/>
          <w:b/>
          <w:bCs/>
          <w:i/>
          <w:iCs/>
          <w:sz w:val="24"/>
          <w:szCs w:val="24"/>
        </w:rPr>
      </w:pPr>
      <w:r w:rsidRPr="006F295E">
        <w:rPr>
          <w:rFonts w:ascii="Arial" w:hAnsi="Arial" w:cs="Arial"/>
          <w:b/>
          <w:bCs/>
          <w:i/>
          <w:iCs/>
          <w:sz w:val="24"/>
          <w:szCs w:val="24"/>
        </w:rPr>
        <w:t>Benefits</w:t>
      </w:r>
    </w:p>
    <w:p w14:paraId="78E247AA" w14:textId="77777777" w:rsidR="006F295E" w:rsidRPr="006F295E" w:rsidRDefault="006F295E" w:rsidP="006F295E">
      <w:pPr>
        <w:spacing w:before="0" w:after="0" w:line="240" w:lineRule="auto"/>
        <w:ind w:left="720"/>
        <w:jc w:val="both"/>
        <w:rPr>
          <w:rFonts w:ascii="Arial" w:hAnsi="Arial" w:cs="Arial"/>
          <w:b/>
          <w:bCs/>
          <w:i/>
          <w:iCs/>
          <w:sz w:val="24"/>
          <w:szCs w:val="24"/>
        </w:rPr>
      </w:pPr>
    </w:p>
    <w:p w14:paraId="3A4D83C2" w14:textId="77777777" w:rsidR="006F295E" w:rsidRPr="006F295E" w:rsidRDefault="006F295E" w:rsidP="006F295E">
      <w:pPr>
        <w:spacing w:before="0" w:after="0" w:line="240" w:lineRule="auto"/>
        <w:jc w:val="both"/>
        <w:rPr>
          <w:rFonts w:ascii="Arial" w:hAnsi="Arial" w:cs="Arial"/>
          <w:sz w:val="24"/>
          <w:szCs w:val="24"/>
        </w:rPr>
      </w:pPr>
      <w:r w:rsidRPr="006F295E">
        <w:rPr>
          <w:rFonts w:ascii="Arial" w:hAnsi="Arial" w:cs="Arial"/>
          <w:sz w:val="24"/>
          <w:szCs w:val="24"/>
        </w:rPr>
        <w:t>Some of the benefits</w:t>
      </w:r>
      <w:r w:rsidRPr="006F295E">
        <w:rPr>
          <w:rFonts w:ascii="Arial" w:hAnsi="Arial" w:cs="Arial"/>
          <w:sz w:val="24"/>
          <w:szCs w:val="24"/>
          <w:vertAlign w:val="superscript"/>
        </w:rPr>
        <w:footnoteReference w:id="4"/>
      </w:r>
      <w:r w:rsidRPr="006F295E">
        <w:rPr>
          <w:rFonts w:ascii="Arial" w:hAnsi="Arial" w:cs="Arial"/>
          <w:sz w:val="24"/>
          <w:szCs w:val="24"/>
        </w:rPr>
        <w:t xml:space="preserve"> of professional registration identified so far include:</w:t>
      </w:r>
    </w:p>
    <w:p w14:paraId="4AC46BCA" w14:textId="77777777" w:rsidR="006F295E" w:rsidRPr="006F295E" w:rsidRDefault="006F295E" w:rsidP="006F295E">
      <w:pPr>
        <w:spacing w:before="0" w:after="0" w:line="240" w:lineRule="auto"/>
        <w:jc w:val="both"/>
        <w:rPr>
          <w:rFonts w:ascii="Arial" w:hAnsi="Arial" w:cs="Arial"/>
          <w:sz w:val="24"/>
          <w:szCs w:val="24"/>
        </w:rPr>
      </w:pPr>
    </w:p>
    <w:p w14:paraId="6C67F4B4" w14:textId="77777777" w:rsidR="006F295E" w:rsidRPr="006F295E" w:rsidRDefault="006F295E" w:rsidP="006F295E">
      <w:pPr>
        <w:spacing w:before="0" w:after="0" w:line="240" w:lineRule="auto"/>
        <w:jc w:val="both"/>
        <w:rPr>
          <w:rFonts w:ascii="Arial" w:hAnsi="Arial" w:cs="Arial"/>
          <w:i/>
          <w:iCs/>
          <w:sz w:val="24"/>
          <w:szCs w:val="24"/>
        </w:rPr>
      </w:pPr>
      <w:r w:rsidRPr="006F295E">
        <w:rPr>
          <w:rFonts w:ascii="Arial" w:hAnsi="Arial" w:cs="Arial"/>
          <w:i/>
          <w:iCs/>
          <w:sz w:val="24"/>
          <w:szCs w:val="24"/>
        </w:rPr>
        <w:t>For the workforce</w:t>
      </w:r>
    </w:p>
    <w:p w14:paraId="6B2392CD" w14:textId="77777777" w:rsidR="006F295E" w:rsidRPr="006F295E" w:rsidRDefault="006F295E" w:rsidP="006F295E">
      <w:pPr>
        <w:numPr>
          <w:ilvl w:val="0"/>
          <w:numId w:val="41"/>
        </w:numPr>
        <w:spacing w:before="0" w:after="0" w:line="240" w:lineRule="auto"/>
        <w:jc w:val="both"/>
        <w:rPr>
          <w:rFonts w:ascii="Arial" w:hAnsi="Arial" w:cs="Arial"/>
          <w:sz w:val="24"/>
          <w:szCs w:val="24"/>
        </w:rPr>
      </w:pPr>
      <w:r w:rsidRPr="006F295E">
        <w:rPr>
          <w:rFonts w:ascii="Arial" w:hAnsi="Arial" w:cs="Arial"/>
          <w:sz w:val="24"/>
          <w:szCs w:val="24"/>
        </w:rPr>
        <w:t>Professional identity and status</w:t>
      </w:r>
    </w:p>
    <w:p w14:paraId="4EC3B496" w14:textId="77777777" w:rsidR="006F295E" w:rsidRPr="006F295E" w:rsidRDefault="006F295E" w:rsidP="006F295E">
      <w:pPr>
        <w:numPr>
          <w:ilvl w:val="0"/>
          <w:numId w:val="41"/>
        </w:numPr>
        <w:spacing w:before="0" w:after="0" w:line="240" w:lineRule="auto"/>
        <w:jc w:val="both"/>
        <w:rPr>
          <w:rFonts w:ascii="Arial" w:hAnsi="Arial" w:cs="Arial"/>
          <w:sz w:val="24"/>
          <w:szCs w:val="24"/>
        </w:rPr>
      </w:pPr>
      <w:r w:rsidRPr="006F295E">
        <w:rPr>
          <w:rFonts w:ascii="Arial" w:hAnsi="Arial" w:cs="Arial"/>
          <w:sz w:val="24"/>
          <w:szCs w:val="24"/>
        </w:rPr>
        <w:t xml:space="preserve">Access to ongoing professional development </w:t>
      </w:r>
    </w:p>
    <w:p w14:paraId="44F3D0E8" w14:textId="77777777" w:rsidR="006F295E" w:rsidRPr="006F295E" w:rsidRDefault="006F295E" w:rsidP="006F295E">
      <w:pPr>
        <w:numPr>
          <w:ilvl w:val="0"/>
          <w:numId w:val="41"/>
        </w:numPr>
        <w:spacing w:before="0" w:after="0" w:line="240" w:lineRule="auto"/>
        <w:jc w:val="both"/>
        <w:rPr>
          <w:rFonts w:ascii="Arial" w:hAnsi="Arial" w:cs="Arial"/>
          <w:sz w:val="24"/>
          <w:szCs w:val="24"/>
        </w:rPr>
      </w:pPr>
      <w:r w:rsidRPr="006F295E">
        <w:rPr>
          <w:rFonts w:ascii="Arial" w:hAnsi="Arial" w:cs="Arial"/>
          <w:sz w:val="24"/>
          <w:szCs w:val="24"/>
        </w:rPr>
        <w:t xml:space="preserve">Job satisfaction/motivation </w:t>
      </w:r>
    </w:p>
    <w:p w14:paraId="58A23C21" w14:textId="77777777" w:rsidR="006F295E" w:rsidRPr="006F295E" w:rsidRDefault="006F295E" w:rsidP="006F295E">
      <w:pPr>
        <w:numPr>
          <w:ilvl w:val="0"/>
          <w:numId w:val="41"/>
        </w:numPr>
        <w:spacing w:before="0" w:after="0" w:line="240" w:lineRule="auto"/>
        <w:jc w:val="both"/>
        <w:rPr>
          <w:rFonts w:ascii="Arial" w:hAnsi="Arial" w:cs="Arial"/>
          <w:sz w:val="24"/>
          <w:szCs w:val="24"/>
        </w:rPr>
      </w:pPr>
      <w:r w:rsidRPr="006F295E">
        <w:rPr>
          <w:rFonts w:ascii="Arial" w:hAnsi="Arial" w:cs="Arial"/>
          <w:sz w:val="24"/>
          <w:szCs w:val="24"/>
        </w:rPr>
        <w:t xml:space="preserve">Value/recognition  </w:t>
      </w:r>
    </w:p>
    <w:p w14:paraId="62E9B4BF" w14:textId="77777777" w:rsidR="006F295E" w:rsidRPr="006F295E" w:rsidRDefault="006F295E" w:rsidP="006F295E">
      <w:pPr>
        <w:spacing w:before="0" w:after="0" w:line="240" w:lineRule="auto"/>
        <w:jc w:val="both"/>
        <w:rPr>
          <w:rFonts w:ascii="Arial" w:hAnsi="Arial" w:cs="Arial"/>
          <w:b/>
          <w:bCs/>
          <w:sz w:val="24"/>
          <w:szCs w:val="24"/>
        </w:rPr>
      </w:pPr>
    </w:p>
    <w:p w14:paraId="3AC7FFC5" w14:textId="77777777" w:rsidR="006F295E" w:rsidRPr="006F295E" w:rsidRDefault="006F295E" w:rsidP="006F295E">
      <w:pPr>
        <w:spacing w:before="0" w:after="0" w:line="240" w:lineRule="auto"/>
        <w:jc w:val="both"/>
        <w:rPr>
          <w:rFonts w:ascii="Arial" w:hAnsi="Arial" w:cs="Arial"/>
          <w:i/>
          <w:iCs/>
          <w:sz w:val="24"/>
          <w:szCs w:val="24"/>
        </w:rPr>
      </w:pPr>
      <w:r w:rsidRPr="006F295E">
        <w:rPr>
          <w:rFonts w:ascii="Arial" w:hAnsi="Arial" w:cs="Arial"/>
          <w:i/>
          <w:iCs/>
          <w:sz w:val="24"/>
          <w:szCs w:val="24"/>
        </w:rPr>
        <w:t xml:space="preserve">For families accessing childcare provision </w:t>
      </w:r>
    </w:p>
    <w:p w14:paraId="25ABF020" w14:textId="77777777" w:rsidR="006F295E" w:rsidRPr="006F295E" w:rsidRDefault="006F295E" w:rsidP="006F295E">
      <w:pPr>
        <w:numPr>
          <w:ilvl w:val="0"/>
          <w:numId w:val="42"/>
        </w:numPr>
        <w:spacing w:before="0" w:after="0" w:line="240" w:lineRule="auto"/>
        <w:jc w:val="both"/>
        <w:rPr>
          <w:rFonts w:ascii="Arial" w:hAnsi="Arial" w:cs="Arial"/>
          <w:sz w:val="24"/>
          <w:szCs w:val="24"/>
        </w:rPr>
      </w:pPr>
      <w:r w:rsidRPr="006F295E">
        <w:rPr>
          <w:rFonts w:ascii="Arial" w:hAnsi="Arial" w:cs="Arial"/>
          <w:sz w:val="24"/>
          <w:szCs w:val="24"/>
        </w:rPr>
        <w:t xml:space="preserve">Reassurance via safeguarding focus/fitness to practice process  </w:t>
      </w:r>
    </w:p>
    <w:p w14:paraId="5027C102" w14:textId="761E056E" w:rsidR="006F295E" w:rsidRPr="006F295E" w:rsidRDefault="006F295E" w:rsidP="006F295E">
      <w:pPr>
        <w:numPr>
          <w:ilvl w:val="0"/>
          <w:numId w:val="42"/>
        </w:numPr>
        <w:spacing w:before="0" w:after="0" w:line="240" w:lineRule="auto"/>
        <w:jc w:val="both"/>
        <w:rPr>
          <w:rFonts w:ascii="Arial" w:hAnsi="Arial" w:cs="Arial"/>
          <w:sz w:val="24"/>
          <w:szCs w:val="24"/>
        </w:rPr>
      </w:pPr>
      <w:r w:rsidRPr="006F295E">
        <w:rPr>
          <w:rFonts w:ascii="Arial" w:hAnsi="Arial" w:cs="Arial"/>
          <w:sz w:val="24"/>
          <w:szCs w:val="24"/>
        </w:rPr>
        <w:t xml:space="preserve">Affirming that it is a safe, competent, and qualified workforce that can be trusted to support their </w:t>
      </w:r>
      <w:r w:rsidR="009208AD" w:rsidRPr="006F295E">
        <w:rPr>
          <w:rFonts w:ascii="Arial" w:hAnsi="Arial" w:cs="Arial"/>
          <w:sz w:val="24"/>
          <w:szCs w:val="24"/>
        </w:rPr>
        <w:t>children.</w:t>
      </w:r>
      <w:r w:rsidRPr="006F295E">
        <w:rPr>
          <w:rFonts w:ascii="Arial" w:hAnsi="Arial" w:cs="Arial"/>
          <w:sz w:val="24"/>
          <w:szCs w:val="24"/>
        </w:rPr>
        <w:t xml:space="preserve"> </w:t>
      </w:r>
    </w:p>
    <w:p w14:paraId="20244B36" w14:textId="52E3E41E" w:rsidR="006F295E" w:rsidRPr="006F295E" w:rsidRDefault="006F295E" w:rsidP="006F295E">
      <w:pPr>
        <w:numPr>
          <w:ilvl w:val="0"/>
          <w:numId w:val="42"/>
        </w:numPr>
        <w:spacing w:before="0" w:after="0" w:line="240" w:lineRule="auto"/>
        <w:jc w:val="both"/>
        <w:rPr>
          <w:rFonts w:ascii="Arial" w:hAnsi="Arial" w:cs="Arial"/>
          <w:sz w:val="24"/>
          <w:szCs w:val="24"/>
        </w:rPr>
      </w:pPr>
      <w:r w:rsidRPr="006F295E">
        <w:rPr>
          <w:rFonts w:ascii="Arial" w:hAnsi="Arial" w:cs="Arial"/>
          <w:sz w:val="24"/>
          <w:szCs w:val="24"/>
        </w:rPr>
        <w:t xml:space="preserve">Raise the status of the workforce - not just </w:t>
      </w:r>
      <w:r w:rsidR="009208AD" w:rsidRPr="006F295E">
        <w:rPr>
          <w:rFonts w:ascii="Arial" w:hAnsi="Arial" w:cs="Arial"/>
          <w:sz w:val="24"/>
          <w:szCs w:val="24"/>
        </w:rPr>
        <w:t>babysitting.</w:t>
      </w:r>
    </w:p>
    <w:p w14:paraId="2B661628" w14:textId="77777777" w:rsidR="006F295E" w:rsidRPr="006F295E" w:rsidRDefault="006F295E" w:rsidP="006F295E">
      <w:pPr>
        <w:spacing w:before="0" w:after="0" w:line="240" w:lineRule="auto"/>
        <w:jc w:val="both"/>
        <w:rPr>
          <w:rFonts w:ascii="Arial" w:hAnsi="Arial" w:cs="Arial"/>
          <w:sz w:val="24"/>
          <w:szCs w:val="24"/>
        </w:rPr>
      </w:pPr>
    </w:p>
    <w:p w14:paraId="066CD793" w14:textId="77777777" w:rsidR="006F295E" w:rsidRPr="006F295E" w:rsidRDefault="006F295E" w:rsidP="006F295E">
      <w:pPr>
        <w:spacing w:before="0" w:after="0" w:line="240" w:lineRule="auto"/>
        <w:jc w:val="both"/>
        <w:rPr>
          <w:rFonts w:ascii="Arial" w:hAnsi="Arial" w:cs="Arial"/>
          <w:i/>
          <w:iCs/>
          <w:sz w:val="24"/>
          <w:szCs w:val="24"/>
        </w:rPr>
      </w:pPr>
      <w:r w:rsidRPr="006F295E">
        <w:rPr>
          <w:rFonts w:ascii="Arial" w:hAnsi="Arial" w:cs="Arial"/>
          <w:i/>
          <w:iCs/>
          <w:sz w:val="24"/>
          <w:szCs w:val="24"/>
        </w:rPr>
        <w:t>For employers</w:t>
      </w:r>
    </w:p>
    <w:p w14:paraId="1896CA1E" w14:textId="556DBCB2" w:rsidR="006F295E" w:rsidRPr="006F295E" w:rsidRDefault="006F295E" w:rsidP="006F295E">
      <w:pPr>
        <w:numPr>
          <w:ilvl w:val="0"/>
          <w:numId w:val="43"/>
        </w:numPr>
        <w:spacing w:before="0" w:after="0" w:line="240" w:lineRule="auto"/>
        <w:jc w:val="both"/>
        <w:rPr>
          <w:rFonts w:ascii="Arial" w:hAnsi="Arial" w:cs="Arial"/>
          <w:sz w:val="24"/>
          <w:szCs w:val="24"/>
        </w:rPr>
      </w:pPr>
      <w:r w:rsidRPr="006F295E">
        <w:rPr>
          <w:rFonts w:ascii="Arial" w:hAnsi="Arial" w:cs="Arial"/>
          <w:sz w:val="24"/>
          <w:szCs w:val="24"/>
        </w:rPr>
        <w:t xml:space="preserve">Reassurance that those on the registry fulfil requirements/adhere to </w:t>
      </w:r>
      <w:r w:rsidR="00056FC7">
        <w:rPr>
          <w:rFonts w:ascii="Arial" w:hAnsi="Arial" w:cs="Arial"/>
          <w:sz w:val="24"/>
          <w:szCs w:val="24"/>
        </w:rPr>
        <w:t xml:space="preserve">a </w:t>
      </w:r>
      <w:r w:rsidRPr="006F295E">
        <w:rPr>
          <w:rFonts w:ascii="Arial" w:hAnsi="Arial" w:cs="Arial"/>
          <w:sz w:val="24"/>
          <w:szCs w:val="24"/>
        </w:rPr>
        <w:t xml:space="preserve">code of </w:t>
      </w:r>
      <w:r w:rsidR="009208AD" w:rsidRPr="006F295E">
        <w:rPr>
          <w:rFonts w:ascii="Arial" w:hAnsi="Arial" w:cs="Arial"/>
          <w:sz w:val="24"/>
          <w:szCs w:val="24"/>
        </w:rPr>
        <w:t>conduct.</w:t>
      </w:r>
    </w:p>
    <w:p w14:paraId="6BD49EB6" w14:textId="77777777" w:rsidR="006F295E" w:rsidRPr="006F295E" w:rsidRDefault="006F295E" w:rsidP="006F295E">
      <w:pPr>
        <w:numPr>
          <w:ilvl w:val="0"/>
          <w:numId w:val="43"/>
        </w:numPr>
        <w:spacing w:before="0" w:after="0" w:line="240" w:lineRule="auto"/>
        <w:jc w:val="both"/>
        <w:rPr>
          <w:rFonts w:ascii="Arial" w:hAnsi="Arial" w:cs="Arial"/>
          <w:sz w:val="24"/>
          <w:szCs w:val="24"/>
        </w:rPr>
      </w:pPr>
      <w:r w:rsidRPr="006F295E">
        <w:rPr>
          <w:rFonts w:ascii="Arial" w:hAnsi="Arial" w:cs="Arial"/>
          <w:sz w:val="24"/>
          <w:szCs w:val="24"/>
        </w:rPr>
        <w:t xml:space="preserve">A registry would be a central point to log documents and checks such as qualifications, training certificates, DBS certificates, references etc. to allow for easier movement between settings. </w:t>
      </w:r>
    </w:p>
    <w:p w14:paraId="56D9A6B3" w14:textId="77777777" w:rsidR="006F295E" w:rsidRPr="006F295E" w:rsidRDefault="006F295E" w:rsidP="006F295E">
      <w:pPr>
        <w:spacing w:before="0" w:after="0" w:line="240" w:lineRule="auto"/>
        <w:jc w:val="both"/>
        <w:rPr>
          <w:rFonts w:ascii="Arial" w:hAnsi="Arial" w:cs="Arial"/>
          <w:sz w:val="24"/>
          <w:szCs w:val="24"/>
        </w:rPr>
      </w:pPr>
    </w:p>
    <w:p w14:paraId="76DD0128" w14:textId="77777777" w:rsidR="006F295E" w:rsidRPr="006F295E" w:rsidRDefault="006F295E" w:rsidP="006F295E">
      <w:pPr>
        <w:spacing w:before="0" w:after="0" w:line="240" w:lineRule="auto"/>
        <w:jc w:val="both"/>
        <w:rPr>
          <w:rFonts w:ascii="Arial" w:hAnsi="Arial" w:cs="Arial"/>
          <w:i/>
          <w:iCs/>
          <w:sz w:val="24"/>
          <w:szCs w:val="24"/>
        </w:rPr>
      </w:pPr>
      <w:r w:rsidRPr="006F295E">
        <w:rPr>
          <w:rFonts w:ascii="Arial" w:hAnsi="Arial" w:cs="Arial"/>
          <w:i/>
          <w:iCs/>
          <w:sz w:val="24"/>
          <w:szCs w:val="24"/>
        </w:rPr>
        <w:t>For Welsh Government</w:t>
      </w:r>
    </w:p>
    <w:p w14:paraId="17825D76" w14:textId="32E13D61" w:rsidR="006F295E" w:rsidRPr="006F295E" w:rsidRDefault="006F295E" w:rsidP="006F295E">
      <w:pPr>
        <w:numPr>
          <w:ilvl w:val="0"/>
          <w:numId w:val="44"/>
        </w:numPr>
        <w:spacing w:before="0" w:after="0" w:line="240" w:lineRule="auto"/>
        <w:jc w:val="both"/>
        <w:rPr>
          <w:rFonts w:ascii="Arial" w:hAnsi="Arial" w:cs="Arial"/>
          <w:sz w:val="24"/>
          <w:szCs w:val="24"/>
        </w:rPr>
      </w:pPr>
      <w:r w:rsidRPr="006F295E">
        <w:rPr>
          <w:rFonts w:ascii="Arial" w:hAnsi="Arial" w:cs="Arial"/>
          <w:sz w:val="24"/>
          <w:szCs w:val="24"/>
        </w:rPr>
        <w:t xml:space="preserve">An opportunity to demonstrate value and appreciation of the </w:t>
      </w:r>
      <w:r w:rsidR="009208AD" w:rsidRPr="006F295E">
        <w:rPr>
          <w:rFonts w:ascii="Arial" w:hAnsi="Arial" w:cs="Arial"/>
          <w:sz w:val="24"/>
          <w:szCs w:val="24"/>
        </w:rPr>
        <w:t>sector.</w:t>
      </w:r>
    </w:p>
    <w:p w14:paraId="7F482A24" w14:textId="77777777" w:rsidR="006F295E" w:rsidRPr="006F295E" w:rsidRDefault="006F295E" w:rsidP="006F295E">
      <w:pPr>
        <w:numPr>
          <w:ilvl w:val="0"/>
          <w:numId w:val="44"/>
        </w:numPr>
        <w:spacing w:before="0" w:after="0" w:line="240" w:lineRule="auto"/>
        <w:jc w:val="both"/>
        <w:rPr>
          <w:rFonts w:ascii="Arial" w:hAnsi="Arial" w:cs="Arial"/>
          <w:sz w:val="24"/>
          <w:szCs w:val="24"/>
        </w:rPr>
      </w:pPr>
      <w:r w:rsidRPr="006F295E">
        <w:rPr>
          <w:rFonts w:ascii="Arial" w:hAnsi="Arial" w:cs="Arial"/>
          <w:sz w:val="24"/>
          <w:szCs w:val="24"/>
        </w:rPr>
        <w:t>Improve visibility of the workforce</w:t>
      </w:r>
    </w:p>
    <w:p w14:paraId="0E85A2B7" w14:textId="77777777" w:rsidR="006F295E" w:rsidRPr="006F295E" w:rsidRDefault="006F295E" w:rsidP="006F295E">
      <w:pPr>
        <w:numPr>
          <w:ilvl w:val="0"/>
          <w:numId w:val="44"/>
        </w:numPr>
        <w:spacing w:before="0" w:after="0" w:line="240" w:lineRule="auto"/>
        <w:jc w:val="both"/>
        <w:rPr>
          <w:rFonts w:ascii="Arial" w:hAnsi="Arial" w:cs="Arial"/>
          <w:sz w:val="24"/>
          <w:szCs w:val="24"/>
        </w:rPr>
      </w:pPr>
      <w:r w:rsidRPr="006F295E">
        <w:rPr>
          <w:rFonts w:ascii="Arial" w:hAnsi="Arial" w:cs="Arial"/>
          <w:sz w:val="24"/>
          <w:szCs w:val="24"/>
        </w:rPr>
        <w:lastRenderedPageBreak/>
        <w:t xml:space="preserve">Enhance attractiveness of working in the sector </w:t>
      </w:r>
    </w:p>
    <w:p w14:paraId="7E1E4B13" w14:textId="776A9118" w:rsidR="009208AD" w:rsidRPr="004E5CEA" w:rsidRDefault="006F295E" w:rsidP="004B5ED0">
      <w:pPr>
        <w:numPr>
          <w:ilvl w:val="0"/>
          <w:numId w:val="44"/>
        </w:numPr>
        <w:spacing w:before="0" w:after="0" w:line="240" w:lineRule="auto"/>
        <w:jc w:val="both"/>
        <w:rPr>
          <w:rFonts w:ascii="Arial" w:hAnsi="Arial" w:cs="Arial"/>
          <w:sz w:val="24"/>
          <w:szCs w:val="24"/>
        </w:rPr>
      </w:pPr>
      <w:r w:rsidRPr="006F295E">
        <w:rPr>
          <w:rFonts w:ascii="Arial" w:hAnsi="Arial" w:cs="Arial"/>
          <w:sz w:val="24"/>
          <w:szCs w:val="24"/>
        </w:rPr>
        <w:t xml:space="preserve">A mechanism for monitoring, measuring and reaching the workforce. </w:t>
      </w:r>
    </w:p>
    <w:p w14:paraId="14E75C8D" w14:textId="77777777" w:rsidR="004A5E64" w:rsidRPr="004A5E64" w:rsidRDefault="004A5E64" w:rsidP="004A5E64">
      <w:pPr>
        <w:numPr>
          <w:ilvl w:val="0"/>
          <w:numId w:val="46"/>
        </w:numPr>
        <w:rPr>
          <w:rFonts w:ascii="Arial" w:hAnsi="Arial" w:cs="Arial"/>
          <w:b/>
          <w:bCs/>
          <w:i/>
          <w:iCs/>
          <w:color w:val="000000" w:themeColor="text1"/>
          <w:sz w:val="24"/>
        </w:rPr>
      </w:pPr>
      <w:r w:rsidRPr="004A5E64">
        <w:rPr>
          <w:rFonts w:ascii="Arial" w:hAnsi="Arial" w:cs="Arial"/>
          <w:b/>
          <w:bCs/>
          <w:i/>
          <w:iCs/>
          <w:color w:val="000000" w:themeColor="text1"/>
          <w:sz w:val="24"/>
        </w:rPr>
        <w:t xml:space="preserve">Impact </w:t>
      </w:r>
    </w:p>
    <w:p w14:paraId="598838AC" w14:textId="0C991404" w:rsidR="004A5E64" w:rsidRDefault="004A5E64" w:rsidP="004A5E64">
      <w:pPr>
        <w:rPr>
          <w:rFonts w:ascii="Arial" w:hAnsi="Arial" w:cs="Arial"/>
          <w:color w:val="000000" w:themeColor="text1"/>
          <w:sz w:val="24"/>
        </w:rPr>
      </w:pPr>
      <w:r w:rsidRPr="004A5E64">
        <w:rPr>
          <w:rFonts w:ascii="Arial" w:hAnsi="Arial" w:cs="Arial"/>
          <w:color w:val="000000" w:themeColor="text1"/>
          <w:sz w:val="24"/>
        </w:rPr>
        <w:t xml:space="preserve">The benefits set out above detail the </w:t>
      </w:r>
      <w:r w:rsidRPr="004A5E64">
        <w:rPr>
          <w:rFonts w:ascii="Arial" w:hAnsi="Arial" w:cs="Arial"/>
          <w:b/>
          <w:bCs/>
          <w:color w:val="000000" w:themeColor="text1"/>
          <w:sz w:val="24"/>
        </w:rPr>
        <w:t>positive impacts</w:t>
      </w:r>
      <w:r w:rsidRPr="004A5E64">
        <w:rPr>
          <w:rFonts w:ascii="Arial" w:hAnsi="Arial" w:cs="Arial"/>
          <w:color w:val="000000" w:themeColor="text1"/>
          <w:sz w:val="24"/>
        </w:rPr>
        <w:t xml:space="preserve"> </w:t>
      </w:r>
      <w:r w:rsidR="00B91C09">
        <w:rPr>
          <w:rFonts w:ascii="Arial" w:hAnsi="Arial" w:cs="Arial"/>
          <w:color w:val="000000" w:themeColor="text1"/>
          <w:sz w:val="24"/>
        </w:rPr>
        <w:t xml:space="preserve">of professional registration </w:t>
      </w:r>
      <w:r w:rsidRPr="004A5E64">
        <w:rPr>
          <w:rFonts w:ascii="Arial" w:hAnsi="Arial" w:cs="Arial"/>
          <w:color w:val="000000" w:themeColor="text1"/>
          <w:sz w:val="24"/>
        </w:rPr>
        <w:t xml:space="preserve">for the workforce, employers, Welsh Government and parents/carers and would aim to support the </w:t>
      </w:r>
      <w:r w:rsidRPr="004A5E64">
        <w:rPr>
          <w:rFonts w:ascii="Arial" w:hAnsi="Arial" w:cs="Arial"/>
          <w:b/>
          <w:bCs/>
          <w:color w:val="000000" w:themeColor="text1"/>
          <w:sz w:val="24"/>
        </w:rPr>
        <w:t>sustainability</w:t>
      </w:r>
      <w:r w:rsidRPr="004A5E64">
        <w:rPr>
          <w:rFonts w:ascii="Arial" w:hAnsi="Arial" w:cs="Arial"/>
          <w:color w:val="000000" w:themeColor="text1"/>
          <w:sz w:val="24"/>
        </w:rPr>
        <w:t xml:space="preserve"> of the workforce. </w:t>
      </w:r>
    </w:p>
    <w:p w14:paraId="22BDECB5" w14:textId="69FE2E60" w:rsidR="003D0D85" w:rsidRDefault="003D0D85" w:rsidP="00196628">
      <w:pPr>
        <w:rPr>
          <w:rFonts w:ascii="Arial" w:hAnsi="Arial" w:cs="Arial"/>
          <w:color w:val="000000" w:themeColor="text1"/>
          <w:sz w:val="24"/>
        </w:rPr>
      </w:pPr>
      <w:r>
        <w:rPr>
          <w:rFonts w:ascii="Arial" w:hAnsi="Arial" w:cs="Arial"/>
          <w:color w:val="000000" w:themeColor="text1"/>
          <w:sz w:val="24"/>
        </w:rPr>
        <w:t xml:space="preserve">The </w:t>
      </w:r>
      <w:r w:rsidRPr="004A5E64">
        <w:rPr>
          <w:rFonts w:ascii="Arial" w:hAnsi="Arial" w:cs="Arial"/>
          <w:color w:val="000000" w:themeColor="text1"/>
          <w:sz w:val="24"/>
        </w:rPr>
        <w:t>proposal to move to register the childcare and play</w:t>
      </w:r>
      <w:r>
        <w:rPr>
          <w:rFonts w:ascii="Arial" w:hAnsi="Arial" w:cs="Arial"/>
          <w:color w:val="000000" w:themeColor="text1"/>
          <w:sz w:val="24"/>
        </w:rPr>
        <w:t>work</w:t>
      </w:r>
      <w:r w:rsidRPr="004A5E64">
        <w:rPr>
          <w:rFonts w:ascii="Arial" w:hAnsi="Arial" w:cs="Arial"/>
          <w:color w:val="000000" w:themeColor="text1"/>
          <w:sz w:val="24"/>
        </w:rPr>
        <w:t xml:space="preserve"> workforce will provide the sector with a more </w:t>
      </w:r>
      <w:r w:rsidRPr="004A5E64">
        <w:rPr>
          <w:rFonts w:ascii="Arial" w:hAnsi="Arial" w:cs="Arial"/>
          <w:b/>
          <w:bCs/>
          <w:color w:val="000000" w:themeColor="text1"/>
          <w:sz w:val="24"/>
        </w:rPr>
        <w:t>professional status</w:t>
      </w:r>
      <w:r w:rsidRPr="004A5E64">
        <w:rPr>
          <w:rFonts w:ascii="Arial" w:hAnsi="Arial" w:cs="Arial"/>
          <w:color w:val="000000" w:themeColor="text1"/>
          <w:sz w:val="24"/>
        </w:rPr>
        <w:t xml:space="preserve"> akin to health, social care and education</w:t>
      </w:r>
      <w:r w:rsidR="00D40CF3">
        <w:rPr>
          <w:rFonts w:ascii="Arial" w:hAnsi="Arial" w:cs="Arial"/>
          <w:color w:val="000000" w:themeColor="text1"/>
          <w:sz w:val="24"/>
        </w:rPr>
        <w:t xml:space="preserve"> </w:t>
      </w:r>
      <w:r w:rsidR="00514471">
        <w:rPr>
          <w:rFonts w:ascii="Arial" w:hAnsi="Arial" w:cs="Arial"/>
          <w:color w:val="000000" w:themeColor="text1"/>
          <w:sz w:val="24"/>
        </w:rPr>
        <w:t>workforces, offering</w:t>
      </w:r>
      <w:r w:rsidR="00BA7B5D">
        <w:rPr>
          <w:rStyle w:val="CommentReference"/>
        </w:rPr>
        <w:t xml:space="preserve"> </w:t>
      </w:r>
      <w:r w:rsidR="00196628">
        <w:rPr>
          <w:rStyle w:val="CommentReference"/>
        </w:rPr>
        <w:t xml:space="preserve"> </w:t>
      </w:r>
      <w:r w:rsidR="00196628" w:rsidRPr="00B91C09">
        <w:rPr>
          <w:rStyle w:val="CommentReference"/>
          <w:rFonts w:ascii="Arial" w:hAnsi="Arial" w:cs="Arial"/>
          <w:sz w:val="24"/>
          <w:szCs w:val="24"/>
        </w:rPr>
        <w:t>rec</w:t>
      </w:r>
      <w:r w:rsidR="00196628" w:rsidRPr="00196628">
        <w:rPr>
          <w:rFonts w:ascii="Arial" w:hAnsi="Arial" w:cs="Arial"/>
          <w:color w:val="000000" w:themeColor="text1"/>
          <w:sz w:val="24"/>
          <w:szCs w:val="24"/>
        </w:rPr>
        <w:t>ognition</w:t>
      </w:r>
      <w:r w:rsidR="00196628" w:rsidRPr="00196628">
        <w:rPr>
          <w:rFonts w:ascii="Arial" w:hAnsi="Arial" w:cs="Arial"/>
          <w:color w:val="000000" w:themeColor="text1"/>
          <w:sz w:val="24"/>
        </w:rPr>
        <w:t xml:space="preserve"> and support for </w:t>
      </w:r>
      <w:r w:rsidR="00196628" w:rsidRPr="00B91C09">
        <w:rPr>
          <w:rFonts w:ascii="Arial" w:hAnsi="Arial" w:cs="Arial"/>
          <w:color w:val="000000" w:themeColor="text1"/>
          <w:sz w:val="24"/>
        </w:rPr>
        <w:t>continuing professional development</w:t>
      </w:r>
      <w:r w:rsidR="00196628" w:rsidRPr="00196628">
        <w:rPr>
          <w:rFonts w:ascii="Arial" w:hAnsi="Arial" w:cs="Arial"/>
          <w:color w:val="000000" w:themeColor="text1"/>
          <w:sz w:val="24"/>
        </w:rPr>
        <w:t xml:space="preserve"> (CPD) and</w:t>
      </w:r>
      <w:r w:rsidR="00196628">
        <w:rPr>
          <w:rFonts w:ascii="Arial" w:hAnsi="Arial" w:cs="Arial"/>
          <w:color w:val="000000" w:themeColor="text1"/>
          <w:sz w:val="24"/>
        </w:rPr>
        <w:t xml:space="preserve"> a</w:t>
      </w:r>
      <w:r w:rsidR="00196628" w:rsidRPr="00196628">
        <w:rPr>
          <w:rFonts w:ascii="Arial" w:hAnsi="Arial" w:cs="Arial"/>
          <w:color w:val="000000" w:themeColor="text1"/>
          <w:sz w:val="24"/>
        </w:rPr>
        <w:t xml:space="preserve"> place to store all </w:t>
      </w:r>
      <w:r w:rsidR="00196628" w:rsidRPr="00B91C09">
        <w:rPr>
          <w:rFonts w:ascii="Arial" w:hAnsi="Arial" w:cs="Arial"/>
          <w:color w:val="000000" w:themeColor="text1"/>
          <w:sz w:val="24"/>
        </w:rPr>
        <w:t>work-related records</w:t>
      </w:r>
      <w:r w:rsidR="00196628" w:rsidRPr="00196628">
        <w:rPr>
          <w:rFonts w:ascii="Arial" w:hAnsi="Arial" w:cs="Arial"/>
          <w:color w:val="000000" w:themeColor="text1"/>
          <w:sz w:val="24"/>
        </w:rPr>
        <w:t xml:space="preserve"> (DBS checks, qualification and training info) in one accessible place. </w:t>
      </w:r>
      <w:r w:rsidRPr="004A5E64">
        <w:rPr>
          <w:rFonts w:ascii="Arial" w:hAnsi="Arial" w:cs="Arial"/>
          <w:color w:val="000000" w:themeColor="text1"/>
          <w:sz w:val="24"/>
        </w:rPr>
        <w:t xml:space="preserve"> </w:t>
      </w:r>
    </w:p>
    <w:p w14:paraId="3DE10A38" w14:textId="3A46FA23" w:rsidR="00BA7B5D" w:rsidRPr="004A5E64" w:rsidRDefault="00BA7B5D" w:rsidP="00196628">
      <w:pPr>
        <w:rPr>
          <w:rFonts w:ascii="Arial" w:hAnsi="Arial" w:cs="Arial"/>
          <w:color w:val="000000" w:themeColor="text1"/>
          <w:sz w:val="24"/>
        </w:rPr>
      </w:pPr>
      <w:r>
        <w:rPr>
          <w:rFonts w:ascii="Arial" w:hAnsi="Arial" w:cs="Arial"/>
          <w:color w:val="000000" w:themeColor="text1"/>
          <w:sz w:val="24"/>
          <w:szCs w:val="24"/>
        </w:rPr>
        <w:t xml:space="preserve">It is anticipated that the register would also realise </w:t>
      </w:r>
      <w:r w:rsidRPr="002A3586">
        <w:rPr>
          <w:rFonts w:ascii="Arial" w:hAnsi="Arial" w:cs="Arial"/>
          <w:b/>
          <w:bCs/>
          <w:color w:val="000000" w:themeColor="text1"/>
          <w:sz w:val="24"/>
          <w:szCs w:val="24"/>
        </w:rPr>
        <w:t xml:space="preserve">positive </w:t>
      </w:r>
      <w:r>
        <w:rPr>
          <w:rFonts w:ascii="Arial" w:hAnsi="Arial" w:cs="Arial"/>
          <w:color w:val="000000" w:themeColor="text1"/>
          <w:sz w:val="24"/>
          <w:szCs w:val="24"/>
        </w:rPr>
        <w:t xml:space="preserve">impacts for the </w:t>
      </w:r>
      <w:r w:rsidRPr="002A3586">
        <w:rPr>
          <w:rFonts w:ascii="Arial" w:hAnsi="Arial" w:cs="Arial"/>
          <w:b/>
          <w:bCs/>
          <w:color w:val="000000" w:themeColor="text1"/>
          <w:sz w:val="24"/>
          <w:szCs w:val="24"/>
        </w:rPr>
        <w:t>quality of care</w:t>
      </w:r>
      <w:r>
        <w:rPr>
          <w:rFonts w:ascii="Arial" w:hAnsi="Arial" w:cs="Arial"/>
          <w:b/>
          <w:bCs/>
          <w:color w:val="000000" w:themeColor="text1"/>
          <w:sz w:val="24"/>
          <w:szCs w:val="24"/>
        </w:rPr>
        <w:t xml:space="preserve"> </w:t>
      </w:r>
      <w:r w:rsidRPr="00045980">
        <w:rPr>
          <w:rFonts w:ascii="Arial" w:hAnsi="Arial" w:cs="Arial"/>
          <w:color w:val="000000" w:themeColor="text1"/>
          <w:sz w:val="24"/>
          <w:szCs w:val="24"/>
        </w:rPr>
        <w:t>due to its proposed clear links to a skil</w:t>
      </w:r>
      <w:r w:rsidR="00DF6AAA">
        <w:rPr>
          <w:rFonts w:ascii="Arial" w:hAnsi="Arial" w:cs="Arial"/>
          <w:color w:val="000000" w:themeColor="text1"/>
          <w:sz w:val="24"/>
          <w:szCs w:val="24"/>
        </w:rPr>
        <w:t>l</w:t>
      </w:r>
      <w:r w:rsidRPr="00045980">
        <w:rPr>
          <w:rFonts w:ascii="Arial" w:hAnsi="Arial" w:cs="Arial"/>
          <w:color w:val="000000" w:themeColor="text1"/>
          <w:sz w:val="24"/>
          <w:szCs w:val="24"/>
        </w:rPr>
        <w:t xml:space="preserve">ed and qualified workforce committed to ongoing </w:t>
      </w:r>
      <w:r w:rsidRPr="00BA7B5D">
        <w:rPr>
          <w:rFonts w:ascii="Arial" w:hAnsi="Arial" w:cs="Arial"/>
          <w:color w:val="000000" w:themeColor="text1"/>
          <w:sz w:val="24"/>
          <w:szCs w:val="24"/>
        </w:rPr>
        <w:t>professional</w:t>
      </w:r>
      <w:r w:rsidRPr="00045980">
        <w:rPr>
          <w:rFonts w:ascii="Arial" w:hAnsi="Arial" w:cs="Arial"/>
          <w:color w:val="000000" w:themeColor="text1"/>
          <w:sz w:val="24"/>
          <w:szCs w:val="24"/>
        </w:rPr>
        <w:t xml:space="preserve"> development</w:t>
      </w:r>
      <w:r>
        <w:rPr>
          <w:rFonts w:ascii="Arial" w:hAnsi="Arial" w:cs="Arial"/>
          <w:color w:val="000000" w:themeColor="text1"/>
          <w:sz w:val="24"/>
          <w:szCs w:val="24"/>
        </w:rPr>
        <w:t>.</w:t>
      </w:r>
      <w:r>
        <w:rPr>
          <w:rFonts w:ascii="Arial" w:hAnsi="Arial" w:cs="Arial"/>
          <w:b/>
          <w:bCs/>
          <w:color w:val="000000" w:themeColor="text1"/>
          <w:sz w:val="24"/>
          <w:szCs w:val="24"/>
        </w:rPr>
        <w:t xml:space="preserve"> </w:t>
      </w:r>
    </w:p>
    <w:p w14:paraId="59F2F83F" w14:textId="77777777" w:rsidR="004A5E64" w:rsidRDefault="004A5E64" w:rsidP="004A5E64">
      <w:pPr>
        <w:rPr>
          <w:rFonts w:ascii="Arial" w:hAnsi="Arial" w:cs="Arial"/>
          <w:color w:val="000000" w:themeColor="text1"/>
          <w:sz w:val="24"/>
        </w:rPr>
      </w:pPr>
      <w:r w:rsidRPr="004A5E64">
        <w:rPr>
          <w:rFonts w:ascii="Arial" w:hAnsi="Arial" w:cs="Arial"/>
          <w:color w:val="000000" w:themeColor="text1"/>
          <w:sz w:val="24"/>
        </w:rPr>
        <w:t xml:space="preserve">A workforce registry would allow for the collection of accurate and specific statistics which would allow officials to spot trends, identify emerging/changing markets to support </w:t>
      </w:r>
      <w:r w:rsidRPr="004A5E64">
        <w:rPr>
          <w:rFonts w:ascii="Arial" w:hAnsi="Arial" w:cs="Arial"/>
          <w:b/>
          <w:bCs/>
          <w:color w:val="000000" w:themeColor="text1"/>
          <w:sz w:val="24"/>
        </w:rPr>
        <w:t>workforce planning</w:t>
      </w:r>
      <w:r w:rsidRPr="004A5E64">
        <w:rPr>
          <w:rFonts w:ascii="Arial" w:hAnsi="Arial" w:cs="Arial"/>
          <w:color w:val="000000" w:themeColor="text1"/>
          <w:sz w:val="24"/>
        </w:rPr>
        <w:t xml:space="preserve">. This would feed into better decision making and enable better policy decisions, whilst allowing for targeted support for the sector. </w:t>
      </w:r>
    </w:p>
    <w:p w14:paraId="200C1DD6" w14:textId="75D4150C" w:rsidR="00A15BD3" w:rsidRDefault="00A15BD3" w:rsidP="004A5E64">
      <w:pPr>
        <w:rPr>
          <w:rFonts w:ascii="Arial" w:hAnsi="Arial" w:cs="Arial"/>
          <w:color w:val="000000" w:themeColor="text1"/>
          <w:sz w:val="24"/>
          <w:szCs w:val="24"/>
        </w:rPr>
      </w:pPr>
      <w:r>
        <w:rPr>
          <w:rFonts w:ascii="Arial" w:hAnsi="Arial" w:cs="Arial"/>
          <w:color w:val="000000" w:themeColor="text1"/>
          <w:sz w:val="24"/>
          <w:szCs w:val="24"/>
        </w:rPr>
        <w:t xml:space="preserve">Potential </w:t>
      </w:r>
      <w:r w:rsidRPr="00A15BD3">
        <w:rPr>
          <w:rFonts w:ascii="Arial" w:hAnsi="Arial" w:cs="Arial"/>
          <w:b/>
          <w:bCs/>
          <w:color w:val="000000" w:themeColor="text1"/>
          <w:sz w:val="24"/>
          <w:szCs w:val="24"/>
        </w:rPr>
        <w:t>negative impacts</w:t>
      </w:r>
      <w:r>
        <w:rPr>
          <w:rFonts w:ascii="Arial" w:hAnsi="Arial" w:cs="Arial"/>
          <w:color w:val="000000" w:themeColor="text1"/>
          <w:sz w:val="24"/>
          <w:szCs w:val="24"/>
        </w:rPr>
        <w:t xml:space="preserve"> include: </w:t>
      </w:r>
    </w:p>
    <w:p w14:paraId="76744B60" w14:textId="37C4E06E" w:rsidR="008B7BED" w:rsidRPr="008B7BED" w:rsidRDefault="00B8509C" w:rsidP="008B7BED">
      <w:pPr>
        <w:rPr>
          <w:rFonts w:ascii="Arial" w:hAnsi="Arial" w:cs="Arial"/>
          <w:color w:val="000000" w:themeColor="text1"/>
          <w:sz w:val="24"/>
          <w:szCs w:val="24"/>
        </w:rPr>
      </w:pPr>
      <w:r>
        <w:rPr>
          <w:rFonts w:ascii="Arial" w:hAnsi="Arial" w:cs="Arial"/>
          <w:color w:val="000000" w:themeColor="text1"/>
          <w:sz w:val="24"/>
          <w:szCs w:val="24"/>
        </w:rPr>
        <w:t xml:space="preserve">The consultation exercise would not incur a cost for those asked to respond however, </w:t>
      </w:r>
      <w:r w:rsidR="00C55823">
        <w:rPr>
          <w:rFonts w:ascii="Arial" w:hAnsi="Arial" w:cs="Arial"/>
          <w:color w:val="000000" w:themeColor="text1"/>
          <w:sz w:val="24"/>
          <w:szCs w:val="24"/>
        </w:rPr>
        <w:t xml:space="preserve">the </w:t>
      </w:r>
      <w:r w:rsidR="004A5E64" w:rsidRPr="004A5E64">
        <w:rPr>
          <w:rFonts w:ascii="Arial" w:hAnsi="Arial" w:cs="Arial"/>
          <w:color w:val="000000" w:themeColor="text1"/>
          <w:sz w:val="24"/>
          <w:szCs w:val="24"/>
        </w:rPr>
        <w:t xml:space="preserve">proposal </w:t>
      </w:r>
      <w:r>
        <w:rPr>
          <w:rFonts w:ascii="Arial" w:hAnsi="Arial" w:cs="Arial"/>
          <w:color w:val="000000" w:themeColor="text1"/>
          <w:sz w:val="24"/>
          <w:szCs w:val="24"/>
        </w:rPr>
        <w:t xml:space="preserve">to move to professional registration </w:t>
      </w:r>
      <w:r w:rsidR="004A5E64" w:rsidRPr="004A5E64">
        <w:rPr>
          <w:rFonts w:ascii="Arial" w:hAnsi="Arial" w:cs="Arial"/>
          <w:color w:val="000000" w:themeColor="text1"/>
          <w:sz w:val="24"/>
          <w:szCs w:val="24"/>
        </w:rPr>
        <w:t xml:space="preserve">would involve </w:t>
      </w:r>
      <w:r w:rsidR="004A5E64" w:rsidRPr="004A5E64">
        <w:rPr>
          <w:rFonts w:ascii="Arial" w:hAnsi="Arial" w:cs="Arial"/>
          <w:b/>
          <w:bCs/>
          <w:color w:val="000000" w:themeColor="text1"/>
          <w:sz w:val="24"/>
          <w:szCs w:val="24"/>
        </w:rPr>
        <w:t>significant cost</w:t>
      </w:r>
      <w:r w:rsidR="004A5E64" w:rsidRPr="004A5E64">
        <w:rPr>
          <w:rFonts w:ascii="Arial" w:hAnsi="Arial" w:cs="Arial"/>
          <w:color w:val="000000" w:themeColor="text1"/>
          <w:sz w:val="24"/>
          <w:szCs w:val="24"/>
        </w:rPr>
        <w:t xml:space="preserve"> in the long term both in terms of financial implications for the </w:t>
      </w:r>
      <w:r w:rsidR="00A15BD3">
        <w:rPr>
          <w:rFonts w:ascii="Arial" w:hAnsi="Arial" w:cs="Arial"/>
          <w:color w:val="000000" w:themeColor="text1"/>
          <w:sz w:val="24"/>
          <w:szCs w:val="24"/>
        </w:rPr>
        <w:t xml:space="preserve">establishment and ongoing work programme of a </w:t>
      </w:r>
      <w:r w:rsidR="004A5E64" w:rsidRPr="004A5E64">
        <w:rPr>
          <w:rFonts w:ascii="Arial" w:hAnsi="Arial" w:cs="Arial"/>
          <w:color w:val="000000" w:themeColor="text1"/>
          <w:sz w:val="24"/>
          <w:szCs w:val="24"/>
        </w:rPr>
        <w:t>registering body as well as costs for</w:t>
      </w:r>
      <w:r w:rsidR="005A5BCD">
        <w:rPr>
          <w:rFonts w:ascii="Arial" w:hAnsi="Arial" w:cs="Arial"/>
          <w:color w:val="000000" w:themeColor="text1"/>
          <w:sz w:val="24"/>
          <w:szCs w:val="24"/>
        </w:rPr>
        <w:t xml:space="preserve"> eligible</w:t>
      </w:r>
      <w:r w:rsidR="004A5E64" w:rsidRPr="004A5E64">
        <w:rPr>
          <w:rFonts w:ascii="Arial" w:hAnsi="Arial" w:cs="Arial"/>
          <w:color w:val="000000" w:themeColor="text1"/>
          <w:sz w:val="24"/>
          <w:szCs w:val="24"/>
        </w:rPr>
        <w:t xml:space="preserve"> individuals to </w:t>
      </w:r>
      <w:r w:rsidR="00A15BD3">
        <w:rPr>
          <w:rFonts w:ascii="Arial" w:hAnsi="Arial" w:cs="Arial"/>
          <w:color w:val="000000" w:themeColor="text1"/>
          <w:sz w:val="24"/>
          <w:szCs w:val="24"/>
        </w:rPr>
        <w:t>register</w:t>
      </w:r>
      <w:r w:rsidR="008B7BED">
        <w:rPr>
          <w:rFonts w:ascii="Arial" w:hAnsi="Arial" w:cs="Arial"/>
          <w:color w:val="000000" w:themeColor="text1"/>
          <w:sz w:val="24"/>
          <w:szCs w:val="24"/>
        </w:rPr>
        <w:t xml:space="preserve"> and </w:t>
      </w:r>
      <w:r w:rsidR="003D0D85">
        <w:rPr>
          <w:rFonts w:ascii="Arial" w:hAnsi="Arial" w:cs="Arial"/>
          <w:color w:val="000000" w:themeColor="text1"/>
          <w:sz w:val="24"/>
          <w:szCs w:val="24"/>
        </w:rPr>
        <w:t>renew.</w:t>
      </w:r>
      <w:r w:rsidR="00A15BD3">
        <w:rPr>
          <w:rFonts w:ascii="Arial" w:hAnsi="Arial" w:cs="Arial"/>
          <w:color w:val="000000" w:themeColor="text1"/>
          <w:sz w:val="24"/>
          <w:szCs w:val="24"/>
        </w:rPr>
        <w:t xml:space="preserve"> </w:t>
      </w:r>
    </w:p>
    <w:p w14:paraId="49AC55C6" w14:textId="626B943E" w:rsidR="005A5BCD" w:rsidRDefault="008B7BED" w:rsidP="008B7BED">
      <w:pPr>
        <w:rPr>
          <w:rFonts w:ascii="Arial" w:hAnsi="Arial" w:cs="Arial"/>
          <w:color w:val="000000" w:themeColor="text1"/>
          <w:sz w:val="24"/>
          <w:szCs w:val="24"/>
        </w:rPr>
      </w:pPr>
      <w:r w:rsidRPr="008B7BED">
        <w:rPr>
          <w:rFonts w:ascii="Arial" w:hAnsi="Arial" w:cs="Arial"/>
          <w:color w:val="000000" w:themeColor="text1"/>
          <w:sz w:val="24"/>
          <w:szCs w:val="24"/>
        </w:rPr>
        <w:t xml:space="preserve">Childcare and </w:t>
      </w:r>
      <w:r w:rsidR="00C55823">
        <w:rPr>
          <w:rFonts w:ascii="Arial" w:hAnsi="Arial" w:cs="Arial"/>
          <w:color w:val="000000" w:themeColor="text1"/>
          <w:sz w:val="24"/>
          <w:szCs w:val="24"/>
        </w:rPr>
        <w:t>p</w:t>
      </w:r>
      <w:r w:rsidRPr="008B7BED">
        <w:rPr>
          <w:rFonts w:ascii="Arial" w:hAnsi="Arial" w:cs="Arial"/>
          <w:color w:val="000000" w:themeColor="text1"/>
          <w:sz w:val="24"/>
          <w:szCs w:val="24"/>
        </w:rPr>
        <w:t xml:space="preserve">laywork workers </w:t>
      </w:r>
      <w:r w:rsidR="009208AD">
        <w:rPr>
          <w:rFonts w:ascii="Arial" w:hAnsi="Arial" w:cs="Arial"/>
          <w:color w:val="000000" w:themeColor="text1"/>
          <w:sz w:val="24"/>
          <w:szCs w:val="24"/>
        </w:rPr>
        <w:t xml:space="preserve">therefore </w:t>
      </w:r>
      <w:r w:rsidRPr="008B7BED">
        <w:rPr>
          <w:rFonts w:ascii="Arial" w:hAnsi="Arial" w:cs="Arial"/>
          <w:color w:val="000000" w:themeColor="text1"/>
          <w:sz w:val="24"/>
          <w:szCs w:val="24"/>
        </w:rPr>
        <w:t xml:space="preserve">would </w:t>
      </w:r>
      <w:r w:rsidR="00BA7B5D">
        <w:rPr>
          <w:rFonts w:ascii="Arial" w:hAnsi="Arial" w:cs="Arial"/>
          <w:color w:val="000000" w:themeColor="text1"/>
          <w:sz w:val="24"/>
          <w:szCs w:val="24"/>
        </w:rPr>
        <w:t xml:space="preserve">likely </w:t>
      </w:r>
      <w:r w:rsidRPr="008B7BED">
        <w:rPr>
          <w:rFonts w:ascii="Arial" w:hAnsi="Arial" w:cs="Arial"/>
          <w:color w:val="000000" w:themeColor="text1"/>
          <w:sz w:val="24"/>
          <w:szCs w:val="24"/>
        </w:rPr>
        <w:t>incur a cost</w:t>
      </w:r>
      <w:r w:rsidR="00D40CF3">
        <w:rPr>
          <w:rFonts w:ascii="Arial" w:hAnsi="Arial" w:cs="Arial"/>
          <w:color w:val="000000" w:themeColor="text1"/>
          <w:sz w:val="24"/>
          <w:szCs w:val="24"/>
        </w:rPr>
        <w:t xml:space="preserve"> should the consultation find that a register should be developed</w:t>
      </w:r>
      <w:r w:rsidRPr="008B7BED">
        <w:rPr>
          <w:rFonts w:ascii="Arial" w:hAnsi="Arial" w:cs="Arial"/>
          <w:color w:val="000000" w:themeColor="text1"/>
          <w:sz w:val="24"/>
          <w:szCs w:val="24"/>
        </w:rPr>
        <w:t xml:space="preserve">, as they would need to pay registration and renewal fees .  </w:t>
      </w:r>
      <w:r w:rsidR="003D0D85" w:rsidRPr="008B7BED">
        <w:rPr>
          <w:rFonts w:ascii="Arial" w:hAnsi="Arial" w:cs="Arial"/>
          <w:color w:val="000000" w:themeColor="text1"/>
          <w:sz w:val="24"/>
          <w:szCs w:val="24"/>
        </w:rPr>
        <w:t xml:space="preserve">These would </w:t>
      </w:r>
      <w:r w:rsidR="00D40CF3">
        <w:rPr>
          <w:rFonts w:ascii="Arial" w:hAnsi="Arial" w:cs="Arial"/>
          <w:color w:val="000000" w:themeColor="text1"/>
          <w:sz w:val="24"/>
          <w:szCs w:val="24"/>
        </w:rPr>
        <w:t xml:space="preserve">likely </w:t>
      </w:r>
      <w:r w:rsidR="003D0D85" w:rsidRPr="008B7BED">
        <w:rPr>
          <w:rFonts w:ascii="Arial" w:hAnsi="Arial" w:cs="Arial"/>
          <w:color w:val="000000" w:themeColor="text1"/>
          <w:sz w:val="24"/>
          <w:szCs w:val="24"/>
        </w:rPr>
        <w:t>be based on fees for similar workforce registers and be tiered depending on job role.</w:t>
      </w:r>
      <w:r w:rsidR="003D0D85">
        <w:rPr>
          <w:rFonts w:ascii="Arial" w:hAnsi="Arial" w:cs="Arial"/>
          <w:color w:val="000000" w:themeColor="text1"/>
          <w:sz w:val="24"/>
          <w:szCs w:val="24"/>
        </w:rPr>
        <w:t xml:space="preserve"> However, as</w:t>
      </w:r>
      <w:r w:rsidR="000639E3">
        <w:rPr>
          <w:rFonts w:ascii="Arial" w:hAnsi="Arial" w:cs="Arial"/>
          <w:color w:val="000000" w:themeColor="text1"/>
          <w:sz w:val="24"/>
          <w:szCs w:val="24"/>
        </w:rPr>
        <w:t xml:space="preserve"> a low paid workforce this could have a </w:t>
      </w:r>
      <w:r w:rsidR="000639E3" w:rsidRPr="003D0D85">
        <w:rPr>
          <w:rFonts w:ascii="Arial" w:hAnsi="Arial" w:cs="Arial"/>
          <w:b/>
          <w:bCs/>
          <w:color w:val="000000" w:themeColor="text1"/>
          <w:sz w:val="24"/>
          <w:szCs w:val="24"/>
        </w:rPr>
        <w:t>negative socio</w:t>
      </w:r>
      <w:r w:rsidR="003D0D85" w:rsidRPr="003D0D85">
        <w:rPr>
          <w:rFonts w:ascii="Arial" w:hAnsi="Arial" w:cs="Arial"/>
          <w:b/>
          <w:bCs/>
          <w:color w:val="000000" w:themeColor="text1"/>
          <w:sz w:val="24"/>
          <w:szCs w:val="24"/>
        </w:rPr>
        <w:t>-</w:t>
      </w:r>
      <w:r w:rsidR="000639E3" w:rsidRPr="003D0D85">
        <w:rPr>
          <w:rFonts w:ascii="Arial" w:hAnsi="Arial" w:cs="Arial"/>
          <w:b/>
          <w:bCs/>
          <w:color w:val="000000" w:themeColor="text1"/>
          <w:sz w:val="24"/>
          <w:szCs w:val="24"/>
        </w:rPr>
        <w:t xml:space="preserve"> economic impact</w:t>
      </w:r>
      <w:r w:rsidR="000639E3">
        <w:rPr>
          <w:rFonts w:ascii="Arial" w:hAnsi="Arial" w:cs="Arial"/>
          <w:color w:val="000000" w:themeColor="text1"/>
          <w:sz w:val="24"/>
          <w:szCs w:val="24"/>
        </w:rPr>
        <w:t xml:space="preserve"> and could also potentially discourage entry into </w:t>
      </w:r>
      <w:r w:rsidR="003D0D85">
        <w:rPr>
          <w:rFonts w:ascii="Arial" w:hAnsi="Arial" w:cs="Arial"/>
          <w:color w:val="000000" w:themeColor="text1"/>
          <w:sz w:val="24"/>
          <w:szCs w:val="24"/>
        </w:rPr>
        <w:t xml:space="preserve">and retention within </w:t>
      </w:r>
      <w:r w:rsidR="000639E3">
        <w:rPr>
          <w:rFonts w:ascii="Arial" w:hAnsi="Arial" w:cs="Arial"/>
          <w:color w:val="000000" w:themeColor="text1"/>
          <w:sz w:val="24"/>
          <w:szCs w:val="24"/>
        </w:rPr>
        <w:t>the sector</w:t>
      </w:r>
      <w:r w:rsidR="00DF6AAA">
        <w:rPr>
          <w:rFonts w:ascii="Arial" w:hAnsi="Arial" w:cs="Arial"/>
          <w:color w:val="000000" w:themeColor="text1"/>
          <w:sz w:val="24"/>
          <w:szCs w:val="24"/>
        </w:rPr>
        <w:t xml:space="preserve">. On balance the cost to an individual to respond to the consultation outweighs the overall cost if the proposal were to proceed, therefore we believe these costs are </w:t>
      </w:r>
      <w:proofErr w:type="spellStart"/>
      <w:r w:rsidR="00DF6AAA">
        <w:rPr>
          <w:rFonts w:ascii="Arial" w:hAnsi="Arial" w:cs="Arial"/>
          <w:color w:val="000000" w:themeColor="text1"/>
          <w:sz w:val="24"/>
          <w:szCs w:val="24"/>
        </w:rPr>
        <w:t>negligble</w:t>
      </w:r>
      <w:proofErr w:type="spellEnd"/>
      <w:r w:rsidR="003D0D85">
        <w:rPr>
          <w:rFonts w:ascii="Arial" w:hAnsi="Arial" w:cs="Arial"/>
          <w:color w:val="000000" w:themeColor="text1"/>
          <w:sz w:val="24"/>
          <w:szCs w:val="24"/>
        </w:rPr>
        <w:t>.</w:t>
      </w:r>
      <w:r w:rsidR="000639E3">
        <w:rPr>
          <w:rFonts w:ascii="Arial" w:hAnsi="Arial" w:cs="Arial"/>
          <w:color w:val="000000" w:themeColor="text1"/>
          <w:sz w:val="24"/>
          <w:szCs w:val="24"/>
        </w:rPr>
        <w:t xml:space="preserve"> </w:t>
      </w:r>
      <w:r w:rsidR="00BA7B5D">
        <w:rPr>
          <w:rFonts w:ascii="Arial" w:hAnsi="Arial" w:cs="Arial"/>
          <w:color w:val="000000" w:themeColor="text1"/>
          <w:sz w:val="24"/>
          <w:szCs w:val="24"/>
        </w:rPr>
        <w:t xml:space="preserve">The introduction of a workforce register </w:t>
      </w:r>
      <w:r w:rsidR="005A5BCD">
        <w:rPr>
          <w:rFonts w:ascii="Arial" w:hAnsi="Arial" w:cs="Arial"/>
          <w:color w:val="000000" w:themeColor="text1"/>
          <w:sz w:val="24"/>
          <w:szCs w:val="24"/>
        </w:rPr>
        <w:t xml:space="preserve">may make the sector </w:t>
      </w:r>
      <w:r w:rsidR="005A5BCD" w:rsidRPr="00045980">
        <w:rPr>
          <w:rFonts w:ascii="Arial" w:hAnsi="Arial" w:cs="Arial"/>
          <w:b/>
          <w:bCs/>
          <w:color w:val="000000" w:themeColor="text1"/>
          <w:sz w:val="24"/>
          <w:szCs w:val="24"/>
        </w:rPr>
        <w:t>less attractive</w:t>
      </w:r>
      <w:r w:rsidR="005A5BCD">
        <w:rPr>
          <w:rFonts w:ascii="Arial" w:hAnsi="Arial" w:cs="Arial"/>
          <w:color w:val="000000" w:themeColor="text1"/>
          <w:sz w:val="24"/>
          <w:szCs w:val="24"/>
        </w:rPr>
        <w:t xml:space="preserve"> to those who may be put off by further administrative burden or the possibility of a fitness to practice process which could mean they are no longer able to work in the sector.   </w:t>
      </w:r>
    </w:p>
    <w:p w14:paraId="6B6B2927" w14:textId="5745FC87" w:rsidR="008634A4" w:rsidRPr="00514471" w:rsidRDefault="00D40CF3" w:rsidP="008B7BED">
      <w:pPr>
        <w:rPr>
          <w:rFonts w:ascii="Arial" w:hAnsi="Arial" w:cs="Arial"/>
          <w:color w:val="000000" w:themeColor="text1"/>
          <w:sz w:val="24"/>
          <w:szCs w:val="24"/>
        </w:rPr>
      </w:pPr>
      <w:r>
        <w:rPr>
          <w:rFonts w:ascii="Arial" w:hAnsi="Arial" w:cs="Arial"/>
          <w:color w:val="000000" w:themeColor="text1"/>
          <w:sz w:val="24"/>
          <w:szCs w:val="24"/>
        </w:rPr>
        <w:t>If</w:t>
      </w:r>
      <w:r w:rsidR="003D0D85">
        <w:rPr>
          <w:rFonts w:ascii="Arial" w:hAnsi="Arial" w:cs="Arial"/>
          <w:color w:val="000000" w:themeColor="text1"/>
          <w:sz w:val="24"/>
          <w:szCs w:val="24"/>
        </w:rPr>
        <w:t xml:space="preserve"> </w:t>
      </w:r>
      <w:r w:rsidR="000668BF">
        <w:rPr>
          <w:rFonts w:ascii="Arial" w:hAnsi="Arial" w:cs="Arial"/>
          <w:color w:val="000000" w:themeColor="text1"/>
          <w:sz w:val="24"/>
          <w:szCs w:val="24"/>
        </w:rPr>
        <w:t xml:space="preserve">the consultation finds that a professional register should not be established at this time, this would impact our </w:t>
      </w:r>
      <w:r w:rsidR="000668BF" w:rsidRPr="003D0D85">
        <w:rPr>
          <w:rFonts w:ascii="Arial" w:hAnsi="Arial" w:cs="Arial"/>
          <w:b/>
          <w:bCs/>
          <w:color w:val="000000" w:themeColor="text1"/>
          <w:sz w:val="24"/>
          <w:szCs w:val="24"/>
        </w:rPr>
        <w:t>understanding of the workforce</w:t>
      </w:r>
      <w:r w:rsidR="000668BF">
        <w:rPr>
          <w:rFonts w:ascii="Arial" w:hAnsi="Arial" w:cs="Arial"/>
          <w:color w:val="000000" w:themeColor="text1"/>
          <w:sz w:val="24"/>
          <w:szCs w:val="24"/>
        </w:rPr>
        <w:t xml:space="preserve"> as data pertinent to a workforce registry would not be collected. </w:t>
      </w:r>
    </w:p>
    <w:p w14:paraId="38E1CC9E" w14:textId="35F7FD18" w:rsidR="0071555C" w:rsidRPr="008625D4" w:rsidRDefault="0071555C">
      <w:pPr>
        <w:pStyle w:val="ListParagraph"/>
        <w:numPr>
          <w:ilvl w:val="0"/>
          <w:numId w:val="48"/>
        </w:numPr>
        <w:rPr>
          <w:rFonts w:ascii="Arial" w:hAnsi="Arial" w:cs="Arial"/>
          <w:b/>
          <w:bCs/>
          <w:i/>
          <w:iCs/>
          <w:color w:val="000000" w:themeColor="text1"/>
          <w:sz w:val="24"/>
        </w:rPr>
      </w:pPr>
      <w:r w:rsidRPr="008625D4">
        <w:rPr>
          <w:rFonts w:ascii="Arial" w:hAnsi="Arial" w:cs="Arial"/>
          <w:b/>
          <w:bCs/>
          <w:i/>
          <w:iCs/>
          <w:color w:val="000000" w:themeColor="text1"/>
          <w:sz w:val="24"/>
        </w:rPr>
        <w:t>Five Ways of Working</w:t>
      </w:r>
    </w:p>
    <w:p w14:paraId="3BF8CFE7" w14:textId="5AC02361" w:rsidR="00D40CF3" w:rsidRDefault="00CA3BA2" w:rsidP="00CA3BA2">
      <w:pPr>
        <w:spacing w:before="120" w:line="240" w:lineRule="auto"/>
        <w:rPr>
          <w:rStyle w:val="Strong"/>
          <w:rFonts w:ascii="Arial" w:hAnsi="Arial" w:cs="Arial"/>
          <w:b w:val="0"/>
          <w:bCs w:val="0"/>
          <w:color w:val="000000" w:themeColor="text1"/>
          <w:sz w:val="24"/>
          <w:szCs w:val="24"/>
        </w:rPr>
      </w:pPr>
      <w:r>
        <w:rPr>
          <w:rStyle w:val="Strong"/>
          <w:rFonts w:ascii="Arial" w:hAnsi="Arial" w:cs="Arial"/>
          <w:b w:val="0"/>
          <w:bCs w:val="0"/>
          <w:color w:val="000000" w:themeColor="text1"/>
          <w:sz w:val="24"/>
          <w:szCs w:val="24"/>
        </w:rPr>
        <w:t xml:space="preserve">The proposal </w:t>
      </w:r>
      <w:r w:rsidR="002A3586">
        <w:rPr>
          <w:rStyle w:val="Strong"/>
          <w:rFonts w:ascii="Arial" w:hAnsi="Arial" w:cs="Arial"/>
          <w:b w:val="0"/>
          <w:bCs w:val="0"/>
          <w:color w:val="000000" w:themeColor="text1"/>
          <w:sz w:val="24"/>
          <w:szCs w:val="24"/>
        </w:rPr>
        <w:t xml:space="preserve">has already seen significant engagement with sector representative bodies via the </w:t>
      </w:r>
      <w:hyperlink r:id="rId12" w:history="1">
        <w:r w:rsidR="002A3586">
          <w:rPr>
            <w:rStyle w:val="Hyperlink"/>
            <w:rFonts w:ascii="Arial" w:hAnsi="Arial" w:cs="Arial"/>
            <w:sz w:val="24"/>
            <w:szCs w:val="24"/>
          </w:rPr>
          <w:t>Independent review on professional registration of the childcare play and early years workforce</w:t>
        </w:r>
      </w:hyperlink>
      <w:r w:rsidR="002A3586">
        <w:rPr>
          <w:rStyle w:val="Strong"/>
          <w:rFonts w:ascii="Arial" w:hAnsi="Arial" w:cs="Arial"/>
          <w:b w:val="0"/>
          <w:bCs w:val="0"/>
          <w:color w:val="000000" w:themeColor="text1"/>
          <w:sz w:val="24"/>
          <w:szCs w:val="24"/>
        </w:rPr>
        <w:t xml:space="preserve"> and the professional registration working group.  The consultation will </w:t>
      </w:r>
      <w:r>
        <w:rPr>
          <w:rStyle w:val="Strong"/>
          <w:rFonts w:ascii="Arial" w:hAnsi="Arial" w:cs="Arial"/>
          <w:b w:val="0"/>
          <w:bCs w:val="0"/>
          <w:color w:val="000000" w:themeColor="text1"/>
          <w:sz w:val="24"/>
          <w:szCs w:val="24"/>
        </w:rPr>
        <w:t xml:space="preserve">seek to </w:t>
      </w:r>
      <w:r w:rsidR="00B04444" w:rsidRPr="00B04444">
        <w:rPr>
          <w:rStyle w:val="Strong"/>
          <w:rFonts w:ascii="Arial" w:hAnsi="Arial" w:cs="Arial"/>
          <w:color w:val="000000" w:themeColor="text1"/>
          <w:sz w:val="24"/>
          <w:szCs w:val="24"/>
        </w:rPr>
        <w:t>engage</w:t>
      </w:r>
      <w:r w:rsidR="00B04444">
        <w:rPr>
          <w:rStyle w:val="Strong"/>
          <w:rFonts w:ascii="Arial" w:hAnsi="Arial" w:cs="Arial"/>
          <w:b w:val="0"/>
          <w:bCs w:val="0"/>
          <w:color w:val="000000" w:themeColor="text1"/>
          <w:sz w:val="24"/>
          <w:szCs w:val="24"/>
        </w:rPr>
        <w:t xml:space="preserve"> with all those in the childcare and playwork sector to seek their views on professional registration and act on their responses.</w:t>
      </w:r>
      <w:r w:rsidR="00DF6AAA">
        <w:rPr>
          <w:rStyle w:val="Strong"/>
          <w:rFonts w:ascii="Arial" w:hAnsi="Arial" w:cs="Arial"/>
          <w:b w:val="0"/>
          <w:bCs w:val="0"/>
          <w:color w:val="000000" w:themeColor="text1"/>
          <w:sz w:val="24"/>
          <w:szCs w:val="24"/>
        </w:rPr>
        <w:t xml:space="preserve"> Representative groups will be holding engagement events to raise awareness and garner views with the workforce. If appropriate further consultations will be undertaken. </w:t>
      </w:r>
      <w:r w:rsidR="00B04444">
        <w:rPr>
          <w:rStyle w:val="Strong"/>
          <w:rFonts w:ascii="Arial" w:hAnsi="Arial" w:cs="Arial"/>
          <w:b w:val="0"/>
          <w:bCs w:val="0"/>
          <w:color w:val="000000" w:themeColor="text1"/>
          <w:sz w:val="24"/>
          <w:szCs w:val="24"/>
        </w:rPr>
        <w:t xml:space="preserve"> Professional registration seeks to </w:t>
      </w:r>
      <w:r w:rsidR="00BA7B5D">
        <w:rPr>
          <w:rStyle w:val="Strong"/>
          <w:rFonts w:ascii="Arial" w:hAnsi="Arial" w:cs="Arial"/>
          <w:b w:val="0"/>
          <w:bCs w:val="0"/>
          <w:color w:val="000000" w:themeColor="text1"/>
          <w:sz w:val="24"/>
          <w:szCs w:val="24"/>
        </w:rPr>
        <w:t xml:space="preserve">include and </w:t>
      </w:r>
      <w:r w:rsidRPr="00272076">
        <w:rPr>
          <w:rStyle w:val="Strong"/>
          <w:rFonts w:ascii="Arial" w:hAnsi="Arial" w:cs="Arial"/>
          <w:b w:val="0"/>
          <w:bCs w:val="0"/>
          <w:color w:val="000000" w:themeColor="text1"/>
          <w:sz w:val="24"/>
          <w:szCs w:val="24"/>
        </w:rPr>
        <w:t xml:space="preserve">support </w:t>
      </w:r>
      <w:r w:rsidR="00BA7B5D">
        <w:rPr>
          <w:rStyle w:val="Strong"/>
          <w:rFonts w:ascii="Arial" w:hAnsi="Arial" w:cs="Arial"/>
          <w:b w:val="0"/>
          <w:bCs w:val="0"/>
          <w:color w:val="000000" w:themeColor="text1"/>
          <w:sz w:val="24"/>
          <w:szCs w:val="24"/>
        </w:rPr>
        <w:t xml:space="preserve">eligible practitioners working </w:t>
      </w:r>
      <w:r w:rsidRPr="00272076">
        <w:rPr>
          <w:rStyle w:val="Strong"/>
          <w:rFonts w:ascii="Arial" w:hAnsi="Arial" w:cs="Arial"/>
          <w:b w:val="0"/>
          <w:bCs w:val="0"/>
          <w:color w:val="000000" w:themeColor="text1"/>
          <w:sz w:val="24"/>
          <w:szCs w:val="24"/>
        </w:rPr>
        <w:t xml:space="preserve">in the </w:t>
      </w:r>
      <w:r w:rsidR="00D40CF3">
        <w:rPr>
          <w:rStyle w:val="Strong"/>
          <w:rFonts w:ascii="Arial" w:hAnsi="Arial" w:cs="Arial"/>
          <w:b w:val="0"/>
          <w:bCs w:val="0"/>
          <w:color w:val="000000" w:themeColor="text1"/>
          <w:sz w:val="24"/>
          <w:szCs w:val="24"/>
        </w:rPr>
        <w:t xml:space="preserve">registered </w:t>
      </w:r>
      <w:r w:rsidRPr="00272076">
        <w:rPr>
          <w:rStyle w:val="Strong"/>
          <w:rFonts w:ascii="Arial" w:hAnsi="Arial" w:cs="Arial"/>
          <w:b w:val="0"/>
          <w:bCs w:val="0"/>
          <w:color w:val="000000" w:themeColor="text1"/>
          <w:sz w:val="24"/>
          <w:szCs w:val="24"/>
        </w:rPr>
        <w:t xml:space="preserve">childcare and playwork sector and bring benefits to </w:t>
      </w:r>
      <w:r>
        <w:rPr>
          <w:rStyle w:val="Strong"/>
          <w:rFonts w:ascii="Arial" w:hAnsi="Arial" w:cs="Arial"/>
          <w:b w:val="0"/>
          <w:bCs w:val="0"/>
          <w:color w:val="000000" w:themeColor="text1"/>
          <w:sz w:val="24"/>
          <w:szCs w:val="24"/>
        </w:rPr>
        <w:t xml:space="preserve">the workforce and </w:t>
      </w:r>
      <w:r w:rsidRPr="00272076">
        <w:rPr>
          <w:rStyle w:val="Strong"/>
          <w:rFonts w:ascii="Arial" w:hAnsi="Arial" w:cs="Arial"/>
          <w:b w:val="0"/>
          <w:bCs w:val="0"/>
          <w:color w:val="000000" w:themeColor="text1"/>
          <w:sz w:val="24"/>
          <w:szCs w:val="24"/>
        </w:rPr>
        <w:t xml:space="preserve">children and families in the </w:t>
      </w:r>
      <w:r w:rsidRPr="00272076">
        <w:rPr>
          <w:rStyle w:val="Strong"/>
          <w:rFonts w:ascii="Arial" w:hAnsi="Arial" w:cs="Arial"/>
          <w:color w:val="000000" w:themeColor="text1"/>
          <w:sz w:val="24"/>
          <w:szCs w:val="24"/>
        </w:rPr>
        <w:t>long term</w:t>
      </w:r>
      <w:r w:rsidRPr="00272076">
        <w:rPr>
          <w:rStyle w:val="Strong"/>
          <w:rFonts w:ascii="Arial" w:hAnsi="Arial" w:cs="Arial"/>
          <w:b w:val="0"/>
          <w:bCs w:val="0"/>
          <w:color w:val="000000" w:themeColor="text1"/>
          <w:sz w:val="24"/>
          <w:szCs w:val="24"/>
        </w:rPr>
        <w:t xml:space="preserve">.  </w:t>
      </w:r>
    </w:p>
    <w:p w14:paraId="6D431627" w14:textId="032A5B63" w:rsidR="00CA3BA2" w:rsidRPr="004E5CEA" w:rsidRDefault="00CA3BA2" w:rsidP="004E5CEA">
      <w:pPr>
        <w:spacing w:before="120" w:line="240" w:lineRule="auto"/>
        <w:rPr>
          <w:rFonts w:ascii="Arial" w:hAnsi="Arial" w:cs="Arial"/>
          <w:color w:val="000000" w:themeColor="text1"/>
          <w:sz w:val="24"/>
          <w:szCs w:val="24"/>
        </w:rPr>
      </w:pPr>
      <w:r>
        <w:rPr>
          <w:rFonts w:ascii="Arial" w:hAnsi="Arial" w:cs="Arial"/>
          <w:sz w:val="24"/>
          <w:szCs w:val="24"/>
        </w:rPr>
        <w:t xml:space="preserve">The proposal recognises that professional registration will provide greater reassurance to both employers and parents and that the </w:t>
      </w:r>
      <w:r w:rsidR="00C62537">
        <w:rPr>
          <w:rFonts w:ascii="Arial" w:hAnsi="Arial" w:cs="Arial"/>
          <w:sz w:val="24"/>
          <w:szCs w:val="24"/>
        </w:rPr>
        <w:t xml:space="preserve">ongoing </w:t>
      </w:r>
      <w:r>
        <w:rPr>
          <w:rFonts w:ascii="Arial" w:hAnsi="Arial" w:cs="Arial"/>
          <w:sz w:val="24"/>
          <w:szCs w:val="24"/>
        </w:rPr>
        <w:t xml:space="preserve">development of the childcare and play workforce will mean that the sector is able to </w:t>
      </w:r>
      <w:r w:rsidR="00C62537">
        <w:rPr>
          <w:rFonts w:ascii="Arial" w:hAnsi="Arial" w:cs="Arial"/>
          <w:sz w:val="24"/>
          <w:szCs w:val="24"/>
        </w:rPr>
        <w:t xml:space="preserve">best </w:t>
      </w:r>
      <w:r>
        <w:rPr>
          <w:rFonts w:ascii="Arial" w:hAnsi="Arial" w:cs="Arial"/>
          <w:sz w:val="24"/>
          <w:szCs w:val="24"/>
        </w:rPr>
        <w:t xml:space="preserve">support children and their families so they can fully </w:t>
      </w:r>
      <w:r w:rsidRPr="009208AD">
        <w:rPr>
          <w:rFonts w:ascii="Arial" w:hAnsi="Arial" w:cs="Arial"/>
          <w:b/>
          <w:bCs/>
          <w:sz w:val="24"/>
          <w:szCs w:val="24"/>
        </w:rPr>
        <w:t>meet their potential</w:t>
      </w:r>
      <w:r>
        <w:rPr>
          <w:rFonts w:ascii="Arial" w:hAnsi="Arial" w:cs="Arial"/>
          <w:sz w:val="24"/>
          <w:szCs w:val="24"/>
        </w:rPr>
        <w:t>.</w:t>
      </w:r>
      <w:r w:rsidR="004E5CEA">
        <w:rPr>
          <w:rStyle w:val="Strong"/>
          <w:rFonts w:ascii="Arial" w:hAnsi="Arial" w:cs="Arial"/>
          <w:b w:val="0"/>
          <w:bCs w:val="0"/>
          <w:color w:val="000000" w:themeColor="text1"/>
          <w:sz w:val="24"/>
          <w:szCs w:val="24"/>
        </w:rPr>
        <w:t xml:space="preserve"> </w:t>
      </w:r>
      <w:r w:rsidR="00D40CF3">
        <w:rPr>
          <w:rStyle w:val="Strong"/>
          <w:rFonts w:ascii="Arial" w:hAnsi="Arial" w:cs="Arial"/>
          <w:b w:val="0"/>
          <w:bCs w:val="0"/>
          <w:color w:val="000000" w:themeColor="text1"/>
          <w:sz w:val="24"/>
          <w:szCs w:val="24"/>
        </w:rPr>
        <w:t>In line with other sectors, p</w:t>
      </w:r>
      <w:r>
        <w:rPr>
          <w:rStyle w:val="Strong"/>
          <w:rFonts w:ascii="Arial" w:hAnsi="Arial" w:cs="Arial"/>
          <w:b w:val="0"/>
          <w:bCs w:val="0"/>
          <w:color w:val="000000" w:themeColor="text1"/>
          <w:sz w:val="24"/>
          <w:szCs w:val="24"/>
        </w:rPr>
        <w:t>rofessional registration</w:t>
      </w:r>
      <w:r w:rsidR="009A5AA5">
        <w:rPr>
          <w:rStyle w:val="Strong"/>
          <w:rFonts w:ascii="Arial" w:hAnsi="Arial" w:cs="Arial"/>
          <w:b w:val="0"/>
          <w:bCs w:val="0"/>
          <w:color w:val="000000" w:themeColor="text1"/>
          <w:sz w:val="24"/>
          <w:szCs w:val="24"/>
        </w:rPr>
        <w:t xml:space="preserve"> of the childcare and playwork workforce</w:t>
      </w:r>
      <w:r>
        <w:rPr>
          <w:rStyle w:val="Strong"/>
          <w:rFonts w:ascii="Arial" w:hAnsi="Arial" w:cs="Arial"/>
          <w:b w:val="0"/>
          <w:bCs w:val="0"/>
          <w:color w:val="000000" w:themeColor="text1"/>
          <w:sz w:val="24"/>
          <w:szCs w:val="24"/>
        </w:rPr>
        <w:t xml:space="preserve"> </w:t>
      </w:r>
      <w:r w:rsidR="00D40CF3">
        <w:rPr>
          <w:rStyle w:val="Strong"/>
          <w:rFonts w:ascii="Arial" w:hAnsi="Arial" w:cs="Arial"/>
          <w:b w:val="0"/>
          <w:bCs w:val="0"/>
          <w:color w:val="000000" w:themeColor="text1"/>
          <w:sz w:val="24"/>
          <w:szCs w:val="24"/>
        </w:rPr>
        <w:t>would include</w:t>
      </w:r>
      <w:r>
        <w:rPr>
          <w:rStyle w:val="Strong"/>
          <w:rFonts w:ascii="Arial" w:hAnsi="Arial" w:cs="Arial"/>
          <w:b w:val="0"/>
          <w:bCs w:val="0"/>
          <w:color w:val="000000" w:themeColor="text1"/>
          <w:sz w:val="24"/>
          <w:szCs w:val="24"/>
        </w:rPr>
        <w:t xml:space="preserve"> adherence to clear codes of conduct and fitness to practice procedures – this </w:t>
      </w:r>
      <w:r w:rsidR="00D40CF3">
        <w:rPr>
          <w:rStyle w:val="Strong"/>
          <w:rFonts w:ascii="Arial" w:hAnsi="Arial" w:cs="Arial"/>
          <w:b w:val="0"/>
          <w:bCs w:val="0"/>
          <w:color w:val="000000" w:themeColor="text1"/>
          <w:sz w:val="24"/>
          <w:szCs w:val="24"/>
        </w:rPr>
        <w:t xml:space="preserve">would </w:t>
      </w:r>
      <w:r>
        <w:rPr>
          <w:rStyle w:val="Strong"/>
          <w:rFonts w:ascii="Arial" w:hAnsi="Arial" w:cs="Arial"/>
          <w:b w:val="0"/>
          <w:bCs w:val="0"/>
          <w:color w:val="000000" w:themeColor="text1"/>
          <w:sz w:val="24"/>
          <w:szCs w:val="24"/>
        </w:rPr>
        <w:t xml:space="preserve">mean that the workforce </w:t>
      </w:r>
      <w:r w:rsidR="008224FC">
        <w:rPr>
          <w:rStyle w:val="Strong"/>
          <w:rFonts w:ascii="Arial" w:hAnsi="Arial" w:cs="Arial"/>
          <w:b w:val="0"/>
          <w:bCs w:val="0"/>
          <w:color w:val="000000" w:themeColor="text1"/>
          <w:sz w:val="24"/>
          <w:szCs w:val="24"/>
        </w:rPr>
        <w:t xml:space="preserve">and employers will be </w:t>
      </w:r>
      <w:r w:rsidRPr="00C44A8A">
        <w:rPr>
          <w:rStyle w:val="Strong"/>
          <w:rFonts w:ascii="Arial" w:hAnsi="Arial" w:cs="Arial"/>
          <w:b w:val="0"/>
          <w:bCs w:val="0"/>
          <w:color w:val="000000" w:themeColor="text1"/>
          <w:sz w:val="24"/>
          <w:szCs w:val="24"/>
        </w:rPr>
        <w:t xml:space="preserve">equipped to </w:t>
      </w:r>
      <w:r w:rsidR="00BA7B5D">
        <w:rPr>
          <w:rStyle w:val="Strong"/>
          <w:rFonts w:ascii="Arial" w:hAnsi="Arial" w:cs="Arial"/>
          <w:b w:val="0"/>
          <w:bCs w:val="0"/>
          <w:color w:val="000000" w:themeColor="text1"/>
          <w:sz w:val="24"/>
          <w:szCs w:val="24"/>
        </w:rPr>
        <w:t xml:space="preserve">further </w:t>
      </w:r>
      <w:r w:rsidRPr="00C44A8A">
        <w:rPr>
          <w:rStyle w:val="Strong"/>
          <w:rFonts w:ascii="Arial" w:hAnsi="Arial" w:cs="Arial"/>
          <w:b w:val="0"/>
          <w:bCs w:val="0"/>
          <w:color w:val="000000" w:themeColor="text1"/>
          <w:sz w:val="24"/>
          <w:szCs w:val="24"/>
        </w:rPr>
        <w:t xml:space="preserve">protect children from harm and </w:t>
      </w:r>
      <w:r>
        <w:rPr>
          <w:rStyle w:val="Strong"/>
          <w:rFonts w:ascii="Arial" w:hAnsi="Arial" w:cs="Arial"/>
          <w:b w:val="0"/>
          <w:bCs w:val="0"/>
          <w:color w:val="000000" w:themeColor="text1"/>
          <w:sz w:val="24"/>
          <w:szCs w:val="24"/>
        </w:rPr>
        <w:t xml:space="preserve">thus </w:t>
      </w:r>
      <w:r w:rsidRPr="00C44A8A">
        <w:rPr>
          <w:rStyle w:val="Strong"/>
          <w:rFonts w:ascii="Arial" w:hAnsi="Arial" w:cs="Arial"/>
          <w:color w:val="000000" w:themeColor="text1"/>
          <w:sz w:val="24"/>
          <w:szCs w:val="24"/>
        </w:rPr>
        <w:t xml:space="preserve">prevent </w:t>
      </w:r>
      <w:r w:rsidRPr="00C44A8A">
        <w:rPr>
          <w:rStyle w:val="Strong"/>
          <w:rFonts w:ascii="Arial" w:hAnsi="Arial" w:cs="Arial"/>
          <w:b w:val="0"/>
          <w:bCs w:val="0"/>
          <w:color w:val="000000" w:themeColor="text1"/>
          <w:sz w:val="24"/>
          <w:szCs w:val="24"/>
        </w:rPr>
        <w:t>negative experiences</w:t>
      </w:r>
      <w:r w:rsidRPr="003C66E3">
        <w:rPr>
          <w:rStyle w:val="Strong"/>
          <w:rFonts w:ascii="Arial" w:hAnsi="Arial" w:cs="Arial"/>
          <w:color w:val="000000" w:themeColor="text1"/>
          <w:sz w:val="24"/>
          <w:szCs w:val="24"/>
        </w:rPr>
        <w:t xml:space="preserve">. </w:t>
      </w:r>
    </w:p>
    <w:p w14:paraId="41B5D060" w14:textId="3C0E26F2" w:rsidR="00CA3BA2" w:rsidRDefault="00CA3BA2" w:rsidP="00CA3BA2">
      <w:pPr>
        <w:spacing w:line="240" w:lineRule="auto"/>
        <w:rPr>
          <w:rFonts w:ascii="Arial" w:hAnsi="Arial" w:cs="Arial"/>
          <w:iCs/>
          <w:sz w:val="24"/>
          <w:szCs w:val="24"/>
        </w:rPr>
      </w:pPr>
      <w:r w:rsidRPr="006A3C2C">
        <w:rPr>
          <w:rFonts w:ascii="Arial" w:hAnsi="Arial" w:cs="Arial"/>
          <w:iCs/>
          <w:sz w:val="24"/>
          <w:szCs w:val="24"/>
        </w:rPr>
        <w:t xml:space="preserve">Officials have </w:t>
      </w:r>
      <w:r w:rsidRPr="00A96FDB">
        <w:rPr>
          <w:rFonts w:ascii="Arial" w:hAnsi="Arial" w:cs="Arial"/>
          <w:b/>
          <w:bCs/>
          <w:iCs/>
          <w:sz w:val="24"/>
          <w:szCs w:val="24"/>
        </w:rPr>
        <w:t>engaged</w:t>
      </w:r>
      <w:r>
        <w:rPr>
          <w:rFonts w:ascii="Arial" w:hAnsi="Arial" w:cs="Arial"/>
          <w:iCs/>
          <w:sz w:val="24"/>
          <w:szCs w:val="24"/>
        </w:rPr>
        <w:t xml:space="preserve"> and sought </w:t>
      </w:r>
      <w:r w:rsidRPr="00A96FDB">
        <w:rPr>
          <w:rFonts w:ascii="Arial" w:hAnsi="Arial" w:cs="Arial"/>
          <w:b/>
          <w:bCs/>
          <w:iCs/>
          <w:sz w:val="24"/>
          <w:szCs w:val="24"/>
        </w:rPr>
        <w:t>involvement</w:t>
      </w:r>
      <w:r>
        <w:rPr>
          <w:rStyle w:val="FootnoteReference"/>
          <w:rFonts w:ascii="Arial" w:hAnsi="Arial" w:cs="Arial"/>
          <w:b/>
          <w:bCs/>
          <w:iCs/>
          <w:sz w:val="24"/>
          <w:szCs w:val="24"/>
        </w:rPr>
        <w:footnoteReference w:id="5"/>
      </w:r>
      <w:r>
        <w:rPr>
          <w:rFonts w:ascii="Arial" w:hAnsi="Arial" w:cs="Arial"/>
          <w:iCs/>
          <w:sz w:val="24"/>
          <w:szCs w:val="24"/>
        </w:rPr>
        <w:t xml:space="preserve"> from </w:t>
      </w:r>
      <w:r w:rsidRPr="00A96FDB">
        <w:rPr>
          <w:rFonts w:ascii="Arial" w:hAnsi="Arial" w:cs="Arial"/>
          <w:iCs/>
          <w:sz w:val="24"/>
          <w:szCs w:val="24"/>
        </w:rPr>
        <w:t>key stakeholders</w:t>
      </w:r>
      <w:r w:rsidRPr="006A3C2C">
        <w:rPr>
          <w:rFonts w:ascii="Arial" w:hAnsi="Arial" w:cs="Arial"/>
          <w:iCs/>
          <w:sz w:val="24"/>
          <w:szCs w:val="24"/>
        </w:rPr>
        <w:t xml:space="preserve"> </w:t>
      </w:r>
      <w:r w:rsidR="00DA7972">
        <w:rPr>
          <w:rFonts w:ascii="Arial" w:hAnsi="Arial" w:cs="Arial"/>
          <w:iCs/>
          <w:sz w:val="24"/>
          <w:szCs w:val="24"/>
        </w:rPr>
        <w:t xml:space="preserve">who are part of the professional registration working group </w:t>
      </w:r>
      <w:r w:rsidRPr="006A3C2C">
        <w:rPr>
          <w:rFonts w:ascii="Arial" w:hAnsi="Arial" w:cs="Arial"/>
          <w:iCs/>
          <w:sz w:val="24"/>
          <w:szCs w:val="24"/>
        </w:rPr>
        <w:t>including Play Wales</w:t>
      </w:r>
      <w:r>
        <w:rPr>
          <w:rFonts w:ascii="Arial" w:hAnsi="Arial" w:cs="Arial"/>
          <w:iCs/>
          <w:sz w:val="24"/>
          <w:szCs w:val="24"/>
        </w:rPr>
        <w:t xml:space="preserve">, </w:t>
      </w:r>
      <w:proofErr w:type="spellStart"/>
      <w:r w:rsidRPr="006A3C2C">
        <w:rPr>
          <w:rFonts w:ascii="Arial" w:hAnsi="Arial" w:cs="Arial"/>
          <w:iCs/>
          <w:sz w:val="24"/>
          <w:szCs w:val="24"/>
        </w:rPr>
        <w:t>Clybiau</w:t>
      </w:r>
      <w:proofErr w:type="spellEnd"/>
      <w:r w:rsidRPr="006A3C2C">
        <w:rPr>
          <w:rFonts w:ascii="Arial" w:hAnsi="Arial" w:cs="Arial"/>
          <w:iCs/>
          <w:sz w:val="24"/>
          <w:szCs w:val="24"/>
        </w:rPr>
        <w:t xml:space="preserve"> Plant Cymru Kids</w:t>
      </w:r>
      <w:r>
        <w:rPr>
          <w:rFonts w:ascii="Arial" w:hAnsi="Arial" w:cs="Arial"/>
          <w:iCs/>
          <w:sz w:val="24"/>
          <w:szCs w:val="24"/>
        </w:rPr>
        <w:t>’</w:t>
      </w:r>
      <w:r w:rsidRPr="006A3C2C">
        <w:rPr>
          <w:rFonts w:ascii="Arial" w:hAnsi="Arial" w:cs="Arial"/>
          <w:iCs/>
          <w:sz w:val="24"/>
          <w:szCs w:val="24"/>
        </w:rPr>
        <w:t xml:space="preserve"> Clubs</w:t>
      </w:r>
      <w:r>
        <w:rPr>
          <w:rFonts w:ascii="Arial" w:hAnsi="Arial" w:cs="Arial"/>
          <w:iCs/>
          <w:sz w:val="24"/>
          <w:szCs w:val="24"/>
        </w:rPr>
        <w:t>, the Education Workforce Council</w:t>
      </w:r>
      <w:r w:rsidR="00DA7972">
        <w:rPr>
          <w:rFonts w:ascii="Arial" w:hAnsi="Arial" w:cs="Arial"/>
          <w:iCs/>
          <w:sz w:val="24"/>
          <w:szCs w:val="24"/>
        </w:rPr>
        <w:t xml:space="preserve">, </w:t>
      </w:r>
      <w:r w:rsidRPr="006A3C2C">
        <w:rPr>
          <w:rFonts w:ascii="Arial" w:hAnsi="Arial" w:cs="Arial"/>
          <w:iCs/>
          <w:sz w:val="24"/>
          <w:szCs w:val="24"/>
        </w:rPr>
        <w:t>Social Care Wales</w:t>
      </w:r>
      <w:r w:rsidR="00B04444">
        <w:rPr>
          <w:rFonts w:ascii="Arial" w:hAnsi="Arial" w:cs="Arial"/>
          <w:iCs/>
          <w:sz w:val="24"/>
          <w:szCs w:val="24"/>
        </w:rPr>
        <w:t xml:space="preserve"> </w:t>
      </w:r>
      <w:r w:rsidR="00DA7972">
        <w:rPr>
          <w:rFonts w:ascii="Arial" w:hAnsi="Arial" w:cs="Arial"/>
          <w:iCs/>
          <w:sz w:val="24"/>
          <w:szCs w:val="24"/>
        </w:rPr>
        <w:t xml:space="preserve">and Unions </w:t>
      </w:r>
      <w:r w:rsidR="00B04444">
        <w:rPr>
          <w:rFonts w:ascii="Arial" w:hAnsi="Arial" w:cs="Arial"/>
          <w:iCs/>
          <w:sz w:val="24"/>
          <w:szCs w:val="24"/>
        </w:rPr>
        <w:t>in developing consultation questions</w:t>
      </w:r>
      <w:r>
        <w:rPr>
          <w:rFonts w:ascii="Arial" w:hAnsi="Arial" w:cs="Arial"/>
          <w:iCs/>
          <w:sz w:val="24"/>
          <w:szCs w:val="24"/>
        </w:rPr>
        <w:t xml:space="preserve">. </w:t>
      </w:r>
      <w:r w:rsidR="00FB0C41">
        <w:rPr>
          <w:rFonts w:ascii="Arial" w:hAnsi="Arial" w:cs="Arial"/>
          <w:iCs/>
          <w:sz w:val="24"/>
          <w:szCs w:val="24"/>
        </w:rPr>
        <w:t>There has also been engagement with those with responsibility for registering the childcare workforce in Scotland</w:t>
      </w:r>
      <w:r w:rsidR="00A15BD3">
        <w:rPr>
          <w:rFonts w:ascii="Arial" w:hAnsi="Arial" w:cs="Arial"/>
          <w:iCs/>
          <w:sz w:val="24"/>
          <w:szCs w:val="24"/>
        </w:rPr>
        <w:t xml:space="preserve">. </w:t>
      </w:r>
      <w:r w:rsidR="00FB0C41">
        <w:rPr>
          <w:rFonts w:ascii="Arial" w:hAnsi="Arial" w:cs="Arial"/>
          <w:iCs/>
          <w:sz w:val="24"/>
          <w:szCs w:val="24"/>
        </w:rPr>
        <w:t xml:space="preserve"> </w:t>
      </w:r>
      <w:r>
        <w:rPr>
          <w:rFonts w:ascii="Arial" w:hAnsi="Arial" w:cs="Arial"/>
          <w:iCs/>
          <w:sz w:val="24"/>
          <w:szCs w:val="24"/>
        </w:rPr>
        <w:t xml:space="preserve">This </w:t>
      </w:r>
      <w:r w:rsidR="00100577">
        <w:rPr>
          <w:rFonts w:ascii="Arial" w:hAnsi="Arial" w:cs="Arial"/>
          <w:iCs/>
          <w:sz w:val="24"/>
          <w:szCs w:val="24"/>
        </w:rPr>
        <w:t xml:space="preserve">means that </w:t>
      </w:r>
      <w:r w:rsidR="00A15BD3">
        <w:rPr>
          <w:rFonts w:ascii="Arial" w:hAnsi="Arial" w:cs="Arial"/>
          <w:iCs/>
          <w:sz w:val="24"/>
          <w:szCs w:val="24"/>
        </w:rPr>
        <w:t xml:space="preserve">learning has been taken from </w:t>
      </w:r>
      <w:r w:rsidR="009A5AA5">
        <w:rPr>
          <w:rFonts w:ascii="Arial" w:hAnsi="Arial" w:cs="Arial"/>
          <w:iCs/>
          <w:sz w:val="24"/>
          <w:szCs w:val="24"/>
        </w:rPr>
        <w:t xml:space="preserve">the </w:t>
      </w:r>
      <w:r w:rsidR="00A15BD3">
        <w:rPr>
          <w:rFonts w:ascii="Arial" w:hAnsi="Arial" w:cs="Arial"/>
          <w:iCs/>
          <w:sz w:val="24"/>
          <w:szCs w:val="24"/>
        </w:rPr>
        <w:t xml:space="preserve">experiences </w:t>
      </w:r>
      <w:r w:rsidR="009A5AA5">
        <w:rPr>
          <w:rFonts w:ascii="Arial" w:hAnsi="Arial" w:cs="Arial"/>
          <w:iCs/>
          <w:sz w:val="24"/>
          <w:szCs w:val="24"/>
        </w:rPr>
        <w:t>of others who have already developed a workforce register for the childcare and playwork workforce. C</w:t>
      </w:r>
      <w:r w:rsidR="00100577">
        <w:rPr>
          <w:rFonts w:ascii="Arial" w:hAnsi="Arial" w:cs="Arial"/>
          <w:iCs/>
          <w:sz w:val="24"/>
          <w:szCs w:val="24"/>
        </w:rPr>
        <w:t xml:space="preserve">onsultation questions </w:t>
      </w:r>
      <w:r w:rsidR="00C55823">
        <w:rPr>
          <w:rFonts w:ascii="Arial" w:hAnsi="Arial" w:cs="Arial"/>
          <w:iCs/>
          <w:sz w:val="24"/>
          <w:szCs w:val="24"/>
        </w:rPr>
        <w:t>will</w:t>
      </w:r>
      <w:r w:rsidR="00100577">
        <w:rPr>
          <w:rFonts w:ascii="Arial" w:hAnsi="Arial" w:cs="Arial"/>
          <w:iCs/>
          <w:sz w:val="24"/>
          <w:szCs w:val="24"/>
        </w:rPr>
        <w:t xml:space="preserve"> </w:t>
      </w:r>
      <w:r w:rsidR="00A15BD3">
        <w:rPr>
          <w:rFonts w:ascii="Arial" w:hAnsi="Arial" w:cs="Arial"/>
          <w:iCs/>
          <w:sz w:val="24"/>
          <w:szCs w:val="24"/>
        </w:rPr>
        <w:t xml:space="preserve">be </w:t>
      </w:r>
      <w:r w:rsidR="00C62537">
        <w:rPr>
          <w:rFonts w:ascii="Arial" w:hAnsi="Arial" w:cs="Arial"/>
          <w:iCs/>
          <w:sz w:val="24"/>
          <w:szCs w:val="24"/>
        </w:rPr>
        <w:t xml:space="preserve">informed and </w:t>
      </w:r>
      <w:r w:rsidR="00100577">
        <w:rPr>
          <w:rFonts w:ascii="Arial" w:hAnsi="Arial" w:cs="Arial"/>
          <w:iCs/>
          <w:sz w:val="24"/>
          <w:szCs w:val="24"/>
        </w:rPr>
        <w:t>enriched</w:t>
      </w:r>
      <w:r w:rsidR="00C62537">
        <w:rPr>
          <w:rFonts w:ascii="Arial" w:hAnsi="Arial" w:cs="Arial"/>
          <w:iCs/>
          <w:sz w:val="24"/>
          <w:szCs w:val="24"/>
        </w:rPr>
        <w:t xml:space="preserve"> by expert knowledge and experience. </w:t>
      </w:r>
      <w:r w:rsidRPr="00250174">
        <w:rPr>
          <w:rFonts w:ascii="Arial" w:hAnsi="Arial" w:cs="Arial"/>
          <w:iCs/>
          <w:sz w:val="24"/>
          <w:szCs w:val="24"/>
        </w:rPr>
        <w:t xml:space="preserve"> </w:t>
      </w:r>
      <w:r>
        <w:rPr>
          <w:rFonts w:ascii="Arial" w:hAnsi="Arial" w:cs="Arial"/>
          <w:iCs/>
          <w:sz w:val="24"/>
          <w:szCs w:val="24"/>
        </w:rPr>
        <w:t>In general, there is support for professional registration of the sector</w:t>
      </w:r>
      <w:r w:rsidR="008224FC">
        <w:rPr>
          <w:rFonts w:ascii="Arial" w:hAnsi="Arial" w:cs="Arial"/>
          <w:iCs/>
          <w:sz w:val="24"/>
          <w:szCs w:val="24"/>
        </w:rPr>
        <w:t xml:space="preserve"> from </w:t>
      </w:r>
      <w:r w:rsidR="00573A23">
        <w:rPr>
          <w:rFonts w:ascii="Arial" w:hAnsi="Arial" w:cs="Arial"/>
          <w:iCs/>
          <w:sz w:val="24"/>
          <w:szCs w:val="24"/>
        </w:rPr>
        <w:t xml:space="preserve">key </w:t>
      </w:r>
      <w:r w:rsidR="008224FC">
        <w:rPr>
          <w:rFonts w:ascii="Arial" w:hAnsi="Arial" w:cs="Arial"/>
          <w:iCs/>
          <w:sz w:val="24"/>
          <w:szCs w:val="24"/>
        </w:rPr>
        <w:t xml:space="preserve">sector </w:t>
      </w:r>
      <w:r w:rsidR="00573A23">
        <w:rPr>
          <w:rFonts w:ascii="Arial" w:hAnsi="Arial" w:cs="Arial"/>
          <w:iCs/>
          <w:sz w:val="24"/>
          <w:szCs w:val="24"/>
        </w:rPr>
        <w:t xml:space="preserve">stakeholder </w:t>
      </w:r>
      <w:r w:rsidR="008224FC">
        <w:rPr>
          <w:rFonts w:ascii="Arial" w:hAnsi="Arial" w:cs="Arial"/>
          <w:iCs/>
          <w:sz w:val="24"/>
          <w:szCs w:val="24"/>
        </w:rPr>
        <w:t>bodies</w:t>
      </w:r>
      <w:r w:rsidR="009A5AA5">
        <w:rPr>
          <w:rFonts w:ascii="Arial" w:hAnsi="Arial" w:cs="Arial"/>
          <w:iCs/>
          <w:sz w:val="24"/>
          <w:szCs w:val="24"/>
        </w:rPr>
        <w:t xml:space="preserve"> at the current time. </w:t>
      </w:r>
      <w:r>
        <w:rPr>
          <w:rFonts w:ascii="Arial" w:hAnsi="Arial" w:cs="Arial"/>
          <w:iCs/>
          <w:sz w:val="24"/>
          <w:szCs w:val="24"/>
        </w:rPr>
        <w:t xml:space="preserve"> </w:t>
      </w:r>
    </w:p>
    <w:p w14:paraId="7707D69A" w14:textId="2DD0D890" w:rsidR="00CA3BA2" w:rsidRDefault="00CA3BA2" w:rsidP="00CA3BA2">
      <w:pPr>
        <w:spacing w:line="240" w:lineRule="auto"/>
        <w:rPr>
          <w:rStyle w:val="Strong"/>
          <w:rFonts w:ascii="Arial" w:hAnsi="Arial" w:cs="Arial"/>
          <w:b w:val="0"/>
          <w:bCs w:val="0"/>
          <w:color w:val="000000" w:themeColor="text1"/>
          <w:sz w:val="24"/>
          <w:szCs w:val="24"/>
        </w:rPr>
      </w:pPr>
      <w:r>
        <w:rPr>
          <w:rFonts w:ascii="Arial" w:hAnsi="Arial" w:cs="Arial"/>
          <w:iCs/>
          <w:sz w:val="24"/>
          <w:szCs w:val="24"/>
        </w:rPr>
        <w:t xml:space="preserve">In proposing </w:t>
      </w:r>
      <w:r w:rsidR="00100577">
        <w:rPr>
          <w:rFonts w:ascii="Arial" w:hAnsi="Arial" w:cs="Arial"/>
          <w:iCs/>
          <w:sz w:val="24"/>
          <w:szCs w:val="24"/>
        </w:rPr>
        <w:t>professional registration</w:t>
      </w:r>
      <w:r w:rsidR="00C55823">
        <w:rPr>
          <w:rFonts w:ascii="Arial" w:hAnsi="Arial" w:cs="Arial"/>
          <w:iCs/>
          <w:sz w:val="24"/>
          <w:szCs w:val="24"/>
        </w:rPr>
        <w:t>,</w:t>
      </w:r>
      <w:r w:rsidR="00100577">
        <w:rPr>
          <w:rFonts w:ascii="Arial" w:hAnsi="Arial" w:cs="Arial"/>
          <w:iCs/>
          <w:sz w:val="24"/>
          <w:szCs w:val="24"/>
        </w:rPr>
        <w:t xml:space="preserve"> </w:t>
      </w:r>
      <w:r>
        <w:rPr>
          <w:rFonts w:ascii="Arial" w:hAnsi="Arial" w:cs="Arial"/>
          <w:iCs/>
          <w:sz w:val="24"/>
          <w:szCs w:val="24"/>
        </w:rPr>
        <w:t xml:space="preserve">there is a recognition that work to support the sector would </w:t>
      </w:r>
      <w:r w:rsidRPr="00A96FDB">
        <w:rPr>
          <w:rStyle w:val="Strong"/>
          <w:rFonts w:ascii="Arial" w:hAnsi="Arial" w:cs="Arial"/>
          <w:b w:val="0"/>
          <w:bCs w:val="0"/>
          <w:color w:val="000000" w:themeColor="text1"/>
          <w:sz w:val="24"/>
          <w:szCs w:val="24"/>
        </w:rPr>
        <w:t>continue in a</w:t>
      </w:r>
      <w:r>
        <w:rPr>
          <w:rStyle w:val="Strong"/>
          <w:rFonts w:ascii="Arial" w:hAnsi="Arial" w:cs="Arial"/>
          <w:color w:val="000000" w:themeColor="text1"/>
          <w:sz w:val="24"/>
          <w:szCs w:val="24"/>
        </w:rPr>
        <w:t xml:space="preserve"> collaborative </w:t>
      </w:r>
      <w:r w:rsidRPr="00A96FDB">
        <w:rPr>
          <w:rStyle w:val="Strong"/>
          <w:rFonts w:ascii="Arial" w:hAnsi="Arial" w:cs="Arial"/>
          <w:b w:val="0"/>
          <w:bCs w:val="0"/>
          <w:color w:val="000000" w:themeColor="text1"/>
          <w:sz w:val="24"/>
          <w:szCs w:val="24"/>
        </w:rPr>
        <w:t>way</w:t>
      </w:r>
      <w:r w:rsidR="00C62537">
        <w:rPr>
          <w:rStyle w:val="Strong"/>
          <w:rFonts w:ascii="Arial" w:hAnsi="Arial" w:cs="Arial"/>
          <w:b w:val="0"/>
          <w:bCs w:val="0"/>
          <w:color w:val="000000" w:themeColor="text1"/>
          <w:sz w:val="24"/>
          <w:szCs w:val="24"/>
        </w:rPr>
        <w:t xml:space="preserve"> with </w:t>
      </w:r>
      <w:r w:rsidR="00514471">
        <w:rPr>
          <w:rStyle w:val="Strong"/>
          <w:rFonts w:ascii="Arial" w:hAnsi="Arial" w:cs="Arial"/>
          <w:b w:val="0"/>
          <w:bCs w:val="0"/>
          <w:color w:val="000000" w:themeColor="text1"/>
          <w:sz w:val="24"/>
          <w:szCs w:val="24"/>
        </w:rPr>
        <w:t>the</w:t>
      </w:r>
      <w:r w:rsidR="00C62537">
        <w:rPr>
          <w:rStyle w:val="Strong"/>
          <w:rFonts w:ascii="Arial" w:hAnsi="Arial" w:cs="Arial"/>
          <w:b w:val="0"/>
          <w:bCs w:val="0"/>
          <w:color w:val="000000" w:themeColor="text1"/>
          <w:sz w:val="24"/>
          <w:szCs w:val="24"/>
        </w:rPr>
        <w:t xml:space="preserve"> body charged with hosting </w:t>
      </w:r>
      <w:r w:rsidR="008224FC">
        <w:rPr>
          <w:rStyle w:val="Strong"/>
          <w:rFonts w:ascii="Arial" w:hAnsi="Arial" w:cs="Arial"/>
          <w:b w:val="0"/>
          <w:bCs w:val="0"/>
          <w:color w:val="000000" w:themeColor="text1"/>
          <w:sz w:val="24"/>
          <w:szCs w:val="24"/>
        </w:rPr>
        <w:t>the</w:t>
      </w:r>
      <w:r w:rsidR="00C62537">
        <w:rPr>
          <w:rStyle w:val="Strong"/>
          <w:rFonts w:ascii="Arial" w:hAnsi="Arial" w:cs="Arial"/>
          <w:b w:val="0"/>
          <w:bCs w:val="0"/>
          <w:color w:val="000000" w:themeColor="text1"/>
          <w:sz w:val="24"/>
          <w:szCs w:val="24"/>
        </w:rPr>
        <w:t xml:space="preserve"> registry working closely with sector umbrella bodies</w:t>
      </w:r>
      <w:r w:rsidR="009A5AA5">
        <w:rPr>
          <w:rStyle w:val="Strong"/>
          <w:rFonts w:ascii="Arial" w:hAnsi="Arial" w:cs="Arial"/>
          <w:b w:val="0"/>
          <w:bCs w:val="0"/>
          <w:color w:val="000000" w:themeColor="text1"/>
          <w:sz w:val="24"/>
          <w:szCs w:val="24"/>
        </w:rPr>
        <w:t xml:space="preserve"> in its development and ongoing functioning.</w:t>
      </w:r>
      <w:r w:rsidR="008224FC">
        <w:rPr>
          <w:rStyle w:val="Strong"/>
          <w:rFonts w:ascii="Arial" w:hAnsi="Arial" w:cs="Arial"/>
          <w:b w:val="0"/>
          <w:bCs w:val="0"/>
          <w:color w:val="000000" w:themeColor="text1"/>
          <w:sz w:val="24"/>
          <w:szCs w:val="24"/>
        </w:rPr>
        <w:t xml:space="preserve"> </w:t>
      </w:r>
    </w:p>
    <w:p w14:paraId="02C0C916" w14:textId="70810E2D" w:rsidR="00CA3BA2" w:rsidRPr="00A13306" w:rsidRDefault="00CA3BA2" w:rsidP="00CA3BA2">
      <w:pPr>
        <w:spacing w:line="240" w:lineRule="auto"/>
        <w:rPr>
          <w:rFonts w:ascii="Arial" w:hAnsi="Arial" w:cs="Arial"/>
          <w:sz w:val="24"/>
          <w:szCs w:val="24"/>
        </w:rPr>
      </w:pPr>
      <w:r>
        <w:rPr>
          <w:rFonts w:ascii="Arial" w:eastAsia="Times New Roman" w:hAnsi="Arial" w:cs="Arial"/>
          <w:color w:val="1F1F1F"/>
          <w:sz w:val="24"/>
          <w:szCs w:val="24"/>
        </w:rPr>
        <w:t>As other similar sectors are already subject to professional registration</w:t>
      </w:r>
      <w:r w:rsidR="008224FC">
        <w:rPr>
          <w:rFonts w:ascii="Arial" w:eastAsia="Times New Roman" w:hAnsi="Arial" w:cs="Arial"/>
          <w:color w:val="1F1F1F"/>
          <w:sz w:val="24"/>
          <w:szCs w:val="24"/>
        </w:rPr>
        <w:t xml:space="preserve"> processes</w:t>
      </w:r>
      <w:r>
        <w:rPr>
          <w:rFonts w:ascii="Arial" w:eastAsia="Times New Roman" w:hAnsi="Arial" w:cs="Arial"/>
          <w:color w:val="1F1F1F"/>
          <w:sz w:val="24"/>
          <w:szCs w:val="24"/>
        </w:rPr>
        <w:t xml:space="preserve">, this supports our ambitions to address </w:t>
      </w:r>
      <w:r w:rsidRPr="001E35BF">
        <w:rPr>
          <w:rFonts w:ascii="Arial" w:eastAsia="Times New Roman" w:hAnsi="Arial" w:cs="Arial"/>
          <w:b/>
          <w:bCs/>
          <w:color w:val="1F1F1F"/>
          <w:sz w:val="24"/>
          <w:szCs w:val="24"/>
        </w:rPr>
        <w:t>inequality</w:t>
      </w:r>
      <w:r>
        <w:rPr>
          <w:rStyle w:val="FootnoteReference"/>
          <w:rFonts w:ascii="Arial" w:eastAsia="Times New Roman" w:hAnsi="Arial" w:cs="Arial"/>
          <w:b/>
          <w:bCs/>
          <w:color w:val="1F1F1F"/>
          <w:sz w:val="24"/>
          <w:szCs w:val="24"/>
        </w:rPr>
        <w:footnoteReference w:id="6"/>
      </w:r>
      <w:r>
        <w:rPr>
          <w:rFonts w:ascii="Arial" w:eastAsia="Times New Roman" w:hAnsi="Arial" w:cs="Arial"/>
          <w:color w:val="1F1F1F"/>
          <w:sz w:val="24"/>
          <w:szCs w:val="24"/>
        </w:rPr>
        <w:t xml:space="preserve"> in the future</w:t>
      </w:r>
      <w:r w:rsidR="004165B9">
        <w:rPr>
          <w:rFonts w:ascii="Arial" w:eastAsia="Times New Roman" w:hAnsi="Arial" w:cs="Arial"/>
          <w:color w:val="1F1F1F"/>
          <w:sz w:val="24"/>
          <w:szCs w:val="24"/>
        </w:rPr>
        <w:t xml:space="preserve"> and bring the sector more in line with similar professions</w:t>
      </w:r>
      <w:r>
        <w:rPr>
          <w:rFonts w:ascii="Arial" w:eastAsia="Times New Roman" w:hAnsi="Arial" w:cs="Arial"/>
          <w:color w:val="1F1F1F"/>
          <w:sz w:val="24"/>
          <w:szCs w:val="24"/>
        </w:rPr>
        <w:t xml:space="preserve">. The proposal will help </w:t>
      </w:r>
      <w:r w:rsidR="00D72981">
        <w:rPr>
          <w:rFonts w:ascii="Arial" w:eastAsia="Times New Roman" w:hAnsi="Arial" w:cs="Arial"/>
          <w:color w:val="1F1F1F"/>
          <w:sz w:val="24"/>
          <w:szCs w:val="24"/>
        </w:rPr>
        <w:t xml:space="preserve">in the </w:t>
      </w:r>
      <w:r>
        <w:rPr>
          <w:rFonts w:ascii="Arial" w:hAnsi="Arial" w:cs="Arial"/>
          <w:sz w:val="24"/>
          <w:szCs w:val="24"/>
        </w:rPr>
        <w:t xml:space="preserve">recognition of childcare </w:t>
      </w:r>
      <w:r w:rsidR="009A5AA5">
        <w:rPr>
          <w:rFonts w:ascii="Arial" w:hAnsi="Arial" w:cs="Arial"/>
          <w:sz w:val="24"/>
          <w:szCs w:val="24"/>
        </w:rPr>
        <w:t xml:space="preserve">and playwork </w:t>
      </w:r>
      <w:r>
        <w:rPr>
          <w:rFonts w:ascii="Arial" w:hAnsi="Arial" w:cs="Arial"/>
          <w:sz w:val="24"/>
          <w:szCs w:val="24"/>
        </w:rPr>
        <w:t xml:space="preserve">as a profession and supporting practitioners with their ongoing professional development. </w:t>
      </w:r>
    </w:p>
    <w:p w14:paraId="3D946231" w14:textId="2E1938EE" w:rsidR="001E5DC2" w:rsidRPr="004E5CEA" w:rsidRDefault="00EC4E5F" w:rsidP="004E5CEA">
      <w:pPr>
        <w:spacing w:before="120" w:line="240" w:lineRule="auto"/>
        <w:rPr>
          <w:rFonts w:ascii="Arial" w:hAnsi="Arial" w:cs="Arial"/>
          <w:color w:val="000000" w:themeColor="text1"/>
          <w:sz w:val="24"/>
          <w:szCs w:val="24"/>
        </w:rPr>
      </w:pPr>
      <w:r w:rsidRPr="00EC4E5F">
        <w:rPr>
          <w:rFonts w:ascii="Arial" w:hAnsi="Arial" w:cs="Arial"/>
          <w:color w:val="000000" w:themeColor="text1"/>
          <w:sz w:val="24"/>
        </w:rPr>
        <w:t>Investment in the professionalisation of staff for the benefit of future generations</w:t>
      </w:r>
      <w:r>
        <w:rPr>
          <w:rFonts w:ascii="Arial" w:hAnsi="Arial" w:cs="Arial"/>
          <w:b/>
          <w:bCs/>
          <w:i/>
          <w:iCs/>
          <w:color w:val="000000" w:themeColor="text1"/>
          <w:sz w:val="24"/>
        </w:rPr>
        <w:t xml:space="preserve"> </w:t>
      </w:r>
      <w:r w:rsidR="00CA3BA2">
        <w:rPr>
          <w:rStyle w:val="Strong"/>
          <w:rFonts w:ascii="Arial" w:hAnsi="Arial" w:cs="Arial"/>
          <w:b w:val="0"/>
          <w:bCs w:val="0"/>
          <w:color w:val="000000" w:themeColor="text1"/>
          <w:sz w:val="24"/>
          <w:szCs w:val="24"/>
        </w:rPr>
        <w:t>will thus</w:t>
      </w:r>
      <w:r w:rsidR="00CA3BA2" w:rsidRPr="006D6D06">
        <w:rPr>
          <w:rStyle w:val="Strong"/>
          <w:rFonts w:ascii="Arial" w:hAnsi="Arial" w:cs="Arial"/>
          <w:b w:val="0"/>
          <w:bCs w:val="0"/>
          <w:color w:val="000000" w:themeColor="text1"/>
          <w:sz w:val="24"/>
          <w:szCs w:val="24"/>
        </w:rPr>
        <w:t xml:space="preserve"> contribute towards realising the </w:t>
      </w:r>
      <w:r w:rsidR="00CA3BA2" w:rsidRPr="000F4C0D">
        <w:rPr>
          <w:rStyle w:val="Strong"/>
          <w:rFonts w:ascii="Arial" w:hAnsi="Arial" w:cs="Arial"/>
          <w:b w:val="0"/>
          <w:bCs w:val="0"/>
          <w:color w:val="000000" w:themeColor="text1"/>
          <w:sz w:val="24"/>
          <w:szCs w:val="24"/>
        </w:rPr>
        <w:t xml:space="preserve">well-being goal relating to </w:t>
      </w:r>
      <w:r w:rsidR="00CA3BA2" w:rsidRPr="000F4C0D">
        <w:rPr>
          <w:rFonts w:ascii="Arial" w:hAnsi="Arial" w:cs="Arial"/>
          <w:b/>
          <w:bCs/>
          <w:color w:val="1F1F1F"/>
          <w:sz w:val="24"/>
          <w:szCs w:val="24"/>
          <w:shd w:val="clear" w:color="auto" w:fill="FFFFFF"/>
        </w:rPr>
        <w:t>creating a sustainable foundation for future generations to build on</w:t>
      </w:r>
      <w:r w:rsidR="00CA3BA2">
        <w:rPr>
          <w:rFonts w:ascii="Arial" w:hAnsi="Arial" w:cs="Arial"/>
          <w:b/>
          <w:bCs/>
          <w:color w:val="1F1F1F"/>
          <w:sz w:val="24"/>
          <w:szCs w:val="24"/>
          <w:shd w:val="clear" w:color="auto" w:fill="FFFFFF"/>
        </w:rPr>
        <w:t xml:space="preserve"> </w:t>
      </w:r>
      <w:r w:rsidR="00CA3BA2" w:rsidRPr="00A96FDB">
        <w:rPr>
          <w:rFonts w:ascii="Arial" w:hAnsi="Arial" w:cs="Arial"/>
          <w:color w:val="1F1F1F"/>
          <w:sz w:val="24"/>
          <w:szCs w:val="24"/>
          <w:shd w:val="clear" w:color="auto" w:fill="FFFFFF"/>
        </w:rPr>
        <w:t>and will also work towards</w:t>
      </w:r>
      <w:r w:rsidR="00CA3BA2">
        <w:rPr>
          <w:rFonts w:ascii="Arial" w:hAnsi="Arial" w:cs="Arial"/>
          <w:color w:val="1F1F1F"/>
          <w:sz w:val="24"/>
          <w:szCs w:val="24"/>
          <w:shd w:val="clear" w:color="auto" w:fill="FFFFFF"/>
        </w:rPr>
        <w:t xml:space="preserve"> the </w:t>
      </w:r>
      <w:r w:rsidR="00CA3BA2" w:rsidRPr="00A96FDB">
        <w:rPr>
          <w:rFonts w:ascii="Arial" w:hAnsi="Arial" w:cs="Arial"/>
          <w:b/>
          <w:bCs/>
          <w:color w:val="1F1F1F"/>
          <w:sz w:val="24"/>
          <w:szCs w:val="24"/>
          <w:shd w:val="clear" w:color="auto" w:fill="FFFFFF"/>
        </w:rPr>
        <w:t>well-being</w:t>
      </w:r>
      <w:r w:rsidR="00CA3BA2">
        <w:rPr>
          <w:rFonts w:ascii="Arial" w:hAnsi="Arial" w:cs="Arial"/>
          <w:color w:val="1F1F1F"/>
          <w:sz w:val="24"/>
          <w:szCs w:val="24"/>
          <w:shd w:val="clear" w:color="auto" w:fill="FFFFFF"/>
        </w:rPr>
        <w:t xml:space="preserve"> </w:t>
      </w:r>
      <w:r w:rsidR="00CA3BA2" w:rsidRPr="00A96FDB">
        <w:rPr>
          <w:rStyle w:val="Strong"/>
          <w:rFonts w:ascii="Arial" w:hAnsi="Arial" w:cs="Arial"/>
          <w:color w:val="000000" w:themeColor="text1"/>
          <w:sz w:val="24"/>
          <w:szCs w:val="24"/>
        </w:rPr>
        <w:t xml:space="preserve">goals relating </w:t>
      </w:r>
      <w:r w:rsidR="00CA3BA2">
        <w:rPr>
          <w:rStyle w:val="Strong"/>
          <w:rFonts w:ascii="Arial" w:hAnsi="Arial" w:cs="Arial"/>
          <w:color w:val="000000" w:themeColor="text1"/>
          <w:sz w:val="24"/>
          <w:szCs w:val="24"/>
        </w:rPr>
        <w:t xml:space="preserve">to </w:t>
      </w:r>
      <w:r w:rsidR="00CA3BA2" w:rsidRPr="003C66E3">
        <w:rPr>
          <w:rStyle w:val="Strong"/>
          <w:rFonts w:ascii="Arial" w:hAnsi="Arial" w:cs="Arial"/>
          <w:color w:val="000000" w:themeColor="text1"/>
          <w:sz w:val="24"/>
          <w:szCs w:val="24"/>
        </w:rPr>
        <w:t xml:space="preserve">a prosperous </w:t>
      </w:r>
      <w:r w:rsidR="00CA3BA2">
        <w:rPr>
          <w:rStyle w:val="Strong"/>
          <w:rFonts w:ascii="Arial" w:hAnsi="Arial" w:cs="Arial"/>
          <w:color w:val="000000" w:themeColor="text1"/>
          <w:sz w:val="24"/>
          <w:szCs w:val="24"/>
        </w:rPr>
        <w:t xml:space="preserve">and a </w:t>
      </w:r>
      <w:r w:rsidR="00CA3BA2" w:rsidRPr="003C66E3">
        <w:rPr>
          <w:rStyle w:val="Strong"/>
          <w:rFonts w:ascii="Arial" w:hAnsi="Arial" w:cs="Arial"/>
          <w:color w:val="000000" w:themeColor="text1"/>
          <w:sz w:val="24"/>
          <w:szCs w:val="24"/>
        </w:rPr>
        <w:t xml:space="preserve">more equal Wales. </w:t>
      </w:r>
      <w:bookmarkStart w:id="2" w:name="_Section_2._What"/>
      <w:bookmarkStart w:id="3" w:name="_Section_3._What"/>
      <w:bookmarkStart w:id="4" w:name="_Section_4._What"/>
      <w:bookmarkStart w:id="5" w:name="_Section_5._What"/>
      <w:bookmarkStart w:id="6" w:name="_Section_6._What"/>
      <w:bookmarkStart w:id="7" w:name="_Section_6._Record"/>
      <w:bookmarkEnd w:id="2"/>
      <w:bookmarkEnd w:id="3"/>
      <w:bookmarkEnd w:id="4"/>
      <w:bookmarkEnd w:id="5"/>
      <w:bookmarkEnd w:id="6"/>
      <w:bookmarkEnd w:id="7"/>
    </w:p>
    <w:p w14:paraId="0087D47C" w14:textId="1160F674" w:rsidR="00C85D6C" w:rsidRDefault="003D4BA0" w:rsidP="004F3711">
      <w:pPr>
        <w:pStyle w:val="Heading1"/>
        <w:rPr>
          <w:color w:val="000000" w:themeColor="text1"/>
          <w:sz w:val="28"/>
        </w:rPr>
      </w:pPr>
      <w:bookmarkStart w:id="8" w:name="_Section_7._Conclusion"/>
      <w:bookmarkStart w:id="9" w:name="_Toc518301729"/>
      <w:bookmarkEnd w:id="8"/>
      <w:r w:rsidRPr="0063698A">
        <w:rPr>
          <w:color w:val="000000" w:themeColor="text1"/>
          <w:sz w:val="28"/>
        </w:rPr>
        <w:t xml:space="preserve">Section </w:t>
      </w:r>
      <w:r w:rsidR="005E58F7" w:rsidRPr="00BB6E8D">
        <w:rPr>
          <w:color w:val="000000" w:themeColor="text1"/>
          <w:sz w:val="28"/>
        </w:rPr>
        <w:t>8</w:t>
      </w:r>
      <w:r w:rsidRPr="00BB6E8D">
        <w:rPr>
          <w:color w:val="000000" w:themeColor="text1"/>
          <w:sz w:val="28"/>
        </w:rPr>
        <w:t>.</w:t>
      </w:r>
      <w:r w:rsidR="00481697" w:rsidRPr="0063698A">
        <w:rPr>
          <w:color w:val="000000" w:themeColor="text1"/>
          <w:sz w:val="28"/>
        </w:rPr>
        <w:t xml:space="preserve"> Conclusion</w:t>
      </w:r>
      <w:bookmarkEnd w:id="9"/>
      <w:r w:rsidR="00D35E87" w:rsidRPr="0063698A">
        <w:rPr>
          <w:color w:val="000000" w:themeColor="text1"/>
          <w:sz w:val="28"/>
        </w:rPr>
        <w:t xml:space="preserve"> </w:t>
      </w:r>
    </w:p>
    <w:p w14:paraId="75EF54FD" w14:textId="77777777" w:rsidR="0093365E" w:rsidRPr="0093365E" w:rsidRDefault="00E10E2D" w:rsidP="0093365E">
      <w:r w:rsidRPr="0063698A">
        <w:rPr>
          <w:color w:val="000000" w:themeColor="text1"/>
          <w:sz w:val="28"/>
        </w:rPr>
        <w:t>(Please note that this section will be published)</w:t>
      </w:r>
    </w:p>
    <w:p w14:paraId="799C53BC" w14:textId="7BE18000" w:rsidR="004F06A6" w:rsidRPr="002E207B" w:rsidRDefault="004F06A6">
      <w:pPr>
        <w:pStyle w:val="ListParagraph"/>
        <w:numPr>
          <w:ilvl w:val="1"/>
          <w:numId w:val="28"/>
        </w:numPr>
        <w:rPr>
          <w:rFonts w:cstheme="minorHAnsi"/>
          <w:b/>
          <w:color w:val="000000" w:themeColor="text1"/>
          <w:sz w:val="24"/>
        </w:rPr>
      </w:pPr>
      <w:r w:rsidRPr="002E207B">
        <w:rPr>
          <w:rFonts w:cstheme="minorHAnsi"/>
          <w:b/>
          <w:color w:val="000000" w:themeColor="text1"/>
          <w:sz w:val="24"/>
        </w:rPr>
        <w:t>How have people most likely to be affected by the proposal been involved in developing it?</w:t>
      </w:r>
    </w:p>
    <w:p w14:paraId="484B42FA" w14:textId="4010C961" w:rsidR="005C222A" w:rsidRDefault="00ED3ED9" w:rsidP="009035A8">
      <w:pPr>
        <w:spacing w:before="120"/>
        <w:rPr>
          <w:rFonts w:ascii="Arial" w:hAnsi="Arial" w:cs="Arial"/>
          <w:iCs/>
          <w:color w:val="000000" w:themeColor="text1"/>
          <w:sz w:val="24"/>
        </w:rPr>
      </w:pPr>
      <w:r w:rsidRPr="00ED3ED9">
        <w:rPr>
          <w:rFonts w:ascii="Arial" w:hAnsi="Arial" w:cs="Arial"/>
          <w:iCs/>
          <w:color w:val="000000" w:themeColor="text1"/>
          <w:sz w:val="24"/>
        </w:rPr>
        <w:t xml:space="preserve">Following publication of the Independent Review on </w:t>
      </w:r>
      <w:r w:rsidR="009208AD">
        <w:rPr>
          <w:rFonts w:ascii="Arial" w:hAnsi="Arial" w:cs="Arial"/>
          <w:iCs/>
          <w:color w:val="000000" w:themeColor="text1"/>
          <w:sz w:val="24"/>
        </w:rPr>
        <w:t xml:space="preserve">professional </w:t>
      </w:r>
      <w:r w:rsidRPr="00ED3ED9">
        <w:rPr>
          <w:rFonts w:ascii="Arial" w:hAnsi="Arial" w:cs="Arial"/>
          <w:iCs/>
          <w:color w:val="000000" w:themeColor="text1"/>
          <w:sz w:val="24"/>
        </w:rPr>
        <w:t>registration of the childcare and playwork workforce in July 2022, a professional registration working group</w:t>
      </w:r>
      <w:r w:rsidR="00514471">
        <w:rPr>
          <w:rFonts w:ascii="Arial" w:hAnsi="Arial" w:cs="Arial"/>
          <w:iCs/>
          <w:color w:val="000000" w:themeColor="text1"/>
          <w:sz w:val="24"/>
        </w:rPr>
        <w:t xml:space="preserve"> </w:t>
      </w:r>
      <w:r w:rsidRPr="00ED3ED9">
        <w:rPr>
          <w:rFonts w:ascii="Arial" w:hAnsi="Arial" w:cs="Arial"/>
          <w:iCs/>
          <w:color w:val="000000" w:themeColor="text1"/>
          <w:sz w:val="24"/>
        </w:rPr>
        <w:t>was established in response to its recommendations. The group compris</w:t>
      </w:r>
      <w:r w:rsidR="00B77845">
        <w:rPr>
          <w:rFonts w:ascii="Arial" w:hAnsi="Arial" w:cs="Arial"/>
          <w:iCs/>
          <w:color w:val="000000" w:themeColor="text1"/>
          <w:sz w:val="24"/>
        </w:rPr>
        <w:t>ing</w:t>
      </w:r>
      <w:r w:rsidRPr="00ED3ED9">
        <w:rPr>
          <w:rFonts w:ascii="Arial" w:hAnsi="Arial" w:cs="Arial"/>
          <w:iCs/>
          <w:color w:val="000000" w:themeColor="text1"/>
          <w:sz w:val="24"/>
        </w:rPr>
        <w:t xml:space="preserve"> key sector stakeholders</w:t>
      </w:r>
      <w:r w:rsidR="00BC6B1C">
        <w:rPr>
          <w:rStyle w:val="FootnoteReference"/>
          <w:rFonts w:ascii="Arial" w:hAnsi="Arial" w:cs="Arial"/>
          <w:iCs/>
          <w:color w:val="000000" w:themeColor="text1"/>
          <w:sz w:val="24"/>
        </w:rPr>
        <w:footnoteReference w:id="7"/>
      </w:r>
      <w:r w:rsidR="00BC6B1C" w:rsidRPr="00ED3ED9">
        <w:rPr>
          <w:rFonts w:ascii="Arial" w:hAnsi="Arial" w:cs="Arial"/>
          <w:iCs/>
          <w:color w:val="000000" w:themeColor="text1"/>
          <w:sz w:val="24"/>
        </w:rPr>
        <w:t xml:space="preserve"> </w:t>
      </w:r>
      <w:r>
        <w:rPr>
          <w:rFonts w:ascii="Arial" w:hAnsi="Arial" w:cs="Arial"/>
          <w:iCs/>
          <w:color w:val="000000" w:themeColor="text1"/>
          <w:sz w:val="24"/>
        </w:rPr>
        <w:t xml:space="preserve"> has been instrumental in assisting the development of key principles for a </w:t>
      </w:r>
      <w:r w:rsidR="00BC6B1C">
        <w:rPr>
          <w:rFonts w:ascii="Arial" w:hAnsi="Arial" w:cs="Arial"/>
          <w:iCs/>
          <w:color w:val="000000" w:themeColor="text1"/>
          <w:sz w:val="24"/>
        </w:rPr>
        <w:t xml:space="preserve">workforce </w:t>
      </w:r>
      <w:r>
        <w:rPr>
          <w:rFonts w:ascii="Arial" w:hAnsi="Arial" w:cs="Arial"/>
          <w:iCs/>
          <w:color w:val="000000" w:themeColor="text1"/>
          <w:sz w:val="24"/>
        </w:rPr>
        <w:t xml:space="preserve">register and </w:t>
      </w:r>
      <w:r w:rsidR="005C222A">
        <w:rPr>
          <w:rFonts w:ascii="Arial" w:hAnsi="Arial" w:cs="Arial"/>
          <w:iCs/>
          <w:color w:val="000000" w:themeColor="text1"/>
          <w:sz w:val="24"/>
        </w:rPr>
        <w:t xml:space="preserve">advising of potential </w:t>
      </w:r>
      <w:r>
        <w:rPr>
          <w:rFonts w:ascii="Arial" w:hAnsi="Arial" w:cs="Arial"/>
          <w:iCs/>
          <w:color w:val="000000" w:themeColor="text1"/>
          <w:sz w:val="24"/>
        </w:rPr>
        <w:t xml:space="preserve">issues. </w:t>
      </w:r>
    </w:p>
    <w:p w14:paraId="6C49D637" w14:textId="6CD93B1E" w:rsidR="004F06A6" w:rsidRPr="00ED3ED9" w:rsidRDefault="005C222A" w:rsidP="009035A8">
      <w:pPr>
        <w:spacing w:before="120"/>
        <w:rPr>
          <w:rFonts w:ascii="Arial" w:hAnsi="Arial" w:cs="Arial"/>
          <w:iCs/>
          <w:color w:val="000000" w:themeColor="text1"/>
          <w:sz w:val="24"/>
        </w:rPr>
      </w:pPr>
      <w:r w:rsidRPr="005C222A">
        <w:rPr>
          <w:rFonts w:ascii="Arial" w:hAnsi="Arial" w:cs="Arial"/>
          <w:iCs/>
          <w:color w:val="000000" w:themeColor="text1"/>
          <w:sz w:val="24"/>
        </w:rPr>
        <w:t xml:space="preserve">The Welsh Government will use its digital channels and existing networks to raise awareness of the consultation and to engage a diverse range of people.  This will include </w:t>
      </w:r>
      <w:r w:rsidR="00BC6B1C">
        <w:rPr>
          <w:rFonts w:ascii="Arial" w:hAnsi="Arial" w:cs="Arial"/>
          <w:iCs/>
          <w:color w:val="000000" w:themeColor="text1"/>
          <w:sz w:val="24"/>
        </w:rPr>
        <w:t xml:space="preserve">registered and unregistered </w:t>
      </w:r>
      <w:r w:rsidRPr="005C222A">
        <w:rPr>
          <w:rFonts w:ascii="Arial" w:hAnsi="Arial" w:cs="Arial"/>
          <w:iCs/>
          <w:color w:val="000000" w:themeColor="text1"/>
          <w:sz w:val="24"/>
        </w:rPr>
        <w:t>childcare and play work providers</w:t>
      </w:r>
      <w:r w:rsidR="0016109B">
        <w:rPr>
          <w:rFonts w:ascii="Arial" w:hAnsi="Arial" w:cs="Arial"/>
          <w:iCs/>
          <w:color w:val="000000" w:themeColor="text1"/>
          <w:sz w:val="24"/>
        </w:rPr>
        <w:t>, key stakeholder bodies</w:t>
      </w:r>
      <w:r w:rsidR="00BC6B1C">
        <w:rPr>
          <w:rFonts w:ascii="Arial" w:hAnsi="Arial" w:cs="Arial"/>
          <w:iCs/>
          <w:color w:val="000000" w:themeColor="text1"/>
          <w:sz w:val="24"/>
        </w:rPr>
        <w:t>,</w:t>
      </w:r>
      <w:r w:rsidR="0016109B">
        <w:rPr>
          <w:rFonts w:ascii="Arial" w:hAnsi="Arial" w:cs="Arial"/>
          <w:iCs/>
          <w:color w:val="000000" w:themeColor="text1"/>
          <w:sz w:val="24"/>
        </w:rPr>
        <w:t xml:space="preserve"> local authorities </w:t>
      </w:r>
      <w:r w:rsidRPr="005C222A">
        <w:rPr>
          <w:rFonts w:ascii="Arial" w:hAnsi="Arial" w:cs="Arial"/>
          <w:iCs/>
          <w:color w:val="000000" w:themeColor="text1"/>
          <w:sz w:val="24"/>
        </w:rPr>
        <w:t xml:space="preserve">and those which represent the interests of children in Wales, as well as The Children’s Commissioner, Future Generations Commissioner and the Welsh Language Commissioner. </w:t>
      </w:r>
      <w:r w:rsidR="0016109B">
        <w:rPr>
          <w:rFonts w:ascii="Arial" w:hAnsi="Arial" w:cs="Arial"/>
          <w:iCs/>
          <w:color w:val="000000" w:themeColor="text1"/>
          <w:sz w:val="24"/>
        </w:rPr>
        <w:t xml:space="preserve">The </w:t>
      </w:r>
      <w:r w:rsidRPr="005C222A">
        <w:rPr>
          <w:rFonts w:ascii="Arial" w:hAnsi="Arial" w:cs="Arial"/>
          <w:iCs/>
          <w:color w:val="000000" w:themeColor="text1"/>
          <w:sz w:val="24"/>
        </w:rPr>
        <w:t>C</w:t>
      </w:r>
      <w:r w:rsidR="0016109B">
        <w:rPr>
          <w:rFonts w:ascii="Arial" w:hAnsi="Arial" w:cs="Arial"/>
          <w:iCs/>
          <w:color w:val="000000" w:themeColor="text1"/>
          <w:sz w:val="24"/>
        </w:rPr>
        <w:t xml:space="preserve">are </w:t>
      </w:r>
      <w:r w:rsidRPr="005C222A">
        <w:rPr>
          <w:rFonts w:ascii="Arial" w:hAnsi="Arial" w:cs="Arial"/>
          <w:iCs/>
          <w:color w:val="000000" w:themeColor="text1"/>
          <w:sz w:val="24"/>
        </w:rPr>
        <w:t>I</w:t>
      </w:r>
      <w:r w:rsidR="0016109B">
        <w:rPr>
          <w:rFonts w:ascii="Arial" w:hAnsi="Arial" w:cs="Arial"/>
          <w:iCs/>
          <w:color w:val="000000" w:themeColor="text1"/>
          <w:sz w:val="24"/>
        </w:rPr>
        <w:t xml:space="preserve">nspectorate </w:t>
      </w:r>
      <w:r w:rsidRPr="005C222A">
        <w:rPr>
          <w:rFonts w:ascii="Arial" w:hAnsi="Arial" w:cs="Arial"/>
          <w:iCs/>
          <w:color w:val="000000" w:themeColor="text1"/>
          <w:sz w:val="24"/>
        </w:rPr>
        <w:t>W</w:t>
      </w:r>
      <w:r w:rsidR="0016109B">
        <w:rPr>
          <w:rFonts w:ascii="Arial" w:hAnsi="Arial" w:cs="Arial"/>
          <w:iCs/>
          <w:color w:val="000000" w:themeColor="text1"/>
          <w:sz w:val="24"/>
        </w:rPr>
        <w:t>ales</w:t>
      </w:r>
      <w:r w:rsidRPr="005C222A">
        <w:rPr>
          <w:rFonts w:ascii="Arial" w:hAnsi="Arial" w:cs="Arial"/>
          <w:iCs/>
          <w:color w:val="000000" w:themeColor="text1"/>
          <w:sz w:val="24"/>
        </w:rPr>
        <w:t xml:space="preserve">, Social Care Wales, </w:t>
      </w:r>
      <w:r w:rsidR="00A269E8">
        <w:rPr>
          <w:rFonts w:ascii="Arial" w:hAnsi="Arial" w:cs="Arial"/>
          <w:iCs/>
          <w:color w:val="000000" w:themeColor="text1"/>
          <w:sz w:val="24"/>
        </w:rPr>
        <w:t>Cwlwm</w:t>
      </w:r>
      <w:r w:rsidR="00BC6B1C">
        <w:rPr>
          <w:rFonts w:ascii="Arial" w:hAnsi="Arial" w:cs="Arial"/>
          <w:iCs/>
          <w:color w:val="000000" w:themeColor="text1"/>
          <w:sz w:val="24"/>
        </w:rPr>
        <w:t>, Play Wales</w:t>
      </w:r>
      <w:r w:rsidR="00A269E8">
        <w:rPr>
          <w:rFonts w:ascii="Arial" w:hAnsi="Arial" w:cs="Arial"/>
          <w:iCs/>
          <w:color w:val="000000" w:themeColor="text1"/>
          <w:sz w:val="24"/>
        </w:rPr>
        <w:t xml:space="preserve"> </w:t>
      </w:r>
      <w:r w:rsidR="007A2311">
        <w:rPr>
          <w:rFonts w:ascii="Arial" w:hAnsi="Arial" w:cs="Arial"/>
          <w:iCs/>
          <w:color w:val="000000" w:themeColor="text1"/>
          <w:sz w:val="24"/>
        </w:rPr>
        <w:t xml:space="preserve">and other </w:t>
      </w:r>
      <w:r>
        <w:rPr>
          <w:rFonts w:ascii="Arial" w:hAnsi="Arial" w:cs="Arial"/>
          <w:iCs/>
          <w:color w:val="000000" w:themeColor="text1"/>
          <w:sz w:val="24"/>
        </w:rPr>
        <w:t>members of the professional registration working group</w:t>
      </w:r>
      <w:r w:rsidRPr="005C222A">
        <w:rPr>
          <w:rFonts w:ascii="Arial" w:hAnsi="Arial" w:cs="Arial"/>
          <w:iCs/>
          <w:color w:val="000000" w:themeColor="text1"/>
          <w:sz w:val="24"/>
        </w:rPr>
        <w:t xml:space="preserve"> will support the consultation process, ensuring it is publicised with childcare and play work providers across the sector</w:t>
      </w:r>
      <w:r w:rsidR="00BC6B1C">
        <w:rPr>
          <w:rFonts w:ascii="Arial" w:hAnsi="Arial" w:cs="Arial"/>
          <w:iCs/>
          <w:color w:val="000000" w:themeColor="text1"/>
          <w:sz w:val="24"/>
        </w:rPr>
        <w:t xml:space="preserve"> and encourage them to respond</w:t>
      </w:r>
      <w:r w:rsidRPr="005C222A">
        <w:rPr>
          <w:rFonts w:ascii="Arial" w:hAnsi="Arial" w:cs="Arial"/>
          <w:iCs/>
          <w:color w:val="000000" w:themeColor="text1"/>
          <w:sz w:val="24"/>
        </w:rPr>
        <w:t xml:space="preserve">.  The </w:t>
      </w:r>
      <w:r>
        <w:rPr>
          <w:rFonts w:ascii="Arial" w:hAnsi="Arial" w:cs="Arial"/>
          <w:iCs/>
          <w:color w:val="000000" w:themeColor="text1"/>
          <w:sz w:val="24"/>
        </w:rPr>
        <w:t xml:space="preserve">next steps in relation to </w:t>
      </w:r>
      <w:r w:rsidR="007A2311">
        <w:rPr>
          <w:rFonts w:ascii="Arial" w:hAnsi="Arial" w:cs="Arial"/>
          <w:iCs/>
          <w:color w:val="000000" w:themeColor="text1"/>
          <w:sz w:val="24"/>
        </w:rPr>
        <w:t xml:space="preserve">professional </w:t>
      </w:r>
      <w:r>
        <w:rPr>
          <w:rFonts w:ascii="Arial" w:hAnsi="Arial" w:cs="Arial"/>
          <w:iCs/>
          <w:color w:val="000000" w:themeColor="text1"/>
          <w:sz w:val="24"/>
        </w:rPr>
        <w:t xml:space="preserve">registration of the workforce </w:t>
      </w:r>
      <w:r w:rsidRPr="005C222A">
        <w:rPr>
          <w:rFonts w:ascii="Arial" w:hAnsi="Arial" w:cs="Arial"/>
          <w:iCs/>
          <w:color w:val="000000" w:themeColor="text1"/>
          <w:sz w:val="24"/>
        </w:rPr>
        <w:t>will be informed by feedback received from the consultation.</w:t>
      </w:r>
      <w:r w:rsidR="00AF5257">
        <w:rPr>
          <w:rFonts w:ascii="Arial" w:hAnsi="Arial" w:cs="Arial"/>
          <w:iCs/>
          <w:color w:val="000000" w:themeColor="text1"/>
          <w:sz w:val="24"/>
        </w:rPr>
        <w:t xml:space="preserve"> If the consultation finds that a workforce register should be established, then </w:t>
      </w:r>
      <w:r w:rsidR="006046EE">
        <w:rPr>
          <w:rFonts w:ascii="Arial" w:hAnsi="Arial" w:cs="Arial"/>
          <w:iCs/>
          <w:color w:val="000000" w:themeColor="text1"/>
          <w:sz w:val="24"/>
        </w:rPr>
        <w:t xml:space="preserve">a </w:t>
      </w:r>
      <w:r w:rsidR="00AF5257">
        <w:rPr>
          <w:rFonts w:ascii="Arial" w:hAnsi="Arial" w:cs="Arial"/>
          <w:iCs/>
          <w:color w:val="000000" w:themeColor="text1"/>
          <w:sz w:val="24"/>
        </w:rPr>
        <w:t xml:space="preserve">further consultation will take place to help shape the </w:t>
      </w:r>
      <w:r w:rsidR="006046EE">
        <w:rPr>
          <w:rFonts w:ascii="Arial" w:hAnsi="Arial" w:cs="Arial"/>
          <w:iCs/>
          <w:color w:val="000000" w:themeColor="text1"/>
          <w:sz w:val="24"/>
        </w:rPr>
        <w:t xml:space="preserve">detail of the </w:t>
      </w:r>
      <w:r w:rsidR="00AF5257">
        <w:rPr>
          <w:rFonts w:ascii="Arial" w:hAnsi="Arial" w:cs="Arial"/>
          <w:iCs/>
          <w:color w:val="000000" w:themeColor="text1"/>
          <w:sz w:val="24"/>
        </w:rPr>
        <w:t xml:space="preserve">register. </w:t>
      </w:r>
    </w:p>
    <w:p w14:paraId="67ABF9B5" w14:textId="1B86DBCF" w:rsidR="004F06A6" w:rsidRPr="0063698A" w:rsidRDefault="005E58F7" w:rsidP="004F06A6">
      <w:pPr>
        <w:rPr>
          <w:rFonts w:cstheme="minorHAnsi"/>
          <w:b/>
          <w:color w:val="000000" w:themeColor="text1"/>
          <w:sz w:val="24"/>
        </w:rPr>
      </w:pPr>
      <w:r>
        <w:rPr>
          <w:rFonts w:cstheme="minorHAnsi"/>
          <w:b/>
          <w:color w:val="000000" w:themeColor="text1"/>
          <w:sz w:val="24"/>
        </w:rPr>
        <w:t>8.2</w:t>
      </w:r>
      <w:r w:rsidR="004F06A6" w:rsidRPr="0063698A">
        <w:rPr>
          <w:rFonts w:cstheme="minorHAnsi"/>
          <w:b/>
          <w:color w:val="000000" w:themeColor="text1"/>
          <w:sz w:val="24"/>
        </w:rPr>
        <w:t xml:space="preserve"> What are the most significant </w:t>
      </w:r>
      <w:r w:rsidR="0093365E">
        <w:rPr>
          <w:rFonts w:cstheme="minorHAnsi"/>
          <w:b/>
          <w:color w:val="000000" w:themeColor="text1"/>
          <w:sz w:val="24"/>
        </w:rPr>
        <w:t>impacts</w:t>
      </w:r>
      <w:r w:rsidR="004F06A6" w:rsidRPr="0063698A">
        <w:rPr>
          <w:rFonts w:cstheme="minorHAnsi"/>
          <w:b/>
          <w:color w:val="000000" w:themeColor="text1"/>
          <w:sz w:val="24"/>
        </w:rPr>
        <w:t>, positive and negative</w:t>
      </w:r>
      <w:r w:rsidR="00E80672" w:rsidRPr="0063698A">
        <w:rPr>
          <w:rFonts w:cstheme="minorHAnsi"/>
          <w:b/>
          <w:color w:val="000000" w:themeColor="text1"/>
          <w:sz w:val="24"/>
        </w:rPr>
        <w:t>?</w:t>
      </w:r>
    </w:p>
    <w:p w14:paraId="33CBFF58" w14:textId="2D7E367B" w:rsidR="004F06A6" w:rsidRPr="005C222A" w:rsidRDefault="0049538C" w:rsidP="009035A8">
      <w:pPr>
        <w:rPr>
          <w:rFonts w:ascii="Arial" w:hAnsi="Arial" w:cs="Arial"/>
          <w:iCs/>
          <w:color w:val="000000" w:themeColor="text1"/>
          <w:sz w:val="24"/>
        </w:rPr>
      </w:pPr>
      <w:r w:rsidRPr="0049538C">
        <w:rPr>
          <w:rFonts w:ascii="Arial" w:hAnsi="Arial" w:cs="Arial"/>
          <w:iCs/>
          <w:color w:val="000000" w:themeColor="text1"/>
          <w:sz w:val="24"/>
          <w:szCs w:val="24"/>
        </w:rPr>
        <w:t>A number of potential benefits of professional registration have been identified</w:t>
      </w:r>
      <w:r>
        <w:rPr>
          <w:rFonts w:ascii="Arial" w:hAnsi="Arial" w:cs="Arial"/>
          <w:iCs/>
          <w:color w:val="000000" w:themeColor="text1"/>
          <w:sz w:val="24"/>
          <w:szCs w:val="24"/>
        </w:rPr>
        <w:t xml:space="preserve"> for the public, employers, the workforce and Welsh Government. </w:t>
      </w:r>
      <w:r w:rsidRPr="0049538C">
        <w:rPr>
          <w:rFonts w:ascii="Arial" w:hAnsi="Arial" w:cs="Arial"/>
          <w:iCs/>
          <w:color w:val="000000" w:themeColor="text1"/>
          <w:sz w:val="24"/>
          <w:szCs w:val="24"/>
        </w:rPr>
        <w:t xml:space="preserve"> </w:t>
      </w:r>
      <w:r w:rsidRPr="00045980">
        <w:rPr>
          <w:rFonts w:ascii="Arial" w:hAnsi="Arial" w:cs="Arial"/>
          <w:sz w:val="24"/>
          <w:szCs w:val="24"/>
        </w:rPr>
        <w:t xml:space="preserve">For example, it </w:t>
      </w:r>
      <w:r w:rsidRPr="00045980">
        <w:rPr>
          <w:rStyle w:val="normaltextrun"/>
          <w:rFonts w:ascii="Arial" w:hAnsi="Arial" w:cs="Arial"/>
          <w:sz w:val="24"/>
          <w:szCs w:val="24"/>
        </w:rPr>
        <w:t xml:space="preserve">makes clear that the workforce is a profession like teachers, social care workers and nurses with eligibility criteria, renewal requirements and a code of professional practice; </w:t>
      </w:r>
      <w:r w:rsidRPr="00045980">
        <w:rPr>
          <w:rFonts w:ascii="Arial" w:hAnsi="Arial" w:cs="Arial"/>
          <w:sz w:val="24"/>
          <w:szCs w:val="24"/>
        </w:rPr>
        <w:t>It</w:t>
      </w:r>
      <w:r w:rsidRPr="00045980">
        <w:rPr>
          <w:rStyle w:val="normaltextrun"/>
          <w:rFonts w:ascii="Arial" w:hAnsi="Arial" w:cs="Arial"/>
          <w:sz w:val="24"/>
          <w:szCs w:val="24"/>
        </w:rPr>
        <w:t xml:space="preserve"> </w:t>
      </w:r>
      <w:r w:rsidRPr="00045980">
        <w:rPr>
          <w:rStyle w:val="normaltextrun"/>
          <w:rFonts w:ascii="Arial" w:hAnsi="Arial" w:cs="Arial"/>
          <w:color w:val="000000"/>
          <w:sz w:val="24"/>
          <w:szCs w:val="24"/>
          <w:shd w:val="clear" w:color="auto" w:fill="FFFFFF"/>
        </w:rPr>
        <w:t>provides assurance and confidence that the workforce has the skills, knowledge, and character to care for children safely and effectively</w:t>
      </w:r>
      <w:r w:rsidRPr="00045980">
        <w:rPr>
          <w:rStyle w:val="eop"/>
          <w:rFonts w:ascii="Arial" w:hAnsi="Arial" w:cs="Arial"/>
          <w:color w:val="000000"/>
          <w:sz w:val="24"/>
          <w:szCs w:val="24"/>
          <w:shd w:val="clear" w:color="auto" w:fill="FFFFFF"/>
        </w:rPr>
        <w:t>; promotes understanding of the workforce and the vital role it plays</w:t>
      </w:r>
      <w:r w:rsidRPr="00045980">
        <w:rPr>
          <w:rStyle w:val="normaltextrun"/>
          <w:rFonts w:ascii="Arial" w:hAnsi="Arial" w:cs="Arial"/>
          <w:color w:val="000000"/>
          <w:sz w:val="24"/>
          <w:szCs w:val="24"/>
          <w:shd w:val="clear" w:color="auto" w:fill="FFFFFF"/>
        </w:rPr>
        <w:t xml:space="preserve">. </w:t>
      </w:r>
      <w:r w:rsidRPr="00045980">
        <w:rPr>
          <w:rStyle w:val="eop"/>
          <w:rFonts w:ascii="Arial" w:hAnsi="Arial" w:cs="Arial"/>
          <w:color w:val="000000"/>
          <w:sz w:val="24"/>
          <w:szCs w:val="24"/>
          <w:shd w:val="clear" w:color="auto" w:fill="FFFFFF"/>
        </w:rPr>
        <w:t xml:space="preserve"> </w:t>
      </w:r>
      <w:r w:rsidRPr="00045980">
        <w:rPr>
          <w:rStyle w:val="normaltextrun"/>
          <w:rFonts w:ascii="Arial" w:hAnsi="Arial" w:cs="Arial"/>
          <w:sz w:val="24"/>
          <w:szCs w:val="24"/>
        </w:rPr>
        <w:t>A workforce register can also provide accurate and reliable data about the workforce which would help develop a better understanding of its make-up, professional development, and employment needs</w:t>
      </w:r>
      <w:r>
        <w:rPr>
          <w:rStyle w:val="eop"/>
          <w:rFonts w:ascii="Arial" w:hAnsi="Arial" w:cs="Arial"/>
          <w:color w:val="000000"/>
        </w:rPr>
        <w:t>.</w:t>
      </w:r>
      <w:r w:rsidR="00C32C5C">
        <w:rPr>
          <w:rFonts w:ascii="Arial" w:hAnsi="Arial" w:cs="Arial"/>
          <w:iCs/>
          <w:color w:val="000000" w:themeColor="text1"/>
          <w:sz w:val="24"/>
        </w:rPr>
        <w:t xml:space="preserve"> </w:t>
      </w:r>
      <w:r>
        <w:rPr>
          <w:rFonts w:ascii="Arial" w:hAnsi="Arial" w:cs="Arial"/>
          <w:iCs/>
          <w:color w:val="000000" w:themeColor="text1"/>
          <w:sz w:val="24"/>
        </w:rPr>
        <w:t xml:space="preserve">In time, if we move to a workforce register for the sector then potential positive impacts would include recognition that this is a skilled and highly valued workforce; reassurance for parents who use the service and a means of ensuring policy proposals are developed appropriately. </w:t>
      </w:r>
      <w:r w:rsidR="005C222A" w:rsidRPr="005C222A">
        <w:rPr>
          <w:rFonts w:ascii="Arial" w:hAnsi="Arial" w:cs="Arial"/>
          <w:iCs/>
          <w:color w:val="000000" w:themeColor="text1"/>
          <w:sz w:val="24"/>
        </w:rPr>
        <w:t xml:space="preserve">The consultation on </w:t>
      </w:r>
      <w:r w:rsidR="000F4053">
        <w:rPr>
          <w:rFonts w:ascii="Arial" w:hAnsi="Arial" w:cs="Arial"/>
          <w:iCs/>
          <w:color w:val="000000" w:themeColor="text1"/>
          <w:sz w:val="24"/>
        </w:rPr>
        <w:t xml:space="preserve">professional </w:t>
      </w:r>
      <w:r w:rsidR="005C222A" w:rsidRPr="005C222A">
        <w:rPr>
          <w:rFonts w:ascii="Arial" w:hAnsi="Arial" w:cs="Arial"/>
          <w:iCs/>
          <w:color w:val="000000" w:themeColor="text1"/>
          <w:sz w:val="24"/>
        </w:rPr>
        <w:t xml:space="preserve">registration will ensure we </w:t>
      </w:r>
      <w:r w:rsidR="007A2311">
        <w:rPr>
          <w:rFonts w:ascii="Arial" w:hAnsi="Arial" w:cs="Arial"/>
          <w:iCs/>
          <w:color w:val="000000" w:themeColor="text1"/>
          <w:sz w:val="24"/>
        </w:rPr>
        <w:t xml:space="preserve">are responding to the </w:t>
      </w:r>
      <w:r w:rsidR="005C222A">
        <w:rPr>
          <w:rFonts w:ascii="Arial" w:hAnsi="Arial" w:cs="Arial"/>
          <w:iCs/>
          <w:color w:val="000000" w:themeColor="text1"/>
          <w:sz w:val="24"/>
        </w:rPr>
        <w:t xml:space="preserve">recommendations of the independent review. By consulting widely with those who </w:t>
      </w:r>
      <w:r>
        <w:rPr>
          <w:rFonts w:ascii="Arial" w:hAnsi="Arial" w:cs="Arial"/>
          <w:iCs/>
          <w:color w:val="000000" w:themeColor="text1"/>
          <w:sz w:val="24"/>
        </w:rPr>
        <w:t xml:space="preserve">manage or </w:t>
      </w:r>
      <w:r w:rsidR="005C222A">
        <w:rPr>
          <w:rFonts w:ascii="Arial" w:hAnsi="Arial" w:cs="Arial"/>
          <w:iCs/>
          <w:color w:val="000000" w:themeColor="text1"/>
          <w:sz w:val="24"/>
        </w:rPr>
        <w:t xml:space="preserve">work in </w:t>
      </w:r>
      <w:r>
        <w:rPr>
          <w:rFonts w:ascii="Arial" w:hAnsi="Arial" w:cs="Arial"/>
          <w:iCs/>
          <w:color w:val="000000" w:themeColor="text1"/>
          <w:sz w:val="24"/>
        </w:rPr>
        <w:t xml:space="preserve">childcare and playwork settings </w:t>
      </w:r>
      <w:r w:rsidR="005C222A">
        <w:rPr>
          <w:rFonts w:ascii="Arial" w:hAnsi="Arial" w:cs="Arial"/>
          <w:iCs/>
          <w:color w:val="000000" w:themeColor="text1"/>
          <w:sz w:val="24"/>
        </w:rPr>
        <w:t xml:space="preserve">we will ensure that we gather their views on workforce registration and </w:t>
      </w:r>
      <w:r>
        <w:rPr>
          <w:rFonts w:ascii="Arial" w:hAnsi="Arial" w:cs="Arial"/>
          <w:iCs/>
          <w:color w:val="000000" w:themeColor="text1"/>
          <w:sz w:val="24"/>
        </w:rPr>
        <w:t>raise awareness of what a register may entail.</w:t>
      </w:r>
      <w:r w:rsidR="005C222A">
        <w:rPr>
          <w:rFonts w:ascii="Arial" w:hAnsi="Arial" w:cs="Arial"/>
          <w:iCs/>
          <w:color w:val="000000" w:themeColor="text1"/>
          <w:sz w:val="24"/>
        </w:rPr>
        <w:t xml:space="preserve">  This will have a positive impact as we are ensuring that those most affected by the principles will be able to affect what happens next</w:t>
      </w:r>
      <w:r w:rsidR="008D45E9">
        <w:rPr>
          <w:rFonts w:ascii="Arial" w:hAnsi="Arial" w:cs="Arial"/>
          <w:iCs/>
          <w:color w:val="000000" w:themeColor="text1"/>
          <w:sz w:val="24"/>
        </w:rPr>
        <w:t xml:space="preserve"> </w:t>
      </w:r>
      <w:r>
        <w:rPr>
          <w:rFonts w:ascii="Arial" w:hAnsi="Arial" w:cs="Arial"/>
          <w:iCs/>
          <w:color w:val="000000" w:themeColor="text1"/>
          <w:sz w:val="24"/>
        </w:rPr>
        <w:t xml:space="preserve">including </w:t>
      </w:r>
      <w:r w:rsidR="008D45E9">
        <w:rPr>
          <w:rFonts w:ascii="Arial" w:hAnsi="Arial" w:cs="Arial"/>
          <w:iCs/>
          <w:color w:val="000000" w:themeColor="text1"/>
          <w:sz w:val="24"/>
        </w:rPr>
        <w:t>whether a workforce register is developed</w:t>
      </w:r>
      <w:r w:rsidR="005C222A">
        <w:rPr>
          <w:rFonts w:ascii="Arial" w:hAnsi="Arial" w:cs="Arial"/>
          <w:iCs/>
          <w:color w:val="000000" w:themeColor="text1"/>
          <w:sz w:val="24"/>
        </w:rPr>
        <w:t xml:space="preserve">. </w:t>
      </w:r>
      <w:r w:rsidR="0016109B">
        <w:rPr>
          <w:rFonts w:ascii="Arial" w:hAnsi="Arial" w:cs="Arial"/>
          <w:iCs/>
          <w:color w:val="000000" w:themeColor="text1"/>
          <w:sz w:val="24"/>
        </w:rPr>
        <w:t>The consultation will also seek to identify</w:t>
      </w:r>
      <w:r w:rsidR="00D0532C">
        <w:rPr>
          <w:rFonts w:ascii="Arial" w:hAnsi="Arial" w:cs="Arial"/>
          <w:iCs/>
          <w:color w:val="000000" w:themeColor="text1"/>
          <w:sz w:val="24"/>
        </w:rPr>
        <w:t>/</w:t>
      </w:r>
      <w:r w:rsidR="0016109B">
        <w:rPr>
          <w:rFonts w:ascii="Arial" w:hAnsi="Arial" w:cs="Arial"/>
          <w:iCs/>
          <w:color w:val="000000" w:themeColor="text1"/>
          <w:sz w:val="24"/>
        </w:rPr>
        <w:t xml:space="preserve">understand any negative impacts of the proposal with </w:t>
      </w:r>
      <w:r w:rsidR="00C2635F">
        <w:rPr>
          <w:rFonts w:ascii="Arial" w:hAnsi="Arial" w:cs="Arial"/>
          <w:iCs/>
          <w:color w:val="000000" w:themeColor="text1"/>
          <w:sz w:val="24"/>
        </w:rPr>
        <w:t xml:space="preserve">registration </w:t>
      </w:r>
      <w:r w:rsidR="0016109B">
        <w:rPr>
          <w:rFonts w:ascii="Arial" w:hAnsi="Arial" w:cs="Arial"/>
          <w:iCs/>
          <w:color w:val="000000" w:themeColor="text1"/>
          <w:sz w:val="24"/>
        </w:rPr>
        <w:t xml:space="preserve">costs </w:t>
      </w:r>
      <w:r w:rsidR="00B77845">
        <w:rPr>
          <w:rFonts w:ascii="Arial" w:hAnsi="Arial" w:cs="Arial"/>
          <w:iCs/>
          <w:color w:val="000000" w:themeColor="text1"/>
          <w:sz w:val="24"/>
        </w:rPr>
        <w:t xml:space="preserve">and fitness for practice processes </w:t>
      </w:r>
      <w:r w:rsidR="0016109B">
        <w:rPr>
          <w:rFonts w:ascii="Arial" w:hAnsi="Arial" w:cs="Arial"/>
          <w:iCs/>
          <w:color w:val="000000" w:themeColor="text1"/>
          <w:sz w:val="24"/>
        </w:rPr>
        <w:t xml:space="preserve">anticipated as a potential concern </w:t>
      </w:r>
      <w:r>
        <w:rPr>
          <w:rFonts w:ascii="Arial" w:hAnsi="Arial" w:cs="Arial"/>
          <w:iCs/>
          <w:color w:val="000000" w:themeColor="text1"/>
          <w:sz w:val="24"/>
        </w:rPr>
        <w:t xml:space="preserve">and a potential negative impact </w:t>
      </w:r>
      <w:r w:rsidR="0016109B">
        <w:rPr>
          <w:rFonts w:ascii="Arial" w:hAnsi="Arial" w:cs="Arial"/>
          <w:iCs/>
          <w:color w:val="000000" w:themeColor="text1"/>
          <w:sz w:val="24"/>
        </w:rPr>
        <w:t>for providers at this time.</w:t>
      </w:r>
      <w:r w:rsidR="00295730">
        <w:rPr>
          <w:rFonts w:ascii="Arial" w:hAnsi="Arial" w:cs="Arial"/>
          <w:iCs/>
          <w:color w:val="000000" w:themeColor="text1"/>
          <w:sz w:val="24"/>
        </w:rPr>
        <w:t xml:space="preserve"> In terms of negative impacts, this may include additional administrative burden particularly at the birth of a register and ongoing fees to join and remain on the register. </w:t>
      </w:r>
    </w:p>
    <w:p w14:paraId="340F998D" w14:textId="38F8D250" w:rsidR="004F06A6" w:rsidRPr="0063698A" w:rsidRDefault="005E58F7" w:rsidP="004F06A6">
      <w:pPr>
        <w:rPr>
          <w:rFonts w:cstheme="minorHAnsi"/>
          <w:b/>
          <w:color w:val="000000" w:themeColor="text1"/>
          <w:sz w:val="24"/>
        </w:rPr>
      </w:pPr>
      <w:r>
        <w:rPr>
          <w:rFonts w:cstheme="minorHAnsi"/>
          <w:b/>
          <w:color w:val="000000" w:themeColor="text1"/>
          <w:sz w:val="24"/>
        </w:rPr>
        <w:t>8.3</w:t>
      </w:r>
      <w:r w:rsidR="004F06A6" w:rsidRPr="0063698A">
        <w:rPr>
          <w:rFonts w:cstheme="minorHAnsi"/>
          <w:b/>
          <w:color w:val="000000" w:themeColor="text1"/>
          <w:sz w:val="24"/>
        </w:rPr>
        <w:t xml:space="preserve"> In light of the impacts identified, how will the proposal: </w:t>
      </w:r>
    </w:p>
    <w:p w14:paraId="5582941B" w14:textId="77777777" w:rsidR="004F06A6" w:rsidRPr="0063698A" w:rsidRDefault="004F06A6" w:rsidP="00396830">
      <w:pPr>
        <w:pStyle w:val="ListParagraph"/>
        <w:numPr>
          <w:ilvl w:val="0"/>
          <w:numId w:val="15"/>
        </w:numPr>
        <w:spacing w:before="120"/>
        <w:ind w:left="709" w:hanging="283"/>
        <w:contextualSpacing w:val="0"/>
        <w:rPr>
          <w:rFonts w:cstheme="minorHAnsi"/>
          <w:b/>
          <w:color w:val="000000" w:themeColor="text1"/>
          <w:sz w:val="24"/>
        </w:rPr>
      </w:pPr>
      <w:r w:rsidRPr="0063698A">
        <w:rPr>
          <w:rFonts w:cstheme="minorHAnsi"/>
          <w:b/>
          <w:color w:val="000000" w:themeColor="text1"/>
          <w:sz w:val="24"/>
        </w:rPr>
        <w:t>maximise contribution to our well-being objectives and the seven well-being goals;  and/or,</w:t>
      </w:r>
    </w:p>
    <w:p w14:paraId="0D78C081" w14:textId="77777777" w:rsidR="004F06A6" w:rsidRPr="0063698A" w:rsidRDefault="004F06A6" w:rsidP="00396830">
      <w:pPr>
        <w:pStyle w:val="ListParagraph"/>
        <w:numPr>
          <w:ilvl w:val="0"/>
          <w:numId w:val="15"/>
        </w:numPr>
        <w:spacing w:before="120"/>
        <w:ind w:left="709" w:hanging="283"/>
        <w:contextualSpacing w:val="0"/>
        <w:rPr>
          <w:rFonts w:cstheme="minorHAnsi"/>
          <w:b/>
          <w:color w:val="000000" w:themeColor="text1"/>
          <w:sz w:val="24"/>
        </w:rPr>
      </w:pPr>
      <w:r w:rsidRPr="0063698A">
        <w:rPr>
          <w:rFonts w:cstheme="minorHAnsi"/>
          <w:b/>
          <w:color w:val="000000" w:themeColor="text1"/>
          <w:sz w:val="24"/>
        </w:rPr>
        <w:t>avoid, reduce or mitigate any negative impacts?</w:t>
      </w:r>
    </w:p>
    <w:p w14:paraId="0A16A953" w14:textId="53820FFB" w:rsidR="003F5B07" w:rsidRPr="003F5B07" w:rsidRDefault="003F5B07" w:rsidP="003F5B07">
      <w:pPr>
        <w:ind w:left="34"/>
        <w:rPr>
          <w:rFonts w:ascii="Arial" w:eastAsia="Times New Roman" w:hAnsi="Arial" w:cs="Arial"/>
          <w:color w:val="000000"/>
          <w:sz w:val="24"/>
          <w:szCs w:val="24"/>
        </w:rPr>
      </w:pPr>
      <w:r w:rsidRPr="003F5B07">
        <w:rPr>
          <w:rFonts w:ascii="Arial" w:eastAsia="Times New Roman" w:hAnsi="Arial" w:cs="Arial"/>
          <w:sz w:val="24"/>
          <w:szCs w:val="24"/>
        </w:rPr>
        <w:t>The propos</w:t>
      </w:r>
      <w:r>
        <w:rPr>
          <w:rFonts w:ascii="Arial" w:eastAsia="Times New Roman" w:hAnsi="Arial" w:cs="Arial"/>
          <w:sz w:val="24"/>
          <w:szCs w:val="24"/>
        </w:rPr>
        <w:t xml:space="preserve">al for a </w:t>
      </w:r>
      <w:r w:rsidR="00D0532C">
        <w:rPr>
          <w:rFonts w:ascii="Arial" w:eastAsia="Times New Roman" w:hAnsi="Arial" w:cs="Arial"/>
          <w:sz w:val="24"/>
          <w:szCs w:val="24"/>
        </w:rPr>
        <w:t xml:space="preserve">professional register </w:t>
      </w:r>
      <w:r w:rsidRPr="003F5B07">
        <w:rPr>
          <w:rFonts w:ascii="Arial" w:eastAsia="Times New Roman" w:hAnsi="Arial" w:cs="Arial"/>
          <w:sz w:val="24"/>
          <w:szCs w:val="24"/>
        </w:rPr>
        <w:t xml:space="preserve">outlined above will </w:t>
      </w:r>
      <w:r w:rsidRPr="003F5B07">
        <w:rPr>
          <w:rFonts w:ascii="Arial" w:eastAsia="Times New Roman" w:hAnsi="Arial" w:cs="Arial"/>
          <w:color w:val="000000"/>
          <w:sz w:val="24"/>
          <w:szCs w:val="24"/>
        </w:rPr>
        <w:t xml:space="preserve">play an important part in supporting the general principle of the Well-Being of Future Generations (Wales) Act 2015, which is about making positive interventions now, </w:t>
      </w:r>
      <w:r w:rsidR="009D18F2" w:rsidRPr="003F5B07">
        <w:rPr>
          <w:rFonts w:ascii="Arial" w:eastAsia="Times New Roman" w:hAnsi="Arial" w:cs="Arial"/>
          <w:color w:val="000000"/>
          <w:sz w:val="24"/>
          <w:szCs w:val="24"/>
        </w:rPr>
        <w:t>to</w:t>
      </w:r>
      <w:r w:rsidRPr="003F5B07">
        <w:rPr>
          <w:rFonts w:ascii="Arial" w:eastAsia="Times New Roman" w:hAnsi="Arial" w:cs="Arial"/>
          <w:color w:val="000000"/>
          <w:sz w:val="24"/>
          <w:szCs w:val="24"/>
        </w:rPr>
        <w:t xml:space="preserve"> benefit people living their lives in Wales in the future. </w:t>
      </w:r>
    </w:p>
    <w:p w14:paraId="226A79F2" w14:textId="7DD88A65" w:rsidR="003F5B07" w:rsidRPr="003F5B07" w:rsidRDefault="003F5B07" w:rsidP="003F5B07">
      <w:pPr>
        <w:ind w:left="34"/>
        <w:rPr>
          <w:rFonts w:ascii="Arial" w:eastAsia="Times New Roman" w:hAnsi="Arial" w:cs="Arial"/>
          <w:color w:val="000000"/>
          <w:sz w:val="24"/>
          <w:szCs w:val="24"/>
        </w:rPr>
      </w:pPr>
      <w:r w:rsidRPr="003F5B07">
        <w:rPr>
          <w:rFonts w:ascii="Arial" w:eastAsia="Times New Roman" w:hAnsi="Arial" w:cs="Arial"/>
          <w:color w:val="000000"/>
          <w:sz w:val="24"/>
          <w:szCs w:val="24"/>
        </w:rPr>
        <w:t xml:space="preserve">The proposal contributes towards the Act’s Well-being </w:t>
      </w:r>
      <w:r w:rsidR="009D18F2" w:rsidRPr="003F5B07">
        <w:rPr>
          <w:rFonts w:ascii="Arial" w:eastAsia="Times New Roman" w:hAnsi="Arial" w:cs="Arial"/>
          <w:color w:val="000000"/>
          <w:sz w:val="24"/>
          <w:szCs w:val="24"/>
        </w:rPr>
        <w:t>goals</w:t>
      </w:r>
      <w:r w:rsidR="009D18F2">
        <w:rPr>
          <w:rFonts w:ascii="Arial" w:eastAsia="Times New Roman" w:hAnsi="Arial" w:cs="Arial"/>
          <w:color w:val="000000"/>
          <w:sz w:val="24"/>
          <w:szCs w:val="24"/>
        </w:rPr>
        <w:t xml:space="preserve">: </w:t>
      </w:r>
    </w:p>
    <w:p w14:paraId="69D4F381" w14:textId="77777777" w:rsidR="003F5B07" w:rsidRPr="003F5B07" w:rsidRDefault="003F5B07" w:rsidP="003F5B07">
      <w:pPr>
        <w:numPr>
          <w:ilvl w:val="0"/>
          <w:numId w:val="51"/>
        </w:numPr>
        <w:shd w:val="clear" w:color="auto" w:fill="FFFFFF"/>
        <w:spacing w:before="0"/>
        <w:contextualSpacing/>
        <w:rPr>
          <w:rFonts w:ascii="Arial" w:eastAsia="Times New Roman" w:hAnsi="Arial" w:cs="Arial"/>
          <w:b/>
          <w:color w:val="000000"/>
          <w:sz w:val="24"/>
          <w:szCs w:val="24"/>
        </w:rPr>
      </w:pPr>
      <w:r w:rsidRPr="003F5B07">
        <w:rPr>
          <w:rFonts w:ascii="Arial" w:eastAsia="Times New Roman" w:hAnsi="Arial" w:cs="Arial"/>
          <w:b/>
          <w:color w:val="000000"/>
          <w:sz w:val="24"/>
          <w:szCs w:val="24"/>
        </w:rPr>
        <w:t>A prosperous Wales</w:t>
      </w:r>
    </w:p>
    <w:p w14:paraId="298E9DB7" w14:textId="65D048DD" w:rsidR="003F5B07" w:rsidRPr="003F5B07" w:rsidRDefault="003F5B07" w:rsidP="003F5B07">
      <w:pPr>
        <w:numPr>
          <w:ilvl w:val="1"/>
          <w:numId w:val="51"/>
        </w:numPr>
        <w:spacing w:before="0"/>
        <w:contextualSpacing/>
        <w:rPr>
          <w:rFonts w:ascii="Arial" w:eastAsia="Calibri" w:hAnsi="Arial" w:cs="Arial"/>
          <w:sz w:val="24"/>
          <w:szCs w:val="24"/>
          <w:lang w:eastAsia="en-US"/>
        </w:rPr>
      </w:pPr>
      <w:r w:rsidRPr="003F5B07">
        <w:rPr>
          <w:rFonts w:ascii="Arial" w:eastAsia="Times New Roman" w:hAnsi="Arial" w:cs="Arial"/>
          <w:color w:val="000000"/>
          <w:sz w:val="24"/>
          <w:szCs w:val="24"/>
        </w:rPr>
        <w:t xml:space="preserve">Supports the sustainability of the childcare and </w:t>
      </w:r>
      <w:r w:rsidR="003E2DFD">
        <w:rPr>
          <w:rFonts w:ascii="Arial" w:eastAsia="Times New Roman" w:hAnsi="Arial" w:cs="Arial"/>
          <w:color w:val="000000"/>
          <w:sz w:val="24"/>
          <w:szCs w:val="24"/>
        </w:rPr>
        <w:t xml:space="preserve">playwork </w:t>
      </w:r>
      <w:r w:rsidRPr="003F5B07">
        <w:rPr>
          <w:rFonts w:ascii="Arial" w:eastAsia="Times New Roman" w:hAnsi="Arial" w:cs="Arial"/>
          <w:color w:val="000000"/>
          <w:sz w:val="24"/>
          <w:szCs w:val="24"/>
        </w:rPr>
        <w:t xml:space="preserve">sectors as a key part of the foundational economy. </w:t>
      </w:r>
    </w:p>
    <w:p w14:paraId="46757465" w14:textId="77777777" w:rsidR="003F5B07" w:rsidRPr="003F5B07" w:rsidRDefault="003F5B07" w:rsidP="003F5B07">
      <w:pPr>
        <w:spacing w:before="0"/>
        <w:ind w:left="1440"/>
        <w:contextualSpacing/>
        <w:rPr>
          <w:rFonts w:ascii="Arial" w:eastAsia="Calibri" w:hAnsi="Arial" w:cs="Arial"/>
          <w:sz w:val="24"/>
          <w:szCs w:val="24"/>
          <w:lang w:eastAsia="en-US"/>
        </w:rPr>
      </w:pPr>
    </w:p>
    <w:p w14:paraId="22FF11D9" w14:textId="77777777" w:rsidR="003F5B07" w:rsidRPr="003F5B07" w:rsidRDefault="003F5B07" w:rsidP="003F5B07">
      <w:pPr>
        <w:numPr>
          <w:ilvl w:val="0"/>
          <w:numId w:val="51"/>
        </w:numPr>
        <w:shd w:val="clear" w:color="auto" w:fill="FFFFFF"/>
        <w:spacing w:before="0"/>
        <w:contextualSpacing/>
        <w:rPr>
          <w:rFonts w:ascii="Arial" w:eastAsia="Times New Roman" w:hAnsi="Arial" w:cs="Arial"/>
          <w:b/>
          <w:color w:val="000000"/>
          <w:sz w:val="24"/>
          <w:szCs w:val="24"/>
        </w:rPr>
      </w:pPr>
      <w:r w:rsidRPr="003F5B07">
        <w:rPr>
          <w:rFonts w:ascii="Arial" w:eastAsia="Times New Roman" w:hAnsi="Arial" w:cs="Arial"/>
          <w:b/>
          <w:color w:val="000000"/>
          <w:sz w:val="24"/>
          <w:szCs w:val="24"/>
        </w:rPr>
        <w:t>A healthier Wales</w:t>
      </w:r>
    </w:p>
    <w:p w14:paraId="003DB685" w14:textId="77777777" w:rsidR="003F5B07" w:rsidRPr="003F5B07" w:rsidRDefault="003F5B07" w:rsidP="003F5B07">
      <w:pPr>
        <w:numPr>
          <w:ilvl w:val="1"/>
          <w:numId w:val="51"/>
        </w:numPr>
        <w:shd w:val="clear" w:color="auto" w:fill="FFFFFF"/>
        <w:spacing w:before="0"/>
        <w:contextualSpacing/>
        <w:rPr>
          <w:rFonts w:ascii="Arial" w:eastAsia="Times New Roman" w:hAnsi="Arial" w:cs="Arial"/>
          <w:color w:val="000000"/>
          <w:sz w:val="24"/>
          <w:szCs w:val="24"/>
        </w:rPr>
      </w:pPr>
      <w:r w:rsidRPr="003F5B07">
        <w:rPr>
          <w:rFonts w:ascii="Arial" w:eastAsia="Arial" w:hAnsi="Arial" w:cs="Arial"/>
          <w:sz w:val="24"/>
          <w:szCs w:val="24"/>
        </w:rPr>
        <w:t>Access to high quality safe and secure childcare and play improves children’s physical and mental health and well-being.</w:t>
      </w:r>
    </w:p>
    <w:p w14:paraId="6BF0A5A3" w14:textId="1F94D8EF" w:rsidR="003F5B07" w:rsidRPr="003F5B07" w:rsidRDefault="003F5B07" w:rsidP="003F5B07">
      <w:pPr>
        <w:numPr>
          <w:ilvl w:val="1"/>
          <w:numId w:val="51"/>
        </w:numPr>
        <w:shd w:val="clear" w:color="auto" w:fill="FFFFFF"/>
        <w:spacing w:before="0"/>
        <w:contextualSpacing/>
        <w:rPr>
          <w:rFonts w:ascii="Arial" w:eastAsia="Times New Roman" w:hAnsi="Arial" w:cs="Arial"/>
          <w:color w:val="000000"/>
          <w:sz w:val="24"/>
          <w:szCs w:val="24"/>
        </w:rPr>
      </w:pPr>
      <w:r w:rsidRPr="003F5B07">
        <w:rPr>
          <w:rFonts w:ascii="Arial" w:eastAsia="Arial" w:hAnsi="Arial" w:cs="Arial"/>
          <w:sz w:val="24"/>
          <w:szCs w:val="24"/>
        </w:rPr>
        <w:t xml:space="preserve">Childcare and play settings provide children with access to qualified childcare workers who can support their </w:t>
      </w:r>
      <w:r w:rsidR="009D18F2" w:rsidRPr="003F5B07">
        <w:rPr>
          <w:rFonts w:ascii="Arial" w:eastAsia="Arial" w:hAnsi="Arial" w:cs="Arial"/>
          <w:sz w:val="24"/>
          <w:szCs w:val="24"/>
        </w:rPr>
        <w:t>play.</w:t>
      </w:r>
    </w:p>
    <w:p w14:paraId="0A0F52CF" w14:textId="77777777" w:rsidR="003F5B07" w:rsidRPr="003F5B07" w:rsidRDefault="003F5B07" w:rsidP="003F5B07">
      <w:pPr>
        <w:shd w:val="clear" w:color="auto" w:fill="FFFFFF"/>
        <w:spacing w:before="0"/>
        <w:ind w:left="1440"/>
        <w:contextualSpacing/>
        <w:rPr>
          <w:rFonts w:ascii="Arial" w:eastAsia="Times New Roman" w:hAnsi="Arial" w:cs="Arial"/>
          <w:color w:val="000000"/>
          <w:sz w:val="24"/>
          <w:szCs w:val="24"/>
        </w:rPr>
      </w:pPr>
    </w:p>
    <w:p w14:paraId="08E87498" w14:textId="77777777" w:rsidR="003F5B07" w:rsidRPr="003F5B07" w:rsidRDefault="003F5B07" w:rsidP="003F5B07">
      <w:pPr>
        <w:numPr>
          <w:ilvl w:val="0"/>
          <w:numId w:val="51"/>
        </w:numPr>
        <w:shd w:val="clear" w:color="auto" w:fill="FFFFFF"/>
        <w:spacing w:before="0"/>
        <w:contextualSpacing/>
        <w:rPr>
          <w:rFonts w:ascii="Arial" w:eastAsia="Times New Roman" w:hAnsi="Arial" w:cs="Arial"/>
          <w:b/>
          <w:color w:val="000000"/>
          <w:sz w:val="24"/>
          <w:szCs w:val="24"/>
        </w:rPr>
      </w:pPr>
      <w:r w:rsidRPr="003F5B07">
        <w:rPr>
          <w:rFonts w:ascii="Arial" w:eastAsia="Times New Roman" w:hAnsi="Arial" w:cs="Arial"/>
          <w:b/>
          <w:color w:val="000000"/>
          <w:sz w:val="24"/>
          <w:szCs w:val="24"/>
        </w:rPr>
        <w:t>A more equal Wales</w:t>
      </w:r>
    </w:p>
    <w:p w14:paraId="58CD90D5" w14:textId="2C7F9E93" w:rsidR="003F5B07" w:rsidRPr="003F5B07" w:rsidRDefault="003F5B07" w:rsidP="003F5B07">
      <w:pPr>
        <w:numPr>
          <w:ilvl w:val="1"/>
          <w:numId w:val="51"/>
        </w:numPr>
        <w:shd w:val="clear" w:color="auto" w:fill="FFFFFF"/>
        <w:spacing w:before="0"/>
        <w:contextualSpacing/>
        <w:rPr>
          <w:rFonts w:ascii="Arial" w:eastAsia="Times New Roman" w:hAnsi="Arial" w:cs="Arial"/>
          <w:color w:val="000000"/>
          <w:sz w:val="24"/>
          <w:szCs w:val="24"/>
        </w:rPr>
      </w:pPr>
      <w:r w:rsidRPr="003F5B07">
        <w:rPr>
          <w:rFonts w:ascii="Arial" w:eastAsia="Times New Roman" w:hAnsi="Arial" w:cs="Arial"/>
          <w:color w:val="000000"/>
          <w:sz w:val="24"/>
          <w:szCs w:val="24"/>
        </w:rPr>
        <w:t>Ensures that all children can access quality provision, helping to reduce the gap between the least and most deprived in our communities.</w:t>
      </w:r>
    </w:p>
    <w:p w14:paraId="613A1C42" w14:textId="77777777" w:rsidR="003F5B07" w:rsidRPr="003F5B07" w:rsidRDefault="003F5B07" w:rsidP="003F5B07">
      <w:pPr>
        <w:numPr>
          <w:ilvl w:val="1"/>
          <w:numId w:val="51"/>
        </w:numPr>
        <w:shd w:val="clear" w:color="auto" w:fill="FFFFFF"/>
        <w:spacing w:before="0"/>
        <w:contextualSpacing/>
        <w:rPr>
          <w:rFonts w:ascii="Arial" w:eastAsia="Times New Roman" w:hAnsi="Arial" w:cs="Arial"/>
          <w:color w:val="000000"/>
          <w:sz w:val="24"/>
          <w:szCs w:val="24"/>
        </w:rPr>
      </w:pPr>
      <w:r w:rsidRPr="003F5B07">
        <w:rPr>
          <w:rFonts w:ascii="Arial" w:eastAsia="Arial" w:hAnsi="Arial" w:cs="Arial"/>
          <w:sz w:val="24"/>
          <w:szCs w:val="24"/>
        </w:rPr>
        <w:t>High quality childcare provision can have a positive influence on a child’s development and help them develop to their full potential.</w:t>
      </w:r>
      <w:r w:rsidRPr="003F5B07">
        <w:rPr>
          <w:rFonts w:ascii="Arial" w:eastAsia="Arial" w:hAnsi="Arial" w:cs="Arial"/>
          <w:color w:val="000000"/>
          <w:sz w:val="24"/>
          <w:szCs w:val="24"/>
        </w:rPr>
        <w:t xml:space="preserve"> Evidence suggests children from disadvantaged backgrounds benefit more from quality childcare and that it can help redress both developmental disadvantages and the attainment gap.</w:t>
      </w:r>
    </w:p>
    <w:p w14:paraId="6241D3F9" w14:textId="77777777" w:rsidR="004F06A6" w:rsidRPr="0063698A" w:rsidRDefault="004F06A6" w:rsidP="009035A8">
      <w:pPr>
        <w:rPr>
          <w:rFonts w:cstheme="minorHAnsi"/>
          <w:i/>
          <w:color w:val="000000" w:themeColor="text1"/>
          <w:sz w:val="24"/>
        </w:rPr>
      </w:pPr>
    </w:p>
    <w:p w14:paraId="126DD80B" w14:textId="32D24F0A" w:rsidR="00515231" w:rsidRDefault="005E58F7" w:rsidP="004F06A6">
      <w:pPr>
        <w:autoSpaceDE w:val="0"/>
        <w:autoSpaceDN w:val="0"/>
        <w:adjustRightInd w:val="0"/>
        <w:rPr>
          <w:rStyle w:val="Strong"/>
          <w:color w:val="000000" w:themeColor="text1"/>
          <w:sz w:val="24"/>
        </w:rPr>
      </w:pPr>
      <w:r>
        <w:rPr>
          <w:rFonts w:cstheme="minorHAnsi"/>
          <w:b/>
          <w:color w:val="000000" w:themeColor="text1"/>
          <w:sz w:val="24"/>
        </w:rPr>
        <w:t>8.4</w:t>
      </w:r>
      <w:r w:rsidR="004F06A6" w:rsidRPr="0063698A">
        <w:rPr>
          <w:rFonts w:cstheme="minorHAnsi"/>
          <w:b/>
          <w:i/>
          <w:color w:val="000000" w:themeColor="text1"/>
          <w:sz w:val="24"/>
        </w:rPr>
        <w:t xml:space="preserve"> </w:t>
      </w:r>
      <w:r w:rsidR="004F06A6" w:rsidRPr="0063698A">
        <w:rPr>
          <w:rStyle w:val="Strong"/>
          <w:color w:val="000000" w:themeColor="text1"/>
          <w:sz w:val="24"/>
        </w:rPr>
        <w:t xml:space="preserve">How will the impact of the proposal be monitored and evaluated as it progresses and when it concludes?  </w:t>
      </w:r>
    </w:p>
    <w:p w14:paraId="2E5E1ABF" w14:textId="0D55B523" w:rsidR="0049538C" w:rsidRPr="00A23D66" w:rsidRDefault="00C93662" w:rsidP="0049538C">
      <w:pPr>
        <w:pStyle w:val="paragraph"/>
        <w:spacing w:before="0" w:beforeAutospacing="0" w:after="0" w:afterAutospacing="0"/>
        <w:textAlignment w:val="baseline"/>
        <w:rPr>
          <w:rFonts w:ascii="Arial" w:hAnsi="Arial" w:cs="Arial"/>
          <w:color w:val="000000"/>
        </w:rPr>
      </w:pPr>
      <w:bookmarkStart w:id="10" w:name="_Section_8._Declaration"/>
      <w:bookmarkEnd w:id="10"/>
      <w:r>
        <w:rPr>
          <w:rFonts w:ascii="Arial" w:hAnsi="Arial" w:cs="Arial"/>
        </w:rPr>
        <w:t>R</w:t>
      </w:r>
      <w:r w:rsidRPr="006050E2">
        <w:rPr>
          <w:rFonts w:ascii="Arial" w:hAnsi="Arial" w:cs="Arial"/>
        </w:rPr>
        <w:t xml:space="preserve">esponses received in response to the consultation will be considered in </w:t>
      </w:r>
      <w:r>
        <w:rPr>
          <w:rFonts w:ascii="Arial" w:hAnsi="Arial" w:cs="Arial"/>
        </w:rPr>
        <w:t xml:space="preserve">determining the next steps for the professional registration of the </w:t>
      </w:r>
      <w:r w:rsidR="00514471">
        <w:rPr>
          <w:rFonts w:ascii="Arial" w:hAnsi="Arial" w:cs="Arial"/>
        </w:rPr>
        <w:t>workforce</w:t>
      </w:r>
      <w:r w:rsidR="00514471" w:rsidRPr="006050E2">
        <w:rPr>
          <w:rFonts w:ascii="Arial" w:hAnsi="Arial" w:cs="Arial"/>
        </w:rPr>
        <w:t>.</w:t>
      </w:r>
      <w:r>
        <w:rPr>
          <w:rFonts w:ascii="Arial" w:hAnsi="Arial" w:cs="Arial"/>
        </w:rPr>
        <w:t xml:space="preserve"> </w:t>
      </w:r>
      <w:r w:rsidR="0049538C" w:rsidRPr="002F64D1">
        <w:rPr>
          <w:rStyle w:val="normaltextrun"/>
          <w:rFonts w:ascii="Arial" w:hAnsi="Arial" w:cs="Arial"/>
          <w:shd w:val="clear" w:color="auto" w:fill="FFFFFF"/>
          <w:lang w:val="en-US"/>
        </w:rPr>
        <w:t xml:space="preserve">If it is determined that a professional </w:t>
      </w:r>
      <w:r w:rsidR="0049538C">
        <w:rPr>
          <w:rStyle w:val="normaltextrun"/>
          <w:rFonts w:ascii="Arial" w:hAnsi="Arial" w:cs="Arial"/>
          <w:shd w:val="clear" w:color="auto" w:fill="FFFFFF"/>
          <w:lang w:val="en-US"/>
        </w:rPr>
        <w:t xml:space="preserve">workforce </w:t>
      </w:r>
      <w:r w:rsidR="0049538C" w:rsidRPr="002F64D1">
        <w:rPr>
          <w:rStyle w:val="normaltextrun"/>
          <w:rFonts w:ascii="Arial" w:hAnsi="Arial" w:cs="Arial"/>
          <w:shd w:val="clear" w:color="auto" w:fill="FFFFFF"/>
          <w:lang w:val="en-US"/>
        </w:rPr>
        <w:t xml:space="preserve">register is to be developed, there will be </w:t>
      </w:r>
      <w:r w:rsidR="0049538C">
        <w:rPr>
          <w:rStyle w:val="normaltextrun"/>
          <w:rFonts w:ascii="Arial" w:hAnsi="Arial" w:cs="Arial"/>
          <w:shd w:val="clear" w:color="auto" w:fill="FFFFFF"/>
          <w:lang w:val="en-US"/>
        </w:rPr>
        <w:t xml:space="preserve">an </w:t>
      </w:r>
      <w:r w:rsidR="0049538C" w:rsidRPr="002F64D1">
        <w:rPr>
          <w:rStyle w:val="normaltextrun"/>
          <w:rFonts w:ascii="Arial" w:hAnsi="Arial" w:cs="Arial"/>
          <w:shd w:val="clear" w:color="auto" w:fill="FFFFFF"/>
          <w:lang w:val="en-US"/>
        </w:rPr>
        <w:t xml:space="preserve">opportunity for the </w:t>
      </w:r>
      <w:r w:rsidR="0049538C">
        <w:rPr>
          <w:rStyle w:val="normaltextrun"/>
          <w:rFonts w:ascii="Arial" w:hAnsi="Arial" w:cs="Arial"/>
          <w:shd w:val="clear" w:color="auto" w:fill="FFFFFF"/>
          <w:lang w:val="en-US"/>
        </w:rPr>
        <w:t xml:space="preserve">childcare and playwork </w:t>
      </w:r>
      <w:r w:rsidR="0049538C" w:rsidRPr="002F64D1">
        <w:rPr>
          <w:rStyle w:val="normaltextrun"/>
          <w:rFonts w:ascii="Arial" w:hAnsi="Arial" w:cs="Arial"/>
          <w:shd w:val="clear" w:color="auto" w:fill="FFFFFF"/>
          <w:lang w:val="en-US"/>
        </w:rPr>
        <w:t xml:space="preserve">sector to shape the specifics of that register </w:t>
      </w:r>
      <w:r w:rsidR="0049538C">
        <w:rPr>
          <w:rStyle w:val="normaltextrun"/>
          <w:rFonts w:ascii="Arial" w:hAnsi="Arial" w:cs="Arial"/>
          <w:shd w:val="clear" w:color="auto" w:fill="FFFFFF"/>
          <w:lang w:val="en-US"/>
        </w:rPr>
        <w:t xml:space="preserve">via a further </w:t>
      </w:r>
      <w:r w:rsidR="0049538C" w:rsidRPr="002F64D1">
        <w:rPr>
          <w:rStyle w:val="normaltextrun"/>
          <w:rFonts w:ascii="Arial" w:hAnsi="Arial" w:cs="Arial"/>
          <w:shd w:val="clear" w:color="auto" w:fill="FFFFFF"/>
          <w:lang w:val="en-US"/>
        </w:rPr>
        <w:t xml:space="preserve">consultation </w:t>
      </w:r>
      <w:r w:rsidR="0049538C">
        <w:rPr>
          <w:rStyle w:val="normaltextrun"/>
          <w:rFonts w:ascii="Arial" w:hAnsi="Arial" w:cs="Arial"/>
          <w:shd w:val="clear" w:color="auto" w:fill="FFFFFF"/>
          <w:lang w:val="en-US"/>
        </w:rPr>
        <w:t xml:space="preserve">which will seek feedback </w:t>
      </w:r>
      <w:r w:rsidR="0049538C" w:rsidRPr="002F64D1">
        <w:rPr>
          <w:rStyle w:val="normaltextrun"/>
          <w:rFonts w:ascii="Arial" w:hAnsi="Arial" w:cs="Arial"/>
          <w:shd w:val="clear" w:color="auto" w:fill="FFFFFF"/>
          <w:lang w:val="en-US"/>
        </w:rPr>
        <w:t>on the detail</w:t>
      </w:r>
      <w:r w:rsidR="0049538C">
        <w:rPr>
          <w:rStyle w:val="normaltextrun"/>
          <w:rFonts w:ascii="Arial" w:hAnsi="Arial" w:cs="Arial"/>
          <w:shd w:val="clear" w:color="auto" w:fill="FFFFFF"/>
          <w:lang w:val="en-US"/>
        </w:rPr>
        <w:t xml:space="preserve"> of a workforce register. </w:t>
      </w:r>
    </w:p>
    <w:p w14:paraId="414EB3AC" w14:textId="6B34DF29" w:rsidR="00C93662" w:rsidRPr="006050E2" w:rsidRDefault="00C93662" w:rsidP="00C93662">
      <w:pPr>
        <w:autoSpaceDE w:val="0"/>
        <w:autoSpaceDN w:val="0"/>
        <w:adjustRightInd w:val="0"/>
        <w:rPr>
          <w:rFonts w:ascii="Arial" w:hAnsi="Arial" w:cs="Arial"/>
          <w:sz w:val="24"/>
          <w:szCs w:val="24"/>
        </w:rPr>
      </w:pPr>
    </w:p>
    <w:p w14:paraId="1F3D78F5" w14:textId="77777777" w:rsidR="00991892" w:rsidRDefault="00991892">
      <w:pPr>
        <w:rPr>
          <w:b/>
          <w:bCs/>
          <w:caps/>
          <w:color w:val="000000" w:themeColor="text1"/>
          <w:spacing w:val="15"/>
          <w:sz w:val="28"/>
          <w:szCs w:val="22"/>
        </w:rPr>
      </w:pPr>
      <w:r>
        <w:rPr>
          <w:color w:val="000000" w:themeColor="text1"/>
          <w:sz w:val="28"/>
        </w:rPr>
        <w:br w:type="page"/>
      </w:r>
    </w:p>
    <w:p w14:paraId="50537ACB" w14:textId="77777777" w:rsidR="004E5CEA" w:rsidRPr="0063698A" w:rsidRDefault="004E5CEA" w:rsidP="004E5CEA">
      <w:pPr>
        <w:pStyle w:val="Heading1"/>
        <w:numPr>
          <w:ilvl w:val="0"/>
          <w:numId w:val="23"/>
        </w:numPr>
        <w:rPr>
          <w:color w:val="000000" w:themeColor="text1"/>
          <w:sz w:val="28"/>
        </w:rPr>
      </w:pPr>
      <w:bookmarkStart w:id="11" w:name="_Children’s_Rights_Impact"/>
      <w:bookmarkStart w:id="12" w:name="_Equality_Impact_Assessment"/>
      <w:bookmarkStart w:id="13" w:name="_Rural_Proofing_Impact"/>
      <w:bookmarkStart w:id="14" w:name="_Ref510009160"/>
      <w:bookmarkStart w:id="15" w:name="_Ref510073333"/>
      <w:bookmarkStart w:id="16" w:name="_Toc518301732"/>
      <w:bookmarkEnd w:id="11"/>
      <w:bookmarkEnd w:id="12"/>
      <w:bookmarkEnd w:id="13"/>
      <w:r w:rsidRPr="0063698A">
        <w:rPr>
          <w:color w:val="000000" w:themeColor="text1"/>
          <w:sz w:val="28"/>
        </w:rPr>
        <w:t>Children’s Rights Impact Assessment</w:t>
      </w:r>
      <w:bookmarkEnd w:id="14"/>
      <w:bookmarkEnd w:id="15"/>
      <w:bookmarkEnd w:id="16"/>
    </w:p>
    <w:p w14:paraId="2D9A9BC8" w14:textId="77777777" w:rsidR="004E5CEA" w:rsidRPr="000512B4" w:rsidRDefault="004E5CEA" w:rsidP="004E5CEA">
      <w:pPr>
        <w:rPr>
          <w:rFonts w:cstheme="minorHAnsi"/>
          <w:color w:val="000000" w:themeColor="text1"/>
          <w:sz w:val="24"/>
        </w:rPr>
      </w:pPr>
      <w:r w:rsidRPr="000512B4">
        <w:rPr>
          <w:rFonts w:cstheme="minorHAnsi"/>
          <w:b/>
          <w:color w:val="000000" w:themeColor="text1"/>
          <w:sz w:val="24"/>
          <w:u w:val="single"/>
        </w:rPr>
        <w:t>All</w:t>
      </w:r>
      <w:r w:rsidRPr="000512B4">
        <w:rPr>
          <w:rFonts w:cstheme="minorHAnsi"/>
          <w:b/>
          <w:color w:val="000000" w:themeColor="text1"/>
          <w:sz w:val="24"/>
        </w:rPr>
        <w:t xml:space="preserve"> </w:t>
      </w:r>
      <w:r w:rsidRPr="000512B4">
        <w:rPr>
          <w:rFonts w:cstheme="minorHAnsi"/>
          <w:color w:val="000000" w:themeColor="text1"/>
          <w:sz w:val="24"/>
        </w:rPr>
        <w:t>completed Children’s Rights Impact Assessments must be sent to the </w:t>
      </w:r>
      <w:hyperlink r:id="rId13" w:history="1">
        <w:r w:rsidRPr="000512B4">
          <w:rPr>
            <w:rStyle w:val="Hyperlink"/>
            <w:rFonts w:cstheme="minorHAnsi"/>
            <w:sz w:val="24"/>
          </w:rPr>
          <w:t>CRIA@gov.wales</w:t>
        </w:r>
      </w:hyperlink>
      <w:r w:rsidRPr="000512B4">
        <w:rPr>
          <w:rFonts w:cstheme="minorHAnsi"/>
          <w:color w:val="000000" w:themeColor="text1"/>
          <w:sz w:val="24"/>
        </w:rPr>
        <w:t> mailbox</w:t>
      </w:r>
    </w:p>
    <w:p w14:paraId="1F571FED" w14:textId="77777777" w:rsidR="004E5CEA" w:rsidRPr="006C6FA2" w:rsidRDefault="004E5CEA" w:rsidP="004E5CEA">
      <w:pPr>
        <w:tabs>
          <w:tab w:val="left" w:pos="180"/>
          <w:tab w:val="left" w:pos="540"/>
          <w:tab w:val="left" w:pos="1080"/>
          <w:tab w:val="right" w:pos="1620"/>
          <w:tab w:val="left" w:pos="2160"/>
          <w:tab w:val="left" w:pos="3600"/>
          <w:tab w:val="right" w:pos="4140"/>
          <w:tab w:val="left" w:pos="5400"/>
          <w:tab w:val="left" w:pos="6120"/>
          <w:tab w:val="left" w:pos="7200"/>
          <w:tab w:val="right" w:pos="7560"/>
          <w:tab w:val="left" w:pos="8100"/>
          <w:tab w:val="left" w:pos="9540"/>
          <w:tab w:val="left" w:pos="9900"/>
        </w:tabs>
        <w:jc w:val="both"/>
        <w:rPr>
          <w:rFonts w:cstheme="minorHAnsi"/>
          <w:sz w:val="24"/>
          <w:szCs w:val="24"/>
        </w:rPr>
      </w:pPr>
      <w:r w:rsidRPr="006C6FA2">
        <w:rPr>
          <w:rFonts w:cstheme="minorHAnsi"/>
          <w:sz w:val="24"/>
          <w:szCs w:val="24"/>
        </w:rPr>
        <w:t xml:space="preserve">The Rights of Children and Young Persons (Wales) Measure 2011 places a duty on the Welsh Ministers to pay due regard to the </w:t>
      </w:r>
      <w:hyperlink r:id="rId14" w:history="1">
        <w:r w:rsidRPr="006C6FA2">
          <w:rPr>
            <w:rStyle w:val="Hyperlink"/>
            <w:rFonts w:cstheme="minorHAnsi"/>
            <w:sz w:val="24"/>
            <w:szCs w:val="24"/>
          </w:rPr>
          <w:t>United Nations Convention on the Rights of the Child (UNCRC) and its Optional Protocols</w:t>
        </w:r>
      </w:hyperlink>
      <w:r w:rsidRPr="006C6FA2">
        <w:rPr>
          <w:rFonts w:cstheme="minorHAnsi"/>
          <w:sz w:val="24"/>
          <w:szCs w:val="24"/>
        </w:rPr>
        <w:t xml:space="preserve"> when exercising any of their functions. </w:t>
      </w:r>
    </w:p>
    <w:p w14:paraId="6C707986" w14:textId="77777777" w:rsidR="004E5CEA" w:rsidRPr="006C6FA2" w:rsidRDefault="004E5CEA" w:rsidP="004E5CEA">
      <w:pPr>
        <w:tabs>
          <w:tab w:val="left" w:pos="180"/>
          <w:tab w:val="left" w:pos="540"/>
          <w:tab w:val="left" w:pos="1080"/>
          <w:tab w:val="right" w:pos="1620"/>
          <w:tab w:val="left" w:pos="2160"/>
          <w:tab w:val="left" w:pos="3600"/>
          <w:tab w:val="right" w:pos="4140"/>
          <w:tab w:val="left" w:pos="5400"/>
          <w:tab w:val="left" w:pos="6120"/>
          <w:tab w:val="left" w:pos="7200"/>
          <w:tab w:val="right" w:pos="7560"/>
          <w:tab w:val="left" w:pos="8100"/>
          <w:tab w:val="left" w:pos="9540"/>
          <w:tab w:val="left" w:pos="9900"/>
        </w:tabs>
        <w:jc w:val="both"/>
        <w:rPr>
          <w:rFonts w:cstheme="minorHAnsi"/>
          <w:sz w:val="24"/>
          <w:szCs w:val="24"/>
        </w:rPr>
      </w:pPr>
      <w:r w:rsidRPr="006C6FA2">
        <w:rPr>
          <w:rFonts w:cstheme="minorHAnsi"/>
          <w:noProof/>
          <w:sz w:val="24"/>
          <w:szCs w:val="24"/>
        </w:rPr>
        <mc:AlternateContent>
          <mc:Choice Requires="wps">
            <w:drawing>
              <wp:anchor distT="91440" distB="91440" distL="114300" distR="114300" simplePos="0" relativeHeight="251662336" behindDoc="0" locked="0" layoutInCell="1" allowOverlap="1" wp14:anchorId="325CB67A" wp14:editId="29D12603">
                <wp:simplePos x="0" y="0"/>
                <wp:positionH relativeFrom="margin">
                  <wp:align>right</wp:align>
                </wp:positionH>
                <wp:positionV relativeFrom="paragraph">
                  <wp:posOffset>1082040</wp:posOffset>
                </wp:positionV>
                <wp:extent cx="6121400" cy="140398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403985"/>
                        </a:xfrm>
                        <a:prstGeom prst="rect">
                          <a:avLst/>
                        </a:prstGeom>
                        <a:noFill/>
                        <a:ln w="9525">
                          <a:noFill/>
                          <a:miter lim="800000"/>
                          <a:headEnd/>
                          <a:tailEnd/>
                        </a:ln>
                      </wps:spPr>
                      <wps:txbx>
                        <w:txbxContent>
                          <w:p w14:paraId="74172922" w14:textId="77777777" w:rsidR="004E5CEA" w:rsidRPr="006C6FA2" w:rsidRDefault="004E5CEA" w:rsidP="004E5CEA">
                            <w:pPr>
                              <w:pBdr>
                                <w:top w:val="single" w:sz="24" w:space="8" w:color="4F81BD" w:themeColor="accent1"/>
                                <w:bottom w:val="single" w:sz="24" w:space="8" w:color="4F81BD" w:themeColor="accent1"/>
                              </w:pBdr>
                              <w:spacing w:after="0"/>
                              <w:jc w:val="both"/>
                              <w:rPr>
                                <w:rFonts w:cstheme="minorHAnsi"/>
                                <w:i/>
                              </w:rPr>
                            </w:pPr>
                            <w:r w:rsidRPr="006C6FA2">
                              <w:rPr>
                                <w:rFonts w:cstheme="minorHAnsi"/>
                                <w:i/>
                              </w:rPr>
                              <w:t xml:space="preserve">Please note we have an established Children’s Rights Advisory Group (CRAG), comprising the Children’s Commissioner for Wales’s office, UNICEF, the Wales Observatory on Human Rights of Children and Young People, and Children in Wales, who can be used to discuss or test your draft CRIA. Please contact the Children’s Branch </w:t>
                            </w:r>
                            <w:hyperlink r:id="rId15" w:history="1">
                              <w:r w:rsidRPr="006C6FA2">
                                <w:rPr>
                                  <w:rStyle w:val="Hyperlink"/>
                                  <w:rFonts w:cstheme="minorHAnsi"/>
                                  <w:i/>
                                </w:rPr>
                                <w:t>CRIA@gov.wales</w:t>
                              </w:r>
                            </w:hyperlink>
                            <w:r w:rsidRPr="006C6FA2">
                              <w:rPr>
                                <w:rFonts w:cstheme="minorHAnsi"/>
                                <w:i/>
                              </w:rPr>
                              <w:t xml:space="preserve"> for further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CB67A" id="_x0000_t202" coordsize="21600,21600" o:spt="202" path="m,l,21600r21600,l21600,xe">
                <v:stroke joinstyle="miter"/>
                <v:path gradientshapeok="t" o:connecttype="rect"/>
              </v:shapetype>
              <v:shape id="Text Box 6" o:spid="_x0000_s1026" type="#_x0000_t202" style="position:absolute;left:0;text-align:left;margin-left:430.8pt;margin-top:85.2pt;width:482pt;height:110.55pt;z-index:25166233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" filled="f" stroked="f">
                <v:textbox style="mso-fit-shape-to-text:t">
                  <w:txbxContent>
                    <w:p w14:paraId="74172922" w14:textId="77777777" w:rsidR="004E5CEA" w:rsidRPr="006C6FA2" w:rsidRDefault="004E5CEA" w:rsidP="004E5CEA">
                      <w:pPr>
                        <w:pBdr>
                          <w:top w:val="single" w:sz="24" w:space="8" w:color="4F81BD" w:themeColor="accent1"/>
                          <w:bottom w:val="single" w:sz="24" w:space="8" w:color="4F81BD" w:themeColor="accent1"/>
                        </w:pBdr>
                        <w:spacing w:after="0"/>
                        <w:jc w:val="both"/>
                        <w:rPr>
                          <w:rFonts w:cstheme="minorHAnsi"/>
                          <w:i/>
                        </w:rPr>
                      </w:pPr>
                      <w:r w:rsidRPr="006C6FA2">
                        <w:rPr>
                          <w:rFonts w:cstheme="minorHAnsi"/>
                          <w:i/>
                        </w:rPr>
                        <w:t xml:space="preserve">Please note we have an established Children’s Rights Advisory Group (CRAG), comprising the Children’s Commissioner for Wales’s office, UNICEF, the Wales Observatory on Human Rights of Children and Young People, and Children in Wales, who can be used to discuss or test your draft CRIA. Please contact the Children’s Branch </w:t>
                      </w:r>
                      <w:hyperlink r:id="rId16" w:history="1">
                        <w:r w:rsidRPr="006C6FA2">
                          <w:rPr>
                            <w:rStyle w:val="Hyperlink"/>
                            <w:rFonts w:cstheme="minorHAnsi"/>
                            <w:i/>
                          </w:rPr>
                          <w:t>CRIA@gov.wales</w:t>
                        </w:r>
                      </w:hyperlink>
                      <w:r w:rsidRPr="006C6FA2">
                        <w:rPr>
                          <w:rFonts w:cstheme="minorHAnsi"/>
                          <w:i/>
                        </w:rPr>
                        <w:t xml:space="preserve"> for further information.</w:t>
                      </w:r>
                    </w:p>
                  </w:txbxContent>
                </v:textbox>
                <w10:wrap type="topAndBottom" anchorx="margin"/>
              </v:shape>
            </w:pict>
          </mc:Fallback>
        </mc:AlternateContent>
      </w:r>
      <w:r w:rsidRPr="006C6FA2">
        <w:rPr>
          <w:rFonts w:cstheme="minorHAnsi"/>
          <w:sz w:val="24"/>
          <w:szCs w:val="24"/>
        </w:rPr>
        <w:t xml:space="preserve">The CRIA process is the agreed mechanism officials should use to support Ministers to meet this duty and ensure they give balanced consideration to children’s rights in their decision making. A CRIA should be used to inform ministerial advice and </w:t>
      </w:r>
      <w:r w:rsidRPr="006C6FA2">
        <w:rPr>
          <w:rFonts w:cstheme="minorHAnsi"/>
          <w:sz w:val="24"/>
          <w:szCs w:val="24"/>
          <w:u w:val="single"/>
        </w:rPr>
        <w:t>must</w:t>
      </w:r>
      <w:r w:rsidRPr="007E69C0">
        <w:rPr>
          <w:rFonts w:cstheme="minorHAnsi"/>
          <w:sz w:val="24"/>
          <w:szCs w:val="24"/>
        </w:rPr>
        <w:t xml:space="preserve"> </w:t>
      </w:r>
      <w:r w:rsidRPr="006C6FA2">
        <w:rPr>
          <w:rFonts w:cstheme="minorHAnsi"/>
          <w:sz w:val="24"/>
          <w:szCs w:val="24"/>
        </w:rPr>
        <w:t>be completed prior to a ministerial decision being made. Once a decision has been reached, your CRIA must also</w:t>
      </w:r>
      <w:r>
        <w:rPr>
          <w:rFonts w:cstheme="minorHAnsi"/>
          <w:sz w:val="24"/>
          <w:szCs w:val="24"/>
        </w:rPr>
        <w:t xml:space="preserve"> be </w:t>
      </w:r>
      <w:r w:rsidRPr="006C6FA2">
        <w:rPr>
          <w:rFonts w:cstheme="minorHAnsi"/>
          <w:sz w:val="24"/>
          <w:szCs w:val="24"/>
        </w:rPr>
        <w:t xml:space="preserve">published. </w:t>
      </w:r>
    </w:p>
    <w:p w14:paraId="31F2ECE3" w14:textId="77777777" w:rsidR="004E5CEA" w:rsidRPr="006C6FA2" w:rsidRDefault="004E5CEA" w:rsidP="004E5CEA">
      <w:pPr>
        <w:tabs>
          <w:tab w:val="left" w:pos="180"/>
          <w:tab w:val="left" w:pos="540"/>
          <w:tab w:val="left" w:pos="1080"/>
          <w:tab w:val="right" w:pos="1620"/>
          <w:tab w:val="left" w:pos="2160"/>
          <w:tab w:val="left" w:pos="3600"/>
          <w:tab w:val="right" w:pos="4140"/>
          <w:tab w:val="left" w:pos="5400"/>
          <w:tab w:val="left" w:pos="6120"/>
          <w:tab w:val="left" w:pos="7200"/>
          <w:tab w:val="right" w:pos="7560"/>
          <w:tab w:val="left" w:pos="8100"/>
          <w:tab w:val="left" w:pos="9540"/>
          <w:tab w:val="left" w:pos="9900"/>
        </w:tabs>
        <w:jc w:val="both"/>
        <w:rPr>
          <w:rFonts w:cstheme="minorHAnsi"/>
          <w:sz w:val="24"/>
          <w:szCs w:val="24"/>
        </w:rPr>
      </w:pPr>
      <w:r>
        <w:rPr>
          <w:noProof/>
        </w:rPr>
        <w:drawing>
          <wp:inline distT="0" distB="0" distL="0" distR="0" wp14:anchorId="57AC03B3" wp14:editId="7D16D638">
            <wp:extent cx="5731510" cy="3343910"/>
            <wp:effectExtent l="0" t="0" r="2540" b="8890"/>
            <wp:docPr id="10" name="Picture 10"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iagram of a process&#10;&#10;Description automatically generated"/>
                    <pic:cNvPicPr/>
                  </pic:nvPicPr>
                  <pic:blipFill>
                    <a:blip r:embed="rId17"/>
                    <a:stretch>
                      <a:fillRect/>
                    </a:stretch>
                  </pic:blipFill>
                  <pic:spPr>
                    <a:xfrm>
                      <a:off x="0" y="0"/>
                      <a:ext cx="5731510" cy="3343910"/>
                    </a:xfrm>
                    <a:prstGeom prst="rect">
                      <a:avLst/>
                    </a:prstGeom>
                  </pic:spPr>
                </pic:pic>
              </a:graphicData>
            </a:graphic>
          </wp:inline>
        </w:drawing>
      </w:r>
    </w:p>
    <w:p w14:paraId="4F7686D2" w14:textId="77777777" w:rsidR="004E5CEA" w:rsidRPr="00CD14B5" w:rsidRDefault="004E5CEA" w:rsidP="004E5CEA">
      <w:pPr>
        <w:pBdr>
          <w:top w:val="single" w:sz="24" w:space="6" w:color="4F81BD" w:themeColor="accent1"/>
          <w:bottom w:val="single" w:sz="24" w:space="8" w:color="4F81BD" w:themeColor="accent1"/>
        </w:pBdr>
        <w:spacing w:after="0"/>
        <w:rPr>
          <w:rFonts w:cstheme="minorHAnsi"/>
          <w:i/>
          <w:iCs/>
        </w:rPr>
      </w:pPr>
      <w:r w:rsidRPr="006C6FA2">
        <w:rPr>
          <w:rFonts w:cstheme="minorHAnsi"/>
          <w:i/>
        </w:rPr>
        <w:t xml:space="preserve">For further advice and guidance on the CRIA process, please consult the </w:t>
      </w:r>
      <w:hyperlink r:id="rId18" w:history="1">
        <w:r w:rsidRPr="006C6FA2">
          <w:rPr>
            <w:rStyle w:val="Hyperlink"/>
            <w:rFonts w:cstheme="minorHAnsi"/>
            <w:i/>
          </w:rPr>
          <w:t>Children’s Rights Manual for Staff</w:t>
        </w:r>
      </w:hyperlink>
      <w:r w:rsidRPr="006C6FA2">
        <w:rPr>
          <w:rFonts w:cstheme="minorHAnsi"/>
          <w:i/>
        </w:rPr>
        <w:t xml:space="preserve"> or contact the Children’s Branch </w:t>
      </w:r>
      <w:hyperlink r:id="rId19" w:history="1">
        <w:r w:rsidRPr="006C6FA2">
          <w:rPr>
            <w:rStyle w:val="Hyperlink"/>
            <w:rFonts w:cstheme="minorHAnsi"/>
            <w:i/>
          </w:rPr>
          <w:t>CRIA@gov.wales</w:t>
        </w:r>
      </w:hyperlink>
    </w:p>
    <w:p w14:paraId="111F15A3" w14:textId="77777777" w:rsidR="004E5CEA" w:rsidRDefault="004E5CEA" w:rsidP="004E5CEA">
      <w:pPr>
        <w:rPr>
          <w:rFonts w:cstheme="minorHAnsi"/>
          <w:b/>
          <w:sz w:val="24"/>
          <w:szCs w:val="24"/>
        </w:rPr>
      </w:pPr>
      <w:r>
        <w:rPr>
          <w:rFonts w:cstheme="minorHAnsi"/>
          <w:b/>
          <w:sz w:val="24"/>
          <w:szCs w:val="24"/>
        </w:rPr>
        <w:br w:type="page"/>
      </w:r>
    </w:p>
    <w:p w14:paraId="708DBE8A" w14:textId="77777777" w:rsidR="004E5CEA" w:rsidRDefault="004E5CEA" w:rsidP="004E5CEA">
      <w:pPr>
        <w:pStyle w:val="ListParagraph"/>
        <w:spacing w:before="0" w:after="160" w:line="259" w:lineRule="auto"/>
        <w:rPr>
          <w:rFonts w:cstheme="minorHAnsi"/>
          <w:b/>
          <w:sz w:val="24"/>
          <w:szCs w:val="24"/>
        </w:rPr>
      </w:pPr>
    </w:p>
    <w:p w14:paraId="08D3BA68" w14:textId="77777777" w:rsidR="004E5CEA" w:rsidRPr="006C6FA2" w:rsidRDefault="004E5CEA" w:rsidP="004E5CEA">
      <w:pPr>
        <w:pStyle w:val="ListParagraph"/>
        <w:numPr>
          <w:ilvl w:val="0"/>
          <w:numId w:val="35"/>
        </w:numPr>
        <w:spacing w:before="0" w:after="160" w:line="259" w:lineRule="auto"/>
        <w:rPr>
          <w:rFonts w:cstheme="minorHAnsi"/>
          <w:b/>
          <w:sz w:val="24"/>
          <w:szCs w:val="24"/>
        </w:rPr>
      </w:pPr>
      <w:r w:rsidRPr="006C6FA2">
        <w:rPr>
          <w:rFonts w:cstheme="minorHAnsi"/>
          <w:b/>
          <w:sz w:val="24"/>
          <w:szCs w:val="24"/>
        </w:rPr>
        <w:t xml:space="preserve">Policy objectives </w:t>
      </w:r>
    </w:p>
    <w:p w14:paraId="3DA2EE70" w14:textId="77777777" w:rsidR="004E5CEA" w:rsidRPr="006C6FA2" w:rsidRDefault="004E5CEA" w:rsidP="004E5CEA">
      <w:pPr>
        <w:pStyle w:val="ListParagraph"/>
        <w:rPr>
          <w:rFonts w:cstheme="minorHAnsi"/>
          <w:b/>
          <w:sz w:val="24"/>
          <w:szCs w:val="24"/>
        </w:rPr>
      </w:pPr>
    </w:p>
    <w:p w14:paraId="2EA2238B" w14:textId="77777777" w:rsidR="004E5CEA" w:rsidRPr="006C6FA2" w:rsidRDefault="004E5CEA" w:rsidP="004E5CEA">
      <w:pPr>
        <w:pStyle w:val="ListParagraph"/>
        <w:numPr>
          <w:ilvl w:val="0"/>
          <w:numId w:val="30"/>
        </w:numPr>
        <w:spacing w:before="0" w:after="160" w:line="259" w:lineRule="auto"/>
        <w:jc w:val="both"/>
        <w:rPr>
          <w:rFonts w:cstheme="minorHAnsi"/>
          <w:sz w:val="24"/>
          <w:szCs w:val="24"/>
        </w:rPr>
      </w:pPr>
      <w:r w:rsidRPr="006C6FA2">
        <w:rPr>
          <w:rFonts w:cstheme="minorHAnsi"/>
          <w:sz w:val="24"/>
          <w:szCs w:val="24"/>
        </w:rPr>
        <w:t>What decision are you impact assessing?</w:t>
      </w:r>
    </w:p>
    <w:p w14:paraId="1D3A51B5" w14:textId="77777777" w:rsidR="004E5CEA" w:rsidRPr="00D0532C" w:rsidRDefault="004E5CEA" w:rsidP="004E5CEA">
      <w:pPr>
        <w:jc w:val="both"/>
        <w:rPr>
          <w:rFonts w:ascii="Arial" w:hAnsi="Arial" w:cs="Arial"/>
          <w:sz w:val="24"/>
          <w:szCs w:val="24"/>
        </w:rPr>
      </w:pPr>
      <w:r w:rsidRPr="00D0532C">
        <w:rPr>
          <w:rFonts w:ascii="Arial" w:hAnsi="Arial" w:cs="Arial"/>
          <w:sz w:val="24"/>
          <w:szCs w:val="24"/>
        </w:rPr>
        <w:t xml:space="preserve">The proposal </w:t>
      </w:r>
      <w:r>
        <w:rPr>
          <w:rFonts w:ascii="Arial" w:hAnsi="Arial" w:cs="Arial"/>
          <w:sz w:val="24"/>
          <w:szCs w:val="24"/>
        </w:rPr>
        <w:t>is concerned in its initial stage with a full consultation on mandatory professional</w:t>
      </w:r>
      <w:r w:rsidRPr="00D0532C">
        <w:rPr>
          <w:rFonts w:ascii="Arial" w:hAnsi="Arial" w:cs="Arial"/>
          <w:sz w:val="24"/>
          <w:szCs w:val="24"/>
        </w:rPr>
        <w:t xml:space="preserve"> registration of the </w:t>
      </w:r>
      <w:r>
        <w:rPr>
          <w:rFonts w:ascii="Arial" w:hAnsi="Arial" w:cs="Arial"/>
          <w:sz w:val="24"/>
          <w:szCs w:val="24"/>
        </w:rPr>
        <w:t xml:space="preserve">registered </w:t>
      </w:r>
      <w:r w:rsidRPr="00D0532C">
        <w:rPr>
          <w:rFonts w:ascii="Arial" w:hAnsi="Arial" w:cs="Arial"/>
          <w:sz w:val="24"/>
          <w:szCs w:val="24"/>
        </w:rPr>
        <w:t xml:space="preserve">childcare and playwork workforce. </w:t>
      </w:r>
      <w:r>
        <w:rPr>
          <w:rFonts w:ascii="Arial" w:hAnsi="Arial" w:cs="Arial"/>
          <w:sz w:val="24"/>
          <w:szCs w:val="24"/>
        </w:rPr>
        <w:t xml:space="preserve">This consultation will ask those managing or working in registered childcare and playwork settings if there should be a workforce register for the childcare and playwork workforce.  </w:t>
      </w:r>
    </w:p>
    <w:p w14:paraId="615D47CC" w14:textId="77777777" w:rsidR="004E5CEA" w:rsidRPr="006C6FA2" w:rsidRDefault="004E5CEA" w:rsidP="004E5CEA">
      <w:pPr>
        <w:pStyle w:val="ListParagraph"/>
        <w:numPr>
          <w:ilvl w:val="0"/>
          <w:numId w:val="35"/>
        </w:numPr>
        <w:spacing w:before="0" w:after="160" w:line="259" w:lineRule="auto"/>
        <w:rPr>
          <w:rFonts w:cstheme="minorHAnsi"/>
          <w:b/>
          <w:sz w:val="24"/>
          <w:szCs w:val="24"/>
        </w:rPr>
      </w:pPr>
      <w:r w:rsidRPr="006C6FA2">
        <w:rPr>
          <w:rFonts w:cstheme="minorHAnsi"/>
          <w:b/>
          <w:sz w:val="24"/>
          <w:szCs w:val="24"/>
        </w:rPr>
        <w:t>Gathering evidence and engaging with children and young People</w:t>
      </w:r>
    </w:p>
    <w:p w14:paraId="52983C0B" w14:textId="77777777" w:rsidR="004E5CEA" w:rsidRPr="006C6FA2" w:rsidRDefault="004E5CEA" w:rsidP="004E5CEA">
      <w:pPr>
        <w:pStyle w:val="ListParagraph"/>
        <w:jc w:val="both"/>
        <w:rPr>
          <w:rFonts w:cstheme="minorHAnsi"/>
          <w:sz w:val="24"/>
          <w:szCs w:val="24"/>
        </w:rPr>
      </w:pPr>
    </w:p>
    <w:p w14:paraId="35445128" w14:textId="77777777" w:rsidR="004E5CEA" w:rsidRDefault="004E5CEA" w:rsidP="004E5CEA">
      <w:pPr>
        <w:pStyle w:val="ListParagraph"/>
        <w:numPr>
          <w:ilvl w:val="0"/>
          <w:numId w:val="31"/>
        </w:numPr>
        <w:spacing w:before="0" w:after="160" w:line="259" w:lineRule="auto"/>
        <w:jc w:val="both"/>
        <w:rPr>
          <w:rFonts w:cstheme="minorHAnsi"/>
          <w:sz w:val="24"/>
          <w:szCs w:val="24"/>
        </w:rPr>
      </w:pPr>
      <w:r w:rsidRPr="006C6FA2">
        <w:rPr>
          <w:rFonts w:cstheme="minorHAnsi"/>
          <w:sz w:val="24"/>
          <w:szCs w:val="24"/>
        </w:rPr>
        <w:t>What existing research and data on children and young people is available to inform your specific policy? Your policy objective may impact on other policy areas – discussions with other policy teams will be an important part of the impact assessment process ensuring you have gathered a range of information and evidence.</w:t>
      </w:r>
    </w:p>
    <w:p w14:paraId="18EA393C" w14:textId="77777777" w:rsidR="004E5CEA" w:rsidRDefault="004E5CEA" w:rsidP="004E5CEA">
      <w:pPr>
        <w:pStyle w:val="ListParagraph"/>
        <w:jc w:val="both"/>
        <w:rPr>
          <w:rFonts w:cstheme="minorHAnsi"/>
          <w:sz w:val="24"/>
          <w:szCs w:val="24"/>
        </w:rPr>
      </w:pPr>
    </w:p>
    <w:p w14:paraId="6CA27422" w14:textId="77777777" w:rsidR="004E5CEA" w:rsidRPr="00E25A19" w:rsidRDefault="004E5CEA" w:rsidP="004E5CEA">
      <w:pPr>
        <w:pStyle w:val="ListParagraph"/>
        <w:numPr>
          <w:ilvl w:val="0"/>
          <w:numId w:val="31"/>
        </w:numPr>
        <w:spacing w:before="0" w:after="160" w:line="259" w:lineRule="auto"/>
        <w:jc w:val="both"/>
        <w:rPr>
          <w:rFonts w:cstheme="minorHAnsi"/>
          <w:sz w:val="24"/>
          <w:szCs w:val="24"/>
        </w:rPr>
      </w:pPr>
      <w:r w:rsidRPr="00E25A19">
        <w:rPr>
          <w:rFonts w:cstheme="minorHAnsi"/>
          <w:sz w:val="24"/>
          <w:szCs w:val="24"/>
        </w:rPr>
        <w:t>Using this research, how do you anticipate your policy will affect different groups</w:t>
      </w:r>
      <w:r w:rsidRPr="006C6FA2">
        <w:rPr>
          <w:rStyle w:val="FootnoteReference"/>
          <w:rFonts w:cstheme="minorHAnsi"/>
          <w:sz w:val="24"/>
          <w:szCs w:val="24"/>
        </w:rPr>
        <w:footnoteReference w:id="8"/>
      </w:r>
      <w:r w:rsidRPr="00E25A19">
        <w:rPr>
          <w:rFonts w:cstheme="minorHAnsi"/>
          <w:sz w:val="24"/>
          <w:szCs w:val="24"/>
        </w:rPr>
        <w:t xml:space="preserve"> of children and young people, both positively and negatively? Please remember policies focused on adults can impact children and young people too.</w:t>
      </w:r>
    </w:p>
    <w:p w14:paraId="2F4E252D" w14:textId="77777777" w:rsidR="004E5CEA" w:rsidRPr="006C6FA2" w:rsidRDefault="004E5CEA" w:rsidP="004E5CEA">
      <w:pPr>
        <w:pStyle w:val="ListParagraph"/>
        <w:jc w:val="both"/>
        <w:rPr>
          <w:rFonts w:cstheme="minorHAnsi"/>
          <w:sz w:val="24"/>
          <w:szCs w:val="24"/>
        </w:rPr>
      </w:pPr>
    </w:p>
    <w:p w14:paraId="63F50DAE" w14:textId="77777777" w:rsidR="004E5CEA" w:rsidRPr="006C6FA2" w:rsidRDefault="004E5CEA" w:rsidP="004E5CEA">
      <w:pPr>
        <w:pStyle w:val="ListParagraph"/>
        <w:numPr>
          <w:ilvl w:val="0"/>
          <w:numId w:val="31"/>
        </w:numPr>
        <w:spacing w:before="0" w:after="160" w:line="259" w:lineRule="auto"/>
        <w:jc w:val="both"/>
        <w:rPr>
          <w:rFonts w:cstheme="minorHAnsi"/>
          <w:sz w:val="24"/>
          <w:szCs w:val="24"/>
        </w:rPr>
      </w:pPr>
      <w:r w:rsidRPr="006C6FA2">
        <w:rPr>
          <w:rFonts w:cstheme="minorHAnsi"/>
          <w:sz w:val="24"/>
          <w:szCs w:val="24"/>
        </w:rPr>
        <w:t>What participatory work with children and young people have you used to   inform your policy? If you have not engaged with children and young people, please explain why.</w:t>
      </w:r>
      <w:r w:rsidRPr="006C6FA2">
        <w:rPr>
          <w:rStyle w:val="FootnoteReference"/>
          <w:rFonts w:cstheme="minorHAnsi"/>
          <w:sz w:val="24"/>
          <w:szCs w:val="24"/>
        </w:rPr>
        <w:footnoteReference w:id="9"/>
      </w:r>
    </w:p>
    <w:p w14:paraId="4B1AC059" w14:textId="77777777" w:rsidR="004E5CEA" w:rsidRPr="006C6FA2" w:rsidRDefault="004E5CEA" w:rsidP="004E5CEA">
      <w:pPr>
        <w:pStyle w:val="ListParagraph"/>
        <w:jc w:val="both"/>
        <w:rPr>
          <w:rFonts w:cstheme="minorHAnsi"/>
          <w:i/>
          <w:iCs/>
          <w:sz w:val="24"/>
          <w:szCs w:val="24"/>
        </w:rPr>
      </w:pPr>
      <w:r w:rsidRPr="006C6FA2">
        <w:rPr>
          <w:rFonts w:cstheme="minorHAnsi"/>
          <w:noProof/>
          <w:sz w:val="24"/>
          <w:szCs w:val="24"/>
        </w:rPr>
        <mc:AlternateContent>
          <mc:Choice Requires="wps">
            <w:drawing>
              <wp:anchor distT="91440" distB="91440" distL="114300" distR="114300" simplePos="0" relativeHeight="251660288" behindDoc="0" locked="0" layoutInCell="1" allowOverlap="1" wp14:anchorId="70252DA2" wp14:editId="5D549377">
                <wp:simplePos x="0" y="0"/>
                <wp:positionH relativeFrom="margin">
                  <wp:align>left</wp:align>
                </wp:positionH>
                <wp:positionV relativeFrom="paragraph">
                  <wp:posOffset>293370</wp:posOffset>
                </wp:positionV>
                <wp:extent cx="6280150" cy="1403985"/>
                <wp:effectExtent l="0" t="0" r="0" b="63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403985"/>
                        </a:xfrm>
                        <a:prstGeom prst="rect">
                          <a:avLst/>
                        </a:prstGeom>
                        <a:noFill/>
                        <a:ln w="9525">
                          <a:noFill/>
                          <a:miter lim="800000"/>
                          <a:headEnd/>
                          <a:tailEnd/>
                        </a:ln>
                      </wps:spPr>
                      <wps:txbx>
                        <w:txbxContent>
                          <w:p w14:paraId="7770FA0E" w14:textId="77777777" w:rsidR="004E5CEA" w:rsidRPr="006C6FA2" w:rsidRDefault="004E5CEA" w:rsidP="004E5CEA">
                            <w:pPr>
                              <w:pBdr>
                                <w:top w:val="single" w:sz="24" w:space="8" w:color="4F81BD" w:themeColor="accent1"/>
                                <w:bottom w:val="single" w:sz="24" w:space="8" w:color="4F81BD" w:themeColor="accent1"/>
                              </w:pBdr>
                              <w:spacing w:after="0"/>
                              <w:rPr>
                                <w:rFonts w:cstheme="minorHAnsi"/>
                                <w:i/>
                                <w:iCs/>
                              </w:rPr>
                            </w:pPr>
                            <w:r w:rsidRPr="006C6FA2">
                              <w:rPr>
                                <w:rFonts w:cstheme="minorHAnsi"/>
                                <w:i/>
                                <w:iCs/>
                              </w:rPr>
                              <w:t xml:space="preserve">For advice on participatory work with children and young people, please contact the Children’s Branch. </w:t>
                            </w:r>
                            <w:r w:rsidRPr="006C6FA2">
                              <w:rPr>
                                <w:rFonts w:cstheme="minorHAnsi"/>
                                <w:i/>
                              </w:rPr>
                              <w:t xml:space="preserve">We have an established relationship with Children in Wales, who may be able to help you work with children and young people through their Young Wales programme.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252DA2" id="_x0000_s1027" type="#_x0000_t202" style="position:absolute;left:0;text-align:left;margin-left:0;margin-top:23.1pt;width:494.5pt;height:110.55pt;z-index:251660288;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" filled="f" stroked="f">
                <v:textbox style="mso-fit-shape-to-text:t">
                  <w:txbxContent>
                    <w:p w14:paraId="7770FA0E" w14:textId="77777777" w:rsidR="004E5CEA" w:rsidRPr="006C6FA2" w:rsidRDefault="004E5CEA" w:rsidP="004E5CEA">
                      <w:pPr>
                        <w:pBdr>
                          <w:top w:val="single" w:sz="24" w:space="8" w:color="4F81BD" w:themeColor="accent1"/>
                          <w:bottom w:val="single" w:sz="24" w:space="8" w:color="4F81BD" w:themeColor="accent1"/>
                        </w:pBdr>
                        <w:spacing w:after="0"/>
                        <w:rPr>
                          <w:rFonts w:cstheme="minorHAnsi"/>
                          <w:i/>
                          <w:iCs/>
                        </w:rPr>
                      </w:pPr>
                      <w:r w:rsidRPr="006C6FA2">
                        <w:rPr>
                          <w:rFonts w:cstheme="minorHAnsi"/>
                          <w:i/>
                          <w:iCs/>
                        </w:rPr>
                        <w:t xml:space="preserve">For advice on participatory work with children and young people, please contact the Children’s Branch. </w:t>
                      </w:r>
                      <w:r w:rsidRPr="006C6FA2">
                        <w:rPr>
                          <w:rFonts w:cstheme="minorHAnsi"/>
                          <w:i/>
                        </w:rPr>
                        <w:t xml:space="preserve">We have an established relationship with Children in Wales, who may be able to help you work with children and young people through their Young Wales programme. </w:t>
                      </w:r>
                    </w:p>
                  </w:txbxContent>
                </v:textbox>
                <w10:wrap type="topAndBottom" anchorx="margin"/>
              </v:shape>
            </w:pict>
          </mc:Fallback>
        </mc:AlternateContent>
      </w:r>
    </w:p>
    <w:p w14:paraId="5C520500" w14:textId="77777777" w:rsidR="004E5CEA" w:rsidRPr="00A45478" w:rsidRDefault="004E5CEA" w:rsidP="004E5CEA">
      <w:pPr>
        <w:spacing w:line="240" w:lineRule="auto"/>
        <w:rPr>
          <w:rFonts w:ascii="Arial" w:hAnsi="Arial" w:cs="Arial"/>
          <w:sz w:val="24"/>
          <w:szCs w:val="24"/>
        </w:rPr>
      </w:pPr>
      <w:r w:rsidRPr="00A45478">
        <w:rPr>
          <w:rFonts w:ascii="Arial" w:hAnsi="Arial" w:cs="Arial"/>
          <w:sz w:val="24"/>
          <w:szCs w:val="24"/>
        </w:rPr>
        <w:t>The</w:t>
      </w:r>
      <w:r>
        <w:rPr>
          <w:rFonts w:ascii="Arial" w:hAnsi="Arial" w:cs="Arial"/>
          <w:sz w:val="24"/>
          <w:szCs w:val="24"/>
        </w:rPr>
        <w:t xml:space="preserve"> </w:t>
      </w:r>
      <w:r w:rsidRPr="00A45478">
        <w:rPr>
          <w:rFonts w:ascii="Arial" w:hAnsi="Arial" w:cs="Arial"/>
          <w:sz w:val="24"/>
          <w:szCs w:val="24"/>
        </w:rPr>
        <w:t xml:space="preserve">childcare </w:t>
      </w:r>
      <w:r>
        <w:rPr>
          <w:rFonts w:ascii="Arial" w:hAnsi="Arial" w:cs="Arial"/>
          <w:sz w:val="24"/>
          <w:szCs w:val="24"/>
        </w:rPr>
        <w:t xml:space="preserve">and playwork workforce </w:t>
      </w:r>
      <w:r w:rsidRPr="00A45478">
        <w:rPr>
          <w:rFonts w:ascii="Arial" w:hAnsi="Arial" w:cs="Arial"/>
          <w:sz w:val="24"/>
          <w:szCs w:val="24"/>
        </w:rPr>
        <w:t>provide a vital function in our society</w:t>
      </w:r>
      <w:r w:rsidRPr="00A45478">
        <w:rPr>
          <w:rFonts w:ascii="Arial" w:hAnsi="Arial" w:cs="Arial"/>
          <w:sz w:val="24"/>
          <w:szCs w:val="24"/>
          <w:vertAlign w:val="superscript"/>
        </w:rPr>
        <w:footnoteReference w:id="10"/>
      </w:r>
      <w:r w:rsidRPr="00A45478">
        <w:rPr>
          <w:rFonts w:ascii="Arial" w:hAnsi="Arial" w:cs="Arial"/>
          <w:sz w:val="24"/>
          <w:szCs w:val="24"/>
        </w:rPr>
        <w:t>, offering key social, economic and educational benefits to children and families and meeting multiple policy agendas. These include providing the foundation to a child’s development and learning, including early intervention for language needs or special needs; supporting parental employment; contributing to family wellbeing; and addressing wider social issues such as equality, inclusion, social mobility and social cohesion.</w:t>
      </w:r>
    </w:p>
    <w:p w14:paraId="5196B5B4" w14:textId="77777777" w:rsidR="004E5CEA" w:rsidRPr="00A45478" w:rsidRDefault="004E5CEA" w:rsidP="004E5CEA">
      <w:pPr>
        <w:spacing w:line="240" w:lineRule="auto"/>
        <w:rPr>
          <w:rFonts w:ascii="Arial" w:hAnsi="Arial" w:cs="Arial"/>
          <w:sz w:val="24"/>
          <w:szCs w:val="24"/>
        </w:rPr>
      </w:pPr>
      <w:r w:rsidRPr="00A45478">
        <w:rPr>
          <w:rFonts w:ascii="Arial" w:hAnsi="Arial" w:cs="Arial"/>
          <w:sz w:val="24"/>
          <w:szCs w:val="24"/>
        </w:rPr>
        <w:t>We want children from all backgrounds across Wales to have the best start in life. Those who care for our children play a vital role in helping us achieve this vision set out in our 10-year childcare play and early year’s workforce plan</w:t>
      </w:r>
      <w:r w:rsidRPr="00A45478">
        <w:rPr>
          <w:rFonts w:ascii="Arial" w:hAnsi="Arial" w:cs="Arial"/>
          <w:sz w:val="24"/>
          <w:szCs w:val="24"/>
          <w:vertAlign w:val="superscript"/>
        </w:rPr>
        <w:footnoteReference w:id="11"/>
      </w:r>
      <w:r w:rsidRPr="00A45478">
        <w:rPr>
          <w:rFonts w:ascii="Arial" w:hAnsi="Arial" w:cs="Arial"/>
          <w:sz w:val="24"/>
          <w:szCs w:val="24"/>
        </w:rPr>
        <w:t xml:space="preserve"> - to support and develop a highly skilled workforce regarded as a profession and career of choice. </w:t>
      </w:r>
    </w:p>
    <w:p w14:paraId="1DC59907" w14:textId="77777777" w:rsidR="004E5CEA" w:rsidRDefault="004E5CEA" w:rsidP="004E5CEA">
      <w:pPr>
        <w:spacing w:line="240" w:lineRule="auto"/>
        <w:rPr>
          <w:rFonts w:ascii="Arial" w:hAnsi="Arial" w:cs="Arial"/>
          <w:sz w:val="24"/>
          <w:szCs w:val="24"/>
          <w:shd w:val="clear" w:color="auto" w:fill="FFFFFF"/>
        </w:rPr>
      </w:pPr>
      <w:r w:rsidRPr="00A45478">
        <w:rPr>
          <w:rFonts w:ascii="Arial" w:hAnsi="Arial" w:cs="Arial"/>
          <w:sz w:val="24"/>
          <w:szCs w:val="24"/>
          <w:shd w:val="clear" w:color="auto" w:fill="FFFFFF"/>
        </w:rPr>
        <w:t xml:space="preserve">Skilled, supported and well-qualified practitioners are a key element of high-quality </w:t>
      </w:r>
      <w:r>
        <w:rPr>
          <w:rFonts w:ascii="Arial" w:hAnsi="Arial" w:cs="Arial"/>
          <w:sz w:val="24"/>
          <w:szCs w:val="24"/>
          <w:shd w:val="clear" w:color="auto" w:fill="FFFFFF"/>
        </w:rPr>
        <w:t xml:space="preserve">childcare and playwork </w:t>
      </w:r>
      <w:r w:rsidRPr="00A45478">
        <w:rPr>
          <w:rFonts w:ascii="Arial" w:hAnsi="Arial" w:cs="Arial"/>
          <w:sz w:val="24"/>
          <w:szCs w:val="24"/>
          <w:shd w:val="clear" w:color="auto" w:fill="FFFFFF"/>
        </w:rPr>
        <w:t>and make a proven difference to child learning and development, particularly for children from low income and at-risk families</w:t>
      </w:r>
      <w:r w:rsidRPr="00A45478">
        <w:rPr>
          <w:rFonts w:ascii="Arial" w:hAnsi="Arial" w:cs="Arial"/>
          <w:sz w:val="24"/>
          <w:szCs w:val="24"/>
          <w:shd w:val="clear" w:color="auto" w:fill="FFFFFF"/>
          <w:vertAlign w:val="superscript"/>
        </w:rPr>
        <w:footnoteReference w:id="12"/>
      </w:r>
      <w:r w:rsidRPr="00A45478">
        <w:rPr>
          <w:rFonts w:ascii="Arial" w:hAnsi="Arial" w:cs="Arial"/>
          <w:sz w:val="24"/>
          <w:szCs w:val="24"/>
          <w:shd w:val="clear" w:color="auto" w:fill="FFFFFF"/>
        </w:rPr>
        <w:t>.</w:t>
      </w:r>
    </w:p>
    <w:p w14:paraId="408C64D4" w14:textId="77777777" w:rsidR="004E5CEA" w:rsidRDefault="004E5CEA" w:rsidP="004E5CEA">
      <w:pPr>
        <w:shd w:val="clear" w:color="auto" w:fill="FFFFFF"/>
        <w:spacing w:before="0" w:after="0" w:line="240" w:lineRule="auto"/>
        <w:rPr>
          <w:rFonts w:ascii="Arial" w:hAnsi="Arial" w:cs="Arial"/>
          <w:bCs/>
          <w:sz w:val="24"/>
          <w:szCs w:val="24"/>
        </w:rPr>
      </w:pPr>
      <w:r>
        <w:rPr>
          <w:rFonts w:ascii="Arial" w:hAnsi="Arial" w:cs="Arial"/>
          <w:bCs/>
          <w:sz w:val="24"/>
          <w:szCs w:val="24"/>
        </w:rPr>
        <w:t>All children have the right to play.</w:t>
      </w:r>
      <w:r w:rsidRPr="00A45478">
        <w:rPr>
          <w:rFonts w:ascii="Arial" w:hAnsi="Arial" w:cs="Arial"/>
          <w:bCs/>
          <w:sz w:val="24"/>
          <w:szCs w:val="24"/>
        </w:rPr>
        <w:t xml:space="preserve"> The evidence shows that access to high quality childcare and play is beneficial for all children in their early years</w:t>
      </w:r>
      <w:r w:rsidRPr="00A45478">
        <w:rPr>
          <w:rFonts w:ascii="Arial" w:hAnsi="Arial" w:cs="Arial"/>
          <w:bCs/>
          <w:sz w:val="24"/>
          <w:szCs w:val="24"/>
          <w:vertAlign w:val="superscript"/>
        </w:rPr>
        <w:footnoteReference w:id="13"/>
      </w:r>
      <w:r w:rsidRPr="00A45478">
        <w:rPr>
          <w:rFonts w:ascii="Arial" w:hAnsi="Arial" w:cs="Arial"/>
          <w:bCs/>
          <w:sz w:val="24"/>
          <w:szCs w:val="24"/>
        </w:rPr>
        <w:t xml:space="preserve">. It can play a significant role in addressing the attainment gap, in developing their social skills and supporting children in preparing for school.  Any move backwards in relation to supporting the development of the workforce will, therefore, </w:t>
      </w:r>
      <w:r>
        <w:rPr>
          <w:rFonts w:ascii="Arial" w:hAnsi="Arial" w:cs="Arial"/>
          <w:bCs/>
          <w:sz w:val="24"/>
          <w:szCs w:val="24"/>
        </w:rPr>
        <w:t xml:space="preserve">could </w:t>
      </w:r>
      <w:r w:rsidRPr="00A45478">
        <w:rPr>
          <w:rFonts w:ascii="Arial" w:hAnsi="Arial" w:cs="Arial"/>
          <w:bCs/>
          <w:sz w:val="24"/>
          <w:szCs w:val="24"/>
        </w:rPr>
        <w:t>have impacts on child development</w:t>
      </w:r>
      <w:r>
        <w:rPr>
          <w:rFonts w:ascii="Arial" w:hAnsi="Arial" w:cs="Arial"/>
          <w:bCs/>
          <w:sz w:val="24"/>
          <w:szCs w:val="24"/>
        </w:rPr>
        <w:t>.</w:t>
      </w:r>
      <w:r w:rsidRPr="00A45478">
        <w:rPr>
          <w:rFonts w:ascii="Arial" w:hAnsi="Arial" w:cs="Arial"/>
          <w:bCs/>
          <w:sz w:val="24"/>
          <w:szCs w:val="24"/>
        </w:rPr>
        <w:t xml:space="preserve"> </w:t>
      </w:r>
    </w:p>
    <w:p w14:paraId="6504F733" w14:textId="77777777" w:rsidR="004E5CEA" w:rsidRDefault="004E5CEA" w:rsidP="004E5CEA">
      <w:pPr>
        <w:spacing w:line="240" w:lineRule="auto"/>
        <w:rPr>
          <w:rFonts w:ascii="Arial" w:hAnsi="Arial" w:cs="Arial"/>
          <w:sz w:val="24"/>
          <w:szCs w:val="24"/>
          <w:shd w:val="clear" w:color="auto" w:fill="FFFFFF"/>
        </w:rPr>
      </w:pPr>
      <w:r>
        <w:rPr>
          <w:rFonts w:ascii="Arial" w:hAnsi="Arial" w:cs="Arial"/>
          <w:sz w:val="24"/>
          <w:szCs w:val="24"/>
          <w:shd w:val="clear" w:color="auto" w:fill="FFFFFF"/>
        </w:rPr>
        <w:t xml:space="preserve">Typically, workforce registers set out the qualification and ongoing professional development requirements for workers acknowledging the clear links between a qualified workforce and high-quality provision. This will enable those who access this provision to better recognise and acknowledge the quality provision which is offered. </w:t>
      </w:r>
      <w:r>
        <w:rPr>
          <w:rFonts w:ascii="Arial" w:hAnsi="Arial" w:cs="Arial"/>
          <w:bCs/>
          <w:sz w:val="24"/>
          <w:szCs w:val="24"/>
        </w:rPr>
        <w:t xml:space="preserve">The aim of introducing a workforce register would be to formalise the professionalisation of the workforce and seek to strengthen the status and visibility of the workforce. </w:t>
      </w:r>
    </w:p>
    <w:p w14:paraId="0A8C45BC" w14:textId="77777777" w:rsidR="004E5CEA" w:rsidRPr="008C3C04" w:rsidRDefault="004E5CEA" w:rsidP="004E5CEA">
      <w:pPr>
        <w:spacing w:line="240" w:lineRule="auto"/>
        <w:rPr>
          <w:rFonts w:ascii="Arial" w:hAnsi="Arial" w:cs="Arial"/>
          <w:sz w:val="24"/>
          <w:szCs w:val="24"/>
          <w:shd w:val="clear" w:color="auto" w:fill="FFFFFF"/>
        </w:rPr>
      </w:pPr>
      <w:r w:rsidRPr="00A45478">
        <w:rPr>
          <w:rFonts w:ascii="Arial" w:hAnsi="Arial" w:cs="Arial"/>
          <w:sz w:val="24"/>
          <w:szCs w:val="24"/>
        </w:rPr>
        <w:t xml:space="preserve">Children and young people </w:t>
      </w:r>
      <w:r>
        <w:rPr>
          <w:rFonts w:ascii="Arial" w:hAnsi="Arial" w:cs="Arial"/>
          <w:sz w:val="24"/>
          <w:szCs w:val="24"/>
        </w:rPr>
        <w:t xml:space="preserve">have not been </w:t>
      </w:r>
      <w:r w:rsidRPr="00A45478">
        <w:rPr>
          <w:rFonts w:ascii="Arial" w:hAnsi="Arial" w:cs="Arial"/>
          <w:sz w:val="24"/>
          <w:szCs w:val="24"/>
        </w:rPr>
        <w:t xml:space="preserve">directly involved in the proposal </w:t>
      </w:r>
      <w:r>
        <w:rPr>
          <w:rFonts w:ascii="Arial" w:hAnsi="Arial" w:cs="Arial"/>
          <w:sz w:val="24"/>
          <w:szCs w:val="24"/>
        </w:rPr>
        <w:t xml:space="preserve">at this stage </w:t>
      </w:r>
      <w:r w:rsidRPr="00A45478">
        <w:rPr>
          <w:rFonts w:ascii="Arial" w:hAnsi="Arial" w:cs="Arial"/>
          <w:sz w:val="24"/>
          <w:szCs w:val="24"/>
        </w:rPr>
        <w:t>because their experiences of childcare and play</w:t>
      </w:r>
      <w:r>
        <w:rPr>
          <w:rFonts w:ascii="Arial" w:hAnsi="Arial" w:cs="Arial"/>
          <w:sz w:val="24"/>
          <w:szCs w:val="24"/>
        </w:rPr>
        <w:t>work</w:t>
      </w:r>
      <w:r w:rsidRPr="00A45478">
        <w:rPr>
          <w:rFonts w:ascii="Arial" w:hAnsi="Arial" w:cs="Arial"/>
          <w:sz w:val="24"/>
          <w:szCs w:val="24"/>
        </w:rPr>
        <w:t xml:space="preserve"> will be unaffected </w:t>
      </w:r>
      <w:r>
        <w:rPr>
          <w:rFonts w:ascii="Arial" w:hAnsi="Arial" w:cs="Arial"/>
          <w:sz w:val="24"/>
          <w:szCs w:val="24"/>
        </w:rPr>
        <w:t xml:space="preserve">by a consultation with the workforce on whether a workforce register should be introduced. However, if the consultation finds that a workforce register should be established then there will be a need to further consider potential impacts of the register on both the workforce and on children as </w:t>
      </w:r>
      <w:r w:rsidRPr="00A45478">
        <w:rPr>
          <w:rFonts w:ascii="Arial" w:hAnsi="Arial" w:cs="Arial"/>
          <w:sz w:val="24"/>
          <w:szCs w:val="24"/>
        </w:rPr>
        <w:t xml:space="preserve">direct beneficiaries </w:t>
      </w:r>
      <w:r>
        <w:rPr>
          <w:rFonts w:ascii="Arial" w:hAnsi="Arial" w:cs="Arial"/>
          <w:sz w:val="24"/>
          <w:szCs w:val="24"/>
        </w:rPr>
        <w:t>in the longer term. T</w:t>
      </w:r>
      <w:r w:rsidRPr="00A45478">
        <w:rPr>
          <w:rFonts w:ascii="Arial" w:hAnsi="Arial" w:cs="Arial"/>
          <w:sz w:val="24"/>
          <w:szCs w:val="24"/>
        </w:rPr>
        <w:t>he proposal aims</w:t>
      </w:r>
      <w:r>
        <w:rPr>
          <w:rFonts w:ascii="Arial" w:hAnsi="Arial" w:cs="Arial"/>
          <w:sz w:val="24"/>
          <w:szCs w:val="24"/>
        </w:rPr>
        <w:t xml:space="preserve">, in the long term </w:t>
      </w:r>
      <w:r w:rsidRPr="00A45478">
        <w:rPr>
          <w:rFonts w:ascii="Arial" w:hAnsi="Arial" w:cs="Arial"/>
          <w:sz w:val="24"/>
          <w:szCs w:val="24"/>
        </w:rPr>
        <w:t xml:space="preserve">to lead to a </w:t>
      </w:r>
      <w:r>
        <w:rPr>
          <w:rFonts w:ascii="Arial" w:hAnsi="Arial" w:cs="Arial"/>
          <w:sz w:val="24"/>
          <w:szCs w:val="24"/>
        </w:rPr>
        <w:t xml:space="preserve">professional registered </w:t>
      </w:r>
      <w:r w:rsidRPr="00A45478">
        <w:rPr>
          <w:rFonts w:ascii="Arial" w:hAnsi="Arial" w:cs="Arial"/>
          <w:sz w:val="24"/>
          <w:szCs w:val="24"/>
        </w:rPr>
        <w:t>workforce to support and nurture children</w:t>
      </w:r>
      <w:r>
        <w:rPr>
          <w:rFonts w:ascii="Arial" w:hAnsi="Arial" w:cs="Arial"/>
          <w:sz w:val="24"/>
          <w:szCs w:val="24"/>
        </w:rPr>
        <w:t xml:space="preserve"> and to increase the appeal of working in the sector</w:t>
      </w:r>
      <w:r w:rsidRPr="00A45478">
        <w:rPr>
          <w:rFonts w:ascii="Arial" w:hAnsi="Arial" w:cs="Arial"/>
          <w:sz w:val="24"/>
          <w:szCs w:val="24"/>
        </w:rPr>
        <w:t xml:space="preserve">. </w:t>
      </w:r>
      <w:r>
        <w:rPr>
          <w:rFonts w:ascii="Arial" w:hAnsi="Arial" w:cs="Arial"/>
          <w:sz w:val="24"/>
          <w:szCs w:val="24"/>
        </w:rPr>
        <w:t xml:space="preserve">However, at this point, </w:t>
      </w:r>
      <w:r w:rsidRPr="007C7BB3">
        <w:rPr>
          <w:rFonts w:ascii="Arial" w:hAnsi="Arial" w:cs="Arial"/>
          <w:sz w:val="24"/>
          <w:szCs w:val="24"/>
        </w:rPr>
        <w:t>the decision on whether to proceed with a workforce register will fall to the childcare and playwork workforce. It is for the workforce to contribute to the decision-making process as to whether they feel a workforce register should be established based on an understanding of what a register is and what it will mean for them in the future. At this stage, children are not being consulted as they could not influence the decision on whether there should be a workforce register for the childcare and playwork sector.</w:t>
      </w:r>
      <w:r>
        <w:rPr>
          <w:rFonts w:ascii="Arial" w:hAnsi="Arial" w:cs="Arial"/>
          <w:sz w:val="24"/>
          <w:szCs w:val="24"/>
        </w:rPr>
        <w:t xml:space="preserve"> </w:t>
      </w:r>
    </w:p>
    <w:p w14:paraId="425BE77B" w14:textId="77777777" w:rsidR="004E5CEA" w:rsidRDefault="004E5CEA" w:rsidP="004E5CEA">
      <w:pPr>
        <w:spacing w:before="0" w:after="0" w:line="240" w:lineRule="auto"/>
        <w:jc w:val="both"/>
        <w:rPr>
          <w:rFonts w:ascii="Arial" w:hAnsi="Arial" w:cs="Arial"/>
          <w:sz w:val="24"/>
          <w:szCs w:val="24"/>
        </w:rPr>
      </w:pPr>
      <w:r w:rsidRPr="00A45478">
        <w:rPr>
          <w:rFonts w:ascii="Arial" w:hAnsi="Arial" w:cs="Arial"/>
          <w:sz w:val="24"/>
          <w:szCs w:val="24"/>
        </w:rPr>
        <w:t>The intended outcome of th</w:t>
      </w:r>
      <w:r>
        <w:rPr>
          <w:rFonts w:ascii="Arial" w:hAnsi="Arial" w:cs="Arial"/>
          <w:sz w:val="24"/>
          <w:szCs w:val="24"/>
        </w:rPr>
        <w:t>e</w:t>
      </w:r>
      <w:r w:rsidRPr="00A45478">
        <w:rPr>
          <w:rFonts w:ascii="Arial" w:hAnsi="Arial" w:cs="Arial"/>
          <w:sz w:val="24"/>
          <w:szCs w:val="24"/>
        </w:rPr>
        <w:t xml:space="preserve"> </w:t>
      </w:r>
      <w:r>
        <w:rPr>
          <w:rFonts w:ascii="Arial" w:hAnsi="Arial" w:cs="Arial"/>
          <w:sz w:val="24"/>
          <w:szCs w:val="24"/>
        </w:rPr>
        <w:t xml:space="preserve">proposal at this point is </w:t>
      </w:r>
      <w:r w:rsidRPr="00A45478">
        <w:rPr>
          <w:rFonts w:ascii="Arial" w:hAnsi="Arial" w:cs="Arial"/>
          <w:sz w:val="24"/>
          <w:szCs w:val="24"/>
        </w:rPr>
        <w:t xml:space="preserve">to </w:t>
      </w:r>
      <w:r>
        <w:rPr>
          <w:rFonts w:ascii="Arial" w:hAnsi="Arial" w:cs="Arial"/>
          <w:sz w:val="24"/>
          <w:szCs w:val="24"/>
        </w:rPr>
        <w:t>gather the views of the workforce which is focused on –</w:t>
      </w:r>
      <w:r w:rsidRPr="00A45478">
        <w:rPr>
          <w:rFonts w:ascii="Arial" w:hAnsi="Arial" w:cs="Arial"/>
          <w:sz w:val="24"/>
          <w:szCs w:val="24"/>
        </w:rPr>
        <w:t xml:space="preserve"> </w:t>
      </w:r>
      <w:r>
        <w:rPr>
          <w:rFonts w:ascii="Arial" w:hAnsi="Arial" w:cs="Arial"/>
          <w:sz w:val="24"/>
          <w:szCs w:val="24"/>
        </w:rPr>
        <w:t xml:space="preserve">the development of a professional, highly skilled and valued workforce. </w:t>
      </w:r>
    </w:p>
    <w:p w14:paraId="5ACC3DA3" w14:textId="77777777" w:rsidR="004E5CEA" w:rsidRDefault="004E5CEA" w:rsidP="004E5CEA">
      <w:pPr>
        <w:spacing w:before="0" w:after="0" w:line="240" w:lineRule="auto"/>
        <w:jc w:val="both"/>
        <w:rPr>
          <w:rFonts w:ascii="Arial" w:hAnsi="Arial" w:cs="Arial"/>
          <w:sz w:val="24"/>
          <w:szCs w:val="24"/>
        </w:rPr>
      </w:pPr>
    </w:p>
    <w:p w14:paraId="211B3898" w14:textId="60AC5D8B" w:rsidR="004E5CEA" w:rsidRDefault="004E5CEA" w:rsidP="000C1DE5">
      <w:pPr>
        <w:spacing w:before="0" w:after="0" w:line="240" w:lineRule="auto"/>
        <w:jc w:val="both"/>
        <w:rPr>
          <w:rFonts w:ascii="Arial" w:hAnsi="Arial" w:cs="Arial"/>
          <w:sz w:val="24"/>
          <w:szCs w:val="24"/>
        </w:rPr>
      </w:pPr>
      <w:bookmarkStart w:id="17" w:name="_Hlk149564330"/>
      <w:r>
        <w:rPr>
          <w:rFonts w:ascii="Arial" w:hAnsi="Arial" w:cs="Arial"/>
          <w:sz w:val="24"/>
          <w:szCs w:val="24"/>
        </w:rPr>
        <w:t xml:space="preserve">This Children’s Rights Impact Assessment will be updated following the outcome of the consultation.  If it is decided that we should proceed with a workforce register, then a further consultation on the specifics of a register will take place. It is likely that at that stage, additional impacts will be identified and there would be a need to engage widely with those working in and accessing childcare and playwork settings, including children and young people.  </w:t>
      </w:r>
      <w:bookmarkEnd w:id="17"/>
    </w:p>
    <w:p w14:paraId="779E0A21" w14:textId="77777777" w:rsidR="000C1DE5" w:rsidRPr="000C1DE5" w:rsidRDefault="000C1DE5" w:rsidP="000C1DE5">
      <w:pPr>
        <w:spacing w:before="0" w:after="0" w:line="240" w:lineRule="auto"/>
        <w:jc w:val="both"/>
        <w:rPr>
          <w:rFonts w:ascii="Arial" w:hAnsi="Arial" w:cs="Arial"/>
          <w:sz w:val="24"/>
          <w:szCs w:val="24"/>
        </w:rPr>
      </w:pPr>
    </w:p>
    <w:p w14:paraId="2C56DBEA" w14:textId="77777777" w:rsidR="004E5CEA" w:rsidRPr="006C6FA2" w:rsidRDefault="004E5CEA" w:rsidP="004E5CEA">
      <w:pPr>
        <w:pStyle w:val="ListParagraph"/>
        <w:numPr>
          <w:ilvl w:val="0"/>
          <w:numId w:val="35"/>
        </w:numPr>
        <w:spacing w:before="0" w:after="160" w:line="259" w:lineRule="auto"/>
        <w:jc w:val="both"/>
        <w:rPr>
          <w:rFonts w:cstheme="minorHAnsi"/>
          <w:b/>
          <w:sz w:val="24"/>
          <w:szCs w:val="24"/>
        </w:rPr>
      </w:pPr>
      <w:r w:rsidRPr="006C6FA2">
        <w:rPr>
          <w:rFonts w:cstheme="minorHAnsi"/>
          <w:b/>
          <w:sz w:val="24"/>
          <w:szCs w:val="24"/>
        </w:rPr>
        <w:t>Analysing the evidence and assessing the impact</w:t>
      </w:r>
    </w:p>
    <w:p w14:paraId="1B3F586E" w14:textId="77777777" w:rsidR="004E5CEA" w:rsidRPr="006C6FA2" w:rsidRDefault="004E5CEA" w:rsidP="004E5CEA">
      <w:pPr>
        <w:pStyle w:val="ListParagraph"/>
        <w:jc w:val="both"/>
        <w:rPr>
          <w:rFonts w:cstheme="minorHAnsi"/>
          <w:b/>
          <w:sz w:val="24"/>
          <w:szCs w:val="24"/>
        </w:rPr>
      </w:pPr>
    </w:p>
    <w:p w14:paraId="6830452E" w14:textId="77777777" w:rsidR="004E5CEA" w:rsidRDefault="004E5CEA" w:rsidP="004E5CEA">
      <w:pPr>
        <w:pStyle w:val="ListParagraph"/>
        <w:numPr>
          <w:ilvl w:val="0"/>
          <w:numId w:val="32"/>
        </w:numPr>
        <w:spacing w:before="0" w:after="160" w:line="259" w:lineRule="auto"/>
        <w:jc w:val="both"/>
        <w:rPr>
          <w:rFonts w:cstheme="minorHAnsi"/>
          <w:sz w:val="24"/>
          <w:szCs w:val="24"/>
        </w:rPr>
      </w:pPr>
      <w:r w:rsidRPr="006C6FA2">
        <w:rPr>
          <w:rFonts w:cstheme="minorHAnsi"/>
          <w:sz w:val="24"/>
          <w:szCs w:val="24"/>
        </w:rPr>
        <w:t>Using the evidence you have gathered, what impact is your policy likely to have on children and young people? What steps will you take to mitigate and/or reduce any negative effects?</w:t>
      </w:r>
    </w:p>
    <w:p w14:paraId="1EDAF205" w14:textId="77777777" w:rsidR="004E5CEA" w:rsidRPr="00E25A19" w:rsidRDefault="004E5CEA" w:rsidP="004E5CEA">
      <w:pPr>
        <w:pStyle w:val="ListParagraph"/>
        <w:jc w:val="both"/>
        <w:rPr>
          <w:rFonts w:cstheme="minorHAnsi"/>
          <w:sz w:val="24"/>
          <w:szCs w:val="24"/>
        </w:rPr>
      </w:pPr>
    </w:p>
    <w:p w14:paraId="50836A67" w14:textId="77777777" w:rsidR="004E5CEA" w:rsidRPr="00CD14B5" w:rsidRDefault="004E5CEA" w:rsidP="004E5CEA">
      <w:pPr>
        <w:numPr>
          <w:ilvl w:val="0"/>
          <w:numId w:val="32"/>
        </w:numPr>
        <w:spacing w:before="0" w:after="160" w:line="259" w:lineRule="auto"/>
        <w:contextualSpacing/>
        <w:jc w:val="both"/>
        <w:rPr>
          <w:rFonts w:cstheme="minorHAnsi"/>
          <w:sz w:val="24"/>
          <w:szCs w:val="24"/>
        </w:rPr>
      </w:pPr>
      <w:r w:rsidRPr="006C6FA2">
        <w:rPr>
          <w:rFonts w:cstheme="minorHAnsi"/>
          <w:sz w:val="24"/>
          <w:szCs w:val="24"/>
        </w:rPr>
        <w:t xml:space="preserve">How does your proposal enhance or challenge children’s rights, as stipulated by the UNCRC articles and its Optional Protocols? Please refer to the </w:t>
      </w:r>
      <w:hyperlink r:id="rId20" w:history="1">
        <w:r w:rsidRPr="006C6FA2">
          <w:rPr>
            <w:rStyle w:val="Hyperlink"/>
            <w:rFonts w:cstheme="minorHAnsi"/>
            <w:sz w:val="24"/>
            <w:szCs w:val="24"/>
          </w:rPr>
          <w:t>articles</w:t>
        </w:r>
      </w:hyperlink>
      <w:r w:rsidRPr="006C6FA2">
        <w:rPr>
          <w:rFonts w:cstheme="minorHAnsi"/>
          <w:sz w:val="24"/>
          <w:szCs w:val="24"/>
        </w:rPr>
        <w:t xml:space="preserve"> to see which ones apply to your own policy.</w:t>
      </w:r>
    </w:p>
    <w:tbl>
      <w:tblPr>
        <w:tblStyle w:val="TableGrid"/>
        <w:tblW w:w="9685" w:type="dxa"/>
        <w:tblLook w:val="04A0" w:firstRow="1" w:lastRow="0" w:firstColumn="1" w:lastColumn="0" w:noHBand="0" w:noVBand="1"/>
      </w:tblPr>
      <w:tblGrid>
        <w:gridCol w:w="2688"/>
        <w:gridCol w:w="1364"/>
        <w:gridCol w:w="1608"/>
        <w:gridCol w:w="4025"/>
      </w:tblGrid>
      <w:tr w:rsidR="004E5CEA" w:rsidRPr="006C6FA2" w14:paraId="516103EF" w14:textId="77777777" w:rsidTr="0028229B">
        <w:trPr>
          <w:trHeight w:val="974"/>
        </w:trPr>
        <w:tc>
          <w:tcPr>
            <w:tcW w:w="2688" w:type="dxa"/>
            <w:shd w:val="clear" w:color="auto" w:fill="B8CCE4" w:themeFill="accent1" w:themeFillTint="66"/>
          </w:tcPr>
          <w:p w14:paraId="5C95E149" w14:textId="77777777" w:rsidR="004E5CEA" w:rsidRPr="006C6FA2" w:rsidRDefault="004E5CEA" w:rsidP="0028229B">
            <w:pPr>
              <w:rPr>
                <w:rFonts w:cstheme="minorHAnsi"/>
                <w:b/>
                <w:sz w:val="24"/>
                <w:szCs w:val="24"/>
              </w:rPr>
            </w:pPr>
            <w:r w:rsidRPr="006C6FA2">
              <w:rPr>
                <w:rFonts w:cstheme="minorHAnsi"/>
                <w:b/>
                <w:sz w:val="24"/>
                <w:szCs w:val="24"/>
              </w:rPr>
              <w:t>UNCRC Articles or Optional Protocol</w:t>
            </w:r>
          </w:p>
        </w:tc>
        <w:tc>
          <w:tcPr>
            <w:tcW w:w="1364" w:type="dxa"/>
            <w:shd w:val="clear" w:color="auto" w:fill="B8CCE4" w:themeFill="accent1" w:themeFillTint="66"/>
          </w:tcPr>
          <w:p w14:paraId="7CF08EA0" w14:textId="77777777" w:rsidR="004E5CEA" w:rsidRPr="006C6FA2" w:rsidRDefault="004E5CEA" w:rsidP="0028229B">
            <w:pPr>
              <w:rPr>
                <w:rFonts w:cstheme="minorHAnsi"/>
                <w:b/>
                <w:sz w:val="24"/>
                <w:szCs w:val="24"/>
              </w:rPr>
            </w:pPr>
            <w:r w:rsidRPr="006C6FA2">
              <w:rPr>
                <w:rFonts w:cstheme="minorHAnsi"/>
                <w:b/>
                <w:sz w:val="24"/>
                <w:szCs w:val="24"/>
              </w:rPr>
              <w:t>Enhances (X)</w:t>
            </w:r>
          </w:p>
        </w:tc>
        <w:tc>
          <w:tcPr>
            <w:tcW w:w="1608" w:type="dxa"/>
            <w:shd w:val="clear" w:color="auto" w:fill="B8CCE4" w:themeFill="accent1" w:themeFillTint="66"/>
          </w:tcPr>
          <w:p w14:paraId="339C798D" w14:textId="77777777" w:rsidR="004E5CEA" w:rsidRPr="006C6FA2" w:rsidRDefault="004E5CEA" w:rsidP="0028229B">
            <w:pPr>
              <w:rPr>
                <w:rFonts w:cstheme="minorHAnsi"/>
                <w:b/>
                <w:sz w:val="24"/>
                <w:szCs w:val="24"/>
              </w:rPr>
            </w:pPr>
            <w:r w:rsidRPr="006C6FA2">
              <w:rPr>
                <w:rFonts w:cstheme="minorHAnsi"/>
                <w:b/>
                <w:sz w:val="24"/>
                <w:szCs w:val="24"/>
              </w:rPr>
              <w:t>Challenges (X)</w:t>
            </w:r>
          </w:p>
        </w:tc>
        <w:tc>
          <w:tcPr>
            <w:tcW w:w="4025" w:type="dxa"/>
            <w:shd w:val="clear" w:color="auto" w:fill="B8CCE4" w:themeFill="accent1" w:themeFillTint="66"/>
          </w:tcPr>
          <w:p w14:paraId="14EFDF95" w14:textId="77777777" w:rsidR="004E5CEA" w:rsidRPr="006C6FA2" w:rsidRDefault="004E5CEA" w:rsidP="0028229B">
            <w:pPr>
              <w:rPr>
                <w:rFonts w:cstheme="minorHAnsi"/>
                <w:b/>
                <w:sz w:val="24"/>
                <w:szCs w:val="24"/>
              </w:rPr>
            </w:pPr>
            <w:r w:rsidRPr="006C6FA2">
              <w:rPr>
                <w:rFonts w:cstheme="minorHAnsi"/>
                <w:b/>
                <w:sz w:val="24"/>
                <w:szCs w:val="24"/>
              </w:rPr>
              <w:t xml:space="preserve">Explanation </w:t>
            </w:r>
          </w:p>
        </w:tc>
      </w:tr>
      <w:tr w:rsidR="004E5CEA" w:rsidRPr="006C6FA2" w14:paraId="60A0FB1A" w14:textId="77777777" w:rsidTr="0028229B">
        <w:trPr>
          <w:trHeight w:val="2011"/>
        </w:trPr>
        <w:tc>
          <w:tcPr>
            <w:tcW w:w="2688" w:type="dxa"/>
          </w:tcPr>
          <w:p w14:paraId="11E0D97E" w14:textId="77777777" w:rsidR="004E5CEA" w:rsidRPr="009A3F98" w:rsidRDefault="004E5CEA" w:rsidP="0028229B">
            <w:pPr>
              <w:rPr>
                <w:rFonts w:ascii="Arial" w:hAnsi="Arial" w:cs="Arial"/>
                <w:sz w:val="24"/>
                <w:szCs w:val="24"/>
              </w:rPr>
            </w:pPr>
            <w:r w:rsidRPr="009A3F98">
              <w:rPr>
                <w:rFonts w:ascii="Arial" w:hAnsi="Arial" w:cs="Arial"/>
                <w:sz w:val="24"/>
                <w:szCs w:val="24"/>
              </w:rPr>
              <w:t xml:space="preserve">Article 3 All organisations concerned with children should work towards what is best for each child. </w:t>
            </w:r>
          </w:p>
          <w:p w14:paraId="7A047F4D" w14:textId="77777777" w:rsidR="004E5CEA" w:rsidRPr="009A3F98" w:rsidRDefault="004E5CEA" w:rsidP="0028229B">
            <w:pPr>
              <w:rPr>
                <w:rFonts w:ascii="Arial" w:hAnsi="Arial" w:cs="Arial"/>
                <w:sz w:val="24"/>
                <w:szCs w:val="24"/>
              </w:rPr>
            </w:pPr>
          </w:p>
          <w:p w14:paraId="1994A695" w14:textId="77777777" w:rsidR="004E5CEA" w:rsidRDefault="004E5CEA" w:rsidP="0028229B">
            <w:pPr>
              <w:rPr>
                <w:rFonts w:cstheme="minorHAnsi"/>
                <w:i/>
                <w:sz w:val="24"/>
                <w:szCs w:val="24"/>
              </w:rPr>
            </w:pPr>
          </w:p>
          <w:p w14:paraId="76C77479" w14:textId="77777777" w:rsidR="004E5CEA" w:rsidRDefault="004E5CEA" w:rsidP="0028229B">
            <w:pPr>
              <w:rPr>
                <w:rFonts w:cstheme="minorHAnsi"/>
                <w:i/>
                <w:sz w:val="24"/>
                <w:szCs w:val="24"/>
              </w:rPr>
            </w:pPr>
          </w:p>
          <w:p w14:paraId="5CCC37B2" w14:textId="77777777" w:rsidR="004E5CEA" w:rsidRDefault="004E5CEA" w:rsidP="0028229B">
            <w:pPr>
              <w:rPr>
                <w:rFonts w:cstheme="minorHAnsi"/>
                <w:i/>
                <w:sz w:val="24"/>
                <w:szCs w:val="24"/>
              </w:rPr>
            </w:pPr>
          </w:p>
          <w:p w14:paraId="21819DAE" w14:textId="77777777" w:rsidR="004E5CEA" w:rsidRDefault="004E5CEA" w:rsidP="0028229B">
            <w:pPr>
              <w:rPr>
                <w:rFonts w:cstheme="minorHAnsi"/>
                <w:i/>
                <w:sz w:val="24"/>
                <w:szCs w:val="24"/>
              </w:rPr>
            </w:pPr>
          </w:p>
          <w:p w14:paraId="048AD2EA" w14:textId="77777777" w:rsidR="004E5CEA" w:rsidRDefault="004E5CEA" w:rsidP="0028229B">
            <w:pPr>
              <w:rPr>
                <w:rFonts w:cstheme="minorHAnsi"/>
                <w:i/>
                <w:sz w:val="24"/>
                <w:szCs w:val="24"/>
              </w:rPr>
            </w:pPr>
          </w:p>
          <w:p w14:paraId="5CC9FF0C" w14:textId="77777777" w:rsidR="004E5CEA" w:rsidRPr="006C6FA2" w:rsidRDefault="004E5CEA" w:rsidP="0028229B">
            <w:pPr>
              <w:rPr>
                <w:rFonts w:cstheme="minorHAnsi"/>
                <w:i/>
                <w:sz w:val="24"/>
                <w:szCs w:val="24"/>
              </w:rPr>
            </w:pPr>
          </w:p>
          <w:p w14:paraId="4C4A575C" w14:textId="77777777" w:rsidR="004E5CEA" w:rsidRPr="009A3F98" w:rsidRDefault="004E5CEA" w:rsidP="0028229B">
            <w:pPr>
              <w:rPr>
                <w:rFonts w:ascii="Arial" w:hAnsi="Arial" w:cs="Arial"/>
                <w:sz w:val="24"/>
                <w:szCs w:val="24"/>
              </w:rPr>
            </w:pPr>
            <w:r w:rsidRPr="009A3F98">
              <w:rPr>
                <w:rFonts w:ascii="Arial" w:hAnsi="Arial" w:cs="Arial"/>
                <w:sz w:val="24"/>
                <w:szCs w:val="24"/>
              </w:rPr>
              <w:t>Article 6 All children have the right of life. Governments should ensure that children survive and develop healthily</w:t>
            </w:r>
          </w:p>
          <w:p w14:paraId="5B0642C1" w14:textId="77777777" w:rsidR="004E5CEA" w:rsidRDefault="004E5CEA" w:rsidP="0028229B">
            <w:pPr>
              <w:rPr>
                <w:rFonts w:ascii="Arial" w:hAnsi="Arial" w:cs="Arial"/>
                <w:sz w:val="24"/>
                <w:szCs w:val="24"/>
              </w:rPr>
            </w:pPr>
          </w:p>
          <w:p w14:paraId="1A3BDA41" w14:textId="77777777" w:rsidR="004E5CEA" w:rsidRDefault="004E5CEA" w:rsidP="0028229B">
            <w:pPr>
              <w:rPr>
                <w:rFonts w:ascii="Arial" w:hAnsi="Arial" w:cs="Arial"/>
                <w:sz w:val="24"/>
                <w:szCs w:val="24"/>
              </w:rPr>
            </w:pPr>
          </w:p>
          <w:p w14:paraId="0530B7EC" w14:textId="77777777" w:rsidR="004E5CEA" w:rsidRDefault="004E5CEA" w:rsidP="0028229B">
            <w:pPr>
              <w:rPr>
                <w:rFonts w:ascii="Arial" w:hAnsi="Arial" w:cs="Arial"/>
                <w:sz w:val="24"/>
                <w:szCs w:val="24"/>
              </w:rPr>
            </w:pPr>
          </w:p>
          <w:p w14:paraId="390C9713" w14:textId="77777777" w:rsidR="004E5CEA" w:rsidRDefault="004E5CEA" w:rsidP="0028229B">
            <w:pPr>
              <w:rPr>
                <w:rFonts w:ascii="Arial" w:hAnsi="Arial" w:cs="Arial"/>
                <w:sz w:val="24"/>
                <w:szCs w:val="24"/>
              </w:rPr>
            </w:pPr>
          </w:p>
          <w:p w14:paraId="330C928A" w14:textId="77777777" w:rsidR="004E5CEA" w:rsidRDefault="004E5CEA" w:rsidP="0028229B">
            <w:pPr>
              <w:rPr>
                <w:rFonts w:ascii="Arial" w:hAnsi="Arial" w:cs="Arial"/>
                <w:sz w:val="24"/>
                <w:szCs w:val="24"/>
              </w:rPr>
            </w:pPr>
            <w:r w:rsidRPr="009A3F98">
              <w:rPr>
                <w:rFonts w:ascii="Arial" w:hAnsi="Arial" w:cs="Arial"/>
                <w:sz w:val="24"/>
                <w:szCs w:val="24"/>
              </w:rPr>
              <w:t>Article 19 Governments should ensure that children are properly cared for, and protect them from violence, abuse and neglect by their parents or anyone else who looks after them.</w:t>
            </w:r>
          </w:p>
          <w:p w14:paraId="045E7B6C" w14:textId="77777777" w:rsidR="004E5CEA" w:rsidRDefault="004E5CEA" w:rsidP="0028229B">
            <w:pPr>
              <w:rPr>
                <w:rFonts w:ascii="Arial" w:hAnsi="Arial" w:cs="Arial"/>
                <w:sz w:val="24"/>
                <w:szCs w:val="24"/>
              </w:rPr>
            </w:pPr>
          </w:p>
          <w:p w14:paraId="37B1960F" w14:textId="77777777" w:rsidR="004E5CEA" w:rsidRPr="00B66BE6" w:rsidRDefault="004E5CEA" w:rsidP="0028229B">
            <w:pPr>
              <w:rPr>
                <w:rFonts w:ascii="Arial" w:hAnsi="Arial" w:cs="Arial"/>
                <w:sz w:val="24"/>
                <w:szCs w:val="24"/>
              </w:rPr>
            </w:pPr>
            <w:r w:rsidRPr="00B66BE6">
              <w:rPr>
                <w:rFonts w:ascii="Arial" w:hAnsi="Arial" w:cs="Arial"/>
                <w:sz w:val="24"/>
                <w:szCs w:val="24"/>
              </w:rPr>
              <w:t xml:space="preserve">Article 28 </w:t>
            </w:r>
          </w:p>
          <w:p w14:paraId="32D67D4A" w14:textId="77777777" w:rsidR="004E5CEA" w:rsidRPr="008D45E9" w:rsidRDefault="004E5CEA" w:rsidP="0028229B">
            <w:pPr>
              <w:rPr>
                <w:rFonts w:ascii="Arial" w:hAnsi="Arial" w:cs="Arial"/>
                <w:sz w:val="24"/>
                <w:szCs w:val="24"/>
              </w:rPr>
            </w:pPr>
            <w:r w:rsidRPr="00B66BE6">
              <w:rPr>
                <w:rFonts w:ascii="Arial" w:hAnsi="Arial" w:cs="Arial"/>
                <w:sz w:val="24"/>
                <w:szCs w:val="24"/>
              </w:rPr>
              <w:t>Children have a right to an education. Discipline in schools should respect children’s human dignity. Primary education should be free. Wealthy countries should help poorer countries achieve this.</w:t>
            </w:r>
          </w:p>
        </w:tc>
        <w:tc>
          <w:tcPr>
            <w:tcW w:w="1364" w:type="dxa"/>
          </w:tcPr>
          <w:p w14:paraId="6991506E" w14:textId="77777777" w:rsidR="004E5CEA" w:rsidRPr="006C6FA2" w:rsidRDefault="004E5CEA" w:rsidP="0028229B">
            <w:pPr>
              <w:rPr>
                <w:rFonts w:cstheme="minorHAnsi"/>
                <w:sz w:val="24"/>
                <w:szCs w:val="24"/>
              </w:rPr>
            </w:pPr>
          </w:p>
        </w:tc>
        <w:tc>
          <w:tcPr>
            <w:tcW w:w="1608" w:type="dxa"/>
          </w:tcPr>
          <w:p w14:paraId="06C76FEB" w14:textId="77777777" w:rsidR="004E5CEA" w:rsidRPr="006C6FA2" w:rsidRDefault="004E5CEA" w:rsidP="0028229B">
            <w:pPr>
              <w:rPr>
                <w:rFonts w:cstheme="minorHAnsi"/>
                <w:sz w:val="24"/>
                <w:szCs w:val="24"/>
              </w:rPr>
            </w:pPr>
          </w:p>
        </w:tc>
        <w:tc>
          <w:tcPr>
            <w:tcW w:w="4025" w:type="dxa"/>
          </w:tcPr>
          <w:p w14:paraId="2C1D49B0" w14:textId="77777777" w:rsidR="004E5CEA" w:rsidRDefault="004E5CEA" w:rsidP="0028229B">
            <w:pPr>
              <w:spacing w:line="240" w:lineRule="auto"/>
              <w:rPr>
                <w:rFonts w:ascii="Arial" w:hAnsi="Arial" w:cs="Arial"/>
                <w:iCs/>
                <w:sz w:val="24"/>
                <w:szCs w:val="24"/>
              </w:rPr>
            </w:pPr>
            <w:r>
              <w:rPr>
                <w:rFonts w:ascii="Arial" w:hAnsi="Arial" w:cs="Arial"/>
                <w:iCs/>
                <w:sz w:val="24"/>
                <w:szCs w:val="24"/>
              </w:rPr>
              <w:t xml:space="preserve">If a workforce register is established we will set out the proposed requirements for entry onto the professional register for eligible members of the registered childcare and playwork workforce. Both required qualifications and ongoing learning will continue their clear focus on a child centred approach.  These requirements are already set out in the National Minimum Standards for regulated childcare.  </w:t>
            </w:r>
          </w:p>
          <w:p w14:paraId="7AA0AB11" w14:textId="77777777" w:rsidR="004E5CEA" w:rsidRPr="007C7BB3" w:rsidRDefault="004E5CEA" w:rsidP="0028229B">
            <w:pPr>
              <w:spacing w:line="240" w:lineRule="auto"/>
              <w:rPr>
                <w:rFonts w:ascii="Arial" w:hAnsi="Arial" w:cs="Arial"/>
                <w:iCs/>
                <w:sz w:val="24"/>
                <w:szCs w:val="24"/>
              </w:rPr>
            </w:pPr>
            <w:r w:rsidRPr="007C7BB3">
              <w:rPr>
                <w:rFonts w:ascii="Arial" w:hAnsi="Arial" w:cs="Arial"/>
                <w:iCs/>
                <w:sz w:val="24"/>
                <w:szCs w:val="24"/>
              </w:rPr>
              <w:t>If establishment of a workforce register is not supported</w:t>
            </w:r>
            <w:r>
              <w:rPr>
                <w:rFonts w:ascii="Arial" w:hAnsi="Arial" w:cs="Arial"/>
                <w:iCs/>
                <w:sz w:val="24"/>
                <w:szCs w:val="24"/>
              </w:rPr>
              <w:t>,</w:t>
            </w:r>
            <w:r w:rsidRPr="007C7BB3">
              <w:rPr>
                <w:rFonts w:ascii="Arial" w:hAnsi="Arial" w:cs="Arial"/>
                <w:iCs/>
                <w:sz w:val="24"/>
                <w:szCs w:val="24"/>
              </w:rPr>
              <w:t xml:space="preserve"> then we will continue with our commitment to the development of a qualified high quality workforce.</w:t>
            </w:r>
          </w:p>
          <w:p w14:paraId="00CFABFB" w14:textId="77777777" w:rsidR="004E5CEA" w:rsidRPr="00823B50" w:rsidRDefault="004E5CEA" w:rsidP="0028229B">
            <w:pPr>
              <w:spacing w:line="240" w:lineRule="auto"/>
              <w:rPr>
                <w:rFonts w:ascii="Arial" w:hAnsi="Arial" w:cs="Arial"/>
                <w:i/>
                <w:sz w:val="24"/>
                <w:szCs w:val="24"/>
              </w:rPr>
            </w:pPr>
            <w:r w:rsidRPr="00013144">
              <w:rPr>
                <w:rFonts w:ascii="Arial" w:hAnsi="Arial" w:cs="Arial"/>
                <w:i/>
                <w:sz w:val="24"/>
                <w:szCs w:val="24"/>
              </w:rPr>
              <w:t xml:space="preserve"> </w:t>
            </w:r>
          </w:p>
          <w:p w14:paraId="3A0578F3" w14:textId="77777777" w:rsidR="004E5CEA" w:rsidRDefault="004E5CEA" w:rsidP="0028229B">
            <w:pPr>
              <w:spacing w:before="0" w:after="0" w:line="240" w:lineRule="auto"/>
              <w:textAlignment w:val="baseline"/>
              <w:rPr>
                <w:rFonts w:ascii="Arial" w:eastAsia="Times New Roman" w:hAnsi="Arial" w:cs="Arial"/>
                <w:sz w:val="22"/>
                <w:szCs w:val="22"/>
              </w:rPr>
            </w:pPr>
            <w:r>
              <w:rPr>
                <w:rFonts w:ascii="Arial" w:eastAsia="Times New Roman" w:hAnsi="Arial" w:cs="Arial"/>
                <w:sz w:val="24"/>
                <w:szCs w:val="24"/>
              </w:rPr>
              <w:t>If a workforce register is established, this will formalise the professionalisation of a highly skilled and qualified workforce and their ongoing learning. This would include a focus on safeguarding</w:t>
            </w:r>
            <w:r w:rsidRPr="00B66BE6">
              <w:rPr>
                <w:rFonts w:ascii="Arial" w:eastAsia="Times New Roman" w:hAnsi="Arial" w:cs="Arial"/>
                <w:sz w:val="24"/>
                <w:szCs w:val="24"/>
              </w:rPr>
              <w:t xml:space="preserve">, for example, </w:t>
            </w:r>
            <w:r>
              <w:rPr>
                <w:rFonts w:ascii="Arial" w:eastAsia="Times New Roman" w:hAnsi="Arial" w:cs="Arial"/>
                <w:sz w:val="24"/>
                <w:szCs w:val="24"/>
              </w:rPr>
              <w:t xml:space="preserve">to </w:t>
            </w:r>
            <w:r w:rsidRPr="00B66BE6">
              <w:rPr>
                <w:rFonts w:ascii="Arial" w:eastAsia="Times New Roman" w:hAnsi="Arial" w:cs="Arial"/>
                <w:sz w:val="24"/>
                <w:szCs w:val="24"/>
              </w:rPr>
              <w:t>help to ensure that children are cared for in a safe, secure and appropriate environment</w:t>
            </w:r>
            <w:r w:rsidRPr="002E2B99">
              <w:rPr>
                <w:rFonts w:ascii="Arial" w:eastAsia="Times New Roman" w:hAnsi="Arial" w:cs="Arial"/>
                <w:sz w:val="22"/>
                <w:szCs w:val="22"/>
              </w:rPr>
              <w:t>.  </w:t>
            </w:r>
            <w:r w:rsidRPr="007C7BB3">
              <w:rPr>
                <w:rFonts w:ascii="Arial" w:eastAsia="Times New Roman" w:hAnsi="Arial" w:cs="Arial"/>
                <w:sz w:val="24"/>
                <w:szCs w:val="24"/>
              </w:rPr>
              <w:t xml:space="preserve">Safeguarding </w:t>
            </w:r>
            <w:r w:rsidRPr="007C7BB3">
              <w:rPr>
                <w:rFonts w:ascii="Arial" w:hAnsi="Arial" w:cs="Arial"/>
                <w:iCs/>
                <w:sz w:val="24"/>
                <w:szCs w:val="24"/>
              </w:rPr>
              <w:t>requirements are already set out in the National Minimum Standards for regulated childcare</w:t>
            </w:r>
          </w:p>
          <w:p w14:paraId="7EFDE807" w14:textId="77777777" w:rsidR="004E5CEA" w:rsidRDefault="004E5CEA" w:rsidP="0028229B">
            <w:pPr>
              <w:spacing w:before="0" w:after="0" w:line="240" w:lineRule="auto"/>
              <w:textAlignment w:val="baseline"/>
              <w:rPr>
                <w:rFonts w:ascii="Arial" w:eastAsia="Times New Roman" w:hAnsi="Arial" w:cs="Arial"/>
                <w:sz w:val="22"/>
                <w:szCs w:val="22"/>
              </w:rPr>
            </w:pPr>
          </w:p>
          <w:p w14:paraId="6DBB5378" w14:textId="77777777" w:rsidR="004E5CEA" w:rsidRDefault="004E5CEA" w:rsidP="0028229B">
            <w:pPr>
              <w:spacing w:line="240" w:lineRule="auto"/>
              <w:rPr>
                <w:rFonts w:ascii="Arial" w:hAnsi="Arial" w:cs="Arial"/>
                <w:sz w:val="24"/>
                <w:szCs w:val="24"/>
              </w:rPr>
            </w:pPr>
            <w:r>
              <w:rPr>
                <w:rFonts w:ascii="Arial" w:hAnsi="Arial" w:cs="Arial"/>
                <w:sz w:val="24"/>
                <w:szCs w:val="24"/>
              </w:rPr>
              <w:t xml:space="preserve">If a workforce register is established it is likely that there will be a requirement to undertake ongoing professional development which </w:t>
            </w:r>
            <w:r w:rsidRPr="00B66BE6">
              <w:rPr>
                <w:rFonts w:ascii="Arial" w:hAnsi="Arial" w:cs="Arial"/>
                <w:sz w:val="24"/>
                <w:szCs w:val="24"/>
              </w:rPr>
              <w:t>will</w:t>
            </w:r>
            <w:r>
              <w:rPr>
                <w:rFonts w:ascii="Arial" w:hAnsi="Arial" w:cs="Arial"/>
                <w:sz w:val="24"/>
                <w:szCs w:val="24"/>
              </w:rPr>
              <w:t xml:space="preserve"> ensure </w:t>
            </w:r>
            <w:r w:rsidRPr="00B66BE6">
              <w:rPr>
                <w:rFonts w:ascii="Arial" w:hAnsi="Arial" w:cs="Arial"/>
                <w:sz w:val="24"/>
                <w:szCs w:val="24"/>
              </w:rPr>
              <w:t xml:space="preserve">all practitioners across Wales </w:t>
            </w:r>
            <w:r>
              <w:rPr>
                <w:rFonts w:ascii="Arial" w:hAnsi="Arial" w:cs="Arial"/>
                <w:sz w:val="24"/>
                <w:szCs w:val="24"/>
              </w:rPr>
              <w:t>have access to learning opportunities/training</w:t>
            </w:r>
            <w:r w:rsidRPr="00B66BE6">
              <w:rPr>
                <w:rFonts w:ascii="Arial" w:hAnsi="Arial" w:cs="Arial"/>
                <w:sz w:val="24"/>
                <w:szCs w:val="24"/>
              </w:rPr>
              <w:t xml:space="preserve"> know how to care and protect children f</w:t>
            </w:r>
            <w:r>
              <w:rPr>
                <w:rFonts w:ascii="Arial" w:hAnsi="Arial" w:cs="Arial"/>
                <w:sz w:val="24"/>
                <w:szCs w:val="24"/>
              </w:rPr>
              <w:t>ro</w:t>
            </w:r>
            <w:r w:rsidRPr="00B66BE6">
              <w:rPr>
                <w:rFonts w:ascii="Arial" w:hAnsi="Arial" w:cs="Arial"/>
                <w:sz w:val="24"/>
                <w:szCs w:val="24"/>
              </w:rPr>
              <w:t>m violence, abuse and neglect</w:t>
            </w:r>
            <w:r>
              <w:rPr>
                <w:rFonts w:ascii="Arial" w:hAnsi="Arial" w:cs="Arial"/>
                <w:sz w:val="24"/>
                <w:szCs w:val="24"/>
              </w:rPr>
              <w:t xml:space="preserve"> and can report via the register on these areas of learning</w:t>
            </w:r>
            <w:r w:rsidRPr="00823B50">
              <w:rPr>
                <w:rFonts w:ascii="Arial" w:hAnsi="Arial" w:cs="Arial"/>
                <w:sz w:val="24"/>
                <w:szCs w:val="24"/>
              </w:rPr>
              <w:t xml:space="preserve">. </w:t>
            </w:r>
          </w:p>
          <w:p w14:paraId="467E1768" w14:textId="77777777" w:rsidR="004E5CEA" w:rsidRDefault="004E5CEA" w:rsidP="0028229B">
            <w:pPr>
              <w:spacing w:line="240" w:lineRule="auto"/>
              <w:rPr>
                <w:rFonts w:ascii="Arial" w:hAnsi="Arial" w:cs="Arial"/>
                <w:sz w:val="24"/>
                <w:szCs w:val="24"/>
              </w:rPr>
            </w:pPr>
          </w:p>
          <w:p w14:paraId="6E54D183" w14:textId="77777777" w:rsidR="004E5CEA" w:rsidRDefault="004E5CEA" w:rsidP="0028229B">
            <w:pPr>
              <w:spacing w:line="240" w:lineRule="auto"/>
              <w:rPr>
                <w:rFonts w:ascii="Arial" w:hAnsi="Arial" w:cs="Arial"/>
                <w:sz w:val="24"/>
                <w:szCs w:val="24"/>
              </w:rPr>
            </w:pPr>
            <w:r>
              <w:rPr>
                <w:rFonts w:ascii="Arial" w:hAnsi="Arial" w:cs="Arial"/>
                <w:sz w:val="24"/>
                <w:szCs w:val="24"/>
              </w:rPr>
              <w:t xml:space="preserve">If a workforce register is established then it would seek to outline and </w:t>
            </w:r>
            <w:r w:rsidRPr="00B66BE6">
              <w:rPr>
                <w:rFonts w:ascii="Arial" w:hAnsi="Arial" w:cs="Arial"/>
                <w:sz w:val="24"/>
                <w:szCs w:val="24"/>
              </w:rPr>
              <w:t>enhance professional learning for the workforce</w:t>
            </w:r>
            <w:r>
              <w:rPr>
                <w:rFonts w:ascii="Arial" w:hAnsi="Arial" w:cs="Arial"/>
                <w:sz w:val="24"/>
                <w:szCs w:val="24"/>
              </w:rPr>
              <w:t xml:space="preserve">. </w:t>
            </w:r>
          </w:p>
          <w:p w14:paraId="46F67B89" w14:textId="77777777" w:rsidR="004E5CEA" w:rsidRPr="007C7BB3" w:rsidRDefault="004E5CEA" w:rsidP="0028229B">
            <w:pPr>
              <w:spacing w:line="240" w:lineRule="auto"/>
              <w:rPr>
                <w:rFonts w:ascii="Arial" w:hAnsi="Arial" w:cs="Arial"/>
                <w:iCs/>
                <w:sz w:val="24"/>
                <w:szCs w:val="24"/>
              </w:rPr>
            </w:pPr>
            <w:r w:rsidRPr="007C7BB3">
              <w:rPr>
                <w:rFonts w:ascii="Arial" w:hAnsi="Arial" w:cs="Arial"/>
                <w:iCs/>
                <w:sz w:val="24"/>
                <w:szCs w:val="24"/>
              </w:rPr>
              <w:t>If establishment of a workforce register is not supported, CPD opportunities will continue to be offered via bodies such as Cwlwm, Play Wales and Social Care Wales.</w:t>
            </w:r>
          </w:p>
          <w:p w14:paraId="78EE14CD" w14:textId="77777777" w:rsidR="004E5CEA" w:rsidRPr="00823B50" w:rsidRDefault="004E5CEA" w:rsidP="0028229B">
            <w:pPr>
              <w:spacing w:line="240" w:lineRule="auto"/>
              <w:rPr>
                <w:rFonts w:ascii="Arial" w:hAnsi="Arial" w:cs="Arial"/>
                <w:iCs/>
                <w:sz w:val="24"/>
                <w:szCs w:val="24"/>
              </w:rPr>
            </w:pPr>
            <w:r w:rsidRPr="00823B50">
              <w:rPr>
                <w:rFonts w:ascii="Arial" w:hAnsi="Arial" w:cs="Arial"/>
                <w:iCs/>
                <w:sz w:val="24"/>
                <w:szCs w:val="24"/>
              </w:rPr>
              <w:t xml:space="preserve">Both </w:t>
            </w:r>
            <w:r>
              <w:rPr>
                <w:rFonts w:ascii="Arial" w:hAnsi="Arial" w:cs="Arial"/>
                <w:iCs/>
                <w:sz w:val="24"/>
                <w:szCs w:val="24"/>
              </w:rPr>
              <w:t>these approaches are supportive of the rights of the child.</w:t>
            </w:r>
          </w:p>
        </w:tc>
      </w:tr>
    </w:tbl>
    <w:p w14:paraId="1ACDED63" w14:textId="77777777" w:rsidR="004E5CEA" w:rsidRPr="006C6FA2" w:rsidRDefault="004E5CEA" w:rsidP="004E5CEA">
      <w:pPr>
        <w:jc w:val="both"/>
        <w:rPr>
          <w:rFonts w:cstheme="minorHAnsi"/>
          <w:sz w:val="24"/>
          <w:szCs w:val="24"/>
        </w:rPr>
      </w:pPr>
    </w:p>
    <w:p w14:paraId="6918B9BE" w14:textId="77777777" w:rsidR="004E5CEA" w:rsidRPr="00E25A19" w:rsidRDefault="004E5CEA" w:rsidP="004E5CEA">
      <w:pPr>
        <w:pStyle w:val="ListParagraph"/>
        <w:numPr>
          <w:ilvl w:val="0"/>
          <w:numId w:val="31"/>
        </w:numPr>
        <w:spacing w:before="0" w:after="160" w:line="259" w:lineRule="auto"/>
        <w:jc w:val="both"/>
        <w:rPr>
          <w:rFonts w:cstheme="minorHAnsi"/>
          <w:sz w:val="24"/>
          <w:szCs w:val="24"/>
        </w:rPr>
      </w:pPr>
      <w:r w:rsidRPr="006C6FA2">
        <w:rPr>
          <w:rFonts w:cstheme="minorHAnsi"/>
          <w:iCs/>
          <w:sz w:val="24"/>
          <w:szCs w:val="24"/>
        </w:rPr>
        <w:t>Consider whether any EU Citizens Rights (as referenced in the Equality Impact Assessment) relate to young people up to the age of 18.</w:t>
      </w:r>
    </w:p>
    <w:p w14:paraId="749A9280" w14:textId="77777777" w:rsidR="004E5CEA" w:rsidRPr="00E25A19" w:rsidRDefault="004E5CEA" w:rsidP="004E5CEA">
      <w:pPr>
        <w:pStyle w:val="ListParagraph"/>
        <w:jc w:val="both"/>
        <w:rPr>
          <w:rFonts w:cstheme="minorHAnsi"/>
          <w:sz w:val="24"/>
          <w:szCs w:val="24"/>
        </w:rPr>
      </w:pPr>
    </w:p>
    <w:p w14:paraId="68F32897" w14:textId="77777777" w:rsidR="004E5CEA" w:rsidRPr="006C6FA2" w:rsidRDefault="004E5CEA" w:rsidP="004E5CEA">
      <w:pPr>
        <w:jc w:val="both"/>
        <w:rPr>
          <w:rFonts w:cstheme="minorHAnsi"/>
          <w:sz w:val="24"/>
          <w:szCs w:val="24"/>
        </w:rPr>
      </w:pPr>
      <w:r w:rsidRPr="006C6FA2">
        <w:rPr>
          <w:rFonts w:cstheme="minorHAnsi"/>
          <w:noProof/>
          <w:sz w:val="24"/>
          <w:szCs w:val="24"/>
        </w:rPr>
        <mc:AlternateContent>
          <mc:Choice Requires="wps">
            <w:drawing>
              <wp:inline distT="0" distB="0" distL="0" distR="0" wp14:anchorId="10AA2090" wp14:editId="69AFF01A">
                <wp:extent cx="6140450" cy="1403985"/>
                <wp:effectExtent l="0" t="0" r="0" b="63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403985"/>
                        </a:xfrm>
                        <a:prstGeom prst="rect">
                          <a:avLst/>
                        </a:prstGeom>
                        <a:noFill/>
                        <a:ln w="9525">
                          <a:noFill/>
                          <a:miter lim="800000"/>
                          <a:headEnd/>
                          <a:tailEnd/>
                        </a:ln>
                      </wps:spPr>
                      <wps:txbx>
                        <w:txbxContent>
                          <w:p w14:paraId="5F829664" w14:textId="77777777" w:rsidR="004E5CEA" w:rsidRPr="006C6FA2" w:rsidRDefault="004E5CEA" w:rsidP="004E5CEA">
                            <w:pPr>
                              <w:pBdr>
                                <w:top w:val="single" w:sz="24" w:space="8" w:color="4F81BD" w:themeColor="accent1"/>
                                <w:bottom w:val="single" w:sz="24" w:space="8" w:color="4F81BD" w:themeColor="accent1"/>
                              </w:pBdr>
                              <w:spacing w:after="0"/>
                              <w:rPr>
                                <w:rFonts w:cstheme="minorHAnsi"/>
                                <w:i/>
                                <w:iCs/>
                              </w:rPr>
                            </w:pPr>
                            <w:r w:rsidRPr="006C6FA2">
                              <w:rPr>
                                <w:rFonts w:cstheme="minorHAnsi"/>
                                <w:i/>
                                <w:iCs/>
                              </w:rPr>
                              <w:t xml:space="preserve">For further information on the </w:t>
                            </w:r>
                            <w:hyperlink r:id="rId21" w:history="1">
                              <w:r w:rsidRPr="006C6FA2">
                                <w:rPr>
                                  <w:rStyle w:val="Hyperlink"/>
                                  <w:rFonts w:cstheme="minorHAnsi"/>
                                  <w:i/>
                                  <w:iCs/>
                                </w:rPr>
                                <w:t>UNCRC</w:t>
                              </w:r>
                            </w:hyperlink>
                            <w:r w:rsidRPr="006C6FA2">
                              <w:rPr>
                                <w:rFonts w:cstheme="minorHAnsi"/>
                                <w:i/>
                                <w:iCs/>
                              </w:rPr>
                              <w:t xml:space="preserve"> and its Optional Protocols, please visit the </w:t>
                            </w:r>
                            <w:hyperlink r:id="rId22" w:history="1">
                              <w:r w:rsidRPr="006C6FA2">
                                <w:rPr>
                                  <w:rStyle w:val="Hyperlink"/>
                                  <w:rFonts w:cstheme="minorHAnsi"/>
                                  <w:i/>
                                  <w:iCs/>
                                </w:rPr>
                                <w:t>Children’s Rights Intranet Page</w:t>
                              </w:r>
                            </w:hyperlink>
                            <w:r w:rsidRPr="006C6FA2">
                              <w:rPr>
                                <w:rFonts w:cstheme="minorHAnsi"/>
                                <w:i/>
                                <w:iCs/>
                              </w:rPr>
                              <w:t xml:space="preserve">. </w:t>
                            </w:r>
                          </w:p>
                        </w:txbxContent>
                      </wps:txbx>
                      <wps:bodyPr rot="0" vert="horz" wrap="square" lIns="91440" tIns="45720" rIns="91440" bIns="45720" anchor="t" anchorCtr="0">
                        <a:spAutoFit/>
                      </wps:bodyPr>
                    </wps:wsp>
                  </a:graphicData>
                </a:graphic>
              </wp:inline>
            </w:drawing>
          </mc:Choice>
          <mc:Fallback>
            <w:pict>
              <v:shape w14:anchorId="10AA2090" id="Text Box 2" o:spid="_x0000_s1028" type="#_x0000_t202" style="width:48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" filled="f" stroked="f">
                <v:textbox style="mso-fit-shape-to-text:t">
                  <w:txbxContent>
                    <w:p w14:paraId="5F829664" w14:textId="77777777" w:rsidR="004E5CEA" w:rsidRPr="006C6FA2" w:rsidRDefault="004E5CEA" w:rsidP="004E5CEA">
                      <w:pPr>
                        <w:pBdr>
                          <w:top w:val="single" w:sz="24" w:space="8" w:color="4F81BD" w:themeColor="accent1"/>
                          <w:bottom w:val="single" w:sz="24" w:space="8" w:color="4F81BD" w:themeColor="accent1"/>
                        </w:pBdr>
                        <w:spacing w:after="0"/>
                        <w:rPr>
                          <w:rFonts w:cstheme="minorHAnsi"/>
                          <w:i/>
                          <w:iCs/>
                        </w:rPr>
                      </w:pPr>
                      <w:r w:rsidRPr="006C6FA2">
                        <w:rPr>
                          <w:rFonts w:cstheme="minorHAnsi"/>
                          <w:i/>
                          <w:iCs/>
                        </w:rPr>
                        <w:t xml:space="preserve">For further information on the </w:t>
                      </w:r>
                      <w:hyperlink r:id="rId23" w:history="1">
                        <w:r w:rsidRPr="006C6FA2">
                          <w:rPr>
                            <w:rStyle w:val="Hyperlink"/>
                            <w:rFonts w:cstheme="minorHAnsi"/>
                            <w:i/>
                            <w:iCs/>
                          </w:rPr>
                          <w:t>UNCRC</w:t>
                        </w:r>
                      </w:hyperlink>
                      <w:r w:rsidRPr="006C6FA2">
                        <w:rPr>
                          <w:rFonts w:cstheme="minorHAnsi"/>
                          <w:i/>
                          <w:iCs/>
                        </w:rPr>
                        <w:t xml:space="preserve"> and its Optional Protocols, please visit the </w:t>
                      </w:r>
                      <w:hyperlink r:id="rId24" w:history="1">
                        <w:r w:rsidRPr="006C6FA2">
                          <w:rPr>
                            <w:rStyle w:val="Hyperlink"/>
                            <w:rFonts w:cstheme="minorHAnsi"/>
                            <w:i/>
                            <w:iCs/>
                          </w:rPr>
                          <w:t>Children’s Rights Intranet Page</w:t>
                        </w:r>
                      </w:hyperlink>
                      <w:r w:rsidRPr="006C6FA2">
                        <w:rPr>
                          <w:rFonts w:cstheme="minorHAnsi"/>
                          <w:i/>
                          <w:iCs/>
                        </w:rPr>
                        <w:t xml:space="preserve">. </w:t>
                      </w:r>
                    </w:p>
                  </w:txbxContent>
                </v:textbox>
                <w10:anchorlock/>
              </v:shape>
            </w:pict>
          </mc:Fallback>
        </mc:AlternateContent>
      </w:r>
    </w:p>
    <w:p w14:paraId="53691EDE" w14:textId="77777777" w:rsidR="004E5CEA" w:rsidRPr="006C6FA2" w:rsidRDefault="004E5CEA" w:rsidP="004E5CEA">
      <w:pPr>
        <w:pStyle w:val="ListParagraph"/>
        <w:numPr>
          <w:ilvl w:val="0"/>
          <w:numId w:val="35"/>
        </w:numPr>
        <w:spacing w:before="0" w:after="160" w:line="259" w:lineRule="auto"/>
        <w:jc w:val="both"/>
        <w:rPr>
          <w:rFonts w:cstheme="minorHAnsi"/>
          <w:b/>
          <w:sz w:val="24"/>
          <w:szCs w:val="24"/>
        </w:rPr>
      </w:pPr>
      <w:r w:rsidRPr="006C6FA2">
        <w:rPr>
          <w:rFonts w:cstheme="minorHAnsi"/>
          <w:b/>
          <w:sz w:val="24"/>
          <w:szCs w:val="24"/>
        </w:rPr>
        <w:t>Ministerial advice and decision</w:t>
      </w:r>
    </w:p>
    <w:p w14:paraId="02D207B7" w14:textId="77777777" w:rsidR="004E5CEA" w:rsidRPr="006C6FA2" w:rsidRDefault="004E5CEA" w:rsidP="004E5CEA">
      <w:pPr>
        <w:pStyle w:val="ListParagraph"/>
        <w:jc w:val="both"/>
        <w:rPr>
          <w:rFonts w:cstheme="minorHAnsi"/>
          <w:b/>
          <w:sz w:val="24"/>
          <w:szCs w:val="24"/>
        </w:rPr>
      </w:pPr>
    </w:p>
    <w:p w14:paraId="4E7E9B85" w14:textId="77777777" w:rsidR="004E5CEA" w:rsidRPr="006C6FA2" w:rsidRDefault="004E5CEA" w:rsidP="004E5CEA">
      <w:pPr>
        <w:pStyle w:val="ListParagraph"/>
        <w:numPr>
          <w:ilvl w:val="0"/>
          <w:numId w:val="37"/>
        </w:numPr>
        <w:spacing w:before="0" w:after="160" w:line="259" w:lineRule="auto"/>
        <w:jc w:val="both"/>
        <w:rPr>
          <w:rFonts w:cstheme="minorHAnsi"/>
          <w:sz w:val="24"/>
          <w:szCs w:val="24"/>
        </w:rPr>
      </w:pPr>
      <w:r w:rsidRPr="006C6FA2">
        <w:rPr>
          <w:rFonts w:cstheme="minorHAnsi"/>
          <w:sz w:val="24"/>
          <w:szCs w:val="24"/>
        </w:rPr>
        <w:t>How will your analysis of these impacts inform your ministerial advice?</w:t>
      </w:r>
    </w:p>
    <w:p w14:paraId="6A212551" w14:textId="77777777" w:rsidR="004E5CEA" w:rsidRPr="006C6FA2" w:rsidRDefault="004E5CEA" w:rsidP="004E5CEA">
      <w:pPr>
        <w:pStyle w:val="ListParagraph"/>
        <w:jc w:val="both"/>
        <w:rPr>
          <w:rFonts w:cstheme="minorHAnsi"/>
          <w:b/>
          <w:sz w:val="24"/>
          <w:szCs w:val="24"/>
        </w:rPr>
      </w:pPr>
    </w:p>
    <w:p w14:paraId="14A189C4" w14:textId="77777777" w:rsidR="004E5CEA" w:rsidRPr="006C6FA2" w:rsidRDefault="004E5CEA" w:rsidP="004E5CEA">
      <w:pPr>
        <w:pStyle w:val="ListParagraph"/>
        <w:numPr>
          <w:ilvl w:val="0"/>
          <w:numId w:val="36"/>
        </w:numPr>
        <w:spacing w:before="0" w:after="160" w:line="259" w:lineRule="auto"/>
        <w:ind w:left="1080"/>
        <w:jc w:val="both"/>
        <w:rPr>
          <w:rFonts w:cstheme="minorHAnsi"/>
          <w:i/>
          <w:sz w:val="24"/>
          <w:szCs w:val="24"/>
        </w:rPr>
      </w:pPr>
      <w:r w:rsidRPr="006C6FA2">
        <w:rPr>
          <w:rFonts w:cstheme="minorHAnsi"/>
          <w:i/>
          <w:sz w:val="24"/>
          <w:szCs w:val="24"/>
        </w:rPr>
        <w:t>Once completed, your CRIA must be signed off by your Deputy Director.</w:t>
      </w:r>
    </w:p>
    <w:p w14:paraId="142EE8EA" w14:textId="77777777" w:rsidR="004E5CEA" w:rsidRPr="006C6FA2" w:rsidRDefault="004E5CEA" w:rsidP="004E5CEA">
      <w:pPr>
        <w:pStyle w:val="ListParagraph"/>
        <w:ind w:left="1080"/>
        <w:jc w:val="both"/>
        <w:rPr>
          <w:rFonts w:cstheme="minorHAnsi"/>
          <w:i/>
          <w:sz w:val="24"/>
          <w:szCs w:val="24"/>
        </w:rPr>
      </w:pPr>
    </w:p>
    <w:p w14:paraId="66AA2223" w14:textId="77777777" w:rsidR="004E5CEA" w:rsidRPr="006C6FA2" w:rsidRDefault="004E5CEA" w:rsidP="004E5CEA">
      <w:pPr>
        <w:pStyle w:val="ListParagraph"/>
        <w:numPr>
          <w:ilvl w:val="0"/>
          <w:numId w:val="36"/>
        </w:numPr>
        <w:spacing w:before="0" w:after="160" w:line="259" w:lineRule="auto"/>
        <w:ind w:left="1080"/>
        <w:jc w:val="both"/>
        <w:rPr>
          <w:rFonts w:cstheme="minorHAnsi"/>
          <w:i/>
          <w:sz w:val="24"/>
          <w:szCs w:val="24"/>
        </w:rPr>
      </w:pPr>
      <w:r w:rsidRPr="006C6FA2">
        <w:rPr>
          <w:rFonts w:cstheme="minorHAnsi"/>
          <w:i/>
          <w:sz w:val="24"/>
          <w:szCs w:val="24"/>
        </w:rPr>
        <w:t>Your CRIA findings should be integrated into your ministerial advice to inform their decision.</w:t>
      </w:r>
    </w:p>
    <w:p w14:paraId="27EC7D58" w14:textId="77777777" w:rsidR="004E5CEA" w:rsidRDefault="004E5CEA" w:rsidP="004E5CEA">
      <w:pPr>
        <w:pStyle w:val="ListParagraph"/>
        <w:jc w:val="both"/>
        <w:rPr>
          <w:rFonts w:cstheme="minorHAnsi"/>
          <w:b/>
          <w:sz w:val="24"/>
          <w:szCs w:val="24"/>
        </w:rPr>
      </w:pPr>
      <w:r w:rsidRPr="006C6FA2">
        <w:rPr>
          <w:rFonts w:cstheme="minorHAnsi"/>
          <w:b/>
          <w:sz w:val="24"/>
          <w:szCs w:val="24"/>
        </w:rPr>
        <w:t xml:space="preserve"> </w:t>
      </w:r>
    </w:p>
    <w:p w14:paraId="369170A3" w14:textId="77777777" w:rsidR="004E5CEA" w:rsidRPr="00947E54" w:rsidRDefault="004E5CEA" w:rsidP="004E5CEA">
      <w:pPr>
        <w:spacing w:before="0" w:after="160" w:line="259" w:lineRule="auto"/>
        <w:jc w:val="both"/>
        <w:rPr>
          <w:rFonts w:ascii="Arial" w:hAnsi="Arial" w:cs="Arial"/>
          <w:i/>
          <w:sz w:val="24"/>
          <w:szCs w:val="24"/>
        </w:rPr>
      </w:pPr>
      <w:r w:rsidRPr="00947E54">
        <w:rPr>
          <w:rFonts w:ascii="Arial" w:hAnsi="Arial" w:cs="Arial"/>
          <w:sz w:val="24"/>
          <w:szCs w:val="24"/>
        </w:rPr>
        <w:t>The analysis of the impacts will be included in future advice to the Minister</w:t>
      </w:r>
      <w:r>
        <w:rPr>
          <w:rFonts w:ascii="Arial" w:hAnsi="Arial" w:cs="Arial"/>
          <w:sz w:val="24"/>
          <w:szCs w:val="24"/>
        </w:rPr>
        <w:t xml:space="preserve">- it will set out the benefits/impacts identified to date and those gathered through the consultation process. Our ambition for a professional registered workforce is centred on the understanding that </w:t>
      </w:r>
      <w:r w:rsidRPr="00947E54">
        <w:rPr>
          <w:rFonts w:ascii="Arial" w:hAnsi="Arial" w:cs="Arial"/>
          <w:sz w:val="24"/>
          <w:szCs w:val="24"/>
        </w:rPr>
        <w:t xml:space="preserve">the implementation of </w:t>
      </w:r>
      <w:r>
        <w:rPr>
          <w:rFonts w:ascii="Arial" w:hAnsi="Arial" w:cs="Arial"/>
          <w:sz w:val="24"/>
          <w:szCs w:val="24"/>
        </w:rPr>
        <w:t xml:space="preserve">professional registration </w:t>
      </w:r>
      <w:r w:rsidRPr="00947E54">
        <w:rPr>
          <w:rFonts w:ascii="Arial" w:hAnsi="Arial" w:cs="Arial"/>
          <w:sz w:val="24"/>
          <w:szCs w:val="24"/>
        </w:rPr>
        <w:t xml:space="preserve">should </w:t>
      </w:r>
      <w:r>
        <w:rPr>
          <w:rFonts w:ascii="Arial" w:hAnsi="Arial" w:cs="Arial"/>
          <w:sz w:val="24"/>
          <w:szCs w:val="24"/>
        </w:rPr>
        <w:t xml:space="preserve">in the long term </w:t>
      </w:r>
      <w:r w:rsidRPr="00947E54">
        <w:rPr>
          <w:rFonts w:ascii="Arial" w:hAnsi="Arial" w:cs="Arial"/>
          <w:sz w:val="24"/>
          <w:szCs w:val="24"/>
        </w:rPr>
        <w:t>have a positive impact on children and young people’s childcare and playwork provision</w:t>
      </w:r>
      <w:r>
        <w:rPr>
          <w:rFonts w:ascii="Arial" w:hAnsi="Arial" w:cs="Arial"/>
          <w:sz w:val="24"/>
          <w:szCs w:val="24"/>
        </w:rPr>
        <w:t>.</w:t>
      </w:r>
    </w:p>
    <w:p w14:paraId="049AE4A0" w14:textId="77777777" w:rsidR="004E5CEA" w:rsidRPr="00A45478" w:rsidRDefault="004E5CEA" w:rsidP="004E5CEA">
      <w:pPr>
        <w:spacing w:before="0" w:after="0" w:line="240" w:lineRule="auto"/>
        <w:jc w:val="both"/>
        <w:rPr>
          <w:rFonts w:ascii="Arial" w:hAnsi="Arial" w:cs="Arial"/>
          <w:sz w:val="24"/>
          <w:szCs w:val="24"/>
        </w:rPr>
      </w:pPr>
      <w:r>
        <w:rPr>
          <w:rFonts w:ascii="Arial" w:hAnsi="Arial" w:cs="Arial"/>
          <w:sz w:val="24"/>
          <w:szCs w:val="24"/>
        </w:rPr>
        <w:t xml:space="preserve">This Children’s Rights Impact Assessment will be updated following the outcome of the consultation with members of the workforce.  If it is decided that we should proceed with a workforce register, then a further consultation on the specifics of a register will take place. It is likely that at that stage, additional impacts will be identified and there would be a need to engage widely with those working in and accessing childcare and playwork settings.  </w:t>
      </w:r>
    </w:p>
    <w:p w14:paraId="45418592" w14:textId="77777777" w:rsidR="004E5CEA" w:rsidRPr="005F687B" w:rsidRDefault="004E5CEA" w:rsidP="004E5CEA">
      <w:pPr>
        <w:jc w:val="both"/>
        <w:rPr>
          <w:rFonts w:cstheme="minorHAnsi"/>
          <w:b/>
          <w:sz w:val="24"/>
          <w:szCs w:val="24"/>
        </w:rPr>
      </w:pPr>
    </w:p>
    <w:p w14:paraId="7DAE1BC2" w14:textId="77777777" w:rsidR="004E5CEA" w:rsidRPr="00CD14B5" w:rsidRDefault="004E5CEA" w:rsidP="004E5CEA">
      <w:pPr>
        <w:pStyle w:val="ListParagraph"/>
        <w:numPr>
          <w:ilvl w:val="0"/>
          <w:numId w:val="35"/>
        </w:numPr>
        <w:spacing w:before="0" w:after="160" w:line="259" w:lineRule="auto"/>
        <w:jc w:val="both"/>
        <w:rPr>
          <w:rFonts w:cstheme="minorHAnsi"/>
          <w:b/>
          <w:sz w:val="24"/>
          <w:szCs w:val="24"/>
        </w:rPr>
      </w:pPr>
      <w:r w:rsidRPr="006C6FA2">
        <w:rPr>
          <w:rFonts w:cstheme="minorHAnsi"/>
          <w:b/>
          <w:sz w:val="24"/>
          <w:szCs w:val="24"/>
        </w:rPr>
        <w:t xml:space="preserve">Publication of the CRIA </w:t>
      </w:r>
    </w:p>
    <w:p w14:paraId="1B6BECFF" w14:textId="77777777" w:rsidR="004E5CEA" w:rsidRPr="006C6FA2" w:rsidRDefault="004E5CEA" w:rsidP="004E5CEA">
      <w:pPr>
        <w:pStyle w:val="CommentText"/>
        <w:numPr>
          <w:ilvl w:val="0"/>
          <w:numId w:val="34"/>
        </w:numPr>
        <w:spacing w:before="0" w:after="160" w:line="240" w:lineRule="auto"/>
        <w:rPr>
          <w:rFonts w:cstheme="minorHAnsi"/>
          <w:i/>
          <w:sz w:val="24"/>
          <w:szCs w:val="24"/>
        </w:rPr>
      </w:pPr>
      <w:r w:rsidRPr="006C6FA2">
        <w:rPr>
          <w:rFonts w:cstheme="minorHAnsi"/>
          <w:i/>
          <w:sz w:val="24"/>
          <w:szCs w:val="24"/>
        </w:rPr>
        <w:t xml:space="preserve">Following the ministerial decision, the CRIA should be published on the Welsh Government website. </w:t>
      </w:r>
      <w:r w:rsidRPr="006C6FA2">
        <w:rPr>
          <w:rFonts w:cstheme="minorHAnsi"/>
          <w:i/>
          <w:sz w:val="24"/>
          <w:szCs w:val="24"/>
        </w:rPr>
        <w:br/>
      </w:r>
    </w:p>
    <w:p w14:paraId="166FAE82" w14:textId="77777777" w:rsidR="004E5CEA" w:rsidRPr="006C6FA2" w:rsidRDefault="004E5CEA" w:rsidP="004E5CEA">
      <w:pPr>
        <w:pStyle w:val="CommentText"/>
        <w:numPr>
          <w:ilvl w:val="0"/>
          <w:numId w:val="34"/>
        </w:numPr>
        <w:spacing w:before="0" w:after="160" w:line="240" w:lineRule="auto"/>
        <w:rPr>
          <w:rFonts w:cstheme="minorHAnsi"/>
          <w:i/>
          <w:sz w:val="24"/>
          <w:szCs w:val="24"/>
        </w:rPr>
      </w:pPr>
      <w:r w:rsidRPr="006C6FA2">
        <w:rPr>
          <w:rFonts w:cstheme="minorHAnsi"/>
          <w:i/>
          <w:sz w:val="24"/>
          <w:szCs w:val="24"/>
        </w:rPr>
        <w:t>Send sections 1 and 8 of your IIA and the CRIA (Annex A) to your departmental web manager for publishing.</w:t>
      </w:r>
      <w:r w:rsidRPr="006C6FA2">
        <w:rPr>
          <w:rFonts w:cstheme="minorHAnsi"/>
          <w:i/>
          <w:sz w:val="24"/>
          <w:szCs w:val="24"/>
        </w:rPr>
        <w:br/>
      </w:r>
    </w:p>
    <w:p w14:paraId="558669B9" w14:textId="77777777" w:rsidR="004E5CEA" w:rsidRPr="006C6FA2" w:rsidRDefault="004E5CEA" w:rsidP="004E5CEA">
      <w:pPr>
        <w:pStyle w:val="CommentText"/>
        <w:numPr>
          <w:ilvl w:val="0"/>
          <w:numId w:val="34"/>
        </w:numPr>
        <w:spacing w:before="0" w:after="160" w:line="240" w:lineRule="auto"/>
        <w:rPr>
          <w:rFonts w:cstheme="minorHAnsi"/>
          <w:i/>
          <w:sz w:val="24"/>
          <w:szCs w:val="24"/>
        </w:rPr>
      </w:pPr>
      <w:r w:rsidRPr="006C6FA2">
        <w:rPr>
          <w:rFonts w:cstheme="minorHAnsi"/>
          <w:noProof/>
          <w:sz w:val="24"/>
          <w:szCs w:val="24"/>
        </w:rPr>
        <mc:AlternateContent>
          <mc:Choice Requires="wps">
            <w:drawing>
              <wp:anchor distT="91440" distB="91440" distL="114300" distR="114300" simplePos="0" relativeHeight="251659264" behindDoc="0" locked="0" layoutInCell="1" allowOverlap="1" wp14:anchorId="1D9B13B4" wp14:editId="614F9656">
                <wp:simplePos x="0" y="0"/>
                <wp:positionH relativeFrom="margin">
                  <wp:align>right</wp:align>
                </wp:positionH>
                <wp:positionV relativeFrom="paragraph">
                  <wp:posOffset>553085</wp:posOffset>
                </wp:positionV>
                <wp:extent cx="6121400" cy="14039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403985"/>
                        </a:xfrm>
                        <a:prstGeom prst="rect">
                          <a:avLst/>
                        </a:prstGeom>
                        <a:noFill/>
                        <a:ln w="9525">
                          <a:noFill/>
                          <a:miter lim="800000"/>
                          <a:headEnd/>
                          <a:tailEnd/>
                        </a:ln>
                      </wps:spPr>
                      <wps:txbx>
                        <w:txbxContent>
                          <w:p w14:paraId="66FA5EA0" w14:textId="77777777" w:rsidR="004E5CEA" w:rsidRPr="006C6FA2" w:rsidRDefault="004E5CEA" w:rsidP="004E5CEA">
                            <w:pPr>
                              <w:pBdr>
                                <w:top w:val="single" w:sz="24" w:space="8" w:color="4F81BD" w:themeColor="accent1"/>
                                <w:bottom w:val="single" w:sz="24" w:space="8" w:color="4F81BD" w:themeColor="accent1"/>
                              </w:pBdr>
                              <w:spacing w:after="0"/>
                              <w:rPr>
                                <w:rFonts w:cstheme="minorHAnsi"/>
                                <w:i/>
                                <w:iCs/>
                              </w:rPr>
                            </w:pPr>
                            <w:r w:rsidRPr="006C6FA2">
                              <w:rPr>
                                <w:rFonts w:cstheme="minorHAnsi"/>
                                <w:i/>
                                <w:iCs/>
                              </w:rPr>
                              <w:t xml:space="preserve">For further information and support on this process, please visit the </w:t>
                            </w:r>
                            <w:hyperlink r:id="rId25" w:history="1">
                              <w:r w:rsidRPr="006C6FA2">
                                <w:rPr>
                                  <w:rStyle w:val="Hyperlink"/>
                                  <w:rFonts w:cstheme="minorHAnsi"/>
                                  <w:i/>
                                  <w:iCs/>
                                </w:rPr>
                                <w:t>Children’s Rights Intranet Page</w:t>
                              </w:r>
                            </w:hyperlink>
                            <w:r w:rsidRPr="006C6FA2">
                              <w:rPr>
                                <w:rFonts w:cstheme="minorHAnsi"/>
                                <w:i/>
                                <w:iCs/>
                              </w:rPr>
                              <w:t xml:space="preserve"> which contains a range of resources.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9B13B4" id="_x0000_s1029" type="#_x0000_t202" style="position:absolute;left:0;text-align:left;margin-left:430.8pt;margin-top:43.55pt;width:482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" filled="f" stroked="f">
                <v:textbox style="mso-fit-shape-to-text:t">
                  <w:txbxContent>
                    <w:p w14:paraId="66FA5EA0" w14:textId="77777777" w:rsidR="004E5CEA" w:rsidRPr="006C6FA2" w:rsidRDefault="004E5CEA" w:rsidP="004E5CEA">
                      <w:pPr>
                        <w:pBdr>
                          <w:top w:val="single" w:sz="24" w:space="8" w:color="4F81BD" w:themeColor="accent1"/>
                          <w:bottom w:val="single" w:sz="24" w:space="8" w:color="4F81BD" w:themeColor="accent1"/>
                        </w:pBdr>
                        <w:spacing w:after="0"/>
                        <w:rPr>
                          <w:rFonts w:cstheme="minorHAnsi"/>
                          <w:i/>
                          <w:iCs/>
                        </w:rPr>
                      </w:pPr>
                      <w:r w:rsidRPr="006C6FA2">
                        <w:rPr>
                          <w:rFonts w:cstheme="minorHAnsi"/>
                          <w:i/>
                          <w:iCs/>
                        </w:rPr>
                        <w:t xml:space="preserve">For further information and support on this process, please visit the </w:t>
                      </w:r>
                      <w:hyperlink r:id="rId26" w:history="1">
                        <w:r w:rsidRPr="006C6FA2">
                          <w:rPr>
                            <w:rStyle w:val="Hyperlink"/>
                            <w:rFonts w:cstheme="minorHAnsi"/>
                            <w:i/>
                            <w:iCs/>
                          </w:rPr>
                          <w:t>Children’s Rights Intranet Page</w:t>
                        </w:r>
                      </w:hyperlink>
                      <w:r w:rsidRPr="006C6FA2">
                        <w:rPr>
                          <w:rFonts w:cstheme="minorHAnsi"/>
                          <w:i/>
                          <w:iCs/>
                        </w:rPr>
                        <w:t xml:space="preserve"> which contains a range of resources.</w:t>
                      </w:r>
                    </w:p>
                  </w:txbxContent>
                </v:textbox>
                <w10:wrap type="topAndBottom" anchorx="margin"/>
              </v:shape>
            </w:pict>
          </mc:Fallback>
        </mc:AlternateContent>
      </w:r>
      <w:r w:rsidRPr="006C6FA2">
        <w:rPr>
          <w:rFonts w:cstheme="minorHAnsi"/>
          <w:b/>
          <w:i/>
          <w:color w:val="000000" w:themeColor="text1"/>
          <w:sz w:val="24"/>
          <w:szCs w:val="24"/>
          <w:u w:val="single"/>
        </w:rPr>
        <w:t>All</w:t>
      </w:r>
      <w:r w:rsidRPr="006C6FA2">
        <w:rPr>
          <w:rFonts w:cstheme="minorHAnsi"/>
          <w:b/>
          <w:i/>
          <w:color w:val="000000" w:themeColor="text1"/>
          <w:sz w:val="24"/>
          <w:szCs w:val="24"/>
        </w:rPr>
        <w:t xml:space="preserve"> </w:t>
      </w:r>
      <w:r w:rsidRPr="006C6FA2">
        <w:rPr>
          <w:rFonts w:cstheme="minorHAnsi"/>
          <w:i/>
          <w:color w:val="000000" w:themeColor="text1"/>
          <w:sz w:val="24"/>
          <w:szCs w:val="24"/>
        </w:rPr>
        <w:t>completed CRIAs must also be sent to the </w:t>
      </w:r>
      <w:hyperlink r:id="rId27" w:history="1">
        <w:r w:rsidRPr="006C6FA2">
          <w:rPr>
            <w:rStyle w:val="Hyperlink"/>
            <w:rFonts w:cstheme="minorHAnsi"/>
            <w:i/>
            <w:sz w:val="24"/>
            <w:szCs w:val="24"/>
          </w:rPr>
          <w:t>CRIA@gov.wales</w:t>
        </w:r>
      </w:hyperlink>
      <w:r w:rsidRPr="006C6FA2">
        <w:rPr>
          <w:rFonts w:cstheme="minorHAnsi"/>
          <w:i/>
          <w:color w:val="000000" w:themeColor="text1"/>
          <w:sz w:val="24"/>
          <w:szCs w:val="24"/>
        </w:rPr>
        <w:t> mailbox.</w:t>
      </w:r>
    </w:p>
    <w:p w14:paraId="2092B666" w14:textId="77777777" w:rsidR="004E5CEA" w:rsidRPr="006C6FA2" w:rsidRDefault="004E5CEA" w:rsidP="004E5CEA">
      <w:pPr>
        <w:pStyle w:val="CommentText"/>
        <w:rPr>
          <w:rFonts w:cstheme="minorHAnsi"/>
          <w:b/>
          <w:sz w:val="24"/>
          <w:szCs w:val="24"/>
        </w:rPr>
      </w:pPr>
    </w:p>
    <w:p w14:paraId="376C38E1" w14:textId="77777777" w:rsidR="004E5CEA" w:rsidRDefault="004E5CEA" w:rsidP="004E5CEA">
      <w:pPr>
        <w:pStyle w:val="ListParagraph"/>
        <w:numPr>
          <w:ilvl w:val="0"/>
          <w:numId w:val="35"/>
        </w:numPr>
        <w:spacing w:before="0" w:after="160" w:line="259" w:lineRule="auto"/>
        <w:jc w:val="both"/>
        <w:rPr>
          <w:rFonts w:cstheme="minorHAnsi"/>
          <w:b/>
          <w:sz w:val="24"/>
          <w:szCs w:val="24"/>
        </w:rPr>
      </w:pPr>
      <w:r w:rsidRPr="006C6FA2">
        <w:rPr>
          <w:rFonts w:cstheme="minorHAnsi"/>
          <w:b/>
          <w:sz w:val="24"/>
          <w:szCs w:val="24"/>
        </w:rPr>
        <w:t>Communicating with Children and Young People</w:t>
      </w:r>
    </w:p>
    <w:p w14:paraId="4DCED0B3" w14:textId="77777777" w:rsidR="004E5CEA" w:rsidRPr="00E25A19" w:rsidRDefault="004E5CEA" w:rsidP="004E5CEA">
      <w:pPr>
        <w:pStyle w:val="ListParagraph"/>
        <w:jc w:val="both"/>
        <w:rPr>
          <w:rFonts w:cstheme="minorHAnsi"/>
          <w:b/>
          <w:sz w:val="24"/>
          <w:szCs w:val="24"/>
        </w:rPr>
      </w:pPr>
    </w:p>
    <w:p w14:paraId="12294F60" w14:textId="77777777" w:rsidR="004E5CEA" w:rsidRPr="006C6FA2" w:rsidRDefault="004E5CEA" w:rsidP="004E5CEA">
      <w:pPr>
        <w:pStyle w:val="ListParagraph"/>
        <w:numPr>
          <w:ilvl w:val="0"/>
          <w:numId w:val="37"/>
        </w:numPr>
        <w:spacing w:before="0" w:after="160" w:line="259" w:lineRule="auto"/>
        <w:jc w:val="both"/>
        <w:rPr>
          <w:rFonts w:cstheme="minorHAnsi"/>
          <w:sz w:val="24"/>
          <w:szCs w:val="24"/>
        </w:rPr>
      </w:pPr>
      <w:r w:rsidRPr="006C6FA2">
        <w:rPr>
          <w:rFonts w:cstheme="minorHAnsi"/>
          <w:sz w:val="24"/>
          <w:szCs w:val="24"/>
        </w:rPr>
        <w:t>If you have sought children and young people’s views on your proposal, how will you inform them of the outcome?</w:t>
      </w:r>
    </w:p>
    <w:p w14:paraId="55D6E260" w14:textId="77777777" w:rsidR="004E5CEA" w:rsidRPr="000C74A3" w:rsidRDefault="004E5CEA" w:rsidP="004E5CEA">
      <w:pPr>
        <w:jc w:val="both"/>
        <w:rPr>
          <w:rFonts w:ascii="Arial" w:hAnsi="Arial" w:cs="Arial"/>
          <w:sz w:val="24"/>
          <w:szCs w:val="24"/>
        </w:rPr>
      </w:pPr>
      <w:r w:rsidRPr="000C74A3">
        <w:rPr>
          <w:rFonts w:ascii="Arial" w:hAnsi="Arial" w:cs="Arial"/>
          <w:noProof/>
          <w:sz w:val="24"/>
          <w:szCs w:val="24"/>
        </w:rPr>
        <w:t xml:space="preserve">We have not sought the view of children and young people at this stage as this </w:t>
      </w:r>
      <w:r>
        <w:rPr>
          <w:rFonts w:ascii="Arial" w:hAnsi="Arial" w:cs="Arial"/>
          <w:noProof/>
          <w:sz w:val="24"/>
          <w:szCs w:val="24"/>
        </w:rPr>
        <w:t>consultation is predominantly focused on engaging with the workforce in relation to the formal professionalisation of the childcare and playwork sector. Whilst others with an interest may choose to comment, the primary audience is those working in the fields of childcare and playwork.</w:t>
      </w:r>
    </w:p>
    <w:p w14:paraId="2FB7682C" w14:textId="77777777" w:rsidR="004E5CEA" w:rsidRPr="006C6FA2" w:rsidRDefault="004E5CEA" w:rsidP="004E5CEA">
      <w:pPr>
        <w:jc w:val="both"/>
        <w:rPr>
          <w:rFonts w:cstheme="minorHAnsi"/>
          <w:sz w:val="24"/>
          <w:szCs w:val="24"/>
        </w:rPr>
      </w:pPr>
      <w:r w:rsidRPr="006C6FA2">
        <w:rPr>
          <w:rFonts w:cstheme="minorHAnsi"/>
          <w:noProof/>
          <w:sz w:val="24"/>
          <w:szCs w:val="24"/>
        </w:rPr>
        <mc:AlternateContent>
          <mc:Choice Requires="wps">
            <w:drawing>
              <wp:anchor distT="91440" distB="91440" distL="114300" distR="114300" simplePos="0" relativeHeight="251661312" behindDoc="0" locked="0" layoutInCell="1" allowOverlap="1" wp14:anchorId="4547590D" wp14:editId="5D303292">
                <wp:simplePos x="0" y="0"/>
                <wp:positionH relativeFrom="margin">
                  <wp:align>right</wp:align>
                </wp:positionH>
                <wp:positionV relativeFrom="paragraph">
                  <wp:posOffset>387985</wp:posOffset>
                </wp:positionV>
                <wp:extent cx="6115050" cy="140398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3985"/>
                        </a:xfrm>
                        <a:prstGeom prst="rect">
                          <a:avLst/>
                        </a:prstGeom>
                        <a:noFill/>
                        <a:ln w="9525">
                          <a:noFill/>
                          <a:miter lim="800000"/>
                          <a:headEnd/>
                          <a:tailEnd/>
                        </a:ln>
                      </wps:spPr>
                      <wps:txbx>
                        <w:txbxContent>
                          <w:p w14:paraId="476A7606" w14:textId="77777777" w:rsidR="004E5CEA" w:rsidRPr="006C6FA2" w:rsidRDefault="004E5CEA" w:rsidP="004E5CEA">
                            <w:pPr>
                              <w:pBdr>
                                <w:top w:val="single" w:sz="24" w:space="8" w:color="4F81BD" w:themeColor="accent1"/>
                                <w:bottom w:val="single" w:sz="24" w:space="8" w:color="4F81BD" w:themeColor="accent1"/>
                              </w:pBdr>
                              <w:spacing w:after="0"/>
                              <w:rPr>
                                <w:rFonts w:cstheme="minorHAnsi"/>
                                <w:i/>
                                <w:iCs/>
                              </w:rPr>
                            </w:pPr>
                            <w:r w:rsidRPr="006C6FA2">
                              <w:rPr>
                                <w:rFonts w:cstheme="minorHAnsi"/>
                                <w:i/>
                                <w:iCs/>
                              </w:rPr>
                              <w:t>If your policy affects children and young people, remember to produce child-friendly versions of any public document relating to your proposal. Please contact the Children’s Branch for further advice.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47590D" id="Text Box 4" o:spid="_x0000_s1030" type="#_x0000_t202" style="position:absolute;left:0;text-align:left;margin-left:430.3pt;margin-top:30.55pt;width:481.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" filled="f" stroked="f">
                <v:textbox style="mso-fit-shape-to-text:t">
                  <w:txbxContent>
                    <w:p w14:paraId="476A7606" w14:textId="77777777" w:rsidR="004E5CEA" w:rsidRPr="006C6FA2" w:rsidRDefault="004E5CEA" w:rsidP="004E5CEA">
                      <w:pPr>
                        <w:pBdr>
                          <w:top w:val="single" w:sz="24" w:space="8" w:color="4F81BD" w:themeColor="accent1"/>
                          <w:bottom w:val="single" w:sz="24" w:space="8" w:color="4F81BD" w:themeColor="accent1"/>
                        </w:pBdr>
                        <w:spacing w:after="0"/>
                        <w:rPr>
                          <w:rFonts w:cstheme="minorHAnsi"/>
                          <w:i/>
                          <w:iCs/>
                        </w:rPr>
                      </w:pPr>
                      <w:r w:rsidRPr="006C6FA2">
                        <w:rPr>
                          <w:rFonts w:cstheme="minorHAnsi"/>
                          <w:i/>
                          <w:iCs/>
                        </w:rPr>
                        <w:t>If your policy affects children and young people, remember to produce child-friendly versions of any public document relating to your proposal. Please contact the Children’s Branch for further advice.</w:t>
                      </w:r>
                    </w:p>
                  </w:txbxContent>
                </v:textbox>
                <w10:wrap type="topAndBottom" anchorx="margin"/>
              </v:shape>
            </w:pict>
          </mc:Fallback>
        </mc:AlternateContent>
      </w:r>
    </w:p>
    <w:p w14:paraId="2A243E05" w14:textId="77777777" w:rsidR="004E5CEA" w:rsidRPr="006C6FA2" w:rsidRDefault="004E5CEA" w:rsidP="004E5CEA">
      <w:pPr>
        <w:pStyle w:val="CommentText"/>
        <w:jc w:val="both"/>
        <w:rPr>
          <w:rFonts w:cstheme="minorHAnsi"/>
          <w:b/>
          <w:sz w:val="24"/>
          <w:szCs w:val="24"/>
        </w:rPr>
      </w:pPr>
    </w:p>
    <w:p w14:paraId="4B6C1E15" w14:textId="77777777" w:rsidR="004E5CEA" w:rsidRPr="007E69C0" w:rsidRDefault="004E5CEA" w:rsidP="004E5CEA">
      <w:pPr>
        <w:pStyle w:val="CommentText"/>
        <w:numPr>
          <w:ilvl w:val="0"/>
          <w:numId w:val="35"/>
        </w:numPr>
        <w:spacing w:before="0" w:after="160" w:line="240" w:lineRule="auto"/>
        <w:jc w:val="both"/>
        <w:rPr>
          <w:rFonts w:cstheme="minorHAnsi"/>
          <w:b/>
          <w:sz w:val="24"/>
          <w:szCs w:val="24"/>
        </w:rPr>
      </w:pPr>
      <w:r w:rsidRPr="006C6FA2">
        <w:rPr>
          <w:rFonts w:cstheme="minorHAnsi"/>
          <w:b/>
          <w:sz w:val="24"/>
          <w:szCs w:val="24"/>
        </w:rPr>
        <w:t>Monitoring and Review</w:t>
      </w:r>
    </w:p>
    <w:p w14:paraId="0DCAE46C" w14:textId="77777777" w:rsidR="004E5CEA" w:rsidRPr="006C6FA2" w:rsidRDefault="004E5CEA" w:rsidP="004E5CEA">
      <w:pPr>
        <w:jc w:val="both"/>
        <w:rPr>
          <w:rFonts w:cstheme="minorHAnsi"/>
          <w:sz w:val="24"/>
          <w:szCs w:val="24"/>
        </w:rPr>
      </w:pPr>
      <w:r w:rsidRPr="006C6FA2">
        <w:rPr>
          <w:rFonts w:cstheme="minorHAnsi"/>
          <w:sz w:val="24"/>
          <w:szCs w:val="24"/>
        </w:rPr>
        <w:t xml:space="preserve">It is essential to revisit your CRIAs to identify whether the impacts that you originally identified came to fruition, and whether there were any unintended consequences. </w:t>
      </w:r>
    </w:p>
    <w:p w14:paraId="3BA9C014" w14:textId="77777777" w:rsidR="004E5CEA" w:rsidRPr="006C6FA2" w:rsidRDefault="004E5CEA" w:rsidP="004E5CEA">
      <w:pPr>
        <w:jc w:val="both"/>
        <w:rPr>
          <w:rFonts w:cstheme="minorHAnsi"/>
          <w:sz w:val="24"/>
          <w:szCs w:val="24"/>
        </w:rPr>
      </w:pPr>
      <w:r w:rsidRPr="006C6FA2">
        <w:rPr>
          <w:rFonts w:cstheme="minorHAnsi"/>
          <w:sz w:val="24"/>
          <w:szCs w:val="24"/>
        </w:rPr>
        <w:t xml:space="preserve">Where you are taking forward secondary legislation, it will not be sufficient to rely on the CRIA for the primary legislation; you will need to update the CRIA to consider how the details of the proposals in the regulations or guidance may affect children. </w:t>
      </w:r>
    </w:p>
    <w:p w14:paraId="7A3A859F" w14:textId="77777777" w:rsidR="004E5CEA" w:rsidRDefault="004E5CEA" w:rsidP="004E5CEA">
      <w:pPr>
        <w:spacing w:after="0"/>
        <w:jc w:val="both"/>
        <w:rPr>
          <w:rFonts w:cstheme="minorHAnsi"/>
          <w:sz w:val="24"/>
          <w:szCs w:val="24"/>
        </w:rPr>
      </w:pPr>
      <w:r w:rsidRPr="006C6FA2">
        <w:rPr>
          <w:rFonts w:cstheme="minorHAnsi"/>
          <w:sz w:val="24"/>
          <w:szCs w:val="24"/>
        </w:rPr>
        <w:t>The policy lead can revisit the published version of their CRIA, rename it as a review of the original CRIA, and update the evidence of impact. The reviewed impact assessment should be presented to Ministers with any proposals to amend the policy, practice or guidance. This review CRIA should also be published.</w:t>
      </w:r>
    </w:p>
    <w:p w14:paraId="3225141B" w14:textId="77777777" w:rsidR="004E5CEA" w:rsidRPr="006C6FA2" w:rsidRDefault="004E5CEA" w:rsidP="004E5CEA">
      <w:pPr>
        <w:spacing w:after="0"/>
        <w:jc w:val="both"/>
        <w:rPr>
          <w:rFonts w:cstheme="minorHAnsi"/>
          <w:sz w:val="24"/>
          <w:szCs w:val="24"/>
        </w:rPr>
      </w:pPr>
    </w:p>
    <w:p w14:paraId="538126A6" w14:textId="77777777" w:rsidR="004E5CEA" w:rsidRPr="006C6FA2" w:rsidRDefault="004E5CEA" w:rsidP="004E5CEA">
      <w:pPr>
        <w:pStyle w:val="ListParagraph"/>
        <w:numPr>
          <w:ilvl w:val="0"/>
          <w:numId w:val="33"/>
        </w:numPr>
        <w:spacing w:before="0" w:after="160" w:line="259" w:lineRule="auto"/>
        <w:jc w:val="both"/>
        <w:rPr>
          <w:rFonts w:cstheme="minorHAnsi"/>
          <w:sz w:val="24"/>
          <w:szCs w:val="24"/>
        </w:rPr>
      </w:pPr>
      <w:r w:rsidRPr="006C6FA2">
        <w:rPr>
          <w:rFonts w:cstheme="minorHAnsi"/>
          <w:sz w:val="24"/>
          <w:szCs w:val="24"/>
        </w:rPr>
        <w:t xml:space="preserve">Please outline what monitoring and review mechanism you will put in place to review this CRIA.  </w:t>
      </w:r>
    </w:p>
    <w:p w14:paraId="1CB49C27" w14:textId="77777777" w:rsidR="004E5CEA" w:rsidRPr="006C6FA2" w:rsidRDefault="004E5CEA" w:rsidP="004E5CEA">
      <w:pPr>
        <w:pStyle w:val="ListParagraph"/>
        <w:jc w:val="both"/>
        <w:rPr>
          <w:rFonts w:cstheme="minorHAnsi"/>
          <w:sz w:val="24"/>
          <w:szCs w:val="24"/>
        </w:rPr>
      </w:pPr>
    </w:p>
    <w:p w14:paraId="57D74295" w14:textId="77777777" w:rsidR="004E5CEA" w:rsidRPr="005F687B" w:rsidRDefault="004E5CEA" w:rsidP="004E5CEA">
      <w:pPr>
        <w:pStyle w:val="ListParagraph"/>
        <w:numPr>
          <w:ilvl w:val="0"/>
          <w:numId w:val="33"/>
        </w:numPr>
        <w:spacing w:before="0" w:after="160" w:line="259" w:lineRule="auto"/>
        <w:jc w:val="both"/>
        <w:rPr>
          <w:rFonts w:cstheme="minorHAnsi"/>
          <w:b/>
          <w:sz w:val="24"/>
          <w:szCs w:val="24"/>
        </w:rPr>
      </w:pPr>
      <w:r w:rsidRPr="006C6FA2">
        <w:rPr>
          <w:rFonts w:cstheme="minorHAnsi"/>
          <w:sz w:val="24"/>
          <w:szCs w:val="24"/>
        </w:rPr>
        <w:t xml:space="preserve">Following this review, are there any revisions required to the policy or its implementation? </w:t>
      </w:r>
    </w:p>
    <w:p w14:paraId="782233BB" w14:textId="77777777" w:rsidR="004E5CEA" w:rsidRPr="005F687B" w:rsidRDefault="004E5CEA" w:rsidP="004E5CEA">
      <w:pPr>
        <w:pStyle w:val="ListParagraph"/>
        <w:rPr>
          <w:rFonts w:cstheme="minorHAnsi"/>
          <w:b/>
          <w:sz w:val="24"/>
          <w:szCs w:val="24"/>
        </w:rPr>
      </w:pPr>
    </w:p>
    <w:p w14:paraId="53277276" w14:textId="77777777" w:rsidR="004E5CEA" w:rsidRDefault="004E5CEA" w:rsidP="004E5CEA">
      <w:pPr>
        <w:spacing w:before="0" w:after="160" w:line="259" w:lineRule="auto"/>
        <w:jc w:val="both"/>
        <w:rPr>
          <w:rFonts w:ascii="Arial" w:hAnsi="Arial" w:cs="Arial"/>
          <w:bCs/>
          <w:sz w:val="24"/>
          <w:szCs w:val="24"/>
        </w:rPr>
      </w:pPr>
      <w:r w:rsidRPr="005F687B">
        <w:rPr>
          <w:rFonts w:ascii="Arial" w:hAnsi="Arial" w:cs="Arial"/>
          <w:bCs/>
          <w:sz w:val="24"/>
          <w:szCs w:val="24"/>
        </w:rPr>
        <w:t xml:space="preserve">We will </w:t>
      </w:r>
      <w:r>
        <w:rPr>
          <w:rFonts w:ascii="Arial" w:hAnsi="Arial" w:cs="Arial"/>
          <w:bCs/>
          <w:sz w:val="24"/>
          <w:szCs w:val="24"/>
        </w:rPr>
        <w:t>use</w:t>
      </w:r>
      <w:r w:rsidRPr="005F687B">
        <w:rPr>
          <w:rFonts w:ascii="Arial" w:hAnsi="Arial" w:cs="Arial"/>
          <w:bCs/>
          <w:sz w:val="24"/>
          <w:szCs w:val="24"/>
        </w:rPr>
        <w:t xml:space="preserve"> the findings f</w:t>
      </w:r>
      <w:r>
        <w:rPr>
          <w:rFonts w:ascii="Arial" w:hAnsi="Arial" w:cs="Arial"/>
          <w:bCs/>
          <w:sz w:val="24"/>
          <w:szCs w:val="24"/>
        </w:rPr>
        <w:t>ro</w:t>
      </w:r>
      <w:r w:rsidRPr="005F687B">
        <w:rPr>
          <w:rFonts w:ascii="Arial" w:hAnsi="Arial" w:cs="Arial"/>
          <w:bCs/>
          <w:sz w:val="24"/>
          <w:szCs w:val="24"/>
        </w:rPr>
        <w:t xml:space="preserve">m the consultation to review this CRIA and will present findings to Ministers outlining </w:t>
      </w:r>
      <w:r>
        <w:rPr>
          <w:rFonts w:ascii="Arial" w:hAnsi="Arial" w:cs="Arial"/>
          <w:bCs/>
          <w:sz w:val="24"/>
          <w:szCs w:val="24"/>
        </w:rPr>
        <w:t xml:space="preserve">possible </w:t>
      </w:r>
      <w:r w:rsidRPr="005F687B">
        <w:rPr>
          <w:rFonts w:ascii="Arial" w:hAnsi="Arial" w:cs="Arial"/>
          <w:bCs/>
          <w:sz w:val="24"/>
          <w:szCs w:val="24"/>
        </w:rPr>
        <w:t>next steps which may include proposals to proceed or amend the policy direction.</w:t>
      </w:r>
    </w:p>
    <w:p w14:paraId="2B5EF781" w14:textId="77777777" w:rsidR="004E5CEA" w:rsidRDefault="004E5CEA" w:rsidP="004E5CEA">
      <w:pPr>
        <w:spacing w:before="0" w:after="160" w:line="259" w:lineRule="auto"/>
        <w:jc w:val="both"/>
        <w:rPr>
          <w:rFonts w:ascii="Arial" w:hAnsi="Arial" w:cs="Arial"/>
          <w:bCs/>
          <w:sz w:val="24"/>
          <w:szCs w:val="24"/>
        </w:rPr>
      </w:pPr>
    </w:p>
    <w:p w14:paraId="7549D325" w14:textId="77777777" w:rsidR="004E5CEA" w:rsidRDefault="004E5CEA" w:rsidP="004E5CEA">
      <w:pPr>
        <w:spacing w:before="0" w:after="160" w:line="259" w:lineRule="auto"/>
        <w:jc w:val="both"/>
        <w:rPr>
          <w:rFonts w:ascii="Arial" w:hAnsi="Arial" w:cs="Arial"/>
          <w:bCs/>
          <w:sz w:val="24"/>
          <w:szCs w:val="24"/>
        </w:rPr>
      </w:pPr>
    </w:p>
    <w:p w14:paraId="2C3636FE" w14:textId="77777777" w:rsidR="004E5CEA" w:rsidRDefault="004E5CEA" w:rsidP="004E5CEA">
      <w:pPr>
        <w:spacing w:before="0" w:after="160" w:line="259" w:lineRule="auto"/>
        <w:jc w:val="both"/>
        <w:rPr>
          <w:rFonts w:ascii="Arial" w:hAnsi="Arial" w:cs="Arial"/>
          <w:bCs/>
          <w:sz w:val="24"/>
          <w:szCs w:val="24"/>
        </w:rPr>
      </w:pPr>
    </w:p>
    <w:p w14:paraId="270E83CB" w14:textId="77777777" w:rsidR="000C1DE5" w:rsidRDefault="000C1DE5" w:rsidP="004E5CEA">
      <w:pPr>
        <w:spacing w:before="0" w:after="160" w:line="259" w:lineRule="auto"/>
        <w:jc w:val="both"/>
        <w:rPr>
          <w:rFonts w:ascii="Arial" w:hAnsi="Arial" w:cs="Arial"/>
          <w:bCs/>
          <w:sz w:val="24"/>
          <w:szCs w:val="24"/>
        </w:rPr>
      </w:pPr>
    </w:p>
    <w:p w14:paraId="36E86E30" w14:textId="77777777" w:rsidR="004E5CEA" w:rsidRDefault="004E5CEA" w:rsidP="004E5CEA">
      <w:pPr>
        <w:spacing w:before="0" w:after="160" w:line="259" w:lineRule="auto"/>
        <w:jc w:val="both"/>
        <w:rPr>
          <w:rFonts w:ascii="Arial" w:hAnsi="Arial" w:cs="Arial"/>
          <w:bCs/>
          <w:sz w:val="24"/>
          <w:szCs w:val="24"/>
        </w:rPr>
      </w:pPr>
    </w:p>
    <w:p w14:paraId="52DB144E" w14:textId="18A9C2D1" w:rsidR="005962B4" w:rsidRPr="00137EE9" w:rsidRDefault="005962B4">
      <w:pPr>
        <w:rPr>
          <w:rFonts w:ascii="Arial" w:hAnsi="Arial" w:cs="Arial"/>
          <w:b/>
          <w:bCs/>
          <w:color w:val="000000" w:themeColor="text1"/>
          <w:sz w:val="24"/>
        </w:rPr>
      </w:pPr>
    </w:p>
    <w:p w14:paraId="50B2BA3B" w14:textId="25480DC8" w:rsidR="00F727F2" w:rsidRPr="00900C2E" w:rsidRDefault="00F727F2" w:rsidP="00137EE9">
      <w:pPr>
        <w:pStyle w:val="Heading1"/>
        <w:numPr>
          <w:ilvl w:val="0"/>
          <w:numId w:val="57"/>
        </w:numPr>
        <w:rPr>
          <w:color w:val="000000" w:themeColor="text1"/>
          <w:sz w:val="28"/>
        </w:rPr>
      </w:pPr>
      <w:bookmarkStart w:id="18" w:name="_Privacy_Impact_Assessment"/>
      <w:bookmarkStart w:id="19" w:name="_Toc67653761"/>
      <w:bookmarkEnd w:id="18"/>
      <w:r>
        <w:rPr>
          <w:color w:val="000000" w:themeColor="text1"/>
          <w:sz w:val="28"/>
          <w:lang w:val="cy-GB"/>
        </w:rPr>
        <w:t>WELSH LANGUAGE</w:t>
      </w:r>
      <w:bookmarkEnd w:id="19"/>
      <w:r>
        <w:rPr>
          <w:color w:val="000000" w:themeColor="text1"/>
          <w:sz w:val="28"/>
          <w:lang w:val="cy-GB"/>
        </w:rPr>
        <w:t xml:space="preserve"> IMPACT ASSESSMENT</w:t>
      </w:r>
    </w:p>
    <w:p w14:paraId="72BD69D0" w14:textId="0DB76BE4" w:rsidR="001205B0" w:rsidRPr="0063698A" w:rsidRDefault="001205B0" w:rsidP="001205B0">
      <w:pPr>
        <w:rPr>
          <w:rFonts w:cs="Arial"/>
          <w:color w:val="000000" w:themeColor="text1"/>
          <w:sz w:val="24"/>
        </w:rPr>
      </w:pPr>
      <w:r w:rsidRPr="0063698A">
        <w:rPr>
          <w:rFonts w:cs="Arial"/>
          <w:i/>
          <w:color w:val="000000" w:themeColor="text1"/>
          <w:sz w:val="24"/>
        </w:rPr>
        <w:t>Cymraeg 2050</w:t>
      </w:r>
      <w:r w:rsidRPr="0063698A">
        <w:rPr>
          <w:rFonts w:cs="Arial"/>
          <w:color w:val="000000" w:themeColor="text1"/>
          <w:sz w:val="24"/>
        </w:rPr>
        <w:t xml:space="preserve"> is our national strategy for increasing the number of Welsh speakers to a million by 2050. </w:t>
      </w:r>
    </w:p>
    <w:p w14:paraId="6791333E" w14:textId="7D876E41" w:rsidR="001205B0" w:rsidRPr="0063698A" w:rsidRDefault="001205B0" w:rsidP="001205B0">
      <w:pPr>
        <w:rPr>
          <w:rFonts w:cs="Arial"/>
          <w:color w:val="000000" w:themeColor="text1"/>
          <w:sz w:val="24"/>
        </w:rPr>
      </w:pPr>
      <w:r w:rsidRPr="0063698A">
        <w:rPr>
          <w:rFonts w:cs="Arial"/>
          <w:color w:val="000000" w:themeColor="text1"/>
          <w:sz w:val="24"/>
        </w:rPr>
        <w:t xml:space="preserve">The Welsh Government is fully committed to the new strategy, with the target of a million speakers included in </w:t>
      </w:r>
      <w:r w:rsidR="000F0FF5">
        <w:rPr>
          <w:rFonts w:cs="Arial"/>
          <w:color w:val="000000" w:themeColor="text1"/>
          <w:sz w:val="24"/>
        </w:rPr>
        <w:t>its Programme for Government</w:t>
      </w:r>
      <w:r w:rsidRPr="0063698A">
        <w:rPr>
          <w:rFonts w:cs="Arial"/>
          <w:color w:val="000000" w:themeColor="text1"/>
          <w:sz w:val="24"/>
        </w:rPr>
        <w:t>. A thriving Welsh language is also included in one of the 7 well</w:t>
      </w:r>
      <w:r w:rsidR="00324481">
        <w:rPr>
          <w:rFonts w:cs="Arial"/>
          <w:color w:val="000000" w:themeColor="text1"/>
          <w:sz w:val="24"/>
        </w:rPr>
        <w:t>-</w:t>
      </w:r>
      <w:r w:rsidRPr="0063698A">
        <w:rPr>
          <w:rFonts w:cs="Arial"/>
          <w:color w:val="000000" w:themeColor="text1"/>
          <w:sz w:val="24"/>
        </w:rPr>
        <w:t xml:space="preserve">being goals in the </w:t>
      </w:r>
      <w:r w:rsidRPr="001E3B65">
        <w:rPr>
          <w:rFonts w:cs="Arial"/>
          <w:bCs/>
          <w:color w:val="000000" w:themeColor="text1"/>
          <w:sz w:val="24"/>
        </w:rPr>
        <w:t>Well</w:t>
      </w:r>
      <w:r w:rsidR="00324481" w:rsidRPr="001E3B65">
        <w:rPr>
          <w:rFonts w:cs="Arial"/>
          <w:bCs/>
          <w:color w:val="000000" w:themeColor="text1"/>
          <w:sz w:val="24"/>
        </w:rPr>
        <w:t>-</w:t>
      </w:r>
      <w:r w:rsidRPr="001E3B65">
        <w:rPr>
          <w:rFonts w:cs="Arial"/>
          <w:bCs/>
          <w:color w:val="000000" w:themeColor="text1"/>
          <w:sz w:val="24"/>
        </w:rPr>
        <w:t>being of Future Generations (Wales) Act 2015</w:t>
      </w:r>
      <w:r w:rsidRPr="0063698A">
        <w:rPr>
          <w:rFonts w:cs="Arial"/>
          <w:bCs/>
          <w:i/>
          <w:color w:val="000000" w:themeColor="text1"/>
          <w:sz w:val="24"/>
        </w:rPr>
        <w:t>.</w:t>
      </w:r>
    </w:p>
    <w:p w14:paraId="4867B3E7" w14:textId="77777777" w:rsidR="001205B0" w:rsidRPr="0063698A" w:rsidRDefault="001205B0" w:rsidP="001205B0">
      <w:pPr>
        <w:rPr>
          <w:rFonts w:cs="Arial"/>
          <w:color w:val="000000" w:themeColor="text1"/>
          <w:sz w:val="24"/>
        </w:rPr>
      </w:pPr>
      <w:r w:rsidRPr="0063698A">
        <w:rPr>
          <w:rFonts w:cs="Arial"/>
          <w:color w:val="000000" w:themeColor="text1"/>
          <w:sz w:val="24"/>
        </w:rPr>
        <w:t>We also have a statutory obligation to fully consider the effects of our work on the Welsh Language</w:t>
      </w:r>
      <w:r w:rsidR="00F0468D" w:rsidRPr="0063698A">
        <w:rPr>
          <w:rFonts w:cs="Arial"/>
          <w:color w:val="000000" w:themeColor="text1"/>
          <w:sz w:val="24"/>
        </w:rPr>
        <w:t>.</w:t>
      </w:r>
      <w:r w:rsidRPr="0063698A">
        <w:rPr>
          <w:rFonts w:cs="Arial"/>
          <w:color w:val="000000" w:themeColor="text1"/>
          <w:sz w:val="24"/>
        </w:rPr>
        <w:t xml:space="preserve"> This means that any Welsh Government policy sh</w:t>
      </w:r>
      <w:r w:rsidR="002C1201">
        <w:rPr>
          <w:rFonts w:cs="Arial"/>
          <w:color w:val="000000" w:themeColor="text1"/>
          <w:sz w:val="24"/>
        </w:rPr>
        <w:t>ould consider how our policies a</w:t>
      </w:r>
      <w:r w:rsidRPr="0063698A">
        <w:rPr>
          <w:rFonts w:cs="Arial"/>
          <w:color w:val="000000" w:themeColor="text1"/>
          <w:sz w:val="24"/>
        </w:rPr>
        <w:t xml:space="preserve">ffect the language and those who speak it.  </w:t>
      </w:r>
    </w:p>
    <w:p w14:paraId="4D6D91B7" w14:textId="7779BF4A" w:rsidR="001205B0" w:rsidRDefault="001205B0" w:rsidP="001205B0">
      <w:pPr>
        <w:rPr>
          <w:rFonts w:cs="Arial"/>
          <w:color w:val="000000" w:themeColor="text1"/>
          <w:sz w:val="24"/>
        </w:rPr>
      </w:pPr>
      <w:r w:rsidRPr="006278ED">
        <w:rPr>
          <w:rFonts w:cs="Arial"/>
          <w:color w:val="000000" w:themeColor="text1"/>
          <w:sz w:val="24"/>
        </w:rPr>
        <w:t xml:space="preserve">The </w:t>
      </w:r>
      <w:hyperlink r:id="rId28" w:history="1">
        <w:r w:rsidRPr="006278ED">
          <w:rPr>
            <w:rStyle w:val="Hyperlink"/>
            <w:rFonts w:cs="Arial"/>
            <w:sz w:val="24"/>
          </w:rPr>
          <w:t>Cymraeg 2050 strategy</w:t>
        </w:r>
      </w:hyperlink>
      <w:r w:rsidRPr="006278ED">
        <w:rPr>
          <w:rFonts w:cs="Arial"/>
          <w:color w:val="000000" w:themeColor="text1"/>
          <w:sz w:val="24"/>
        </w:rPr>
        <w:t xml:space="preserve"> has three </w:t>
      </w:r>
      <w:r w:rsidR="006278ED" w:rsidRPr="006278ED">
        <w:rPr>
          <w:rFonts w:cs="Arial"/>
          <w:color w:val="000000" w:themeColor="text1"/>
          <w:sz w:val="24"/>
        </w:rPr>
        <w:t xml:space="preserve">interrelated </w:t>
      </w:r>
      <w:r w:rsidRPr="006278ED">
        <w:rPr>
          <w:rFonts w:cs="Arial"/>
          <w:color w:val="000000" w:themeColor="text1"/>
          <w:sz w:val="24"/>
        </w:rPr>
        <w:t>themes:</w:t>
      </w:r>
    </w:p>
    <w:p w14:paraId="14AC6CC0" w14:textId="5782030D" w:rsidR="006278ED" w:rsidRPr="006278ED" w:rsidRDefault="006278ED" w:rsidP="006278ED">
      <w:pPr>
        <w:jc w:val="center"/>
        <w:rPr>
          <w:rFonts w:cs="Arial"/>
          <w:color w:val="000000" w:themeColor="text1"/>
          <w:sz w:val="24"/>
        </w:rPr>
      </w:pPr>
      <w:r w:rsidRPr="006278ED">
        <w:rPr>
          <w:rFonts w:cs="Arial"/>
          <w:noProof/>
          <w:color w:val="000000" w:themeColor="text1"/>
          <w:sz w:val="24"/>
        </w:rPr>
        <w:drawing>
          <wp:inline distT="0" distB="0" distL="0" distR="0" wp14:anchorId="31BBFBD7" wp14:editId="73718FFA">
            <wp:extent cx="5931466" cy="5735782"/>
            <wp:effectExtent l="0" t="0" r="0" b="0"/>
            <wp:docPr id="2" name="Picture 2" descr="Theme 1: Increasing the number of Welsh speakers, involving language transmission in the family, early years, statutory education, post-compulsory education, the education workforce, resources and policies.&#10;&#10;Theme 2: Increasing the use of Welsh, in the workplace, in services, and social use of Welsh.&#10;&#10;Theme 3: Creating favourable conditions (Infrastructure and context), including in the community and economy, culture and media, Wales and the wider world, digital technology, linguistic infrastructure, language planning, and evaluation and resear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9549" cy="5753268"/>
                    </a:xfrm>
                    <a:prstGeom prst="rect">
                      <a:avLst/>
                    </a:prstGeom>
                  </pic:spPr>
                </pic:pic>
              </a:graphicData>
            </a:graphic>
          </wp:inline>
        </w:drawing>
      </w:r>
    </w:p>
    <w:p w14:paraId="4FB6F388" w14:textId="40FF87C1" w:rsidR="001205B0" w:rsidRPr="0063698A" w:rsidRDefault="001205B0" w:rsidP="001205B0">
      <w:pPr>
        <w:rPr>
          <w:rFonts w:cs="Arial"/>
          <w:color w:val="000000" w:themeColor="text1"/>
          <w:sz w:val="24"/>
        </w:rPr>
      </w:pPr>
      <w:r w:rsidRPr="0063698A">
        <w:rPr>
          <w:rFonts w:cs="Arial"/>
          <w:color w:val="000000" w:themeColor="text1"/>
          <w:sz w:val="24"/>
        </w:rPr>
        <w:t>The headings under each theme outline the scope of activities that can affect the language.</w:t>
      </w:r>
    </w:p>
    <w:p w14:paraId="38A988D7" w14:textId="77777777" w:rsidR="001205B0" w:rsidRPr="0063698A" w:rsidRDefault="001205B0" w:rsidP="001205B0">
      <w:pPr>
        <w:rPr>
          <w:rFonts w:cs="Arial"/>
          <w:color w:val="000000" w:themeColor="text1"/>
          <w:sz w:val="24"/>
        </w:rPr>
      </w:pPr>
      <w:r w:rsidRPr="0063698A">
        <w:rPr>
          <w:rFonts w:cs="Arial"/>
          <w:color w:val="000000" w:themeColor="text1"/>
          <w:sz w:val="24"/>
        </w:rPr>
        <w:t xml:space="preserve">As a general rule, if your policy has the potential to impact on people, it will impact in some way on Welsh speakers and therefore on the Welsh language. </w:t>
      </w:r>
    </w:p>
    <w:p w14:paraId="2CC9059B" w14:textId="5A7E57E1" w:rsidR="005559B2" w:rsidRPr="0024196E" w:rsidRDefault="00EC313B" w:rsidP="005962B4">
      <w:pPr>
        <w:pStyle w:val="ListParagraph"/>
        <w:numPr>
          <w:ilvl w:val="0"/>
          <w:numId w:val="20"/>
        </w:numPr>
        <w:spacing w:line="336" w:lineRule="atLeast"/>
        <w:rPr>
          <w:rFonts w:cstheme="minorHAnsi"/>
          <w:b/>
          <w:color w:val="000000" w:themeColor="text1"/>
          <w:sz w:val="24"/>
        </w:rPr>
      </w:pPr>
      <w:r w:rsidRPr="0063698A">
        <w:rPr>
          <w:rFonts w:cstheme="minorHAnsi"/>
          <w:color w:val="000000" w:themeColor="text1"/>
          <w:sz w:val="24"/>
        </w:rPr>
        <w:t xml:space="preserve">Welsh Language Impact Assessment reference number </w:t>
      </w:r>
      <w:r w:rsidR="00B73722" w:rsidRPr="00B73722">
        <w:rPr>
          <w:rFonts w:cstheme="minorHAnsi"/>
          <w:color w:val="000000" w:themeColor="text1"/>
          <w:sz w:val="22"/>
          <w:szCs w:val="22"/>
        </w:rPr>
        <w:t>(</w:t>
      </w:r>
      <w:r w:rsidR="00B73722" w:rsidRPr="00B73722">
        <w:rPr>
          <w:sz w:val="22"/>
          <w:szCs w:val="22"/>
        </w:rPr>
        <w:t>06/10/2023)</w:t>
      </w:r>
    </w:p>
    <w:p w14:paraId="579C3D35" w14:textId="77777777" w:rsidR="0024196E" w:rsidRPr="0024196E" w:rsidRDefault="0024196E" w:rsidP="0024196E">
      <w:pPr>
        <w:pStyle w:val="ListParagraph"/>
        <w:spacing w:line="336" w:lineRule="atLeast"/>
        <w:ind w:left="360"/>
        <w:rPr>
          <w:rFonts w:cstheme="minorHAnsi"/>
          <w:b/>
          <w:color w:val="000000" w:themeColor="text1"/>
          <w:sz w:val="24"/>
        </w:rPr>
      </w:pPr>
    </w:p>
    <w:p w14:paraId="36E8CD19" w14:textId="77777777" w:rsidR="00EC313B" w:rsidRPr="0063698A" w:rsidRDefault="00EC313B">
      <w:pPr>
        <w:pStyle w:val="ListParagraph"/>
        <w:numPr>
          <w:ilvl w:val="0"/>
          <w:numId w:val="20"/>
        </w:numPr>
        <w:rPr>
          <w:rFonts w:cstheme="minorHAnsi"/>
          <w:color w:val="000000" w:themeColor="text1"/>
          <w:sz w:val="24"/>
        </w:rPr>
      </w:pPr>
      <w:r w:rsidRPr="0063698A">
        <w:rPr>
          <w:rFonts w:cstheme="minorHAnsi"/>
          <w:color w:val="000000" w:themeColor="text1"/>
          <w:sz w:val="24"/>
        </w:rPr>
        <w:t>Does the pro</w:t>
      </w:r>
      <w:r w:rsidR="002C1201">
        <w:rPr>
          <w:rFonts w:cstheme="minorHAnsi"/>
          <w:color w:val="000000" w:themeColor="text1"/>
          <w:sz w:val="24"/>
        </w:rPr>
        <w:t>posal</w:t>
      </w:r>
      <w:r w:rsidRPr="0063698A">
        <w:rPr>
          <w:rFonts w:cstheme="minorHAnsi"/>
          <w:color w:val="000000" w:themeColor="text1"/>
          <w:sz w:val="24"/>
        </w:rPr>
        <w:t xml:space="preserve"> demonstrate a clear link with the Welsh Government’s strategy for the Welsh language? – </w:t>
      </w:r>
      <w:hyperlink r:id="rId30" w:history="1">
        <w:r w:rsidRPr="0063698A">
          <w:rPr>
            <w:rFonts w:cstheme="minorHAnsi"/>
            <w:i/>
            <w:color w:val="000000" w:themeColor="text1"/>
            <w:sz w:val="24"/>
          </w:rPr>
          <w:t>Cymraeg 2050 A million Welsh speakers</w:t>
        </w:r>
      </w:hyperlink>
      <w:r w:rsidRPr="0063698A">
        <w:rPr>
          <w:rFonts w:cstheme="minorHAnsi"/>
          <w:color w:val="000000" w:themeColor="text1"/>
          <w:sz w:val="24"/>
        </w:rPr>
        <w:t xml:space="preserve"> and the related </w:t>
      </w:r>
      <w:hyperlink r:id="rId31" w:history="1">
        <w:r w:rsidRPr="0063698A">
          <w:rPr>
            <w:rStyle w:val="Hyperlink"/>
            <w:rFonts w:cstheme="minorHAnsi"/>
            <w:color w:val="000000" w:themeColor="text1"/>
            <w:sz w:val="24"/>
          </w:rPr>
          <w:t>Work Programme for 2017-2021</w:t>
        </w:r>
      </w:hyperlink>
      <w:r w:rsidRPr="0063698A">
        <w:rPr>
          <w:rFonts w:cstheme="minorHAnsi"/>
          <w:color w:val="000000" w:themeColor="text1"/>
          <w:sz w:val="24"/>
        </w:rPr>
        <w:t>?</w:t>
      </w:r>
    </w:p>
    <w:p w14:paraId="353B59B4" w14:textId="77777777" w:rsidR="00CC5C28" w:rsidRPr="00CA2F7E" w:rsidRDefault="00CC5C28" w:rsidP="00CC5C28">
      <w:pPr>
        <w:spacing w:line="336" w:lineRule="atLeast"/>
        <w:rPr>
          <w:rFonts w:ascii="Arial" w:hAnsi="Arial" w:cs="Arial"/>
          <w:bCs/>
          <w:color w:val="000000" w:themeColor="text1"/>
          <w:sz w:val="24"/>
        </w:rPr>
      </w:pPr>
      <w:r w:rsidRPr="00CA2F7E">
        <w:rPr>
          <w:rFonts w:ascii="Arial" w:hAnsi="Arial" w:cs="Arial"/>
          <w:bCs/>
          <w:color w:val="000000" w:themeColor="text1"/>
          <w:sz w:val="24"/>
        </w:rPr>
        <w:t xml:space="preserve">The Welsh Government's vision is to see the Welsh language thrive, with an increase in the number of people who both speak and use the language in their daily lives.  Both this strategy and the Well Being of Future Generations (Wales) Act state that the Welsh language is a strategic priority for the Welsh Government. </w:t>
      </w:r>
    </w:p>
    <w:p w14:paraId="40ED28C1" w14:textId="2DBF4699" w:rsidR="00CC5C28" w:rsidRPr="00CA2F7E" w:rsidRDefault="00CC5C28" w:rsidP="00CC5C28">
      <w:pPr>
        <w:spacing w:line="336" w:lineRule="atLeast"/>
        <w:rPr>
          <w:rFonts w:ascii="Arial" w:hAnsi="Arial" w:cs="Arial"/>
          <w:bCs/>
          <w:color w:val="000000" w:themeColor="text1"/>
          <w:sz w:val="24"/>
        </w:rPr>
      </w:pPr>
      <w:r w:rsidRPr="00CA2F7E">
        <w:rPr>
          <w:rFonts w:ascii="Arial" w:hAnsi="Arial" w:cs="Arial"/>
          <w:bCs/>
          <w:color w:val="000000" w:themeColor="text1"/>
          <w:sz w:val="24"/>
        </w:rPr>
        <w:t>Cymraeg 2050: A million Welsh speakers, highlights the importance of the early years sector as a point of early entry to immersion education, and to increase</w:t>
      </w:r>
      <w:r w:rsidR="00CA2F7E">
        <w:rPr>
          <w:rFonts w:ascii="Arial" w:hAnsi="Arial" w:cs="Arial"/>
          <w:bCs/>
          <w:color w:val="000000" w:themeColor="text1"/>
          <w:sz w:val="24"/>
        </w:rPr>
        <w:t>d</w:t>
      </w:r>
      <w:r w:rsidRPr="00CA2F7E">
        <w:rPr>
          <w:rFonts w:ascii="Arial" w:hAnsi="Arial" w:cs="Arial"/>
          <w:bCs/>
          <w:color w:val="000000" w:themeColor="text1"/>
          <w:sz w:val="24"/>
        </w:rPr>
        <w:t xml:space="preserve"> demand for Welsh-medium education.  This proposal demonstrates a link to theme 2 </w:t>
      </w:r>
      <w:r w:rsidRPr="00CA2F7E">
        <w:rPr>
          <w:rFonts w:ascii="Arial" w:hAnsi="Arial" w:cs="Arial"/>
          <w:bCs/>
          <w:i/>
          <w:iCs/>
          <w:color w:val="000000" w:themeColor="text1"/>
          <w:sz w:val="24"/>
        </w:rPr>
        <w:t>“increasing the use of Welsh”</w:t>
      </w:r>
      <w:r w:rsidRPr="00CA2F7E">
        <w:rPr>
          <w:rFonts w:ascii="Arial" w:hAnsi="Arial" w:cs="Arial"/>
          <w:bCs/>
          <w:color w:val="000000" w:themeColor="text1"/>
          <w:sz w:val="24"/>
        </w:rPr>
        <w:t xml:space="preserve"> as it is </w:t>
      </w:r>
      <w:r w:rsidR="00361440">
        <w:rPr>
          <w:rFonts w:ascii="Arial" w:hAnsi="Arial" w:cs="Arial"/>
          <w:bCs/>
          <w:color w:val="000000" w:themeColor="text1"/>
          <w:sz w:val="24"/>
        </w:rPr>
        <w:t xml:space="preserve">concerned with </w:t>
      </w:r>
      <w:r w:rsidR="00CA2F7E" w:rsidRPr="00CA2F7E">
        <w:rPr>
          <w:rFonts w:ascii="Arial" w:hAnsi="Arial" w:cs="Arial"/>
          <w:bCs/>
          <w:color w:val="000000" w:themeColor="text1"/>
          <w:sz w:val="24"/>
        </w:rPr>
        <w:t xml:space="preserve">professional registration which includes a strong focus on achieving required qualifications and ongoing professional development for </w:t>
      </w:r>
      <w:r w:rsidRPr="00CA2F7E">
        <w:rPr>
          <w:rFonts w:ascii="Arial" w:hAnsi="Arial" w:cs="Arial"/>
          <w:bCs/>
          <w:color w:val="000000" w:themeColor="text1"/>
          <w:sz w:val="24"/>
        </w:rPr>
        <w:t>those in the childcare and play</w:t>
      </w:r>
      <w:r w:rsidR="00CA2F7E" w:rsidRPr="00CA2F7E">
        <w:rPr>
          <w:rFonts w:ascii="Arial" w:hAnsi="Arial" w:cs="Arial"/>
          <w:bCs/>
          <w:color w:val="000000" w:themeColor="text1"/>
          <w:sz w:val="24"/>
        </w:rPr>
        <w:t>work</w:t>
      </w:r>
      <w:r w:rsidRPr="00CA2F7E">
        <w:rPr>
          <w:rFonts w:ascii="Arial" w:hAnsi="Arial" w:cs="Arial"/>
          <w:bCs/>
          <w:color w:val="000000" w:themeColor="text1"/>
          <w:sz w:val="24"/>
        </w:rPr>
        <w:t xml:space="preserve"> workforce.  </w:t>
      </w:r>
    </w:p>
    <w:p w14:paraId="15AE9770" w14:textId="736450F6" w:rsidR="00CC5C28" w:rsidRPr="00CA2F7E" w:rsidRDefault="00CA2F7E" w:rsidP="00CC5C28">
      <w:pPr>
        <w:spacing w:line="336" w:lineRule="atLeast"/>
        <w:rPr>
          <w:rFonts w:ascii="Arial" w:hAnsi="Arial" w:cs="Arial"/>
          <w:bCs/>
          <w:color w:val="000000" w:themeColor="text1"/>
          <w:sz w:val="24"/>
        </w:rPr>
      </w:pPr>
      <w:r w:rsidRPr="00CA2F7E">
        <w:rPr>
          <w:rFonts w:ascii="Arial" w:hAnsi="Arial" w:cs="Arial"/>
          <w:bCs/>
          <w:color w:val="000000" w:themeColor="text1"/>
          <w:sz w:val="24"/>
        </w:rPr>
        <w:t>O</w:t>
      </w:r>
      <w:r w:rsidR="00CC5C28" w:rsidRPr="00CA2F7E">
        <w:rPr>
          <w:rFonts w:ascii="Arial" w:hAnsi="Arial" w:cs="Arial"/>
          <w:bCs/>
          <w:color w:val="000000" w:themeColor="text1"/>
          <w:sz w:val="24"/>
        </w:rPr>
        <w:t xml:space="preserve">ur 10-year workforce plan </w:t>
      </w:r>
      <w:r w:rsidRPr="00CA2F7E">
        <w:rPr>
          <w:rFonts w:ascii="Arial" w:hAnsi="Arial" w:cs="Arial"/>
          <w:bCs/>
          <w:color w:val="000000" w:themeColor="text1"/>
          <w:sz w:val="24"/>
        </w:rPr>
        <w:t>states:</w:t>
      </w:r>
    </w:p>
    <w:p w14:paraId="65F44E2B" w14:textId="77777777" w:rsidR="00CC5C28" w:rsidRPr="00CA2F7E" w:rsidRDefault="00CC5C28" w:rsidP="00CC5C28">
      <w:pPr>
        <w:spacing w:line="336" w:lineRule="atLeast"/>
        <w:rPr>
          <w:rFonts w:ascii="Arial" w:hAnsi="Arial" w:cs="Arial"/>
          <w:bCs/>
          <w:i/>
          <w:iCs/>
          <w:color w:val="000000" w:themeColor="text1"/>
          <w:sz w:val="24"/>
        </w:rPr>
      </w:pPr>
      <w:r w:rsidRPr="00CA2F7E">
        <w:rPr>
          <w:rFonts w:ascii="Arial" w:hAnsi="Arial" w:cs="Arial"/>
          <w:bCs/>
          <w:i/>
          <w:iCs/>
          <w:color w:val="000000" w:themeColor="text1"/>
          <w:sz w:val="24"/>
        </w:rPr>
        <w:t>The workforce plays a key role on supporting children to take their first step towards bilingualism….”</w:t>
      </w:r>
    </w:p>
    <w:p w14:paraId="6867C772" w14:textId="34DE9B4D" w:rsidR="00CC5C28" w:rsidRPr="00CA2F7E" w:rsidRDefault="00CA2F7E" w:rsidP="00CC5C28">
      <w:pPr>
        <w:spacing w:line="336" w:lineRule="atLeast"/>
        <w:rPr>
          <w:rFonts w:ascii="Arial" w:hAnsi="Arial" w:cs="Arial"/>
          <w:bCs/>
          <w:color w:val="000000" w:themeColor="text1"/>
          <w:sz w:val="24"/>
        </w:rPr>
      </w:pPr>
      <w:r>
        <w:rPr>
          <w:rFonts w:ascii="Arial" w:hAnsi="Arial" w:cs="Arial"/>
          <w:bCs/>
          <w:color w:val="000000" w:themeColor="text1"/>
          <w:sz w:val="24"/>
        </w:rPr>
        <w:t>Required q</w:t>
      </w:r>
      <w:r w:rsidR="00CC5C28" w:rsidRPr="00CA2F7E">
        <w:rPr>
          <w:rFonts w:ascii="Arial" w:hAnsi="Arial" w:cs="Arial"/>
          <w:bCs/>
          <w:color w:val="000000" w:themeColor="text1"/>
          <w:sz w:val="24"/>
        </w:rPr>
        <w:t xml:space="preserve">ualifications have been designed to enable greater numbers of new entrants and existing practitioners to undertake their training through the medium of Welsh.  In addition, </w:t>
      </w:r>
      <w:r w:rsidRPr="00CA2F7E">
        <w:rPr>
          <w:rFonts w:ascii="Arial" w:hAnsi="Arial" w:cs="Arial"/>
          <w:bCs/>
          <w:color w:val="000000" w:themeColor="text1"/>
          <w:sz w:val="24"/>
        </w:rPr>
        <w:t>other support for CPD</w:t>
      </w:r>
      <w:r w:rsidR="00CC5C28" w:rsidRPr="00CA2F7E">
        <w:rPr>
          <w:rFonts w:ascii="Arial" w:hAnsi="Arial" w:cs="Arial"/>
          <w:bCs/>
          <w:color w:val="000000" w:themeColor="text1"/>
          <w:sz w:val="24"/>
        </w:rPr>
        <w:t xml:space="preserve"> </w:t>
      </w:r>
      <w:r>
        <w:rPr>
          <w:rFonts w:ascii="Arial" w:hAnsi="Arial" w:cs="Arial"/>
          <w:bCs/>
          <w:color w:val="000000" w:themeColor="text1"/>
          <w:sz w:val="24"/>
        </w:rPr>
        <w:t xml:space="preserve">is </w:t>
      </w:r>
      <w:r w:rsidR="00CC5C28" w:rsidRPr="00CA2F7E">
        <w:rPr>
          <w:rFonts w:ascii="Arial" w:hAnsi="Arial" w:cs="Arial"/>
          <w:bCs/>
          <w:color w:val="000000" w:themeColor="text1"/>
          <w:sz w:val="24"/>
        </w:rPr>
        <w:t xml:space="preserve">available in both Welsh and English. </w:t>
      </w:r>
    </w:p>
    <w:p w14:paraId="1C10FDFE" w14:textId="0CF7575E" w:rsidR="00EC313B" w:rsidRPr="00CA2F7E" w:rsidRDefault="00CC5C28" w:rsidP="00CC5C28">
      <w:pPr>
        <w:spacing w:line="336" w:lineRule="atLeast"/>
        <w:rPr>
          <w:rFonts w:ascii="Arial" w:hAnsi="Arial" w:cs="Arial"/>
          <w:bCs/>
          <w:color w:val="000000" w:themeColor="text1"/>
          <w:sz w:val="24"/>
        </w:rPr>
      </w:pPr>
      <w:r w:rsidRPr="00CA2F7E">
        <w:rPr>
          <w:rFonts w:ascii="Arial" w:hAnsi="Arial" w:cs="Arial"/>
          <w:bCs/>
          <w:color w:val="000000" w:themeColor="text1"/>
          <w:sz w:val="24"/>
        </w:rPr>
        <w:t xml:space="preserve">The proposal set out in Section 1 </w:t>
      </w:r>
      <w:r w:rsidR="002824D9">
        <w:rPr>
          <w:rFonts w:ascii="Arial" w:hAnsi="Arial" w:cs="Arial"/>
          <w:bCs/>
          <w:color w:val="000000" w:themeColor="text1"/>
          <w:sz w:val="24"/>
        </w:rPr>
        <w:t>is to move further in our ambition for a professionally registered workforce</w:t>
      </w:r>
      <w:r w:rsidR="006A2E17">
        <w:rPr>
          <w:rFonts w:ascii="Arial" w:hAnsi="Arial" w:cs="Arial"/>
          <w:bCs/>
          <w:color w:val="000000" w:themeColor="text1"/>
          <w:sz w:val="24"/>
        </w:rPr>
        <w:t>.</w:t>
      </w:r>
      <w:r w:rsidR="002824D9">
        <w:rPr>
          <w:rFonts w:ascii="Arial" w:hAnsi="Arial" w:cs="Arial"/>
          <w:bCs/>
          <w:color w:val="000000" w:themeColor="text1"/>
          <w:sz w:val="24"/>
        </w:rPr>
        <w:t xml:space="preserve"> The consultation </w:t>
      </w:r>
      <w:r w:rsidR="00CA2F7E">
        <w:rPr>
          <w:rFonts w:ascii="Arial" w:hAnsi="Arial" w:cs="Arial"/>
          <w:bCs/>
          <w:color w:val="000000" w:themeColor="text1"/>
          <w:sz w:val="24"/>
        </w:rPr>
        <w:t xml:space="preserve">will </w:t>
      </w:r>
      <w:r w:rsidR="009866FC">
        <w:rPr>
          <w:rFonts w:ascii="Arial" w:hAnsi="Arial" w:cs="Arial"/>
          <w:bCs/>
          <w:color w:val="000000" w:themeColor="text1"/>
          <w:sz w:val="24"/>
        </w:rPr>
        <w:t xml:space="preserve">seek views on the professional registration </w:t>
      </w:r>
      <w:r w:rsidR="00137EE9">
        <w:rPr>
          <w:rFonts w:ascii="Arial" w:hAnsi="Arial" w:cs="Arial"/>
          <w:bCs/>
          <w:color w:val="000000" w:themeColor="text1"/>
          <w:sz w:val="24"/>
        </w:rPr>
        <w:t>of</w:t>
      </w:r>
      <w:r w:rsidR="009866FC">
        <w:rPr>
          <w:rFonts w:ascii="Arial" w:hAnsi="Arial" w:cs="Arial"/>
          <w:bCs/>
          <w:color w:val="000000" w:themeColor="text1"/>
          <w:sz w:val="24"/>
        </w:rPr>
        <w:t xml:space="preserve"> the workforce. I</w:t>
      </w:r>
      <w:r w:rsidR="00361440">
        <w:rPr>
          <w:rFonts w:ascii="Arial" w:hAnsi="Arial" w:cs="Arial"/>
          <w:bCs/>
          <w:color w:val="000000" w:themeColor="text1"/>
          <w:sz w:val="24"/>
        </w:rPr>
        <w:t xml:space="preserve">f we proceed with establishing </w:t>
      </w:r>
      <w:r w:rsidR="009866FC">
        <w:rPr>
          <w:rFonts w:ascii="Arial" w:hAnsi="Arial" w:cs="Arial"/>
          <w:bCs/>
          <w:color w:val="000000" w:themeColor="text1"/>
          <w:sz w:val="24"/>
        </w:rPr>
        <w:t xml:space="preserve">a professional register, this will </w:t>
      </w:r>
      <w:r w:rsidR="00CA2F7E">
        <w:rPr>
          <w:rFonts w:ascii="Arial" w:hAnsi="Arial" w:cs="Arial"/>
          <w:bCs/>
          <w:color w:val="000000" w:themeColor="text1"/>
          <w:sz w:val="24"/>
        </w:rPr>
        <w:t xml:space="preserve">enable us to gather data about the workforce, their language status, and aspirations. It will enable us to focus our policy ambitions more clearly for the development of a workforce that can support Welsh speakers of the future. </w:t>
      </w:r>
    </w:p>
    <w:p w14:paraId="52ECBECE" w14:textId="77777777" w:rsidR="00EC313B" w:rsidRPr="00CA2F7E" w:rsidRDefault="00EC313B" w:rsidP="005962B4">
      <w:pPr>
        <w:spacing w:line="336" w:lineRule="atLeast"/>
        <w:rPr>
          <w:rFonts w:ascii="Arial" w:hAnsi="Arial" w:cs="Arial"/>
          <w:bCs/>
          <w:color w:val="000000" w:themeColor="text1"/>
          <w:sz w:val="24"/>
        </w:rPr>
      </w:pPr>
    </w:p>
    <w:p w14:paraId="5F60D441" w14:textId="77777777" w:rsidR="005559B2" w:rsidRPr="00CA2F7E" w:rsidRDefault="005559B2" w:rsidP="005962B4">
      <w:pPr>
        <w:spacing w:line="336" w:lineRule="atLeast"/>
        <w:rPr>
          <w:rFonts w:ascii="Arial" w:hAnsi="Arial" w:cs="Arial"/>
          <w:bCs/>
          <w:color w:val="000000" w:themeColor="text1"/>
          <w:sz w:val="24"/>
        </w:rPr>
      </w:pPr>
    </w:p>
    <w:p w14:paraId="20BB9F47" w14:textId="77777777" w:rsidR="005559B2" w:rsidRPr="0063698A" w:rsidRDefault="005559B2" w:rsidP="005962B4">
      <w:pPr>
        <w:spacing w:line="336" w:lineRule="atLeast"/>
        <w:rPr>
          <w:rFonts w:cstheme="minorHAnsi"/>
          <w:b/>
          <w:color w:val="000000" w:themeColor="text1"/>
          <w:sz w:val="24"/>
        </w:rPr>
      </w:pPr>
    </w:p>
    <w:p w14:paraId="58DA1C37" w14:textId="77777777" w:rsidR="005559B2" w:rsidRPr="0063698A" w:rsidRDefault="005559B2" w:rsidP="005962B4">
      <w:pPr>
        <w:spacing w:line="336" w:lineRule="atLeast"/>
        <w:rPr>
          <w:rFonts w:cstheme="minorHAnsi"/>
          <w:b/>
          <w:color w:val="000000" w:themeColor="text1"/>
          <w:sz w:val="24"/>
        </w:rPr>
      </w:pPr>
    </w:p>
    <w:p w14:paraId="4419DF35" w14:textId="546F7EA8" w:rsidR="00EC313B" w:rsidRPr="00C5158F" w:rsidRDefault="00EC313B" w:rsidP="003B1B35">
      <w:pPr>
        <w:pStyle w:val="ListParagraph"/>
        <w:numPr>
          <w:ilvl w:val="0"/>
          <w:numId w:val="20"/>
        </w:numPr>
        <w:rPr>
          <w:rStyle w:val="Strong"/>
          <w:rFonts w:cstheme="minorHAnsi"/>
          <w:b w:val="0"/>
          <w:bCs w:val="0"/>
          <w:color w:val="000000" w:themeColor="text1"/>
          <w:sz w:val="24"/>
        </w:rPr>
      </w:pPr>
      <w:r w:rsidRPr="0063698A">
        <w:rPr>
          <w:rFonts w:cstheme="minorHAnsi"/>
          <w:color w:val="000000" w:themeColor="text1"/>
          <w:sz w:val="24"/>
        </w:rPr>
        <w:t xml:space="preserve">Describe and explain the impact of the proposal on the Welsh language, and explain how you will address these impacts in order to improve </w:t>
      </w:r>
      <w:r w:rsidR="003B1B35">
        <w:rPr>
          <w:rFonts w:cstheme="minorHAnsi"/>
          <w:color w:val="000000" w:themeColor="text1"/>
          <w:sz w:val="24"/>
        </w:rPr>
        <w:t xml:space="preserve">outcomes for the Welsh language. </w:t>
      </w:r>
      <w:r w:rsidR="003B1B35" w:rsidRPr="003B1B35">
        <w:rPr>
          <w:rStyle w:val="Strong"/>
          <w:b w:val="0"/>
          <w:bCs w:val="0"/>
          <w:color w:val="000000" w:themeColor="text1"/>
          <w:sz w:val="24"/>
        </w:rPr>
        <w:t>How will the proposal affect Welsh speakers of all ages (both p</w:t>
      </w:r>
      <w:r w:rsidR="003B1B35">
        <w:rPr>
          <w:rStyle w:val="Strong"/>
          <w:b w:val="0"/>
          <w:bCs w:val="0"/>
          <w:color w:val="000000" w:themeColor="text1"/>
          <w:sz w:val="24"/>
        </w:rPr>
        <w:t>ositive and/or adverse effects)? You should note your responses to the following in your answer to this question, along with any other relevant information</w:t>
      </w:r>
      <w:r w:rsidR="003B1B35" w:rsidRPr="003B1B35">
        <w:rPr>
          <w:rStyle w:val="Strong"/>
          <w:b w:val="0"/>
          <w:bCs w:val="0"/>
          <w:color w:val="000000" w:themeColor="text1"/>
          <w:sz w:val="24"/>
        </w:rPr>
        <w:t>:</w:t>
      </w:r>
      <w:r w:rsidRPr="003B1B35">
        <w:rPr>
          <w:rFonts w:cstheme="minorHAnsi"/>
          <w:color w:val="000000" w:themeColor="text1"/>
          <w:sz w:val="24"/>
        </w:rPr>
        <w:t xml:space="preserve"> </w:t>
      </w:r>
    </w:p>
    <w:p w14:paraId="2F94CC39" w14:textId="77777777" w:rsidR="00EC313B" w:rsidRPr="0021447F" w:rsidRDefault="00EC313B" w:rsidP="00EC313B">
      <w:pPr>
        <w:numPr>
          <w:ilvl w:val="0"/>
          <w:numId w:val="1"/>
        </w:numPr>
        <w:spacing w:before="120"/>
        <w:ind w:left="738"/>
        <w:rPr>
          <w:rStyle w:val="Strong"/>
          <w:b w:val="0"/>
          <w:bCs w:val="0"/>
          <w:color w:val="000000" w:themeColor="text1"/>
          <w:sz w:val="24"/>
        </w:rPr>
      </w:pPr>
      <w:r w:rsidRPr="0021447F">
        <w:rPr>
          <w:rStyle w:val="Strong"/>
          <w:b w:val="0"/>
          <w:bCs w:val="0"/>
          <w:color w:val="000000" w:themeColor="text1"/>
          <w:sz w:val="24"/>
        </w:rPr>
        <w:t>How will the proposal affect the sustainability of Welsh speaking communities</w:t>
      </w:r>
      <w:r w:rsidRPr="0021447F">
        <w:rPr>
          <w:rStyle w:val="FootnoteReference"/>
          <w:color w:val="000000" w:themeColor="text1"/>
          <w:sz w:val="24"/>
        </w:rPr>
        <w:footnoteReference w:id="14"/>
      </w:r>
      <w:r w:rsidR="00B95F1D">
        <w:rPr>
          <w:rStyle w:val="Strong"/>
          <w:b w:val="0"/>
          <w:bCs w:val="0"/>
          <w:color w:val="000000" w:themeColor="text1"/>
          <w:sz w:val="24"/>
        </w:rPr>
        <w:t xml:space="preserve"> </w:t>
      </w:r>
      <w:r w:rsidRPr="0021447F">
        <w:rPr>
          <w:rStyle w:val="Strong"/>
          <w:b w:val="0"/>
          <w:bCs w:val="0"/>
          <w:color w:val="000000" w:themeColor="text1"/>
          <w:sz w:val="24"/>
        </w:rPr>
        <w:t>(both positive and/or adverse effects)?</w:t>
      </w:r>
    </w:p>
    <w:p w14:paraId="7A6B639F" w14:textId="77777777" w:rsidR="00EC313B" w:rsidRPr="0021447F" w:rsidRDefault="00EC313B" w:rsidP="00EC313B">
      <w:pPr>
        <w:numPr>
          <w:ilvl w:val="0"/>
          <w:numId w:val="1"/>
        </w:numPr>
        <w:spacing w:before="120"/>
        <w:ind w:left="738"/>
        <w:rPr>
          <w:rStyle w:val="Strong"/>
          <w:b w:val="0"/>
          <w:bCs w:val="0"/>
          <w:color w:val="000000" w:themeColor="text1"/>
          <w:sz w:val="24"/>
        </w:rPr>
      </w:pPr>
      <w:r w:rsidRPr="0021447F">
        <w:rPr>
          <w:rStyle w:val="Strong"/>
          <w:b w:val="0"/>
          <w:bCs w:val="0"/>
          <w:color w:val="000000" w:themeColor="text1"/>
          <w:sz w:val="24"/>
        </w:rPr>
        <w:t>How will the proposal affect Welsh medium education and Welsh learners of all ages, including adults (both positive and/or adverse effects)?</w:t>
      </w:r>
    </w:p>
    <w:p w14:paraId="04D9BE74" w14:textId="77777777" w:rsidR="00EC313B" w:rsidRPr="0021447F" w:rsidRDefault="00EC313B" w:rsidP="00EC313B">
      <w:pPr>
        <w:numPr>
          <w:ilvl w:val="0"/>
          <w:numId w:val="1"/>
        </w:numPr>
        <w:spacing w:before="120"/>
        <w:ind w:left="738"/>
        <w:rPr>
          <w:rStyle w:val="Strong"/>
          <w:b w:val="0"/>
          <w:bCs w:val="0"/>
          <w:color w:val="000000" w:themeColor="text1"/>
          <w:sz w:val="24"/>
        </w:rPr>
      </w:pPr>
      <w:r w:rsidRPr="0021447F">
        <w:rPr>
          <w:rStyle w:val="Strong"/>
          <w:b w:val="0"/>
          <w:bCs w:val="0"/>
          <w:color w:val="000000" w:themeColor="text1"/>
          <w:sz w:val="24"/>
        </w:rPr>
        <w:t>How will the proposal affect services</w:t>
      </w:r>
      <w:r w:rsidRPr="0021447F">
        <w:rPr>
          <w:rStyle w:val="FootnoteReference"/>
          <w:color w:val="000000" w:themeColor="text1"/>
          <w:sz w:val="24"/>
        </w:rPr>
        <w:footnoteReference w:id="15"/>
      </w:r>
      <w:r w:rsidR="00B95F1D">
        <w:rPr>
          <w:rStyle w:val="Strong"/>
          <w:b w:val="0"/>
          <w:bCs w:val="0"/>
          <w:color w:val="000000" w:themeColor="text1"/>
          <w:sz w:val="24"/>
        </w:rPr>
        <w:t xml:space="preserve"> </w:t>
      </w:r>
      <w:r w:rsidRPr="0021447F">
        <w:rPr>
          <w:rStyle w:val="Strong"/>
          <w:b w:val="0"/>
          <w:bCs w:val="0"/>
          <w:color w:val="000000" w:themeColor="text1"/>
          <w:sz w:val="24"/>
        </w:rPr>
        <w:t xml:space="preserve">available in Welsh (both positive and/or adverse effects)? (e.g. health and social services, transport, housing, digital, youth, infrastructure, environment, local government etc.) </w:t>
      </w:r>
    </w:p>
    <w:p w14:paraId="306C2D00" w14:textId="77777777" w:rsidR="00EC313B" w:rsidRPr="0021447F" w:rsidRDefault="00EC313B" w:rsidP="00EC313B">
      <w:pPr>
        <w:numPr>
          <w:ilvl w:val="0"/>
          <w:numId w:val="1"/>
        </w:numPr>
        <w:spacing w:before="120"/>
        <w:ind w:left="738"/>
        <w:rPr>
          <w:rStyle w:val="Strong"/>
          <w:b w:val="0"/>
          <w:bCs w:val="0"/>
          <w:color w:val="000000" w:themeColor="text1"/>
          <w:sz w:val="24"/>
        </w:rPr>
      </w:pPr>
      <w:r w:rsidRPr="0021447F">
        <w:rPr>
          <w:rStyle w:val="Strong"/>
          <w:b w:val="0"/>
          <w:bCs w:val="0"/>
          <w:color w:val="000000" w:themeColor="text1"/>
          <w:sz w:val="24"/>
        </w:rPr>
        <w:t>How will you ensure that people know about services that are available in Welsh and are able to access and use them as easily as they can in English? What evidence / data have you used to inform your assessment, including evidence from Welsh speakers or Welsh language interest groups?</w:t>
      </w:r>
    </w:p>
    <w:p w14:paraId="41073011" w14:textId="77777777" w:rsidR="00EC313B" w:rsidRPr="0021447F" w:rsidRDefault="00EC313B" w:rsidP="00EC313B">
      <w:pPr>
        <w:numPr>
          <w:ilvl w:val="0"/>
          <w:numId w:val="1"/>
        </w:numPr>
        <w:spacing w:before="120"/>
        <w:ind w:left="738"/>
        <w:rPr>
          <w:rStyle w:val="Strong"/>
          <w:b w:val="0"/>
          <w:bCs w:val="0"/>
          <w:color w:val="000000" w:themeColor="text1"/>
          <w:sz w:val="24"/>
        </w:rPr>
      </w:pPr>
      <w:r w:rsidRPr="0021447F">
        <w:rPr>
          <w:rStyle w:val="Strong"/>
          <w:b w:val="0"/>
          <w:bCs w:val="0"/>
          <w:color w:val="000000" w:themeColor="text1"/>
          <w:sz w:val="24"/>
        </w:rPr>
        <w:t>What other evidence would help you to conduct a better assessment?</w:t>
      </w:r>
    </w:p>
    <w:p w14:paraId="4BCBD890" w14:textId="77777777" w:rsidR="00EC313B" w:rsidRPr="0021447F" w:rsidRDefault="00EC313B" w:rsidP="00EC313B">
      <w:pPr>
        <w:numPr>
          <w:ilvl w:val="0"/>
          <w:numId w:val="1"/>
        </w:numPr>
        <w:spacing w:before="120"/>
        <w:ind w:left="738"/>
        <w:rPr>
          <w:rStyle w:val="Strong"/>
          <w:b w:val="0"/>
          <w:bCs w:val="0"/>
          <w:color w:val="000000" w:themeColor="text1"/>
          <w:sz w:val="24"/>
        </w:rPr>
      </w:pPr>
      <w:r w:rsidRPr="0021447F">
        <w:rPr>
          <w:rStyle w:val="Strong"/>
          <w:b w:val="0"/>
          <w:bCs w:val="0"/>
          <w:color w:val="000000" w:themeColor="text1"/>
          <w:sz w:val="24"/>
        </w:rPr>
        <w:t>How will you know if your policy is a success?</w:t>
      </w:r>
    </w:p>
    <w:p w14:paraId="663FE4BA" w14:textId="23CCB58A" w:rsidR="00EC313B" w:rsidRDefault="00CA2F7E" w:rsidP="005962B4">
      <w:pPr>
        <w:spacing w:line="336" w:lineRule="atLeast"/>
        <w:rPr>
          <w:rFonts w:ascii="Arial" w:hAnsi="Arial" w:cs="Arial"/>
          <w:bCs/>
          <w:color w:val="000000" w:themeColor="text1"/>
          <w:sz w:val="24"/>
        </w:rPr>
      </w:pPr>
      <w:r w:rsidRPr="00CA2F7E">
        <w:rPr>
          <w:rFonts w:ascii="Arial" w:hAnsi="Arial" w:cs="Arial"/>
          <w:bCs/>
          <w:color w:val="000000" w:themeColor="text1"/>
          <w:sz w:val="24"/>
        </w:rPr>
        <w:t xml:space="preserve">Our proposal </w:t>
      </w:r>
      <w:r w:rsidR="002824D9">
        <w:rPr>
          <w:rFonts w:ascii="Arial" w:hAnsi="Arial" w:cs="Arial"/>
          <w:bCs/>
          <w:color w:val="000000" w:themeColor="text1"/>
          <w:sz w:val="24"/>
        </w:rPr>
        <w:t xml:space="preserve">for professional registration </w:t>
      </w:r>
      <w:r w:rsidR="001C03E2">
        <w:rPr>
          <w:rFonts w:ascii="Arial" w:hAnsi="Arial" w:cs="Arial"/>
          <w:bCs/>
          <w:color w:val="000000" w:themeColor="text1"/>
          <w:sz w:val="24"/>
        </w:rPr>
        <w:t xml:space="preserve">has a long-term vision </w:t>
      </w:r>
      <w:r w:rsidR="009866FC">
        <w:rPr>
          <w:rFonts w:ascii="Arial" w:hAnsi="Arial" w:cs="Arial"/>
          <w:bCs/>
          <w:color w:val="000000" w:themeColor="text1"/>
          <w:sz w:val="24"/>
        </w:rPr>
        <w:t xml:space="preserve">of </w:t>
      </w:r>
      <w:r w:rsidR="00E2493F" w:rsidRPr="00E2493F">
        <w:rPr>
          <w:rFonts w:ascii="Arial" w:hAnsi="Arial" w:cs="Arial"/>
          <w:bCs/>
          <w:color w:val="000000" w:themeColor="text1"/>
          <w:sz w:val="24"/>
        </w:rPr>
        <w:t>support</w:t>
      </w:r>
      <w:r w:rsidR="009866FC">
        <w:rPr>
          <w:rFonts w:ascii="Arial" w:hAnsi="Arial" w:cs="Arial"/>
          <w:bCs/>
          <w:color w:val="000000" w:themeColor="text1"/>
          <w:sz w:val="24"/>
        </w:rPr>
        <w:t>ing</w:t>
      </w:r>
      <w:r w:rsidR="00E2493F" w:rsidRPr="00E2493F">
        <w:rPr>
          <w:rFonts w:ascii="Arial" w:hAnsi="Arial" w:cs="Arial"/>
          <w:bCs/>
          <w:color w:val="000000" w:themeColor="text1"/>
          <w:sz w:val="24"/>
        </w:rPr>
        <w:t xml:space="preserve"> and develop</w:t>
      </w:r>
      <w:r w:rsidR="009866FC">
        <w:rPr>
          <w:rFonts w:ascii="Arial" w:hAnsi="Arial" w:cs="Arial"/>
          <w:bCs/>
          <w:color w:val="000000" w:themeColor="text1"/>
          <w:sz w:val="24"/>
        </w:rPr>
        <w:t>ing</w:t>
      </w:r>
      <w:r w:rsidR="00E2493F" w:rsidRPr="00E2493F">
        <w:rPr>
          <w:rFonts w:ascii="Arial" w:hAnsi="Arial" w:cs="Arial"/>
          <w:bCs/>
          <w:color w:val="000000" w:themeColor="text1"/>
          <w:sz w:val="24"/>
        </w:rPr>
        <w:t xml:space="preserve"> staff across all settings - individuals working in childcare and play settings across Wales have an increasing role to play in providing opportunities for children to learn and use Welsh.</w:t>
      </w:r>
    </w:p>
    <w:p w14:paraId="7253665A" w14:textId="0E91B7E8" w:rsidR="001C03E2" w:rsidRPr="00CA2F7E" w:rsidRDefault="001C03E2" w:rsidP="005962B4">
      <w:pPr>
        <w:spacing w:line="336" w:lineRule="atLeast"/>
        <w:rPr>
          <w:rFonts w:ascii="Arial" w:hAnsi="Arial" w:cs="Arial"/>
          <w:bCs/>
          <w:color w:val="000000" w:themeColor="text1"/>
          <w:sz w:val="24"/>
        </w:rPr>
      </w:pPr>
      <w:r>
        <w:rPr>
          <w:rFonts w:ascii="Arial" w:hAnsi="Arial" w:cs="Arial"/>
          <w:bCs/>
          <w:color w:val="000000" w:themeColor="text1"/>
          <w:sz w:val="24"/>
        </w:rPr>
        <w:t xml:space="preserve">The consultation </w:t>
      </w:r>
      <w:r w:rsidRPr="00E2493F">
        <w:rPr>
          <w:rFonts w:ascii="Arial" w:hAnsi="Arial" w:cs="Arial"/>
          <w:bCs/>
          <w:color w:val="000000" w:themeColor="text1"/>
          <w:sz w:val="24"/>
        </w:rPr>
        <w:t xml:space="preserve">seeks to </w:t>
      </w:r>
      <w:r>
        <w:rPr>
          <w:rFonts w:ascii="Arial" w:hAnsi="Arial" w:cs="Arial"/>
          <w:bCs/>
          <w:color w:val="000000" w:themeColor="text1"/>
          <w:sz w:val="24"/>
        </w:rPr>
        <w:t xml:space="preserve">recognise and value the views of those who engage in the consultation </w:t>
      </w:r>
      <w:r w:rsidR="00B73722">
        <w:rPr>
          <w:rFonts w:ascii="Arial" w:hAnsi="Arial" w:cs="Arial"/>
          <w:bCs/>
          <w:color w:val="000000" w:themeColor="text1"/>
          <w:sz w:val="24"/>
        </w:rPr>
        <w:t>process.</w:t>
      </w:r>
    </w:p>
    <w:p w14:paraId="3063DB7B" w14:textId="717F51F0" w:rsidR="00CA2F7E" w:rsidRDefault="00CA2F7E" w:rsidP="00CA2F7E">
      <w:pPr>
        <w:spacing w:after="240"/>
        <w:rPr>
          <w:rFonts w:ascii="Arial" w:hAnsi="Arial" w:cs="Arial"/>
          <w:sz w:val="24"/>
          <w:szCs w:val="24"/>
        </w:rPr>
      </w:pPr>
      <w:r>
        <w:rPr>
          <w:rFonts w:ascii="Arial" w:hAnsi="Arial" w:cs="Arial"/>
          <w:sz w:val="24"/>
          <w:szCs w:val="24"/>
        </w:rPr>
        <w:t>T</w:t>
      </w:r>
      <w:r w:rsidRPr="00B8689C">
        <w:rPr>
          <w:rFonts w:ascii="Arial" w:hAnsi="Arial" w:cs="Arial"/>
          <w:sz w:val="24"/>
          <w:szCs w:val="24"/>
        </w:rPr>
        <w:t xml:space="preserve">he Welsh Government’s Programme for Government and Cooperation Agreement commitments regarding expanding childcare provision to all 2-year-olds in Wales, as well as the commitment to grow Welsh-medium provision, depend on the sector being sustainable; on there being a sufficiently sized and qualified workforce. </w:t>
      </w:r>
      <w:r>
        <w:rPr>
          <w:rFonts w:ascii="Arial" w:hAnsi="Arial" w:cs="Arial"/>
          <w:sz w:val="24"/>
          <w:szCs w:val="24"/>
        </w:rPr>
        <w:t xml:space="preserve">A professional register would enable a better understanding of workforce numbers and make-up </w:t>
      </w:r>
      <w:r w:rsidR="00E2493F">
        <w:rPr>
          <w:rFonts w:ascii="Arial" w:hAnsi="Arial" w:cs="Arial"/>
          <w:sz w:val="24"/>
          <w:szCs w:val="24"/>
        </w:rPr>
        <w:t>and set out requirements for entering and remaining on the register. This will include CPD support for those working across the sector</w:t>
      </w:r>
      <w:r w:rsidR="006A2E17">
        <w:rPr>
          <w:rFonts w:ascii="Arial" w:hAnsi="Arial" w:cs="Arial"/>
          <w:sz w:val="24"/>
          <w:szCs w:val="24"/>
        </w:rPr>
        <w:t>, potentially including information on Welsh Language courses or courses through the medium of Welsh</w:t>
      </w:r>
      <w:r w:rsidR="00E2493F">
        <w:rPr>
          <w:rFonts w:ascii="Arial" w:hAnsi="Arial" w:cs="Arial"/>
          <w:sz w:val="24"/>
          <w:szCs w:val="24"/>
        </w:rPr>
        <w:t xml:space="preserve">. </w:t>
      </w:r>
    </w:p>
    <w:p w14:paraId="329898E8" w14:textId="77777777" w:rsidR="00E2493F" w:rsidRDefault="00E2493F" w:rsidP="00E2493F">
      <w:pPr>
        <w:rPr>
          <w:rStyle w:val="Strong"/>
          <w:rFonts w:ascii="Arial" w:hAnsi="Arial" w:cs="Arial"/>
          <w:b w:val="0"/>
          <w:bCs w:val="0"/>
          <w:iCs/>
          <w:color w:val="000000" w:themeColor="text1"/>
          <w:sz w:val="24"/>
        </w:rPr>
      </w:pPr>
      <w:r w:rsidRPr="00D467E2">
        <w:rPr>
          <w:rStyle w:val="Strong"/>
          <w:rFonts w:ascii="Arial" w:hAnsi="Arial" w:cs="Arial"/>
          <w:b w:val="0"/>
          <w:bCs w:val="0"/>
          <w:iCs/>
          <w:color w:val="000000" w:themeColor="text1"/>
          <w:sz w:val="24"/>
        </w:rPr>
        <w:t xml:space="preserve">Support for </w:t>
      </w:r>
      <w:r>
        <w:rPr>
          <w:rStyle w:val="Strong"/>
          <w:rFonts w:ascii="Arial" w:hAnsi="Arial" w:cs="Arial"/>
          <w:b w:val="0"/>
          <w:bCs w:val="0"/>
          <w:iCs/>
          <w:color w:val="000000" w:themeColor="text1"/>
          <w:sz w:val="24"/>
        </w:rPr>
        <w:t xml:space="preserve">those working in </w:t>
      </w:r>
      <w:r w:rsidRPr="00D467E2">
        <w:rPr>
          <w:rStyle w:val="Strong"/>
          <w:rFonts w:ascii="Arial" w:hAnsi="Arial" w:cs="Arial"/>
          <w:b w:val="0"/>
          <w:bCs w:val="0"/>
          <w:iCs/>
          <w:color w:val="000000" w:themeColor="text1"/>
          <w:sz w:val="24"/>
        </w:rPr>
        <w:t xml:space="preserve">Welsh medium settings will also support Welsh medium education as children who attend Welsh medium childcare </w:t>
      </w:r>
      <w:r>
        <w:rPr>
          <w:rStyle w:val="Strong"/>
          <w:rFonts w:ascii="Arial" w:hAnsi="Arial" w:cs="Arial"/>
          <w:b w:val="0"/>
          <w:bCs w:val="0"/>
          <w:iCs/>
          <w:color w:val="000000" w:themeColor="text1"/>
          <w:sz w:val="24"/>
        </w:rPr>
        <w:t>are</w:t>
      </w:r>
      <w:r w:rsidRPr="00D467E2">
        <w:rPr>
          <w:rStyle w:val="Strong"/>
          <w:rFonts w:ascii="Arial" w:hAnsi="Arial" w:cs="Arial"/>
          <w:b w:val="0"/>
          <w:bCs w:val="0"/>
          <w:iCs/>
          <w:color w:val="000000" w:themeColor="text1"/>
          <w:sz w:val="24"/>
        </w:rPr>
        <w:t xml:space="preserve"> more likely to progress to Welsh medium schools than those attending English medium provision.  </w:t>
      </w:r>
    </w:p>
    <w:p w14:paraId="3B75D5D1" w14:textId="77777777" w:rsidR="00E2493F" w:rsidRPr="00B8689C" w:rsidRDefault="00E2493F" w:rsidP="00CA2F7E">
      <w:pPr>
        <w:spacing w:after="240"/>
        <w:rPr>
          <w:rFonts w:ascii="Arial" w:hAnsi="Arial" w:cs="Arial"/>
          <w:sz w:val="24"/>
          <w:szCs w:val="24"/>
        </w:rPr>
      </w:pPr>
    </w:p>
    <w:p w14:paraId="3C369A4C" w14:textId="77777777" w:rsidR="00EC313B" w:rsidRPr="0063698A" w:rsidRDefault="00EC313B" w:rsidP="005962B4">
      <w:pPr>
        <w:spacing w:line="336" w:lineRule="atLeast"/>
        <w:rPr>
          <w:rFonts w:cstheme="minorHAnsi"/>
          <w:b/>
          <w:color w:val="000000" w:themeColor="text1"/>
          <w:sz w:val="24"/>
        </w:rPr>
      </w:pPr>
    </w:p>
    <w:p w14:paraId="15CA3093" w14:textId="77777777" w:rsidR="00EC313B" w:rsidRPr="0063698A" w:rsidRDefault="00EC313B" w:rsidP="005962B4">
      <w:pPr>
        <w:spacing w:line="336" w:lineRule="atLeast"/>
        <w:rPr>
          <w:rFonts w:cstheme="minorHAnsi"/>
          <w:b/>
          <w:color w:val="000000" w:themeColor="text1"/>
          <w:sz w:val="24"/>
        </w:rPr>
      </w:pPr>
    </w:p>
    <w:p w14:paraId="08B63E83" w14:textId="77777777" w:rsidR="00EC313B" w:rsidRPr="0063698A" w:rsidRDefault="00EC313B" w:rsidP="005962B4">
      <w:pPr>
        <w:spacing w:line="336" w:lineRule="atLeast"/>
        <w:rPr>
          <w:rFonts w:cstheme="minorHAnsi"/>
          <w:b/>
          <w:color w:val="000000" w:themeColor="text1"/>
          <w:sz w:val="24"/>
        </w:rPr>
      </w:pPr>
    </w:p>
    <w:p w14:paraId="5288E987" w14:textId="77777777" w:rsidR="00EC313B" w:rsidRPr="0063698A" w:rsidRDefault="00EC313B" w:rsidP="005962B4">
      <w:pPr>
        <w:spacing w:line="336" w:lineRule="atLeast"/>
        <w:rPr>
          <w:rFonts w:cstheme="minorHAnsi"/>
          <w:b/>
          <w:color w:val="000000" w:themeColor="text1"/>
          <w:sz w:val="24"/>
        </w:rPr>
      </w:pPr>
    </w:p>
    <w:p w14:paraId="6973B3E3" w14:textId="77777777" w:rsidR="00EC313B" w:rsidRPr="0063698A" w:rsidRDefault="00EC313B" w:rsidP="005962B4">
      <w:pPr>
        <w:spacing w:line="336" w:lineRule="atLeast"/>
        <w:rPr>
          <w:rFonts w:cstheme="minorHAnsi"/>
          <w:b/>
          <w:color w:val="000000" w:themeColor="text1"/>
          <w:sz w:val="24"/>
        </w:rPr>
      </w:pPr>
    </w:p>
    <w:p w14:paraId="25504CB5" w14:textId="75FD4A40" w:rsidR="00C575CE" w:rsidRPr="0063698A" w:rsidRDefault="00E3140E" w:rsidP="00FB533A">
      <w:pPr>
        <w:rPr>
          <w:rFonts w:cstheme="minorHAnsi"/>
          <w:color w:val="000000" w:themeColor="text1"/>
          <w:sz w:val="24"/>
        </w:rPr>
      </w:pPr>
      <w:r w:rsidRPr="0063698A">
        <w:rPr>
          <w:rFonts w:cstheme="minorHAnsi"/>
          <w:color w:val="000000" w:themeColor="text1"/>
          <w:sz w:val="24"/>
        </w:rPr>
        <w:t xml:space="preserve"> </w:t>
      </w:r>
      <w:bookmarkStart w:id="20" w:name="_Biodiversity_Impact_Assessment"/>
      <w:bookmarkStart w:id="21" w:name="_SOCIO-ECONOMIC_DUTY_ASSESSMENT"/>
      <w:bookmarkEnd w:id="20"/>
      <w:bookmarkEnd w:id="21"/>
    </w:p>
    <w:sectPr w:rsidR="00C575CE" w:rsidRPr="0063698A" w:rsidSect="00D00386">
      <w:headerReference w:type="default" r:id="rId32"/>
      <w:footerReference w:type="default" r:id="rId33"/>
      <w:pgSz w:w="11906" w:h="16838"/>
      <w:pgMar w:top="993" w:right="1133"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8491" w14:textId="77777777" w:rsidR="00304631" w:rsidRDefault="00304631" w:rsidP="00123FAD">
      <w:r>
        <w:separator/>
      </w:r>
    </w:p>
  </w:endnote>
  <w:endnote w:type="continuationSeparator" w:id="0">
    <w:p w14:paraId="62A73CB5" w14:textId="77777777" w:rsidR="00304631" w:rsidRDefault="00304631" w:rsidP="00123FAD">
      <w:r>
        <w:continuationSeparator/>
      </w:r>
    </w:p>
  </w:endnote>
  <w:endnote w:type="continuationNotice" w:id="1">
    <w:p w14:paraId="1D6EEDE3" w14:textId="77777777" w:rsidR="00304631" w:rsidRDefault="00304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ymraeg">
    <w:altName w:val="Cymrae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98B3" w14:textId="0E487FC8" w:rsidR="00D416D2" w:rsidRDefault="00087226">
    <w:pPr>
      <w:pStyle w:val="Footer"/>
    </w:pPr>
    <w:r>
      <w:rPr>
        <w:noProof/>
        <w:color w:val="4F81BD" w:themeColor="accent1"/>
      </w:rPr>
      <mc:AlternateContent>
        <mc:Choice Requires="wps">
          <w:drawing>
            <wp:anchor distT="0" distB="0" distL="114300" distR="114300" simplePos="0" relativeHeight="251659264" behindDoc="0" locked="0" layoutInCell="1" allowOverlap="1" wp14:anchorId="7AC856D1" wp14:editId="72B77B2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6CCAC65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F6B3" w14:textId="77777777" w:rsidR="00304631" w:rsidRDefault="00304631" w:rsidP="00123FAD">
      <w:r>
        <w:separator/>
      </w:r>
    </w:p>
  </w:footnote>
  <w:footnote w:type="continuationSeparator" w:id="0">
    <w:p w14:paraId="2C31FDB2" w14:textId="77777777" w:rsidR="00304631" w:rsidRDefault="00304631" w:rsidP="00123FAD">
      <w:r>
        <w:continuationSeparator/>
      </w:r>
    </w:p>
  </w:footnote>
  <w:footnote w:type="continuationNotice" w:id="1">
    <w:p w14:paraId="34995756" w14:textId="77777777" w:rsidR="00304631" w:rsidRDefault="00304631"/>
  </w:footnote>
  <w:footnote w:id="2">
    <w:p w14:paraId="0BBF0110" w14:textId="46126A6C" w:rsidR="00683B67" w:rsidRPr="00CA3BA2" w:rsidRDefault="00683B67" w:rsidP="00CA3BA2">
      <w:pPr>
        <w:rPr>
          <w:rFonts w:ascii="Arial" w:hAnsi="Arial" w:cs="Arial"/>
          <w:sz w:val="16"/>
          <w:szCs w:val="16"/>
        </w:rPr>
      </w:pPr>
      <w:r>
        <w:rPr>
          <w:rStyle w:val="FootnoteReference"/>
        </w:rPr>
        <w:footnoteRef/>
      </w:r>
      <w:r>
        <w:t xml:space="preserve"> </w:t>
      </w:r>
      <w:hyperlink r:id="rId1" w:history="1">
        <w:r w:rsidRPr="00683B67">
          <w:rPr>
            <w:rStyle w:val="Hyperlink"/>
            <w:rFonts w:ascii="Arial" w:hAnsi="Arial" w:cs="Arial"/>
            <w:color w:val="0000FF"/>
            <w:sz w:val="16"/>
            <w:szCs w:val="16"/>
          </w:rPr>
          <w:t>Independent Review: Registration of the Childcare, Play and Early Years Workforce in Wales (</w:t>
        </w:r>
        <w:proofErr w:type="spellStart"/>
        <w:r w:rsidRPr="00683B67">
          <w:rPr>
            <w:rStyle w:val="Hyperlink"/>
            <w:rFonts w:ascii="Arial" w:hAnsi="Arial" w:cs="Arial"/>
            <w:color w:val="0000FF"/>
            <w:sz w:val="16"/>
            <w:szCs w:val="16"/>
          </w:rPr>
          <w:t>gov.wales</w:t>
        </w:r>
        <w:proofErr w:type="spellEnd"/>
        <w:r w:rsidRPr="00683B67">
          <w:rPr>
            <w:rStyle w:val="Hyperlink"/>
            <w:rFonts w:ascii="Arial" w:hAnsi="Arial" w:cs="Arial"/>
            <w:color w:val="0000FF"/>
            <w:sz w:val="16"/>
            <w:szCs w:val="16"/>
          </w:rPr>
          <w:t>)</w:t>
        </w:r>
      </w:hyperlink>
    </w:p>
  </w:footnote>
  <w:footnote w:id="3">
    <w:p w14:paraId="02749395" w14:textId="45E135E3" w:rsidR="00683B67" w:rsidRDefault="00683B67">
      <w:pPr>
        <w:pStyle w:val="FootnoteText"/>
      </w:pPr>
      <w:r>
        <w:rPr>
          <w:rStyle w:val="FootnoteReference"/>
        </w:rPr>
        <w:footnoteRef/>
      </w:r>
      <w:r>
        <w:t xml:space="preserve"> Membership includes Cwlwm, Social Care Wales, Education Workforce Council, Play Wales, Local Authorities, Scottish Social Services Council, WLGA, Un</w:t>
      </w:r>
      <w:r w:rsidR="0071555C">
        <w:t>ison</w:t>
      </w:r>
      <w:r>
        <w:t xml:space="preserve"> and Voice Unions </w:t>
      </w:r>
    </w:p>
  </w:footnote>
  <w:footnote w:id="4">
    <w:p w14:paraId="593B90D1" w14:textId="77777777" w:rsidR="006F295E" w:rsidRDefault="006F295E" w:rsidP="006F295E">
      <w:pPr>
        <w:pStyle w:val="FootnoteText"/>
      </w:pPr>
      <w:r>
        <w:rPr>
          <w:rStyle w:val="FootnoteReference"/>
        </w:rPr>
        <w:footnoteRef/>
      </w:r>
      <w:r>
        <w:t xml:space="preserve"> </w:t>
      </w:r>
      <w:hyperlink r:id="rId2" w:history="1">
        <w:r w:rsidRPr="006D15F1">
          <w:rPr>
            <w:rFonts w:eastAsiaTheme="minorEastAsia"/>
            <w:color w:val="0000FF"/>
            <w:u w:val="single"/>
            <w:lang w:eastAsia="en-GB"/>
          </w:rPr>
          <w:t>What is registration? | Social Care Wales</w:t>
        </w:r>
      </w:hyperlink>
    </w:p>
  </w:footnote>
  <w:footnote w:id="5">
    <w:p w14:paraId="66F2A3AE" w14:textId="7A182E39" w:rsidR="00CA3BA2" w:rsidRDefault="00CA3BA2">
      <w:pPr>
        <w:pStyle w:val="FootnoteText"/>
      </w:pPr>
      <w:r>
        <w:rPr>
          <w:rStyle w:val="FootnoteReference"/>
        </w:rPr>
        <w:footnoteRef/>
      </w:r>
      <w:r>
        <w:t xml:space="preserve"> Professional Registration working group </w:t>
      </w:r>
    </w:p>
  </w:footnote>
  <w:footnote w:id="6">
    <w:p w14:paraId="43774DAF" w14:textId="77777777" w:rsidR="00CA3BA2" w:rsidRDefault="00CA3BA2" w:rsidP="00CA3BA2">
      <w:pPr>
        <w:pStyle w:val="FootnoteText"/>
      </w:pPr>
      <w:r>
        <w:rPr>
          <w:rStyle w:val="FootnoteReference"/>
        </w:rPr>
        <w:footnoteRef/>
      </w:r>
      <w:r>
        <w:t xml:space="preserve"> </w:t>
      </w:r>
      <w:hyperlink r:id="rId3" w:history="1">
        <w:r w:rsidRPr="00640728">
          <w:rPr>
            <w:color w:val="0000FF"/>
            <w:u w:val="single"/>
          </w:rPr>
          <w:t>FGCW_Equalities-Report_E-UPDATED.pdf (</w:t>
        </w:r>
        <w:proofErr w:type="spellStart"/>
        <w:r w:rsidRPr="00640728">
          <w:rPr>
            <w:color w:val="0000FF"/>
            <w:u w:val="single"/>
          </w:rPr>
          <w:t>futuregenerations.wales</w:t>
        </w:r>
        <w:proofErr w:type="spellEnd"/>
        <w:r w:rsidRPr="00640728">
          <w:rPr>
            <w:color w:val="0000FF"/>
            <w:u w:val="single"/>
          </w:rPr>
          <w:t>)</w:t>
        </w:r>
      </w:hyperlink>
    </w:p>
  </w:footnote>
  <w:footnote w:id="7">
    <w:p w14:paraId="009997F8" w14:textId="77777777" w:rsidR="00BC6B1C" w:rsidRDefault="00BC6B1C" w:rsidP="00BC6B1C">
      <w:pPr>
        <w:pStyle w:val="FootnoteText"/>
      </w:pPr>
      <w:r>
        <w:rPr>
          <w:rStyle w:val="FootnoteReference"/>
        </w:rPr>
        <w:footnoteRef/>
      </w:r>
      <w:r>
        <w:t xml:space="preserve"> Membership includes Cwlwm, Social Care Wales, Education Workforce Council, Play Wales, Local Authorities, Scottish Social Services Council, WLGA, Unison and Voice Unions</w:t>
      </w:r>
    </w:p>
  </w:footnote>
  <w:footnote w:id="8">
    <w:p w14:paraId="1D10E5A1" w14:textId="77777777" w:rsidR="004E5CEA" w:rsidRPr="00E25A19" w:rsidRDefault="004E5CEA" w:rsidP="004E5CEA">
      <w:pPr>
        <w:pStyle w:val="FootnoteText"/>
        <w:jc w:val="both"/>
        <w:rPr>
          <w:rFonts w:cstheme="minorHAnsi"/>
        </w:rPr>
      </w:pPr>
      <w:r w:rsidRPr="00E25A19">
        <w:rPr>
          <w:rStyle w:val="FootnoteReference"/>
          <w:rFonts w:cstheme="minorHAnsi"/>
        </w:rPr>
        <w:footnoteRef/>
      </w:r>
      <w:r w:rsidRPr="00E25A19">
        <w:rPr>
          <w:rFonts w:cstheme="minorHAnsi"/>
        </w:rPr>
        <w:t xml:space="preserve"> You may, for instance, consider how your policy would affect the following groups of children and young people differently: early years, primary, secondary, young adults; children with additional learning needs; disabled children; children living in poverty; Black, Asian and minority ethnic children; Gypsies, Roma and Travellers; migrants; asylum seekers; refugees; Welsh-language speakers; care experienced children; LGBTQ+ children. Please note that this is a non-exhaustive list and within these cohorts there will not be one homogenous experience. </w:t>
      </w:r>
    </w:p>
  </w:footnote>
  <w:footnote w:id="9">
    <w:p w14:paraId="2C461C1E" w14:textId="77777777" w:rsidR="004E5CEA" w:rsidRPr="008976BC" w:rsidRDefault="004E5CEA" w:rsidP="004E5CEA">
      <w:pPr>
        <w:pStyle w:val="FootnoteText"/>
        <w:jc w:val="both"/>
        <w:rPr>
          <w:rFonts w:ascii="Arial" w:hAnsi="Arial" w:cs="Arial"/>
          <w:sz w:val="22"/>
          <w:szCs w:val="22"/>
        </w:rPr>
      </w:pPr>
      <w:r w:rsidRPr="00E25A19">
        <w:rPr>
          <w:rStyle w:val="FootnoteReference"/>
          <w:rFonts w:cstheme="minorHAnsi"/>
        </w:rPr>
        <w:footnoteRef/>
      </w:r>
      <w:r w:rsidRPr="00E25A19">
        <w:rPr>
          <w:rFonts w:cstheme="minorHAnsi"/>
        </w:rPr>
        <w:t xml:space="preserve"> Article 12 of the UNCRC stipulates that children have a right to express their views, particularly when adults are making decisions that affect them, and to have their opinions taken into account.</w:t>
      </w:r>
    </w:p>
  </w:footnote>
  <w:footnote w:id="10">
    <w:p w14:paraId="18B18171" w14:textId="77777777" w:rsidR="004E5CEA" w:rsidRDefault="004E5CEA" w:rsidP="004E5CEA">
      <w:r>
        <w:rPr>
          <w:rStyle w:val="FootnoteReference"/>
        </w:rPr>
        <w:footnoteRef/>
      </w:r>
      <w:r>
        <w:t xml:space="preserve"> </w:t>
      </w:r>
      <w:hyperlink r:id="rId4" w:history="1">
        <w:r>
          <w:rPr>
            <w:rStyle w:val="Hyperlink"/>
            <w:color w:val="0000FF"/>
          </w:rPr>
          <w:t>Early-Years-Impact-Brief.pdf (suttontrust.com)</w:t>
        </w:r>
      </w:hyperlink>
    </w:p>
  </w:footnote>
  <w:footnote w:id="11">
    <w:p w14:paraId="6CBF9E05" w14:textId="77777777" w:rsidR="004E5CEA" w:rsidRDefault="004E5CEA" w:rsidP="004E5CEA">
      <w:pPr>
        <w:pStyle w:val="FootnoteText"/>
      </w:pPr>
      <w:r>
        <w:rPr>
          <w:rStyle w:val="FootnoteReference"/>
        </w:rPr>
        <w:footnoteRef/>
      </w:r>
      <w:hyperlink r:id="rId5" w:history="1">
        <w:r w:rsidRPr="00610DCA">
          <w:rPr>
            <w:rFonts w:eastAsiaTheme="minorEastAsia"/>
            <w:color w:val="0000FF"/>
            <w:u w:val="single"/>
            <w:lang w:eastAsia="en-GB"/>
          </w:rPr>
          <w:t>Childcare, play and early years workforce plan | GOV.WALES</w:t>
        </w:r>
      </w:hyperlink>
    </w:p>
  </w:footnote>
  <w:footnote w:id="12">
    <w:p w14:paraId="0E1E1B15" w14:textId="77777777" w:rsidR="004E5CEA" w:rsidRDefault="004E5CEA" w:rsidP="004E5CEA">
      <w:r>
        <w:rPr>
          <w:rStyle w:val="FootnoteReference"/>
        </w:rPr>
        <w:footnoteRef/>
      </w:r>
      <w:r>
        <w:t xml:space="preserve"> </w:t>
      </w:r>
      <w:hyperlink r:id="rId6" w:history="1">
        <w:r>
          <w:rPr>
            <w:rStyle w:val="Hyperlink"/>
            <w:color w:val="0000FF"/>
          </w:rPr>
          <w:t>Early Years Workforce Review - Sutton Trust</w:t>
        </w:r>
      </w:hyperlink>
    </w:p>
  </w:footnote>
  <w:footnote w:id="13">
    <w:p w14:paraId="3401B272" w14:textId="77777777" w:rsidR="004E5CEA" w:rsidRDefault="004E5CEA" w:rsidP="004E5CEA">
      <w:pPr>
        <w:pStyle w:val="FootnoteText"/>
      </w:pPr>
      <w:r>
        <w:rPr>
          <w:rStyle w:val="FootnoteReference"/>
        </w:rPr>
        <w:footnoteRef/>
      </w:r>
      <w:r>
        <w:t xml:space="preserve"> </w:t>
      </w:r>
      <w:r w:rsidRPr="002C50B0">
        <w:t>https://www.eif.org.uk/blog/early-years-education-what-does-high-quality-provision-look-like</w:t>
      </w:r>
    </w:p>
  </w:footnote>
  <w:footnote w:id="14">
    <w:p w14:paraId="0749C5B8" w14:textId="77777777" w:rsidR="00D416D2" w:rsidRDefault="00D416D2" w:rsidP="00EC313B">
      <w:pPr>
        <w:pStyle w:val="FootnoteText"/>
        <w:rPr>
          <w:rFonts w:cs="Cymraeg"/>
          <w:color w:val="000000"/>
          <w:sz w:val="23"/>
          <w:szCs w:val="23"/>
        </w:rPr>
      </w:pPr>
      <w:r>
        <w:rPr>
          <w:rStyle w:val="FootnoteReference"/>
        </w:rPr>
        <w:footnoteRef/>
      </w:r>
      <w:r>
        <w:t xml:space="preserve"> </w:t>
      </w:r>
      <w:r>
        <w:rPr>
          <w:rFonts w:cs="Cymraeg"/>
          <w:color w:val="000000"/>
          <w:sz w:val="23"/>
          <w:szCs w:val="23"/>
        </w:rPr>
        <w:t>These can be close-knit rural communities, dispersed social networks in urban settings, and in virtual communities reaching across geographical spaces.</w:t>
      </w:r>
    </w:p>
    <w:p w14:paraId="3432E808" w14:textId="77777777" w:rsidR="00D416D2" w:rsidRDefault="00D416D2" w:rsidP="00EC313B">
      <w:pPr>
        <w:pStyle w:val="FootnoteText"/>
      </w:pPr>
    </w:p>
  </w:footnote>
  <w:footnote w:id="15">
    <w:p w14:paraId="1FFC39A0" w14:textId="77777777" w:rsidR="00D416D2" w:rsidRDefault="00D416D2" w:rsidP="00EC313B">
      <w:pPr>
        <w:pStyle w:val="FootnoteText"/>
      </w:pPr>
      <w:r>
        <w:rPr>
          <w:rStyle w:val="FootnoteReference"/>
        </w:rPr>
        <w:footnoteRef/>
      </w:r>
      <w:r>
        <w:t xml:space="preserve"> </w:t>
      </w:r>
      <w:r w:rsidRPr="004E3833">
        <w:rPr>
          <w:rFonts w:cs="Cymraeg"/>
          <w:color w:val="000000"/>
          <w:sz w:val="23"/>
          <w:szCs w:val="23"/>
        </w:rPr>
        <w:t>The Welsh Language Strategy aims to increase the range of services offered to Welsh speakers, and to see an increase in use of Welsh-language services</w:t>
      </w:r>
      <w:r>
        <w:rPr>
          <w:rFonts w:cs="Cymraeg"/>
          <w:color w:val="000000"/>
          <w:sz w:val="23"/>
          <w:szCs w:val="2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D2D5" w14:textId="72434D05" w:rsidR="00D416D2" w:rsidRDefault="00D416D2" w:rsidP="00AE0BCE">
    <w:pPr>
      <w:pStyle w:val="Header"/>
      <w:jc w:val="right"/>
    </w:pPr>
    <w:r>
      <w:t>v</w:t>
    </w:r>
    <w:r w:rsidR="00B32A04">
      <w:t>2.2 – December</w:t>
    </w:r>
    <w: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1C"/>
    <w:multiLevelType w:val="multilevel"/>
    <w:tmpl w:val="E39C7D76"/>
    <w:lvl w:ilvl="0">
      <w:start w:val="2"/>
      <w:numFmt w:val="decimal"/>
      <w:lvlText w:val="%1"/>
      <w:lvlJc w:val="left"/>
      <w:pPr>
        <w:ind w:left="7513" w:hanging="360"/>
      </w:pPr>
      <w:rPr>
        <w:rFonts w:hint="default"/>
      </w:rPr>
    </w:lvl>
    <w:lvl w:ilvl="1">
      <w:start w:val="5"/>
      <w:numFmt w:val="decimal"/>
      <w:lvlText w:val="%1.%2"/>
      <w:lvlJc w:val="left"/>
      <w:pPr>
        <w:ind w:left="7513" w:hanging="360"/>
      </w:pPr>
      <w:rPr>
        <w:rFonts w:hint="default"/>
      </w:rPr>
    </w:lvl>
    <w:lvl w:ilvl="2">
      <w:start w:val="1"/>
      <w:numFmt w:val="decimal"/>
      <w:lvlText w:val="%1.%2.%3"/>
      <w:lvlJc w:val="left"/>
      <w:pPr>
        <w:ind w:left="7873" w:hanging="720"/>
      </w:pPr>
      <w:rPr>
        <w:rFonts w:hint="default"/>
      </w:rPr>
    </w:lvl>
    <w:lvl w:ilvl="3">
      <w:start w:val="1"/>
      <w:numFmt w:val="decimal"/>
      <w:lvlText w:val="%1.%2.%3.%4"/>
      <w:lvlJc w:val="left"/>
      <w:pPr>
        <w:ind w:left="7873" w:hanging="720"/>
      </w:pPr>
      <w:rPr>
        <w:rFonts w:hint="default"/>
      </w:rPr>
    </w:lvl>
    <w:lvl w:ilvl="4">
      <w:start w:val="1"/>
      <w:numFmt w:val="decimal"/>
      <w:lvlText w:val="%1.%2.%3.%4.%5"/>
      <w:lvlJc w:val="left"/>
      <w:pPr>
        <w:ind w:left="8233" w:hanging="1080"/>
      </w:pPr>
      <w:rPr>
        <w:rFonts w:hint="default"/>
      </w:rPr>
    </w:lvl>
    <w:lvl w:ilvl="5">
      <w:start w:val="1"/>
      <w:numFmt w:val="decimal"/>
      <w:lvlText w:val="%1.%2.%3.%4.%5.%6"/>
      <w:lvlJc w:val="left"/>
      <w:pPr>
        <w:ind w:left="8233" w:hanging="1080"/>
      </w:pPr>
      <w:rPr>
        <w:rFonts w:hint="default"/>
      </w:rPr>
    </w:lvl>
    <w:lvl w:ilvl="6">
      <w:start w:val="1"/>
      <w:numFmt w:val="decimal"/>
      <w:lvlText w:val="%1.%2.%3.%4.%5.%6.%7"/>
      <w:lvlJc w:val="left"/>
      <w:pPr>
        <w:ind w:left="8593" w:hanging="1440"/>
      </w:pPr>
      <w:rPr>
        <w:rFonts w:hint="default"/>
      </w:rPr>
    </w:lvl>
    <w:lvl w:ilvl="7">
      <w:start w:val="1"/>
      <w:numFmt w:val="decimal"/>
      <w:lvlText w:val="%1.%2.%3.%4.%5.%6.%7.%8"/>
      <w:lvlJc w:val="left"/>
      <w:pPr>
        <w:ind w:left="8593" w:hanging="1440"/>
      </w:pPr>
      <w:rPr>
        <w:rFonts w:hint="default"/>
      </w:rPr>
    </w:lvl>
    <w:lvl w:ilvl="8">
      <w:start w:val="1"/>
      <w:numFmt w:val="decimal"/>
      <w:lvlText w:val="%1.%2.%3.%4.%5.%6.%7.%8.%9"/>
      <w:lvlJc w:val="left"/>
      <w:pPr>
        <w:ind w:left="8953" w:hanging="1800"/>
      </w:pPr>
      <w:rPr>
        <w:rFonts w:hint="default"/>
      </w:rPr>
    </w:lvl>
  </w:abstractNum>
  <w:abstractNum w:abstractNumId="1" w15:restartNumberingAfterBreak="0">
    <w:nsid w:val="090B25C8"/>
    <w:multiLevelType w:val="hybridMultilevel"/>
    <w:tmpl w:val="182A5C96"/>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15:restartNumberingAfterBreak="0">
    <w:nsid w:val="0F84644A"/>
    <w:multiLevelType w:val="hybridMultilevel"/>
    <w:tmpl w:val="5F3A9BDC"/>
    <w:lvl w:ilvl="0" w:tplc="04322CEC">
      <w:start w:val="1"/>
      <w:numFmt w:val="bullet"/>
      <w:lvlText w:val=""/>
      <w:lvlJc w:val="left"/>
      <w:pPr>
        <w:ind w:left="720" w:hanging="360"/>
      </w:pPr>
      <w:rPr>
        <w:rFonts w:ascii="Wingdings" w:hAnsi="Wingdings" w:hint="default"/>
        <w:b/>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44C8E"/>
    <w:multiLevelType w:val="hybridMultilevel"/>
    <w:tmpl w:val="860AA636"/>
    <w:lvl w:ilvl="0" w:tplc="04322CEC">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E161A0"/>
    <w:multiLevelType w:val="hybridMultilevel"/>
    <w:tmpl w:val="E826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40706"/>
    <w:multiLevelType w:val="hybridMultilevel"/>
    <w:tmpl w:val="42F07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81ABC"/>
    <w:multiLevelType w:val="multilevel"/>
    <w:tmpl w:val="CD9422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7C6DC7"/>
    <w:multiLevelType w:val="hybridMultilevel"/>
    <w:tmpl w:val="8F32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60A8F"/>
    <w:multiLevelType w:val="hybridMultilevel"/>
    <w:tmpl w:val="70666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71866"/>
    <w:multiLevelType w:val="hybridMultilevel"/>
    <w:tmpl w:val="5E78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655BD"/>
    <w:multiLevelType w:val="hybridMultilevel"/>
    <w:tmpl w:val="0F3263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C7F77"/>
    <w:multiLevelType w:val="hybridMultilevel"/>
    <w:tmpl w:val="B19E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11026"/>
    <w:multiLevelType w:val="hybridMultilevel"/>
    <w:tmpl w:val="48DE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D2E98"/>
    <w:multiLevelType w:val="hybridMultilevel"/>
    <w:tmpl w:val="5F6E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40748"/>
    <w:multiLevelType w:val="hybridMultilevel"/>
    <w:tmpl w:val="F2AC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15E0E"/>
    <w:multiLevelType w:val="hybridMultilevel"/>
    <w:tmpl w:val="FBD8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40A0F"/>
    <w:multiLevelType w:val="hybridMultilevel"/>
    <w:tmpl w:val="23CA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A12AD"/>
    <w:multiLevelType w:val="hybridMultilevel"/>
    <w:tmpl w:val="304C48C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D962FA"/>
    <w:multiLevelType w:val="hybridMultilevel"/>
    <w:tmpl w:val="BF327D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D2749"/>
    <w:multiLevelType w:val="hybridMultilevel"/>
    <w:tmpl w:val="928C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67613"/>
    <w:multiLevelType w:val="hybridMultilevel"/>
    <w:tmpl w:val="171E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75105D"/>
    <w:multiLevelType w:val="hybridMultilevel"/>
    <w:tmpl w:val="9B300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4820B4"/>
    <w:multiLevelType w:val="hybridMultilevel"/>
    <w:tmpl w:val="B2B44A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E11B0"/>
    <w:multiLevelType w:val="hybridMultilevel"/>
    <w:tmpl w:val="78DAA2E4"/>
    <w:lvl w:ilvl="0" w:tplc="04322CEC">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3B0FC3"/>
    <w:multiLevelType w:val="hybridMultilevel"/>
    <w:tmpl w:val="D7AA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EC380F"/>
    <w:multiLevelType w:val="hybridMultilevel"/>
    <w:tmpl w:val="EE46B05A"/>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C7645F"/>
    <w:multiLevelType w:val="hybridMultilevel"/>
    <w:tmpl w:val="9C0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6806F2"/>
    <w:multiLevelType w:val="hybridMultilevel"/>
    <w:tmpl w:val="34E6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1F76F8"/>
    <w:multiLevelType w:val="hybridMultilevel"/>
    <w:tmpl w:val="D1F4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627BFF"/>
    <w:multiLevelType w:val="hybridMultilevel"/>
    <w:tmpl w:val="CBE0DC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EA5F13"/>
    <w:multiLevelType w:val="hybridMultilevel"/>
    <w:tmpl w:val="71E61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3FF5C8A"/>
    <w:multiLevelType w:val="hybridMultilevel"/>
    <w:tmpl w:val="EA62796E"/>
    <w:lvl w:ilvl="0" w:tplc="FE046F0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6B42966"/>
    <w:multiLevelType w:val="hybridMultilevel"/>
    <w:tmpl w:val="B8F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A96995"/>
    <w:multiLevelType w:val="hybridMultilevel"/>
    <w:tmpl w:val="8264BDF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4" w15:restartNumberingAfterBreak="0">
    <w:nsid w:val="48691561"/>
    <w:multiLevelType w:val="hybridMultilevel"/>
    <w:tmpl w:val="B3AEB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92C5234"/>
    <w:multiLevelType w:val="hybridMultilevel"/>
    <w:tmpl w:val="A806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AB5D9F"/>
    <w:multiLevelType w:val="hybridMultilevel"/>
    <w:tmpl w:val="C6B0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AB5DEB"/>
    <w:multiLevelType w:val="hybridMultilevel"/>
    <w:tmpl w:val="AF8AE5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036701"/>
    <w:multiLevelType w:val="hybridMultilevel"/>
    <w:tmpl w:val="FDE0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1BF571B"/>
    <w:multiLevelType w:val="hybridMultilevel"/>
    <w:tmpl w:val="629E9F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7A92409"/>
    <w:multiLevelType w:val="hybridMultilevel"/>
    <w:tmpl w:val="26B0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585226"/>
    <w:multiLevelType w:val="hybridMultilevel"/>
    <w:tmpl w:val="79C629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4A0ABD"/>
    <w:multiLevelType w:val="hybridMultilevel"/>
    <w:tmpl w:val="70EED30E"/>
    <w:lvl w:ilvl="0" w:tplc="08090001">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F766A3"/>
    <w:multiLevelType w:val="hybridMultilevel"/>
    <w:tmpl w:val="9A648950"/>
    <w:lvl w:ilvl="0" w:tplc="04322CE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DF462E"/>
    <w:multiLevelType w:val="hybridMultilevel"/>
    <w:tmpl w:val="5C34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0305A5"/>
    <w:multiLevelType w:val="hybridMultilevel"/>
    <w:tmpl w:val="275EC276"/>
    <w:lvl w:ilvl="0" w:tplc="08B41DDE">
      <w:start w:val="1"/>
      <w:numFmt w:val="lowerRoman"/>
      <w:lvlText w:val="(%1)"/>
      <w:lvlJc w:val="left"/>
      <w:pPr>
        <w:tabs>
          <w:tab w:val="num" w:pos="1440"/>
        </w:tabs>
        <w:ind w:left="1440" w:hanging="720"/>
      </w:pPr>
      <w:rPr>
        <w:rFonts w:hint="default"/>
      </w:rPr>
    </w:lvl>
    <w:lvl w:ilvl="1" w:tplc="BB14981E">
      <w:start w:val="4"/>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6" w15:restartNumberingAfterBreak="0">
    <w:nsid w:val="64FC5D12"/>
    <w:multiLevelType w:val="multilevel"/>
    <w:tmpl w:val="855CBA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52442C"/>
    <w:multiLevelType w:val="hybridMultilevel"/>
    <w:tmpl w:val="D12869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DB6D7E"/>
    <w:multiLevelType w:val="hybridMultilevel"/>
    <w:tmpl w:val="81B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344D24"/>
    <w:multiLevelType w:val="hybridMultilevel"/>
    <w:tmpl w:val="0F30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7E4F61"/>
    <w:multiLevelType w:val="hybridMultilevel"/>
    <w:tmpl w:val="A7A2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9D6806"/>
    <w:multiLevelType w:val="hybridMultilevel"/>
    <w:tmpl w:val="00DE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D7329C"/>
    <w:multiLevelType w:val="hybridMultilevel"/>
    <w:tmpl w:val="81DE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58141C"/>
    <w:multiLevelType w:val="hybridMultilevel"/>
    <w:tmpl w:val="6FC8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FA3D78"/>
    <w:multiLevelType w:val="hybridMultilevel"/>
    <w:tmpl w:val="D13C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B616A2"/>
    <w:multiLevelType w:val="hybridMultilevel"/>
    <w:tmpl w:val="F20E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ED62A3D"/>
    <w:multiLevelType w:val="hybridMultilevel"/>
    <w:tmpl w:val="C86EA9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63733532">
    <w:abstractNumId w:val="23"/>
  </w:num>
  <w:num w:numId="2" w16cid:durableId="1063792211">
    <w:abstractNumId w:val="55"/>
  </w:num>
  <w:num w:numId="3" w16cid:durableId="1383559526">
    <w:abstractNumId w:val="45"/>
  </w:num>
  <w:num w:numId="4" w16cid:durableId="165941942">
    <w:abstractNumId w:val="51"/>
  </w:num>
  <w:num w:numId="5" w16cid:durableId="1308049561">
    <w:abstractNumId w:val="54"/>
  </w:num>
  <w:num w:numId="6" w16cid:durableId="1146239129">
    <w:abstractNumId w:val="35"/>
  </w:num>
  <w:num w:numId="7" w16cid:durableId="1252619615">
    <w:abstractNumId w:val="48"/>
  </w:num>
  <w:num w:numId="8" w16cid:durableId="924342369">
    <w:abstractNumId w:val="15"/>
  </w:num>
  <w:num w:numId="9" w16cid:durableId="137773937">
    <w:abstractNumId w:val="20"/>
  </w:num>
  <w:num w:numId="10" w16cid:durableId="1048334932">
    <w:abstractNumId w:val="50"/>
  </w:num>
  <w:num w:numId="11" w16cid:durableId="1392342138">
    <w:abstractNumId w:val="9"/>
  </w:num>
  <w:num w:numId="12" w16cid:durableId="826747122">
    <w:abstractNumId w:val="7"/>
  </w:num>
  <w:num w:numId="13" w16cid:durableId="309360988">
    <w:abstractNumId w:val="53"/>
  </w:num>
  <w:num w:numId="14" w16cid:durableId="824661562">
    <w:abstractNumId w:val="52"/>
  </w:num>
  <w:num w:numId="15" w16cid:durableId="907616688">
    <w:abstractNumId w:val="30"/>
  </w:num>
  <w:num w:numId="16" w16cid:durableId="693264000">
    <w:abstractNumId w:val="56"/>
  </w:num>
  <w:num w:numId="17" w16cid:durableId="1554928336">
    <w:abstractNumId w:val="47"/>
  </w:num>
  <w:num w:numId="18" w16cid:durableId="1376544197">
    <w:abstractNumId w:val="3"/>
  </w:num>
  <w:num w:numId="19" w16cid:durableId="96022131">
    <w:abstractNumId w:val="46"/>
  </w:num>
  <w:num w:numId="20" w16cid:durableId="1463844134">
    <w:abstractNumId w:val="31"/>
  </w:num>
  <w:num w:numId="21" w16cid:durableId="1747340767">
    <w:abstractNumId w:val="0"/>
  </w:num>
  <w:num w:numId="22" w16cid:durableId="179054515">
    <w:abstractNumId w:val="43"/>
  </w:num>
  <w:num w:numId="23" w16cid:durableId="971061735">
    <w:abstractNumId w:val="39"/>
  </w:num>
  <w:num w:numId="24" w16cid:durableId="1507209587">
    <w:abstractNumId w:val="2"/>
  </w:num>
  <w:num w:numId="25" w16cid:durableId="1192770097">
    <w:abstractNumId w:val="34"/>
  </w:num>
  <w:num w:numId="26" w16cid:durableId="1357610898">
    <w:abstractNumId w:val="28"/>
  </w:num>
  <w:num w:numId="27" w16cid:durableId="936445063">
    <w:abstractNumId w:val="11"/>
  </w:num>
  <w:num w:numId="28" w16cid:durableId="1668901456">
    <w:abstractNumId w:val="6"/>
  </w:num>
  <w:num w:numId="29" w16cid:durableId="1946646072">
    <w:abstractNumId w:val="13"/>
  </w:num>
  <w:num w:numId="30" w16cid:durableId="747994071">
    <w:abstractNumId w:val="49"/>
  </w:num>
  <w:num w:numId="31" w16cid:durableId="2094354383">
    <w:abstractNumId w:val="36"/>
  </w:num>
  <w:num w:numId="32" w16cid:durableId="950890984">
    <w:abstractNumId w:val="24"/>
  </w:num>
  <w:num w:numId="33" w16cid:durableId="713237111">
    <w:abstractNumId w:val="44"/>
  </w:num>
  <w:num w:numId="34" w16cid:durableId="106199928">
    <w:abstractNumId w:val="17"/>
  </w:num>
  <w:num w:numId="35" w16cid:durableId="861356464">
    <w:abstractNumId w:val="21"/>
  </w:num>
  <w:num w:numId="36" w16cid:durableId="1152865872">
    <w:abstractNumId w:val="10"/>
  </w:num>
  <w:num w:numId="37" w16cid:durableId="517892833">
    <w:abstractNumId w:val="12"/>
  </w:num>
  <w:num w:numId="38" w16cid:durableId="1524368338">
    <w:abstractNumId w:val="33"/>
  </w:num>
  <w:num w:numId="39" w16cid:durableId="1423716578">
    <w:abstractNumId w:val="4"/>
  </w:num>
  <w:num w:numId="40" w16cid:durableId="125588036">
    <w:abstractNumId w:val="1"/>
  </w:num>
  <w:num w:numId="41" w16cid:durableId="1607931709">
    <w:abstractNumId w:val="14"/>
  </w:num>
  <w:num w:numId="42" w16cid:durableId="828600656">
    <w:abstractNumId w:val="40"/>
  </w:num>
  <w:num w:numId="43" w16cid:durableId="546574154">
    <w:abstractNumId w:val="32"/>
  </w:num>
  <w:num w:numId="44" w16cid:durableId="2005358332">
    <w:abstractNumId w:val="26"/>
  </w:num>
  <w:num w:numId="45" w16cid:durableId="346950104">
    <w:abstractNumId w:val="29"/>
  </w:num>
  <w:num w:numId="46" w16cid:durableId="1818064732">
    <w:abstractNumId w:val="37"/>
  </w:num>
  <w:num w:numId="47" w16cid:durableId="2079134649">
    <w:abstractNumId w:val="41"/>
  </w:num>
  <w:num w:numId="48" w16cid:durableId="333384958">
    <w:abstractNumId w:val="18"/>
  </w:num>
  <w:num w:numId="49" w16cid:durableId="1102650713">
    <w:abstractNumId w:val="5"/>
  </w:num>
  <w:num w:numId="50" w16cid:durableId="94450725">
    <w:abstractNumId w:val="22"/>
  </w:num>
  <w:num w:numId="51" w16cid:durableId="1293635731">
    <w:abstractNumId w:val="42"/>
  </w:num>
  <w:num w:numId="52" w16cid:durableId="397752383">
    <w:abstractNumId w:val="16"/>
  </w:num>
  <w:num w:numId="53" w16cid:durableId="1672297168">
    <w:abstractNumId w:val="27"/>
  </w:num>
  <w:num w:numId="54" w16cid:durableId="2020421283">
    <w:abstractNumId w:val="8"/>
  </w:num>
  <w:num w:numId="55" w16cid:durableId="1461532532">
    <w:abstractNumId w:val="19"/>
  </w:num>
  <w:num w:numId="56" w16cid:durableId="631444220">
    <w:abstractNumId w:val="38"/>
  </w:num>
  <w:num w:numId="57" w16cid:durableId="790366758">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194F9F6-7613-44DD-B6A2-A08A899AC27E}"/>
    <w:docVar w:name="dgnword-eventsink" w:val="384052720"/>
  </w:docVars>
  <w:rsids>
    <w:rsidRoot w:val="00F63474"/>
    <w:rsid w:val="00000514"/>
    <w:rsid w:val="00000FE0"/>
    <w:rsid w:val="0000715D"/>
    <w:rsid w:val="000071D3"/>
    <w:rsid w:val="000121D8"/>
    <w:rsid w:val="0001342C"/>
    <w:rsid w:val="000141CE"/>
    <w:rsid w:val="000141D7"/>
    <w:rsid w:val="00015F3B"/>
    <w:rsid w:val="00016E66"/>
    <w:rsid w:val="0002174D"/>
    <w:rsid w:val="00021AA2"/>
    <w:rsid w:val="000223B1"/>
    <w:rsid w:val="00023B54"/>
    <w:rsid w:val="00024B6F"/>
    <w:rsid w:val="00025AAE"/>
    <w:rsid w:val="00025DBB"/>
    <w:rsid w:val="00026012"/>
    <w:rsid w:val="00027D16"/>
    <w:rsid w:val="00030E48"/>
    <w:rsid w:val="00032D87"/>
    <w:rsid w:val="00035017"/>
    <w:rsid w:val="000358BC"/>
    <w:rsid w:val="000363B1"/>
    <w:rsid w:val="0003651E"/>
    <w:rsid w:val="000414B0"/>
    <w:rsid w:val="000431A6"/>
    <w:rsid w:val="000439D7"/>
    <w:rsid w:val="00045980"/>
    <w:rsid w:val="0004666B"/>
    <w:rsid w:val="000475C4"/>
    <w:rsid w:val="00047B0D"/>
    <w:rsid w:val="000512B4"/>
    <w:rsid w:val="00053CEF"/>
    <w:rsid w:val="00054E02"/>
    <w:rsid w:val="00054E7E"/>
    <w:rsid w:val="00054FC6"/>
    <w:rsid w:val="00055A1F"/>
    <w:rsid w:val="00056FC7"/>
    <w:rsid w:val="00057365"/>
    <w:rsid w:val="000621B2"/>
    <w:rsid w:val="000639E3"/>
    <w:rsid w:val="00064D98"/>
    <w:rsid w:val="000668BF"/>
    <w:rsid w:val="00066C99"/>
    <w:rsid w:val="00067E62"/>
    <w:rsid w:val="00070DB0"/>
    <w:rsid w:val="00072AB8"/>
    <w:rsid w:val="00072B57"/>
    <w:rsid w:val="00073AEE"/>
    <w:rsid w:val="00075094"/>
    <w:rsid w:val="00076209"/>
    <w:rsid w:val="0007666B"/>
    <w:rsid w:val="000769DF"/>
    <w:rsid w:val="00077017"/>
    <w:rsid w:val="000772A8"/>
    <w:rsid w:val="00077D19"/>
    <w:rsid w:val="0008015C"/>
    <w:rsid w:val="00081D8B"/>
    <w:rsid w:val="00083171"/>
    <w:rsid w:val="00085435"/>
    <w:rsid w:val="0008679E"/>
    <w:rsid w:val="00087226"/>
    <w:rsid w:val="000903E4"/>
    <w:rsid w:val="0009062B"/>
    <w:rsid w:val="00091AFF"/>
    <w:rsid w:val="00091BDA"/>
    <w:rsid w:val="000920EF"/>
    <w:rsid w:val="000938C0"/>
    <w:rsid w:val="00093D7D"/>
    <w:rsid w:val="000948BB"/>
    <w:rsid w:val="00096E01"/>
    <w:rsid w:val="00097B8F"/>
    <w:rsid w:val="000A1C9B"/>
    <w:rsid w:val="000A35F5"/>
    <w:rsid w:val="000A4918"/>
    <w:rsid w:val="000A4FAA"/>
    <w:rsid w:val="000A5855"/>
    <w:rsid w:val="000A69FF"/>
    <w:rsid w:val="000A7178"/>
    <w:rsid w:val="000A79B8"/>
    <w:rsid w:val="000B06DD"/>
    <w:rsid w:val="000B0D65"/>
    <w:rsid w:val="000B1AB1"/>
    <w:rsid w:val="000B3BD4"/>
    <w:rsid w:val="000B4B1F"/>
    <w:rsid w:val="000B67AC"/>
    <w:rsid w:val="000B710F"/>
    <w:rsid w:val="000C0257"/>
    <w:rsid w:val="000C1B03"/>
    <w:rsid w:val="000C1DE5"/>
    <w:rsid w:val="000C2008"/>
    <w:rsid w:val="000C3F89"/>
    <w:rsid w:val="000C4C2A"/>
    <w:rsid w:val="000C509E"/>
    <w:rsid w:val="000C67CE"/>
    <w:rsid w:val="000C6931"/>
    <w:rsid w:val="000C7C06"/>
    <w:rsid w:val="000D01E6"/>
    <w:rsid w:val="000D06DA"/>
    <w:rsid w:val="000D0F05"/>
    <w:rsid w:val="000D22EC"/>
    <w:rsid w:val="000D39B9"/>
    <w:rsid w:val="000D6295"/>
    <w:rsid w:val="000D651E"/>
    <w:rsid w:val="000E0062"/>
    <w:rsid w:val="000E07D4"/>
    <w:rsid w:val="000E0EC0"/>
    <w:rsid w:val="000E291F"/>
    <w:rsid w:val="000E3948"/>
    <w:rsid w:val="000E6022"/>
    <w:rsid w:val="000E7B31"/>
    <w:rsid w:val="000F0FF5"/>
    <w:rsid w:val="000F197D"/>
    <w:rsid w:val="000F4053"/>
    <w:rsid w:val="000F452F"/>
    <w:rsid w:val="00100577"/>
    <w:rsid w:val="0010210B"/>
    <w:rsid w:val="00102E58"/>
    <w:rsid w:val="00106077"/>
    <w:rsid w:val="00106AAA"/>
    <w:rsid w:val="001077BB"/>
    <w:rsid w:val="00107F0A"/>
    <w:rsid w:val="00110E3D"/>
    <w:rsid w:val="001114B3"/>
    <w:rsid w:val="001120D7"/>
    <w:rsid w:val="001125F6"/>
    <w:rsid w:val="001136BD"/>
    <w:rsid w:val="001138D7"/>
    <w:rsid w:val="00114100"/>
    <w:rsid w:val="001168E6"/>
    <w:rsid w:val="00116984"/>
    <w:rsid w:val="001205B0"/>
    <w:rsid w:val="00123FAD"/>
    <w:rsid w:val="00124510"/>
    <w:rsid w:val="00124FB7"/>
    <w:rsid w:val="00125947"/>
    <w:rsid w:val="00125994"/>
    <w:rsid w:val="00126395"/>
    <w:rsid w:val="00130310"/>
    <w:rsid w:val="0013056B"/>
    <w:rsid w:val="001309C1"/>
    <w:rsid w:val="0013150A"/>
    <w:rsid w:val="00131DB4"/>
    <w:rsid w:val="00133AAA"/>
    <w:rsid w:val="00135039"/>
    <w:rsid w:val="00135C77"/>
    <w:rsid w:val="0013726F"/>
    <w:rsid w:val="00137EE9"/>
    <w:rsid w:val="0014189A"/>
    <w:rsid w:val="0014235B"/>
    <w:rsid w:val="00142B00"/>
    <w:rsid w:val="00142EBD"/>
    <w:rsid w:val="00152118"/>
    <w:rsid w:val="00152677"/>
    <w:rsid w:val="00153613"/>
    <w:rsid w:val="00154184"/>
    <w:rsid w:val="0015427F"/>
    <w:rsid w:val="0015472D"/>
    <w:rsid w:val="00154782"/>
    <w:rsid w:val="0016109B"/>
    <w:rsid w:val="00165FA9"/>
    <w:rsid w:val="00167F91"/>
    <w:rsid w:val="00170E93"/>
    <w:rsid w:val="001728BC"/>
    <w:rsid w:val="00175ABE"/>
    <w:rsid w:val="00177703"/>
    <w:rsid w:val="00180B56"/>
    <w:rsid w:val="001826F5"/>
    <w:rsid w:val="001870F3"/>
    <w:rsid w:val="00191278"/>
    <w:rsid w:val="00191734"/>
    <w:rsid w:val="001920F7"/>
    <w:rsid w:val="00192C65"/>
    <w:rsid w:val="00193DF6"/>
    <w:rsid w:val="001944ED"/>
    <w:rsid w:val="0019516A"/>
    <w:rsid w:val="00195228"/>
    <w:rsid w:val="00196628"/>
    <w:rsid w:val="00196829"/>
    <w:rsid w:val="00196C16"/>
    <w:rsid w:val="00197066"/>
    <w:rsid w:val="001A1DAF"/>
    <w:rsid w:val="001A2899"/>
    <w:rsid w:val="001A29FB"/>
    <w:rsid w:val="001B497E"/>
    <w:rsid w:val="001B65BA"/>
    <w:rsid w:val="001B760C"/>
    <w:rsid w:val="001B76A3"/>
    <w:rsid w:val="001B7FD2"/>
    <w:rsid w:val="001C03E2"/>
    <w:rsid w:val="001C1A90"/>
    <w:rsid w:val="001C2ACB"/>
    <w:rsid w:val="001C3D43"/>
    <w:rsid w:val="001D09F5"/>
    <w:rsid w:val="001D0AC9"/>
    <w:rsid w:val="001D0B91"/>
    <w:rsid w:val="001D1FE5"/>
    <w:rsid w:val="001D21AD"/>
    <w:rsid w:val="001D4CAF"/>
    <w:rsid w:val="001D4FE7"/>
    <w:rsid w:val="001D50D3"/>
    <w:rsid w:val="001D6C2F"/>
    <w:rsid w:val="001E0918"/>
    <w:rsid w:val="001E120F"/>
    <w:rsid w:val="001E2AF9"/>
    <w:rsid w:val="001E3B65"/>
    <w:rsid w:val="001E4B09"/>
    <w:rsid w:val="001E5DC2"/>
    <w:rsid w:val="001E5EBA"/>
    <w:rsid w:val="001E6F4C"/>
    <w:rsid w:val="001E71B6"/>
    <w:rsid w:val="001F0825"/>
    <w:rsid w:val="001F10F7"/>
    <w:rsid w:val="001F136B"/>
    <w:rsid w:val="001F13DE"/>
    <w:rsid w:val="001F2360"/>
    <w:rsid w:val="001F5404"/>
    <w:rsid w:val="001F68C7"/>
    <w:rsid w:val="0020071D"/>
    <w:rsid w:val="00201AC3"/>
    <w:rsid w:val="00204A4F"/>
    <w:rsid w:val="00204FF8"/>
    <w:rsid w:val="002068C1"/>
    <w:rsid w:val="00206D32"/>
    <w:rsid w:val="00210074"/>
    <w:rsid w:val="002104B8"/>
    <w:rsid w:val="00210853"/>
    <w:rsid w:val="00210C85"/>
    <w:rsid w:val="002116E4"/>
    <w:rsid w:val="00211B40"/>
    <w:rsid w:val="00212098"/>
    <w:rsid w:val="002139B5"/>
    <w:rsid w:val="002141A1"/>
    <w:rsid w:val="0021447F"/>
    <w:rsid w:val="00216154"/>
    <w:rsid w:val="0021743E"/>
    <w:rsid w:val="002202C5"/>
    <w:rsid w:val="00222330"/>
    <w:rsid w:val="002246BE"/>
    <w:rsid w:val="002265A8"/>
    <w:rsid w:val="002267A9"/>
    <w:rsid w:val="00226FDC"/>
    <w:rsid w:val="00227B32"/>
    <w:rsid w:val="00233A7C"/>
    <w:rsid w:val="00233EBB"/>
    <w:rsid w:val="00235AA6"/>
    <w:rsid w:val="00235BCA"/>
    <w:rsid w:val="00237880"/>
    <w:rsid w:val="00237A41"/>
    <w:rsid w:val="0024196E"/>
    <w:rsid w:val="00241D44"/>
    <w:rsid w:val="0024256D"/>
    <w:rsid w:val="00242C31"/>
    <w:rsid w:val="00244720"/>
    <w:rsid w:val="002472DD"/>
    <w:rsid w:val="00247CE2"/>
    <w:rsid w:val="002512D7"/>
    <w:rsid w:val="0025176F"/>
    <w:rsid w:val="00253B44"/>
    <w:rsid w:val="00254A40"/>
    <w:rsid w:val="00254D06"/>
    <w:rsid w:val="00255616"/>
    <w:rsid w:val="00256938"/>
    <w:rsid w:val="00260629"/>
    <w:rsid w:val="002633A6"/>
    <w:rsid w:val="00263694"/>
    <w:rsid w:val="002655ED"/>
    <w:rsid w:val="00265CD8"/>
    <w:rsid w:val="00270342"/>
    <w:rsid w:val="00270B82"/>
    <w:rsid w:val="0027127D"/>
    <w:rsid w:val="002727AA"/>
    <w:rsid w:val="0027394E"/>
    <w:rsid w:val="00275548"/>
    <w:rsid w:val="00277956"/>
    <w:rsid w:val="002815B1"/>
    <w:rsid w:val="002824D9"/>
    <w:rsid w:val="00283857"/>
    <w:rsid w:val="00284523"/>
    <w:rsid w:val="00286062"/>
    <w:rsid w:val="00287C7D"/>
    <w:rsid w:val="00295136"/>
    <w:rsid w:val="00295730"/>
    <w:rsid w:val="0029720D"/>
    <w:rsid w:val="002A0BDB"/>
    <w:rsid w:val="002A3586"/>
    <w:rsid w:val="002A5735"/>
    <w:rsid w:val="002A6424"/>
    <w:rsid w:val="002A6968"/>
    <w:rsid w:val="002B3176"/>
    <w:rsid w:val="002B5F88"/>
    <w:rsid w:val="002B65CB"/>
    <w:rsid w:val="002B7AA2"/>
    <w:rsid w:val="002C08C2"/>
    <w:rsid w:val="002C0D94"/>
    <w:rsid w:val="002C1201"/>
    <w:rsid w:val="002C1506"/>
    <w:rsid w:val="002C2143"/>
    <w:rsid w:val="002C2A67"/>
    <w:rsid w:val="002C36F6"/>
    <w:rsid w:val="002C6E86"/>
    <w:rsid w:val="002C6F21"/>
    <w:rsid w:val="002D15FA"/>
    <w:rsid w:val="002D3764"/>
    <w:rsid w:val="002D40E9"/>
    <w:rsid w:val="002D436A"/>
    <w:rsid w:val="002D60A5"/>
    <w:rsid w:val="002D69DD"/>
    <w:rsid w:val="002D6DCE"/>
    <w:rsid w:val="002E03CF"/>
    <w:rsid w:val="002E0715"/>
    <w:rsid w:val="002E152D"/>
    <w:rsid w:val="002E207B"/>
    <w:rsid w:val="002E3D04"/>
    <w:rsid w:val="002E51D6"/>
    <w:rsid w:val="002E6801"/>
    <w:rsid w:val="002F2646"/>
    <w:rsid w:val="002F4AEC"/>
    <w:rsid w:val="002F6911"/>
    <w:rsid w:val="002F6D44"/>
    <w:rsid w:val="002F7DD0"/>
    <w:rsid w:val="00302873"/>
    <w:rsid w:val="0030297B"/>
    <w:rsid w:val="003029FB"/>
    <w:rsid w:val="00304631"/>
    <w:rsid w:val="003055A9"/>
    <w:rsid w:val="0030633D"/>
    <w:rsid w:val="00307B8B"/>
    <w:rsid w:val="00310E2E"/>
    <w:rsid w:val="003114A0"/>
    <w:rsid w:val="003116AF"/>
    <w:rsid w:val="00311D97"/>
    <w:rsid w:val="00312230"/>
    <w:rsid w:val="0031243B"/>
    <w:rsid w:val="00312D32"/>
    <w:rsid w:val="00312D6F"/>
    <w:rsid w:val="003153E0"/>
    <w:rsid w:val="00316C28"/>
    <w:rsid w:val="0031731A"/>
    <w:rsid w:val="003178BD"/>
    <w:rsid w:val="0032002F"/>
    <w:rsid w:val="00324481"/>
    <w:rsid w:val="00326985"/>
    <w:rsid w:val="0032713F"/>
    <w:rsid w:val="00332CA2"/>
    <w:rsid w:val="00334256"/>
    <w:rsid w:val="00336ACA"/>
    <w:rsid w:val="003417B4"/>
    <w:rsid w:val="00343C3A"/>
    <w:rsid w:val="00345394"/>
    <w:rsid w:val="00347BD4"/>
    <w:rsid w:val="003500F7"/>
    <w:rsid w:val="00350436"/>
    <w:rsid w:val="00352D9E"/>
    <w:rsid w:val="00354CF4"/>
    <w:rsid w:val="00354F4D"/>
    <w:rsid w:val="0035715D"/>
    <w:rsid w:val="00357A76"/>
    <w:rsid w:val="00357B21"/>
    <w:rsid w:val="00361440"/>
    <w:rsid w:val="00363054"/>
    <w:rsid w:val="00363B64"/>
    <w:rsid w:val="00363EAB"/>
    <w:rsid w:val="00366D7F"/>
    <w:rsid w:val="003674A7"/>
    <w:rsid w:val="00367E08"/>
    <w:rsid w:val="00370DAD"/>
    <w:rsid w:val="00376693"/>
    <w:rsid w:val="003802DA"/>
    <w:rsid w:val="003810B8"/>
    <w:rsid w:val="003827E7"/>
    <w:rsid w:val="00382BDB"/>
    <w:rsid w:val="003838C6"/>
    <w:rsid w:val="00384EC0"/>
    <w:rsid w:val="003852C3"/>
    <w:rsid w:val="003866F1"/>
    <w:rsid w:val="00387487"/>
    <w:rsid w:val="00387875"/>
    <w:rsid w:val="00387ACD"/>
    <w:rsid w:val="00391490"/>
    <w:rsid w:val="003944AC"/>
    <w:rsid w:val="00394705"/>
    <w:rsid w:val="003957B3"/>
    <w:rsid w:val="00395B1A"/>
    <w:rsid w:val="00396830"/>
    <w:rsid w:val="00396CCD"/>
    <w:rsid w:val="0039794E"/>
    <w:rsid w:val="003A298D"/>
    <w:rsid w:val="003A3100"/>
    <w:rsid w:val="003A46D4"/>
    <w:rsid w:val="003A530F"/>
    <w:rsid w:val="003A7DC4"/>
    <w:rsid w:val="003B0461"/>
    <w:rsid w:val="003B1B35"/>
    <w:rsid w:val="003B3682"/>
    <w:rsid w:val="003B494B"/>
    <w:rsid w:val="003B5528"/>
    <w:rsid w:val="003B5D8D"/>
    <w:rsid w:val="003B6360"/>
    <w:rsid w:val="003B6746"/>
    <w:rsid w:val="003B7291"/>
    <w:rsid w:val="003C0664"/>
    <w:rsid w:val="003C09A7"/>
    <w:rsid w:val="003C2178"/>
    <w:rsid w:val="003C4455"/>
    <w:rsid w:val="003C5CE4"/>
    <w:rsid w:val="003D0D85"/>
    <w:rsid w:val="003D13FF"/>
    <w:rsid w:val="003D4523"/>
    <w:rsid w:val="003D48BF"/>
    <w:rsid w:val="003D4BA0"/>
    <w:rsid w:val="003D623B"/>
    <w:rsid w:val="003E0DE3"/>
    <w:rsid w:val="003E18D6"/>
    <w:rsid w:val="003E2B69"/>
    <w:rsid w:val="003E2DFD"/>
    <w:rsid w:val="003E3B4E"/>
    <w:rsid w:val="003E3C8B"/>
    <w:rsid w:val="003F1F5E"/>
    <w:rsid w:val="003F3617"/>
    <w:rsid w:val="003F49AF"/>
    <w:rsid w:val="003F5B07"/>
    <w:rsid w:val="003F6115"/>
    <w:rsid w:val="003F6C4A"/>
    <w:rsid w:val="003F6DB5"/>
    <w:rsid w:val="003F7D68"/>
    <w:rsid w:val="00400FE1"/>
    <w:rsid w:val="00403982"/>
    <w:rsid w:val="00405BA4"/>
    <w:rsid w:val="00406564"/>
    <w:rsid w:val="00407575"/>
    <w:rsid w:val="00410DDF"/>
    <w:rsid w:val="004111C4"/>
    <w:rsid w:val="004140C8"/>
    <w:rsid w:val="00414A98"/>
    <w:rsid w:val="00414FE4"/>
    <w:rsid w:val="004165B9"/>
    <w:rsid w:val="00416A6D"/>
    <w:rsid w:val="0042038E"/>
    <w:rsid w:val="0042052F"/>
    <w:rsid w:val="0042401C"/>
    <w:rsid w:val="0042519F"/>
    <w:rsid w:val="00425633"/>
    <w:rsid w:val="00427E9E"/>
    <w:rsid w:val="004309B0"/>
    <w:rsid w:val="004322CE"/>
    <w:rsid w:val="00432609"/>
    <w:rsid w:val="004339D4"/>
    <w:rsid w:val="00435D26"/>
    <w:rsid w:val="00440185"/>
    <w:rsid w:val="00442CEC"/>
    <w:rsid w:val="00442DB9"/>
    <w:rsid w:val="004439D6"/>
    <w:rsid w:val="00443A2E"/>
    <w:rsid w:val="004471E6"/>
    <w:rsid w:val="00451BB5"/>
    <w:rsid w:val="00452F76"/>
    <w:rsid w:val="00453918"/>
    <w:rsid w:val="00457565"/>
    <w:rsid w:val="004622A4"/>
    <w:rsid w:val="004627A3"/>
    <w:rsid w:val="004651DB"/>
    <w:rsid w:val="004658BB"/>
    <w:rsid w:val="00466254"/>
    <w:rsid w:val="004708D8"/>
    <w:rsid w:val="0047104A"/>
    <w:rsid w:val="00473EDC"/>
    <w:rsid w:val="0047614B"/>
    <w:rsid w:val="00481697"/>
    <w:rsid w:val="00481954"/>
    <w:rsid w:val="00483793"/>
    <w:rsid w:val="004837E3"/>
    <w:rsid w:val="00484EAF"/>
    <w:rsid w:val="00485AA5"/>
    <w:rsid w:val="004860A2"/>
    <w:rsid w:val="004860D9"/>
    <w:rsid w:val="0048682F"/>
    <w:rsid w:val="004871FC"/>
    <w:rsid w:val="00490150"/>
    <w:rsid w:val="004925E9"/>
    <w:rsid w:val="00493144"/>
    <w:rsid w:val="00494975"/>
    <w:rsid w:val="0049538C"/>
    <w:rsid w:val="00495BF8"/>
    <w:rsid w:val="00495FC7"/>
    <w:rsid w:val="00497243"/>
    <w:rsid w:val="004A1789"/>
    <w:rsid w:val="004A1EA5"/>
    <w:rsid w:val="004A1F99"/>
    <w:rsid w:val="004A3282"/>
    <w:rsid w:val="004A3392"/>
    <w:rsid w:val="004A3689"/>
    <w:rsid w:val="004A5E64"/>
    <w:rsid w:val="004B328A"/>
    <w:rsid w:val="004B390D"/>
    <w:rsid w:val="004B4191"/>
    <w:rsid w:val="004B53C3"/>
    <w:rsid w:val="004B5ED0"/>
    <w:rsid w:val="004B7814"/>
    <w:rsid w:val="004B7EE3"/>
    <w:rsid w:val="004B7F08"/>
    <w:rsid w:val="004C0036"/>
    <w:rsid w:val="004C0EAD"/>
    <w:rsid w:val="004C4395"/>
    <w:rsid w:val="004C505B"/>
    <w:rsid w:val="004C50C5"/>
    <w:rsid w:val="004C5D07"/>
    <w:rsid w:val="004D13CF"/>
    <w:rsid w:val="004D216D"/>
    <w:rsid w:val="004D23B1"/>
    <w:rsid w:val="004D65B3"/>
    <w:rsid w:val="004D6AD6"/>
    <w:rsid w:val="004E2B87"/>
    <w:rsid w:val="004E3833"/>
    <w:rsid w:val="004E43B1"/>
    <w:rsid w:val="004E52D4"/>
    <w:rsid w:val="004E5715"/>
    <w:rsid w:val="004E57BB"/>
    <w:rsid w:val="004E5A56"/>
    <w:rsid w:val="004E5CEA"/>
    <w:rsid w:val="004E71A8"/>
    <w:rsid w:val="004F050B"/>
    <w:rsid w:val="004F06A6"/>
    <w:rsid w:val="004F09FA"/>
    <w:rsid w:val="004F1457"/>
    <w:rsid w:val="004F2495"/>
    <w:rsid w:val="004F3711"/>
    <w:rsid w:val="004F3B61"/>
    <w:rsid w:val="004F56DF"/>
    <w:rsid w:val="0050126F"/>
    <w:rsid w:val="00501E5B"/>
    <w:rsid w:val="00502421"/>
    <w:rsid w:val="005037BF"/>
    <w:rsid w:val="00506142"/>
    <w:rsid w:val="005063B1"/>
    <w:rsid w:val="005065E7"/>
    <w:rsid w:val="005078C3"/>
    <w:rsid w:val="00510363"/>
    <w:rsid w:val="00510804"/>
    <w:rsid w:val="00512FB7"/>
    <w:rsid w:val="005131E9"/>
    <w:rsid w:val="00514471"/>
    <w:rsid w:val="005151EC"/>
    <w:rsid w:val="00515231"/>
    <w:rsid w:val="00516210"/>
    <w:rsid w:val="00516BCB"/>
    <w:rsid w:val="00516D37"/>
    <w:rsid w:val="00517513"/>
    <w:rsid w:val="00517B04"/>
    <w:rsid w:val="00522100"/>
    <w:rsid w:val="00522DAD"/>
    <w:rsid w:val="00525869"/>
    <w:rsid w:val="00527AC5"/>
    <w:rsid w:val="00527C53"/>
    <w:rsid w:val="0053087B"/>
    <w:rsid w:val="005312C7"/>
    <w:rsid w:val="005335FF"/>
    <w:rsid w:val="005351DE"/>
    <w:rsid w:val="00537D1C"/>
    <w:rsid w:val="00540D87"/>
    <w:rsid w:val="00543455"/>
    <w:rsid w:val="00543A99"/>
    <w:rsid w:val="005442F5"/>
    <w:rsid w:val="00544744"/>
    <w:rsid w:val="00546151"/>
    <w:rsid w:val="00546AC0"/>
    <w:rsid w:val="005471BA"/>
    <w:rsid w:val="00547B02"/>
    <w:rsid w:val="0055105A"/>
    <w:rsid w:val="005517C7"/>
    <w:rsid w:val="0055233D"/>
    <w:rsid w:val="005537D6"/>
    <w:rsid w:val="00554086"/>
    <w:rsid w:val="005559B2"/>
    <w:rsid w:val="00555AC0"/>
    <w:rsid w:val="00556381"/>
    <w:rsid w:val="00560111"/>
    <w:rsid w:val="005614FB"/>
    <w:rsid w:val="00562190"/>
    <w:rsid w:val="00563D48"/>
    <w:rsid w:val="005642D0"/>
    <w:rsid w:val="00565233"/>
    <w:rsid w:val="0056586F"/>
    <w:rsid w:val="0056612C"/>
    <w:rsid w:val="00566C4A"/>
    <w:rsid w:val="00567FB6"/>
    <w:rsid w:val="00571C90"/>
    <w:rsid w:val="0057383A"/>
    <w:rsid w:val="00573A23"/>
    <w:rsid w:val="00573B7A"/>
    <w:rsid w:val="00574BA8"/>
    <w:rsid w:val="005759C8"/>
    <w:rsid w:val="00577096"/>
    <w:rsid w:val="00577B2E"/>
    <w:rsid w:val="00582BA4"/>
    <w:rsid w:val="005840F8"/>
    <w:rsid w:val="005844A6"/>
    <w:rsid w:val="005851E3"/>
    <w:rsid w:val="00585DB9"/>
    <w:rsid w:val="00592F98"/>
    <w:rsid w:val="0059326A"/>
    <w:rsid w:val="005952E7"/>
    <w:rsid w:val="005962B4"/>
    <w:rsid w:val="00596478"/>
    <w:rsid w:val="00596A72"/>
    <w:rsid w:val="005A06A5"/>
    <w:rsid w:val="005A22ED"/>
    <w:rsid w:val="005A3C60"/>
    <w:rsid w:val="005A5BCD"/>
    <w:rsid w:val="005A6588"/>
    <w:rsid w:val="005B24E3"/>
    <w:rsid w:val="005B4E24"/>
    <w:rsid w:val="005B5A2E"/>
    <w:rsid w:val="005B5E6D"/>
    <w:rsid w:val="005C222A"/>
    <w:rsid w:val="005C2F93"/>
    <w:rsid w:val="005C31FF"/>
    <w:rsid w:val="005C3E20"/>
    <w:rsid w:val="005C58B4"/>
    <w:rsid w:val="005C5A85"/>
    <w:rsid w:val="005C62A6"/>
    <w:rsid w:val="005C69B9"/>
    <w:rsid w:val="005C6E14"/>
    <w:rsid w:val="005C7AA5"/>
    <w:rsid w:val="005D0834"/>
    <w:rsid w:val="005D2301"/>
    <w:rsid w:val="005D47DA"/>
    <w:rsid w:val="005D5F9F"/>
    <w:rsid w:val="005D6269"/>
    <w:rsid w:val="005D7A46"/>
    <w:rsid w:val="005E0405"/>
    <w:rsid w:val="005E1BA9"/>
    <w:rsid w:val="005E58F7"/>
    <w:rsid w:val="005E5A4B"/>
    <w:rsid w:val="005F0343"/>
    <w:rsid w:val="005F044F"/>
    <w:rsid w:val="005F1FBB"/>
    <w:rsid w:val="005F27A3"/>
    <w:rsid w:val="005F3C4A"/>
    <w:rsid w:val="005F42A2"/>
    <w:rsid w:val="005F687B"/>
    <w:rsid w:val="005F6F91"/>
    <w:rsid w:val="005F70EB"/>
    <w:rsid w:val="005F7BD8"/>
    <w:rsid w:val="00601B50"/>
    <w:rsid w:val="00603FB9"/>
    <w:rsid w:val="006046EE"/>
    <w:rsid w:val="00607E12"/>
    <w:rsid w:val="0061188B"/>
    <w:rsid w:val="00613188"/>
    <w:rsid w:val="00613D3D"/>
    <w:rsid w:val="00614F1C"/>
    <w:rsid w:val="006162A1"/>
    <w:rsid w:val="0061699D"/>
    <w:rsid w:val="0061709A"/>
    <w:rsid w:val="006170B5"/>
    <w:rsid w:val="00620EE7"/>
    <w:rsid w:val="00622791"/>
    <w:rsid w:val="00624345"/>
    <w:rsid w:val="006251BA"/>
    <w:rsid w:val="0062779F"/>
    <w:rsid w:val="006278ED"/>
    <w:rsid w:val="0063018C"/>
    <w:rsid w:val="00631C96"/>
    <w:rsid w:val="00632ABD"/>
    <w:rsid w:val="00633766"/>
    <w:rsid w:val="0063486F"/>
    <w:rsid w:val="0063698A"/>
    <w:rsid w:val="0064170F"/>
    <w:rsid w:val="00642668"/>
    <w:rsid w:val="00645403"/>
    <w:rsid w:val="00645C6A"/>
    <w:rsid w:val="00650CC3"/>
    <w:rsid w:val="006539D7"/>
    <w:rsid w:val="006578A7"/>
    <w:rsid w:val="006611EB"/>
    <w:rsid w:val="00661D48"/>
    <w:rsid w:val="00663D0D"/>
    <w:rsid w:val="00667B95"/>
    <w:rsid w:val="00671551"/>
    <w:rsid w:val="00671AC8"/>
    <w:rsid w:val="00672545"/>
    <w:rsid w:val="00674811"/>
    <w:rsid w:val="00674CD6"/>
    <w:rsid w:val="00674F35"/>
    <w:rsid w:val="0067605F"/>
    <w:rsid w:val="0068154B"/>
    <w:rsid w:val="006834A6"/>
    <w:rsid w:val="00683B04"/>
    <w:rsid w:val="00683B67"/>
    <w:rsid w:val="00686D18"/>
    <w:rsid w:val="006873EB"/>
    <w:rsid w:val="00687A93"/>
    <w:rsid w:val="0069049C"/>
    <w:rsid w:val="00690ACB"/>
    <w:rsid w:val="00697133"/>
    <w:rsid w:val="006A0EB0"/>
    <w:rsid w:val="006A1978"/>
    <w:rsid w:val="006A199A"/>
    <w:rsid w:val="006A2DE0"/>
    <w:rsid w:val="006A2E17"/>
    <w:rsid w:val="006A3627"/>
    <w:rsid w:val="006A59E0"/>
    <w:rsid w:val="006B1309"/>
    <w:rsid w:val="006B3F41"/>
    <w:rsid w:val="006B7B5C"/>
    <w:rsid w:val="006C203D"/>
    <w:rsid w:val="006C2522"/>
    <w:rsid w:val="006C256D"/>
    <w:rsid w:val="006C266C"/>
    <w:rsid w:val="006C322D"/>
    <w:rsid w:val="006C4305"/>
    <w:rsid w:val="006C6C25"/>
    <w:rsid w:val="006C6D2F"/>
    <w:rsid w:val="006C6E1D"/>
    <w:rsid w:val="006C7B4D"/>
    <w:rsid w:val="006D1246"/>
    <w:rsid w:val="006D14E4"/>
    <w:rsid w:val="006D15F1"/>
    <w:rsid w:val="006D174A"/>
    <w:rsid w:val="006D3A95"/>
    <w:rsid w:val="006D7D64"/>
    <w:rsid w:val="006E328D"/>
    <w:rsid w:val="006E6C23"/>
    <w:rsid w:val="006E6F00"/>
    <w:rsid w:val="006F1840"/>
    <w:rsid w:val="006F18E7"/>
    <w:rsid w:val="006F295E"/>
    <w:rsid w:val="006F55EA"/>
    <w:rsid w:val="006F6070"/>
    <w:rsid w:val="006F6D5B"/>
    <w:rsid w:val="0070236C"/>
    <w:rsid w:val="00706FFB"/>
    <w:rsid w:val="007101E6"/>
    <w:rsid w:val="00712073"/>
    <w:rsid w:val="0071436E"/>
    <w:rsid w:val="0071555C"/>
    <w:rsid w:val="00715D02"/>
    <w:rsid w:val="00716063"/>
    <w:rsid w:val="00716D54"/>
    <w:rsid w:val="00720B2E"/>
    <w:rsid w:val="00721586"/>
    <w:rsid w:val="00721A98"/>
    <w:rsid w:val="00722439"/>
    <w:rsid w:val="007255ED"/>
    <w:rsid w:val="0072610F"/>
    <w:rsid w:val="007276E0"/>
    <w:rsid w:val="007305DD"/>
    <w:rsid w:val="00730BD7"/>
    <w:rsid w:val="007315A3"/>
    <w:rsid w:val="0073279C"/>
    <w:rsid w:val="00733A02"/>
    <w:rsid w:val="007375FB"/>
    <w:rsid w:val="007408DF"/>
    <w:rsid w:val="00741F66"/>
    <w:rsid w:val="00743B4C"/>
    <w:rsid w:val="00745913"/>
    <w:rsid w:val="00747012"/>
    <w:rsid w:val="00747FEB"/>
    <w:rsid w:val="007503FF"/>
    <w:rsid w:val="007509FB"/>
    <w:rsid w:val="00752410"/>
    <w:rsid w:val="0075498B"/>
    <w:rsid w:val="00756DED"/>
    <w:rsid w:val="0076142A"/>
    <w:rsid w:val="00761ED7"/>
    <w:rsid w:val="007633B7"/>
    <w:rsid w:val="0076476B"/>
    <w:rsid w:val="00765098"/>
    <w:rsid w:val="00765213"/>
    <w:rsid w:val="00765A31"/>
    <w:rsid w:val="007661A8"/>
    <w:rsid w:val="00767050"/>
    <w:rsid w:val="00767B6F"/>
    <w:rsid w:val="00767D7F"/>
    <w:rsid w:val="00771242"/>
    <w:rsid w:val="007724D1"/>
    <w:rsid w:val="00772FBD"/>
    <w:rsid w:val="00773A24"/>
    <w:rsid w:val="0077578F"/>
    <w:rsid w:val="00777316"/>
    <w:rsid w:val="00780260"/>
    <w:rsid w:val="0078147E"/>
    <w:rsid w:val="00783446"/>
    <w:rsid w:val="0078399C"/>
    <w:rsid w:val="0078523B"/>
    <w:rsid w:val="00785B7F"/>
    <w:rsid w:val="00786D4C"/>
    <w:rsid w:val="007910F1"/>
    <w:rsid w:val="0079201A"/>
    <w:rsid w:val="007932B1"/>
    <w:rsid w:val="00793D38"/>
    <w:rsid w:val="0079595A"/>
    <w:rsid w:val="007A04AD"/>
    <w:rsid w:val="007A2311"/>
    <w:rsid w:val="007A6154"/>
    <w:rsid w:val="007A617A"/>
    <w:rsid w:val="007B0594"/>
    <w:rsid w:val="007B06C5"/>
    <w:rsid w:val="007B175D"/>
    <w:rsid w:val="007B4D27"/>
    <w:rsid w:val="007B6EDB"/>
    <w:rsid w:val="007C0F17"/>
    <w:rsid w:val="007C1956"/>
    <w:rsid w:val="007C1A95"/>
    <w:rsid w:val="007C4C4A"/>
    <w:rsid w:val="007C4D86"/>
    <w:rsid w:val="007C6668"/>
    <w:rsid w:val="007C6825"/>
    <w:rsid w:val="007C6DBE"/>
    <w:rsid w:val="007D078E"/>
    <w:rsid w:val="007D2C40"/>
    <w:rsid w:val="007D3DF9"/>
    <w:rsid w:val="007D49D3"/>
    <w:rsid w:val="007D4BE8"/>
    <w:rsid w:val="007D7737"/>
    <w:rsid w:val="007E155C"/>
    <w:rsid w:val="007E2A48"/>
    <w:rsid w:val="007E4681"/>
    <w:rsid w:val="007E509C"/>
    <w:rsid w:val="007E5697"/>
    <w:rsid w:val="007E69C0"/>
    <w:rsid w:val="007F1450"/>
    <w:rsid w:val="007F2797"/>
    <w:rsid w:val="007F362C"/>
    <w:rsid w:val="007F7A91"/>
    <w:rsid w:val="008007D1"/>
    <w:rsid w:val="00800ED2"/>
    <w:rsid w:val="008015EB"/>
    <w:rsid w:val="0080278A"/>
    <w:rsid w:val="00802B8E"/>
    <w:rsid w:val="00802D76"/>
    <w:rsid w:val="00804A31"/>
    <w:rsid w:val="00804E5B"/>
    <w:rsid w:val="00807897"/>
    <w:rsid w:val="00812404"/>
    <w:rsid w:val="0081240E"/>
    <w:rsid w:val="008137A4"/>
    <w:rsid w:val="008156E3"/>
    <w:rsid w:val="00817443"/>
    <w:rsid w:val="0082110B"/>
    <w:rsid w:val="00821554"/>
    <w:rsid w:val="0082187D"/>
    <w:rsid w:val="008224FC"/>
    <w:rsid w:val="00827DF0"/>
    <w:rsid w:val="0083402C"/>
    <w:rsid w:val="008343B3"/>
    <w:rsid w:val="00834CEB"/>
    <w:rsid w:val="00835B1D"/>
    <w:rsid w:val="00836FEB"/>
    <w:rsid w:val="00837F31"/>
    <w:rsid w:val="00842E04"/>
    <w:rsid w:val="0084620F"/>
    <w:rsid w:val="00846D82"/>
    <w:rsid w:val="008475D9"/>
    <w:rsid w:val="00851139"/>
    <w:rsid w:val="0085210E"/>
    <w:rsid w:val="00855997"/>
    <w:rsid w:val="008574AD"/>
    <w:rsid w:val="00857C97"/>
    <w:rsid w:val="00861992"/>
    <w:rsid w:val="00861BB9"/>
    <w:rsid w:val="008621F7"/>
    <w:rsid w:val="008625D4"/>
    <w:rsid w:val="008634A4"/>
    <w:rsid w:val="00864D58"/>
    <w:rsid w:val="00864DBE"/>
    <w:rsid w:val="00865A00"/>
    <w:rsid w:val="008668E5"/>
    <w:rsid w:val="00866C1D"/>
    <w:rsid w:val="0087075B"/>
    <w:rsid w:val="0087210C"/>
    <w:rsid w:val="00872B69"/>
    <w:rsid w:val="00873C46"/>
    <w:rsid w:val="00875B89"/>
    <w:rsid w:val="0087720C"/>
    <w:rsid w:val="00880DD1"/>
    <w:rsid w:val="00881E38"/>
    <w:rsid w:val="008838A2"/>
    <w:rsid w:val="00885BB3"/>
    <w:rsid w:val="008913B6"/>
    <w:rsid w:val="00893225"/>
    <w:rsid w:val="00895D6E"/>
    <w:rsid w:val="008A2DC0"/>
    <w:rsid w:val="008A6567"/>
    <w:rsid w:val="008B09F6"/>
    <w:rsid w:val="008B25A5"/>
    <w:rsid w:val="008B3986"/>
    <w:rsid w:val="008B4236"/>
    <w:rsid w:val="008B4575"/>
    <w:rsid w:val="008B4B5B"/>
    <w:rsid w:val="008B565D"/>
    <w:rsid w:val="008B5A25"/>
    <w:rsid w:val="008B7BED"/>
    <w:rsid w:val="008C15B7"/>
    <w:rsid w:val="008C2136"/>
    <w:rsid w:val="008C28FD"/>
    <w:rsid w:val="008C3C04"/>
    <w:rsid w:val="008C45DE"/>
    <w:rsid w:val="008C77AD"/>
    <w:rsid w:val="008D09C1"/>
    <w:rsid w:val="008D19A4"/>
    <w:rsid w:val="008D1B7D"/>
    <w:rsid w:val="008D2063"/>
    <w:rsid w:val="008D2EB4"/>
    <w:rsid w:val="008D2F67"/>
    <w:rsid w:val="008D45E9"/>
    <w:rsid w:val="008D4763"/>
    <w:rsid w:val="008D6526"/>
    <w:rsid w:val="008D7ACE"/>
    <w:rsid w:val="008E0429"/>
    <w:rsid w:val="008E0FE8"/>
    <w:rsid w:val="008E0FFB"/>
    <w:rsid w:val="008E1ACB"/>
    <w:rsid w:val="008E1E6D"/>
    <w:rsid w:val="008E35F1"/>
    <w:rsid w:val="008E4157"/>
    <w:rsid w:val="008E6F1B"/>
    <w:rsid w:val="008F0961"/>
    <w:rsid w:val="008F0BA0"/>
    <w:rsid w:val="008F0FE0"/>
    <w:rsid w:val="008F5470"/>
    <w:rsid w:val="008F7EC7"/>
    <w:rsid w:val="009003DD"/>
    <w:rsid w:val="0090239A"/>
    <w:rsid w:val="00902B1B"/>
    <w:rsid w:val="00903579"/>
    <w:rsid w:val="009035A8"/>
    <w:rsid w:val="00903F83"/>
    <w:rsid w:val="00905608"/>
    <w:rsid w:val="00906C93"/>
    <w:rsid w:val="0090710D"/>
    <w:rsid w:val="00907139"/>
    <w:rsid w:val="0091042E"/>
    <w:rsid w:val="009129DE"/>
    <w:rsid w:val="009135DD"/>
    <w:rsid w:val="00916276"/>
    <w:rsid w:val="009201D4"/>
    <w:rsid w:val="009202D4"/>
    <w:rsid w:val="009208AD"/>
    <w:rsid w:val="00922C07"/>
    <w:rsid w:val="00924BC8"/>
    <w:rsid w:val="00926A92"/>
    <w:rsid w:val="009275AF"/>
    <w:rsid w:val="00932561"/>
    <w:rsid w:val="00932F9C"/>
    <w:rsid w:val="00933367"/>
    <w:rsid w:val="0093365E"/>
    <w:rsid w:val="00933D0F"/>
    <w:rsid w:val="0093630D"/>
    <w:rsid w:val="00941837"/>
    <w:rsid w:val="00942278"/>
    <w:rsid w:val="00942A0F"/>
    <w:rsid w:val="009432FC"/>
    <w:rsid w:val="009439FF"/>
    <w:rsid w:val="0094486B"/>
    <w:rsid w:val="00945C42"/>
    <w:rsid w:val="009460D2"/>
    <w:rsid w:val="0095116A"/>
    <w:rsid w:val="00951E4D"/>
    <w:rsid w:val="00951EBE"/>
    <w:rsid w:val="00953004"/>
    <w:rsid w:val="009545E8"/>
    <w:rsid w:val="00955557"/>
    <w:rsid w:val="00955A4A"/>
    <w:rsid w:val="0095671B"/>
    <w:rsid w:val="0095671F"/>
    <w:rsid w:val="0095743E"/>
    <w:rsid w:val="00957A0A"/>
    <w:rsid w:val="00964706"/>
    <w:rsid w:val="00964A56"/>
    <w:rsid w:val="009702C6"/>
    <w:rsid w:val="00972991"/>
    <w:rsid w:val="00975915"/>
    <w:rsid w:val="0098124B"/>
    <w:rsid w:val="009823DF"/>
    <w:rsid w:val="009853EC"/>
    <w:rsid w:val="009866FC"/>
    <w:rsid w:val="00986B35"/>
    <w:rsid w:val="00987DAF"/>
    <w:rsid w:val="00991892"/>
    <w:rsid w:val="00991B0A"/>
    <w:rsid w:val="00992BD8"/>
    <w:rsid w:val="00993FF1"/>
    <w:rsid w:val="00996A23"/>
    <w:rsid w:val="009A0B57"/>
    <w:rsid w:val="009A1282"/>
    <w:rsid w:val="009A12DD"/>
    <w:rsid w:val="009A1B85"/>
    <w:rsid w:val="009A243A"/>
    <w:rsid w:val="009A26F4"/>
    <w:rsid w:val="009A2C63"/>
    <w:rsid w:val="009A3903"/>
    <w:rsid w:val="009A5AA5"/>
    <w:rsid w:val="009A60EC"/>
    <w:rsid w:val="009A6255"/>
    <w:rsid w:val="009A677E"/>
    <w:rsid w:val="009B0C78"/>
    <w:rsid w:val="009B41AF"/>
    <w:rsid w:val="009B50BB"/>
    <w:rsid w:val="009B6ABD"/>
    <w:rsid w:val="009B7F32"/>
    <w:rsid w:val="009B7FB3"/>
    <w:rsid w:val="009C10D2"/>
    <w:rsid w:val="009C1156"/>
    <w:rsid w:val="009C2D8E"/>
    <w:rsid w:val="009C3BE4"/>
    <w:rsid w:val="009C3C29"/>
    <w:rsid w:val="009C610A"/>
    <w:rsid w:val="009C621E"/>
    <w:rsid w:val="009C7311"/>
    <w:rsid w:val="009C7398"/>
    <w:rsid w:val="009D18F2"/>
    <w:rsid w:val="009D3A32"/>
    <w:rsid w:val="009D4649"/>
    <w:rsid w:val="009D4712"/>
    <w:rsid w:val="009D48AA"/>
    <w:rsid w:val="009D592A"/>
    <w:rsid w:val="009D7904"/>
    <w:rsid w:val="009E12C4"/>
    <w:rsid w:val="009E26C8"/>
    <w:rsid w:val="009F4466"/>
    <w:rsid w:val="009F6565"/>
    <w:rsid w:val="009F7615"/>
    <w:rsid w:val="00A0105D"/>
    <w:rsid w:val="00A01278"/>
    <w:rsid w:val="00A01C79"/>
    <w:rsid w:val="00A02C4C"/>
    <w:rsid w:val="00A02FCD"/>
    <w:rsid w:val="00A03A47"/>
    <w:rsid w:val="00A041D2"/>
    <w:rsid w:val="00A060FC"/>
    <w:rsid w:val="00A07251"/>
    <w:rsid w:val="00A11748"/>
    <w:rsid w:val="00A13D35"/>
    <w:rsid w:val="00A15BD3"/>
    <w:rsid w:val="00A239B6"/>
    <w:rsid w:val="00A260DF"/>
    <w:rsid w:val="00A269E8"/>
    <w:rsid w:val="00A26EF6"/>
    <w:rsid w:val="00A301D1"/>
    <w:rsid w:val="00A309E7"/>
    <w:rsid w:val="00A30FAF"/>
    <w:rsid w:val="00A3117D"/>
    <w:rsid w:val="00A333A4"/>
    <w:rsid w:val="00A360BA"/>
    <w:rsid w:val="00A36735"/>
    <w:rsid w:val="00A44321"/>
    <w:rsid w:val="00A452B8"/>
    <w:rsid w:val="00A45478"/>
    <w:rsid w:val="00A46C8B"/>
    <w:rsid w:val="00A5102A"/>
    <w:rsid w:val="00A51785"/>
    <w:rsid w:val="00A51BBE"/>
    <w:rsid w:val="00A52091"/>
    <w:rsid w:val="00A522DF"/>
    <w:rsid w:val="00A54A03"/>
    <w:rsid w:val="00A5740D"/>
    <w:rsid w:val="00A57CB2"/>
    <w:rsid w:val="00A617E5"/>
    <w:rsid w:val="00A638FD"/>
    <w:rsid w:val="00A65406"/>
    <w:rsid w:val="00A66475"/>
    <w:rsid w:val="00A6768B"/>
    <w:rsid w:val="00A67FEE"/>
    <w:rsid w:val="00A70D04"/>
    <w:rsid w:val="00A75C9C"/>
    <w:rsid w:val="00A772C7"/>
    <w:rsid w:val="00A779B2"/>
    <w:rsid w:val="00A84843"/>
    <w:rsid w:val="00A8626C"/>
    <w:rsid w:val="00A87BEB"/>
    <w:rsid w:val="00A903B9"/>
    <w:rsid w:val="00A94456"/>
    <w:rsid w:val="00A94BB4"/>
    <w:rsid w:val="00A94D84"/>
    <w:rsid w:val="00A96448"/>
    <w:rsid w:val="00A97360"/>
    <w:rsid w:val="00A97ED1"/>
    <w:rsid w:val="00AA013C"/>
    <w:rsid w:val="00AA0A73"/>
    <w:rsid w:val="00AA63B3"/>
    <w:rsid w:val="00AA7788"/>
    <w:rsid w:val="00AA7D18"/>
    <w:rsid w:val="00AB024F"/>
    <w:rsid w:val="00AB052D"/>
    <w:rsid w:val="00AC170E"/>
    <w:rsid w:val="00AC242F"/>
    <w:rsid w:val="00AC6404"/>
    <w:rsid w:val="00AC6A2A"/>
    <w:rsid w:val="00AC7123"/>
    <w:rsid w:val="00AC71B2"/>
    <w:rsid w:val="00AD023D"/>
    <w:rsid w:val="00AD0A25"/>
    <w:rsid w:val="00AD0FDE"/>
    <w:rsid w:val="00AD329D"/>
    <w:rsid w:val="00AD4583"/>
    <w:rsid w:val="00AD491A"/>
    <w:rsid w:val="00AD5C45"/>
    <w:rsid w:val="00AD710A"/>
    <w:rsid w:val="00AE0BCE"/>
    <w:rsid w:val="00AE137C"/>
    <w:rsid w:val="00AE42EF"/>
    <w:rsid w:val="00AE67DB"/>
    <w:rsid w:val="00AE7312"/>
    <w:rsid w:val="00AE760D"/>
    <w:rsid w:val="00AF1719"/>
    <w:rsid w:val="00AF1826"/>
    <w:rsid w:val="00AF2367"/>
    <w:rsid w:val="00AF2E8E"/>
    <w:rsid w:val="00AF45D1"/>
    <w:rsid w:val="00AF5257"/>
    <w:rsid w:val="00AF5A76"/>
    <w:rsid w:val="00AF63BE"/>
    <w:rsid w:val="00AF7402"/>
    <w:rsid w:val="00B00B2A"/>
    <w:rsid w:val="00B04444"/>
    <w:rsid w:val="00B047F2"/>
    <w:rsid w:val="00B04E3F"/>
    <w:rsid w:val="00B071FF"/>
    <w:rsid w:val="00B07E5D"/>
    <w:rsid w:val="00B10BF3"/>
    <w:rsid w:val="00B12118"/>
    <w:rsid w:val="00B150A7"/>
    <w:rsid w:val="00B15417"/>
    <w:rsid w:val="00B16488"/>
    <w:rsid w:val="00B1657F"/>
    <w:rsid w:val="00B17916"/>
    <w:rsid w:val="00B2008F"/>
    <w:rsid w:val="00B20F01"/>
    <w:rsid w:val="00B21573"/>
    <w:rsid w:val="00B21CB1"/>
    <w:rsid w:val="00B236DF"/>
    <w:rsid w:val="00B240F4"/>
    <w:rsid w:val="00B263E5"/>
    <w:rsid w:val="00B32145"/>
    <w:rsid w:val="00B32A04"/>
    <w:rsid w:val="00B330B0"/>
    <w:rsid w:val="00B33591"/>
    <w:rsid w:val="00B33858"/>
    <w:rsid w:val="00B3403F"/>
    <w:rsid w:val="00B36BFE"/>
    <w:rsid w:val="00B370C7"/>
    <w:rsid w:val="00B44C38"/>
    <w:rsid w:val="00B44F18"/>
    <w:rsid w:val="00B45D95"/>
    <w:rsid w:val="00B46022"/>
    <w:rsid w:val="00B47A96"/>
    <w:rsid w:val="00B50323"/>
    <w:rsid w:val="00B52650"/>
    <w:rsid w:val="00B55963"/>
    <w:rsid w:val="00B55A79"/>
    <w:rsid w:val="00B60A3C"/>
    <w:rsid w:val="00B6100A"/>
    <w:rsid w:val="00B6420C"/>
    <w:rsid w:val="00B65A74"/>
    <w:rsid w:val="00B67805"/>
    <w:rsid w:val="00B70737"/>
    <w:rsid w:val="00B71F47"/>
    <w:rsid w:val="00B722C7"/>
    <w:rsid w:val="00B73722"/>
    <w:rsid w:val="00B737E5"/>
    <w:rsid w:val="00B73ADA"/>
    <w:rsid w:val="00B752A4"/>
    <w:rsid w:val="00B7698B"/>
    <w:rsid w:val="00B76E7A"/>
    <w:rsid w:val="00B77845"/>
    <w:rsid w:val="00B80647"/>
    <w:rsid w:val="00B825D8"/>
    <w:rsid w:val="00B83019"/>
    <w:rsid w:val="00B84DEC"/>
    <w:rsid w:val="00B8509C"/>
    <w:rsid w:val="00B86A04"/>
    <w:rsid w:val="00B87D4E"/>
    <w:rsid w:val="00B9100B"/>
    <w:rsid w:val="00B91229"/>
    <w:rsid w:val="00B91C09"/>
    <w:rsid w:val="00B94347"/>
    <w:rsid w:val="00B94EAF"/>
    <w:rsid w:val="00B95039"/>
    <w:rsid w:val="00B95F1D"/>
    <w:rsid w:val="00BA32F1"/>
    <w:rsid w:val="00BA62DA"/>
    <w:rsid w:val="00BA75B3"/>
    <w:rsid w:val="00BA7B5D"/>
    <w:rsid w:val="00BB014F"/>
    <w:rsid w:val="00BB3429"/>
    <w:rsid w:val="00BB4DF3"/>
    <w:rsid w:val="00BB5D4A"/>
    <w:rsid w:val="00BB5DB7"/>
    <w:rsid w:val="00BB656C"/>
    <w:rsid w:val="00BB6E8D"/>
    <w:rsid w:val="00BB7A20"/>
    <w:rsid w:val="00BB7FC8"/>
    <w:rsid w:val="00BC19F9"/>
    <w:rsid w:val="00BC1BA6"/>
    <w:rsid w:val="00BC1C7A"/>
    <w:rsid w:val="00BC3EB9"/>
    <w:rsid w:val="00BC6813"/>
    <w:rsid w:val="00BC6B1C"/>
    <w:rsid w:val="00BD0192"/>
    <w:rsid w:val="00BD4469"/>
    <w:rsid w:val="00BD5BA3"/>
    <w:rsid w:val="00BD5F85"/>
    <w:rsid w:val="00BE0E8C"/>
    <w:rsid w:val="00BE1C3D"/>
    <w:rsid w:val="00BE27BF"/>
    <w:rsid w:val="00BE40AA"/>
    <w:rsid w:val="00BE47A8"/>
    <w:rsid w:val="00BE4FFE"/>
    <w:rsid w:val="00BE59AE"/>
    <w:rsid w:val="00BF0409"/>
    <w:rsid w:val="00BF0A9E"/>
    <w:rsid w:val="00BF13A6"/>
    <w:rsid w:val="00BF1B80"/>
    <w:rsid w:val="00BF2F3B"/>
    <w:rsid w:val="00BF32DF"/>
    <w:rsid w:val="00BF5619"/>
    <w:rsid w:val="00BF6642"/>
    <w:rsid w:val="00BF7C48"/>
    <w:rsid w:val="00C0379D"/>
    <w:rsid w:val="00C05567"/>
    <w:rsid w:val="00C062AD"/>
    <w:rsid w:val="00C065BE"/>
    <w:rsid w:val="00C102C6"/>
    <w:rsid w:val="00C11470"/>
    <w:rsid w:val="00C12458"/>
    <w:rsid w:val="00C14265"/>
    <w:rsid w:val="00C144CD"/>
    <w:rsid w:val="00C144DD"/>
    <w:rsid w:val="00C23ADB"/>
    <w:rsid w:val="00C240E7"/>
    <w:rsid w:val="00C242D3"/>
    <w:rsid w:val="00C24A3F"/>
    <w:rsid w:val="00C251E1"/>
    <w:rsid w:val="00C25C1E"/>
    <w:rsid w:val="00C2635F"/>
    <w:rsid w:val="00C27433"/>
    <w:rsid w:val="00C27B6F"/>
    <w:rsid w:val="00C30A78"/>
    <w:rsid w:val="00C315F3"/>
    <w:rsid w:val="00C3175A"/>
    <w:rsid w:val="00C323E3"/>
    <w:rsid w:val="00C32C5C"/>
    <w:rsid w:val="00C348FB"/>
    <w:rsid w:val="00C354A1"/>
    <w:rsid w:val="00C35A2B"/>
    <w:rsid w:val="00C35EDA"/>
    <w:rsid w:val="00C36504"/>
    <w:rsid w:val="00C36A73"/>
    <w:rsid w:val="00C4114C"/>
    <w:rsid w:val="00C413AA"/>
    <w:rsid w:val="00C42ACE"/>
    <w:rsid w:val="00C4329B"/>
    <w:rsid w:val="00C43A8A"/>
    <w:rsid w:val="00C44B1A"/>
    <w:rsid w:val="00C45DFA"/>
    <w:rsid w:val="00C46181"/>
    <w:rsid w:val="00C467B3"/>
    <w:rsid w:val="00C46CE9"/>
    <w:rsid w:val="00C479B1"/>
    <w:rsid w:val="00C5158F"/>
    <w:rsid w:val="00C535A7"/>
    <w:rsid w:val="00C5395E"/>
    <w:rsid w:val="00C55823"/>
    <w:rsid w:val="00C575CE"/>
    <w:rsid w:val="00C60955"/>
    <w:rsid w:val="00C622FB"/>
    <w:rsid w:val="00C62537"/>
    <w:rsid w:val="00C62F63"/>
    <w:rsid w:val="00C632A9"/>
    <w:rsid w:val="00C646FC"/>
    <w:rsid w:val="00C65C9D"/>
    <w:rsid w:val="00C66251"/>
    <w:rsid w:val="00C66AB2"/>
    <w:rsid w:val="00C70289"/>
    <w:rsid w:val="00C714C0"/>
    <w:rsid w:val="00C800DC"/>
    <w:rsid w:val="00C81A75"/>
    <w:rsid w:val="00C81C79"/>
    <w:rsid w:val="00C84E3F"/>
    <w:rsid w:val="00C85D6C"/>
    <w:rsid w:val="00C93662"/>
    <w:rsid w:val="00C94735"/>
    <w:rsid w:val="00C95A43"/>
    <w:rsid w:val="00C95AED"/>
    <w:rsid w:val="00CA2F7E"/>
    <w:rsid w:val="00CA3068"/>
    <w:rsid w:val="00CA3BA2"/>
    <w:rsid w:val="00CB03B1"/>
    <w:rsid w:val="00CB052E"/>
    <w:rsid w:val="00CB0A89"/>
    <w:rsid w:val="00CB1662"/>
    <w:rsid w:val="00CB4278"/>
    <w:rsid w:val="00CB6E6D"/>
    <w:rsid w:val="00CC0E46"/>
    <w:rsid w:val="00CC1C1C"/>
    <w:rsid w:val="00CC2D19"/>
    <w:rsid w:val="00CC545E"/>
    <w:rsid w:val="00CC5C28"/>
    <w:rsid w:val="00CC5E38"/>
    <w:rsid w:val="00CC677A"/>
    <w:rsid w:val="00CC7103"/>
    <w:rsid w:val="00CD14B5"/>
    <w:rsid w:val="00CD1764"/>
    <w:rsid w:val="00CD43C2"/>
    <w:rsid w:val="00CD54AE"/>
    <w:rsid w:val="00CD6457"/>
    <w:rsid w:val="00CE50DC"/>
    <w:rsid w:val="00CE525B"/>
    <w:rsid w:val="00CE599C"/>
    <w:rsid w:val="00CF1273"/>
    <w:rsid w:val="00CF190A"/>
    <w:rsid w:val="00CF1DD2"/>
    <w:rsid w:val="00CF2B9F"/>
    <w:rsid w:val="00CF56EC"/>
    <w:rsid w:val="00CF7F25"/>
    <w:rsid w:val="00D00386"/>
    <w:rsid w:val="00D011EF"/>
    <w:rsid w:val="00D020AC"/>
    <w:rsid w:val="00D02D70"/>
    <w:rsid w:val="00D030B4"/>
    <w:rsid w:val="00D03A84"/>
    <w:rsid w:val="00D03CD2"/>
    <w:rsid w:val="00D0532C"/>
    <w:rsid w:val="00D07E11"/>
    <w:rsid w:val="00D106B8"/>
    <w:rsid w:val="00D1268C"/>
    <w:rsid w:val="00D12DE2"/>
    <w:rsid w:val="00D13478"/>
    <w:rsid w:val="00D13A41"/>
    <w:rsid w:val="00D13D72"/>
    <w:rsid w:val="00D13EBA"/>
    <w:rsid w:val="00D15891"/>
    <w:rsid w:val="00D23EBF"/>
    <w:rsid w:val="00D24799"/>
    <w:rsid w:val="00D254C3"/>
    <w:rsid w:val="00D25A19"/>
    <w:rsid w:val="00D25C11"/>
    <w:rsid w:val="00D27952"/>
    <w:rsid w:val="00D327B1"/>
    <w:rsid w:val="00D32C13"/>
    <w:rsid w:val="00D33040"/>
    <w:rsid w:val="00D33351"/>
    <w:rsid w:val="00D333AB"/>
    <w:rsid w:val="00D340B4"/>
    <w:rsid w:val="00D34BD1"/>
    <w:rsid w:val="00D35E87"/>
    <w:rsid w:val="00D35E98"/>
    <w:rsid w:val="00D37A9A"/>
    <w:rsid w:val="00D40CF3"/>
    <w:rsid w:val="00D416D2"/>
    <w:rsid w:val="00D4217C"/>
    <w:rsid w:val="00D42E93"/>
    <w:rsid w:val="00D43218"/>
    <w:rsid w:val="00D433D6"/>
    <w:rsid w:val="00D43976"/>
    <w:rsid w:val="00D44007"/>
    <w:rsid w:val="00D44B98"/>
    <w:rsid w:val="00D45BE5"/>
    <w:rsid w:val="00D463C4"/>
    <w:rsid w:val="00D47C24"/>
    <w:rsid w:val="00D5162F"/>
    <w:rsid w:val="00D51F88"/>
    <w:rsid w:val="00D5550C"/>
    <w:rsid w:val="00D555CB"/>
    <w:rsid w:val="00D56676"/>
    <w:rsid w:val="00D56696"/>
    <w:rsid w:val="00D571A4"/>
    <w:rsid w:val="00D574D9"/>
    <w:rsid w:val="00D57B6F"/>
    <w:rsid w:val="00D60276"/>
    <w:rsid w:val="00D60EB4"/>
    <w:rsid w:val="00D6394D"/>
    <w:rsid w:val="00D66B28"/>
    <w:rsid w:val="00D66E1C"/>
    <w:rsid w:val="00D67059"/>
    <w:rsid w:val="00D670A8"/>
    <w:rsid w:val="00D70F1D"/>
    <w:rsid w:val="00D72981"/>
    <w:rsid w:val="00D74D62"/>
    <w:rsid w:val="00D75378"/>
    <w:rsid w:val="00D7588E"/>
    <w:rsid w:val="00D76245"/>
    <w:rsid w:val="00D81293"/>
    <w:rsid w:val="00D81381"/>
    <w:rsid w:val="00D81C1A"/>
    <w:rsid w:val="00D85296"/>
    <w:rsid w:val="00D86DA0"/>
    <w:rsid w:val="00D873DD"/>
    <w:rsid w:val="00D87648"/>
    <w:rsid w:val="00D910C2"/>
    <w:rsid w:val="00D93499"/>
    <w:rsid w:val="00D938A0"/>
    <w:rsid w:val="00D97B36"/>
    <w:rsid w:val="00DA189D"/>
    <w:rsid w:val="00DA193A"/>
    <w:rsid w:val="00DA2175"/>
    <w:rsid w:val="00DA30F5"/>
    <w:rsid w:val="00DA4FC7"/>
    <w:rsid w:val="00DA51AE"/>
    <w:rsid w:val="00DA5971"/>
    <w:rsid w:val="00DA6436"/>
    <w:rsid w:val="00DA6779"/>
    <w:rsid w:val="00DA69E7"/>
    <w:rsid w:val="00DA7972"/>
    <w:rsid w:val="00DB0C8B"/>
    <w:rsid w:val="00DB146B"/>
    <w:rsid w:val="00DB2F63"/>
    <w:rsid w:val="00DB3970"/>
    <w:rsid w:val="00DB41C0"/>
    <w:rsid w:val="00DB47CB"/>
    <w:rsid w:val="00DB7988"/>
    <w:rsid w:val="00DC25D7"/>
    <w:rsid w:val="00DC2C14"/>
    <w:rsid w:val="00DC43A7"/>
    <w:rsid w:val="00DC4B1F"/>
    <w:rsid w:val="00DC5036"/>
    <w:rsid w:val="00DC7619"/>
    <w:rsid w:val="00DD1298"/>
    <w:rsid w:val="00DD1F72"/>
    <w:rsid w:val="00DD2047"/>
    <w:rsid w:val="00DD669E"/>
    <w:rsid w:val="00DD7582"/>
    <w:rsid w:val="00DD76F1"/>
    <w:rsid w:val="00DE0137"/>
    <w:rsid w:val="00DE3697"/>
    <w:rsid w:val="00DE3937"/>
    <w:rsid w:val="00DE7375"/>
    <w:rsid w:val="00DE7B71"/>
    <w:rsid w:val="00DF0B6A"/>
    <w:rsid w:val="00DF15D9"/>
    <w:rsid w:val="00DF202F"/>
    <w:rsid w:val="00DF3328"/>
    <w:rsid w:val="00DF4791"/>
    <w:rsid w:val="00DF5B4D"/>
    <w:rsid w:val="00DF6AAA"/>
    <w:rsid w:val="00E00ADA"/>
    <w:rsid w:val="00E00D0D"/>
    <w:rsid w:val="00E03469"/>
    <w:rsid w:val="00E039AF"/>
    <w:rsid w:val="00E04129"/>
    <w:rsid w:val="00E05438"/>
    <w:rsid w:val="00E06254"/>
    <w:rsid w:val="00E06747"/>
    <w:rsid w:val="00E06EBD"/>
    <w:rsid w:val="00E07259"/>
    <w:rsid w:val="00E07CE2"/>
    <w:rsid w:val="00E10E2D"/>
    <w:rsid w:val="00E110D0"/>
    <w:rsid w:val="00E111AD"/>
    <w:rsid w:val="00E11B31"/>
    <w:rsid w:val="00E11C30"/>
    <w:rsid w:val="00E11EAA"/>
    <w:rsid w:val="00E13EB8"/>
    <w:rsid w:val="00E14285"/>
    <w:rsid w:val="00E14755"/>
    <w:rsid w:val="00E14CB6"/>
    <w:rsid w:val="00E1604F"/>
    <w:rsid w:val="00E16587"/>
    <w:rsid w:val="00E210FE"/>
    <w:rsid w:val="00E217AB"/>
    <w:rsid w:val="00E22FFD"/>
    <w:rsid w:val="00E2493F"/>
    <w:rsid w:val="00E249E2"/>
    <w:rsid w:val="00E26729"/>
    <w:rsid w:val="00E26A6D"/>
    <w:rsid w:val="00E276B5"/>
    <w:rsid w:val="00E300DD"/>
    <w:rsid w:val="00E3140E"/>
    <w:rsid w:val="00E32448"/>
    <w:rsid w:val="00E3557D"/>
    <w:rsid w:val="00E35990"/>
    <w:rsid w:val="00E35D83"/>
    <w:rsid w:val="00E4033D"/>
    <w:rsid w:val="00E4326B"/>
    <w:rsid w:val="00E4365C"/>
    <w:rsid w:val="00E43D26"/>
    <w:rsid w:val="00E455E7"/>
    <w:rsid w:val="00E462FD"/>
    <w:rsid w:val="00E46631"/>
    <w:rsid w:val="00E4680D"/>
    <w:rsid w:val="00E51256"/>
    <w:rsid w:val="00E5162B"/>
    <w:rsid w:val="00E53D58"/>
    <w:rsid w:val="00E5443F"/>
    <w:rsid w:val="00E552F7"/>
    <w:rsid w:val="00E5757F"/>
    <w:rsid w:val="00E6124A"/>
    <w:rsid w:val="00E620B9"/>
    <w:rsid w:val="00E62212"/>
    <w:rsid w:val="00E6273A"/>
    <w:rsid w:val="00E64A6B"/>
    <w:rsid w:val="00E64BDE"/>
    <w:rsid w:val="00E653AE"/>
    <w:rsid w:val="00E6589C"/>
    <w:rsid w:val="00E6707A"/>
    <w:rsid w:val="00E72588"/>
    <w:rsid w:val="00E761E9"/>
    <w:rsid w:val="00E7699E"/>
    <w:rsid w:val="00E76B51"/>
    <w:rsid w:val="00E777B9"/>
    <w:rsid w:val="00E80672"/>
    <w:rsid w:val="00E80EC9"/>
    <w:rsid w:val="00E812A2"/>
    <w:rsid w:val="00E84022"/>
    <w:rsid w:val="00E84A14"/>
    <w:rsid w:val="00E865A2"/>
    <w:rsid w:val="00E87DA8"/>
    <w:rsid w:val="00E91A31"/>
    <w:rsid w:val="00E92141"/>
    <w:rsid w:val="00E94B16"/>
    <w:rsid w:val="00E9559D"/>
    <w:rsid w:val="00E97BBB"/>
    <w:rsid w:val="00E97BE9"/>
    <w:rsid w:val="00E97FCD"/>
    <w:rsid w:val="00EA370B"/>
    <w:rsid w:val="00EA3E05"/>
    <w:rsid w:val="00EA4D03"/>
    <w:rsid w:val="00EA7200"/>
    <w:rsid w:val="00EB01E4"/>
    <w:rsid w:val="00EB0860"/>
    <w:rsid w:val="00EB3743"/>
    <w:rsid w:val="00EB55EF"/>
    <w:rsid w:val="00EB660C"/>
    <w:rsid w:val="00EB6EA3"/>
    <w:rsid w:val="00EB783B"/>
    <w:rsid w:val="00EC1044"/>
    <w:rsid w:val="00EC29D6"/>
    <w:rsid w:val="00EC313B"/>
    <w:rsid w:val="00EC44A2"/>
    <w:rsid w:val="00EC48CF"/>
    <w:rsid w:val="00EC4E5F"/>
    <w:rsid w:val="00EC5BC5"/>
    <w:rsid w:val="00EC71CE"/>
    <w:rsid w:val="00EC78A1"/>
    <w:rsid w:val="00EC7AB3"/>
    <w:rsid w:val="00EC7E19"/>
    <w:rsid w:val="00ED0ADB"/>
    <w:rsid w:val="00ED3ED9"/>
    <w:rsid w:val="00ED4696"/>
    <w:rsid w:val="00ED5136"/>
    <w:rsid w:val="00ED7166"/>
    <w:rsid w:val="00ED745B"/>
    <w:rsid w:val="00EE0A88"/>
    <w:rsid w:val="00EE26DB"/>
    <w:rsid w:val="00EE30D3"/>
    <w:rsid w:val="00EE3ACB"/>
    <w:rsid w:val="00EE70E2"/>
    <w:rsid w:val="00EE7CC6"/>
    <w:rsid w:val="00EF3342"/>
    <w:rsid w:val="00EF51C2"/>
    <w:rsid w:val="00F00972"/>
    <w:rsid w:val="00F03CBE"/>
    <w:rsid w:val="00F0468D"/>
    <w:rsid w:val="00F046EC"/>
    <w:rsid w:val="00F06FC1"/>
    <w:rsid w:val="00F07055"/>
    <w:rsid w:val="00F07786"/>
    <w:rsid w:val="00F10946"/>
    <w:rsid w:val="00F11DF2"/>
    <w:rsid w:val="00F12375"/>
    <w:rsid w:val="00F1319A"/>
    <w:rsid w:val="00F22A44"/>
    <w:rsid w:val="00F23869"/>
    <w:rsid w:val="00F23BBD"/>
    <w:rsid w:val="00F27F85"/>
    <w:rsid w:val="00F30C0C"/>
    <w:rsid w:val="00F316C2"/>
    <w:rsid w:val="00F32213"/>
    <w:rsid w:val="00F32B67"/>
    <w:rsid w:val="00F350B8"/>
    <w:rsid w:val="00F362BA"/>
    <w:rsid w:val="00F36C05"/>
    <w:rsid w:val="00F432E4"/>
    <w:rsid w:val="00F446FA"/>
    <w:rsid w:val="00F46219"/>
    <w:rsid w:val="00F479E1"/>
    <w:rsid w:val="00F50C68"/>
    <w:rsid w:val="00F531A0"/>
    <w:rsid w:val="00F53F48"/>
    <w:rsid w:val="00F60305"/>
    <w:rsid w:val="00F6117B"/>
    <w:rsid w:val="00F61218"/>
    <w:rsid w:val="00F62183"/>
    <w:rsid w:val="00F6244A"/>
    <w:rsid w:val="00F632AB"/>
    <w:rsid w:val="00F63474"/>
    <w:rsid w:val="00F657BC"/>
    <w:rsid w:val="00F70634"/>
    <w:rsid w:val="00F70EB2"/>
    <w:rsid w:val="00F727F2"/>
    <w:rsid w:val="00F73379"/>
    <w:rsid w:val="00F734DF"/>
    <w:rsid w:val="00F80F42"/>
    <w:rsid w:val="00F85B38"/>
    <w:rsid w:val="00F90750"/>
    <w:rsid w:val="00F90AA0"/>
    <w:rsid w:val="00F90B62"/>
    <w:rsid w:val="00F90F2A"/>
    <w:rsid w:val="00F92582"/>
    <w:rsid w:val="00F94F45"/>
    <w:rsid w:val="00F95021"/>
    <w:rsid w:val="00F95E38"/>
    <w:rsid w:val="00F968D7"/>
    <w:rsid w:val="00FA0DE4"/>
    <w:rsid w:val="00FA3F54"/>
    <w:rsid w:val="00FA60AE"/>
    <w:rsid w:val="00FB04C1"/>
    <w:rsid w:val="00FB0C41"/>
    <w:rsid w:val="00FB25F1"/>
    <w:rsid w:val="00FB4396"/>
    <w:rsid w:val="00FB533A"/>
    <w:rsid w:val="00FB6CD2"/>
    <w:rsid w:val="00FB7F69"/>
    <w:rsid w:val="00FC09CF"/>
    <w:rsid w:val="00FC20E6"/>
    <w:rsid w:val="00FC2662"/>
    <w:rsid w:val="00FC37C7"/>
    <w:rsid w:val="00FC3A2E"/>
    <w:rsid w:val="00FC4DFB"/>
    <w:rsid w:val="00FC6219"/>
    <w:rsid w:val="00FC69EB"/>
    <w:rsid w:val="00FC6CFC"/>
    <w:rsid w:val="00FC7BBE"/>
    <w:rsid w:val="00FD0930"/>
    <w:rsid w:val="00FD0FEE"/>
    <w:rsid w:val="00FD37F9"/>
    <w:rsid w:val="00FD3BAF"/>
    <w:rsid w:val="00FD4823"/>
    <w:rsid w:val="00FD7AC9"/>
    <w:rsid w:val="00FE26F2"/>
    <w:rsid w:val="00FE397B"/>
    <w:rsid w:val="00FE4B8F"/>
    <w:rsid w:val="00FE4EAB"/>
    <w:rsid w:val="00FF1ADD"/>
    <w:rsid w:val="00FF2F90"/>
    <w:rsid w:val="00FF3266"/>
    <w:rsid w:val="00FF3FD6"/>
    <w:rsid w:val="00FF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CC0E"/>
  <w15:docId w15:val="{15DE20E6-505C-4604-A357-65333232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D04"/>
    <w:rPr>
      <w:sz w:val="20"/>
      <w:szCs w:val="20"/>
    </w:rPr>
  </w:style>
  <w:style w:type="paragraph" w:styleId="Heading1">
    <w:name w:val="heading 1"/>
    <w:basedOn w:val="Normal"/>
    <w:next w:val="Normal"/>
    <w:link w:val="Heading1Char"/>
    <w:uiPriority w:val="9"/>
    <w:qFormat/>
    <w:rsid w:val="00A70D0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70D0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70D0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70D0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70D0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70D0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70D0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70D0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0D0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63474"/>
    <w:rPr>
      <w:rFonts w:ascii="Tahoma" w:hAnsi="Tahoma" w:cs="Tahoma"/>
      <w:sz w:val="16"/>
      <w:szCs w:val="16"/>
    </w:rPr>
  </w:style>
  <w:style w:type="character" w:customStyle="1" w:styleId="BalloonTextChar">
    <w:name w:val="Balloon Text Char"/>
    <w:basedOn w:val="DefaultParagraphFont"/>
    <w:link w:val="BalloonText"/>
    <w:rsid w:val="00F63474"/>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A70D04"/>
    <w:pPr>
      <w:ind w:left="720"/>
      <w:contextualSpacing/>
    </w:pPr>
  </w:style>
  <w:style w:type="character" w:customStyle="1" w:styleId="Heading1Char">
    <w:name w:val="Heading 1 Char"/>
    <w:basedOn w:val="DefaultParagraphFont"/>
    <w:link w:val="Heading1"/>
    <w:uiPriority w:val="9"/>
    <w:rsid w:val="00A70D04"/>
    <w:rPr>
      <w:b/>
      <w:bCs/>
      <w:caps/>
      <w:color w:val="FFFFFF" w:themeColor="background1"/>
      <w:spacing w:val="15"/>
      <w:shd w:val="clear" w:color="auto" w:fill="4F81BD" w:themeFill="accent1"/>
    </w:rPr>
  </w:style>
  <w:style w:type="character" w:styleId="Hyperlink">
    <w:name w:val="Hyperlink"/>
    <w:basedOn w:val="DefaultParagraphFont"/>
    <w:uiPriority w:val="99"/>
    <w:unhideWhenUsed/>
    <w:rsid w:val="00216154"/>
    <w:rPr>
      <w:strike w:val="0"/>
      <w:dstrike w:val="0"/>
      <w:color w:val="007DC0"/>
      <w:u w:val="none"/>
      <w:effect w:val="none"/>
    </w:rPr>
  </w:style>
  <w:style w:type="character" w:styleId="Strong">
    <w:name w:val="Strong"/>
    <w:uiPriority w:val="22"/>
    <w:qFormat/>
    <w:rsid w:val="00A70D04"/>
    <w:rPr>
      <w:b/>
      <w:b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D2047"/>
    <w:rPr>
      <w:sz w:val="20"/>
      <w:szCs w:val="20"/>
    </w:rPr>
  </w:style>
  <w:style w:type="character" w:styleId="CommentReference">
    <w:name w:val="annotation reference"/>
    <w:basedOn w:val="DefaultParagraphFont"/>
    <w:uiPriority w:val="99"/>
    <w:rsid w:val="009F7615"/>
    <w:rPr>
      <w:sz w:val="16"/>
      <w:szCs w:val="16"/>
    </w:rPr>
  </w:style>
  <w:style w:type="paragraph" w:styleId="CommentText">
    <w:name w:val="annotation text"/>
    <w:basedOn w:val="Normal"/>
    <w:link w:val="CommentTextChar"/>
    <w:uiPriority w:val="99"/>
    <w:rsid w:val="009F7615"/>
  </w:style>
  <w:style w:type="character" w:customStyle="1" w:styleId="CommentTextChar">
    <w:name w:val="Comment Text Char"/>
    <w:basedOn w:val="DefaultParagraphFont"/>
    <w:link w:val="CommentText"/>
    <w:uiPriority w:val="99"/>
    <w:rsid w:val="009F7615"/>
    <w:rPr>
      <w:rFonts w:ascii="Arial" w:hAnsi="Arial"/>
    </w:rPr>
  </w:style>
  <w:style w:type="paragraph" w:styleId="CommentSubject">
    <w:name w:val="annotation subject"/>
    <w:basedOn w:val="CommentText"/>
    <w:next w:val="CommentText"/>
    <w:link w:val="CommentSubjectChar"/>
    <w:rsid w:val="009F7615"/>
    <w:rPr>
      <w:b/>
      <w:bCs/>
    </w:rPr>
  </w:style>
  <w:style w:type="character" w:customStyle="1" w:styleId="CommentSubjectChar">
    <w:name w:val="Comment Subject Char"/>
    <w:basedOn w:val="CommentTextChar"/>
    <w:link w:val="CommentSubject"/>
    <w:rsid w:val="009F7615"/>
    <w:rPr>
      <w:rFonts w:ascii="Arial" w:hAnsi="Arial"/>
      <w:b/>
      <w:bCs/>
    </w:rPr>
  </w:style>
  <w:style w:type="table" w:styleId="TableGrid">
    <w:name w:val="Table Grid"/>
    <w:basedOn w:val="TableNormal"/>
    <w:uiPriority w:val="39"/>
    <w:rsid w:val="0053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7B0D"/>
    <w:rPr>
      <w:rFonts w:ascii="Arial" w:hAnsi="Arial"/>
      <w:sz w:val="24"/>
      <w:szCs w:val="24"/>
    </w:rPr>
  </w:style>
  <w:style w:type="paragraph" w:styleId="FootnoteText">
    <w:name w:val="footnote text"/>
    <w:basedOn w:val="Normal"/>
    <w:link w:val="FootnoteTextChar"/>
    <w:uiPriority w:val="99"/>
    <w:unhideWhenUsed/>
    <w:rsid w:val="00123FAD"/>
    <w:rPr>
      <w:rFonts w:eastAsiaTheme="minorHAnsi"/>
      <w:lang w:eastAsia="en-US"/>
    </w:rPr>
  </w:style>
  <w:style w:type="character" w:customStyle="1" w:styleId="FootnoteTextChar">
    <w:name w:val="Footnote Text Char"/>
    <w:basedOn w:val="DefaultParagraphFont"/>
    <w:link w:val="FootnoteText"/>
    <w:uiPriority w:val="99"/>
    <w:rsid w:val="00123FA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123FAD"/>
    <w:rPr>
      <w:vertAlign w:val="superscript"/>
    </w:rPr>
  </w:style>
  <w:style w:type="paragraph" w:styleId="NormalWeb">
    <w:name w:val="Normal (Web)"/>
    <w:basedOn w:val="Normal"/>
    <w:uiPriority w:val="99"/>
    <w:rsid w:val="00B752A4"/>
    <w:rPr>
      <w:rFonts w:ascii="Times New Roman" w:hAnsi="Times New Roman"/>
    </w:rPr>
  </w:style>
  <w:style w:type="paragraph" w:styleId="Header">
    <w:name w:val="header"/>
    <w:basedOn w:val="Normal"/>
    <w:link w:val="HeaderChar"/>
    <w:rsid w:val="004322CE"/>
    <w:pPr>
      <w:tabs>
        <w:tab w:val="center" w:pos="4513"/>
        <w:tab w:val="right" w:pos="9026"/>
      </w:tabs>
    </w:pPr>
  </w:style>
  <w:style w:type="character" w:customStyle="1" w:styleId="HeaderChar">
    <w:name w:val="Header Char"/>
    <w:basedOn w:val="DefaultParagraphFont"/>
    <w:link w:val="Header"/>
    <w:rsid w:val="004322CE"/>
    <w:rPr>
      <w:rFonts w:ascii="Arial" w:hAnsi="Arial"/>
      <w:sz w:val="24"/>
      <w:szCs w:val="24"/>
    </w:rPr>
  </w:style>
  <w:style w:type="paragraph" w:styleId="Footer">
    <w:name w:val="footer"/>
    <w:basedOn w:val="Normal"/>
    <w:link w:val="FooterChar"/>
    <w:uiPriority w:val="99"/>
    <w:rsid w:val="004322CE"/>
    <w:pPr>
      <w:tabs>
        <w:tab w:val="center" w:pos="4513"/>
        <w:tab w:val="right" w:pos="9026"/>
      </w:tabs>
    </w:pPr>
  </w:style>
  <w:style w:type="character" w:customStyle="1" w:styleId="FooterChar">
    <w:name w:val="Footer Char"/>
    <w:basedOn w:val="DefaultParagraphFont"/>
    <w:link w:val="Footer"/>
    <w:uiPriority w:val="99"/>
    <w:rsid w:val="004322CE"/>
    <w:rPr>
      <w:rFonts w:ascii="Arial" w:hAnsi="Arial"/>
      <w:sz w:val="24"/>
      <w:szCs w:val="24"/>
    </w:rPr>
  </w:style>
  <w:style w:type="paragraph" w:styleId="Subtitle">
    <w:name w:val="Subtitle"/>
    <w:basedOn w:val="Normal"/>
    <w:next w:val="Normal"/>
    <w:link w:val="SubtitleChar"/>
    <w:uiPriority w:val="11"/>
    <w:qFormat/>
    <w:rsid w:val="00A70D0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70D04"/>
    <w:rPr>
      <w:caps/>
      <w:color w:val="595959" w:themeColor="text1" w:themeTint="A6"/>
      <w:spacing w:val="10"/>
      <w:sz w:val="24"/>
      <w:szCs w:val="24"/>
    </w:rPr>
  </w:style>
  <w:style w:type="paragraph" w:customStyle="1" w:styleId="Default">
    <w:name w:val="Default"/>
    <w:rsid w:val="00073AEE"/>
    <w:pPr>
      <w:autoSpaceDE w:val="0"/>
      <w:autoSpaceDN w:val="0"/>
      <w:adjustRightInd w:val="0"/>
    </w:pPr>
    <w:rPr>
      <w:rFonts w:ascii="Arial" w:hAnsi="Arial" w:cs="Arial"/>
      <w:color w:val="000000"/>
      <w:sz w:val="24"/>
      <w:szCs w:val="24"/>
    </w:rPr>
  </w:style>
  <w:style w:type="character" w:customStyle="1" w:styleId="st1">
    <w:name w:val="st1"/>
    <w:basedOn w:val="DefaultParagraphFont"/>
    <w:rsid w:val="00C84E3F"/>
  </w:style>
  <w:style w:type="paragraph" w:styleId="PlainText">
    <w:name w:val="Plain Text"/>
    <w:basedOn w:val="Normal"/>
    <w:link w:val="PlainTextChar"/>
    <w:uiPriority w:val="99"/>
    <w:unhideWhenUsed/>
    <w:rsid w:val="00D433D6"/>
    <w:rPr>
      <w:rFonts w:eastAsiaTheme="minorHAnsi"/>
      <w:szCs w:val="21"/>
      <w:lang w:eastAsia="en-US"/>
    </w:rPr>
  </w:style>
  <w:style w:type="character" w:customStyle="1" w:styleId="PlainTextChar">
    <w:name w:val="Plain Text Char"/>
    <w:basedOn w:val="DefaultParagraphFont"/>
    <w:link w:val="PlainText"/>
    <w:uiPriority w:val="99"/>
    <w:rsid w:val="00D433D6"/>
    <w:rPr>
      <w:rFonts w:ascii="Arial" w:eastAsiaTheme="minorHAnsi" w:hAnsi="Arial" w:cstheme="minorBidi"/>
      <w:sz w:val="24"/>
      <w:szCs w:val="21"/>
      <w:lang w:eastAsia="en-US"/>
    </w:rPr>
  </w:style>
  <w:style w:type="paragraph" w:styleId="Title">
    <w:name w:val="Title"/>
    <w:basedOn w:val="Normal"/>
    <w:next w:val="Normal"/>
    <w:link w:val="TitleChar"/>
    <w:uiPriority w:val="10"/>
    <w:qFormat/>
    <w:rsid w:val="00A70D0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70D04"/>
    <w:rPr>
      <w:caps/>
      <w:color w:val="4F81BD" w:themeColor="accent1"/>
      <w:spacing w:val="10"/>
      <w:kern w:val="28"/>
      <w:sz w:val="52"/>
      <w:szCs w:val="52"/>
    </w:rPr>
  </w:style>
  <w:style w:type="character" w:styleId="SubtleEmphasis">
    <w:name w:val="Subtle Emphasis"/>
    <w:uiPriority w:val="19"/>
    <w:qFormat/>
    <w:rsid w:val="00A70D04"/>
    <w:rPr>
      <w:i/>
      <w:iCs/>
      <w:color w:val="243F60" w:themeColor="accent1" w:themeShade="7F"/>
    </w:rPr>
  </w:style>
  <w:style w:type="character" w:styleId="IntenseEmphasis">
    <w:name w:val="Intense Emphasis"/>
    <w:uiPriority w:val="21"/>
    <w:qFormat/>
    <w:rsid w:val="00A70D04"/>
    <w:rPr>
      <w:b/>
      <w:bCs/>
      <w:caps/>
      <w:color w:val="243F60" w:themeColor="accent1" w:themeShade="7F"/>
      <w:spacing w:val="10"/>
    </w:rPr>
  </w:style>
  <w:style w:type="character" w:styleId="FollowedHyperlink">
    <w:name w:val="FollowedHyperlink"/>
    <w:basedOn w:val="DefaultParagraphFont"/>
    <w:rsid w:val="00556381"/>
    <w:rPr>
      <w:color w:val="800080" w:themeColor="followedHyperlink"/>
      <w:u w:val="single"/>
    </w:rPr>
  </w:style>
  <w:style w:type="character" w:customStyle="1" w:styleId="Heading2Char">
    <w:name w:val="Heading 2 Char"/>
    <w:basedOn w:val="DefaultParagraphFont"/>
    <w:link w:val="Heading2"/>
    <w:uiPriority w:val="9"/>
    <w:semiHidden/>
    <w:rsid w:val="00A70D04"/>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70D04"/>
    <w:rPr>
      <w:caps/>
      <w:color w:val="243F60" w:themeColor="accent1" w:themeShade="7F"/>
      <w:spacing w:val="15"/>
    </w:rPr>
  </w:style>
  <w:style w:type="character" w:customStyle="1" w:styleId="Heading4Char">
    <w:name w:val="Heading 4 Char"/>
    <w:basedOn w:val="DefaultParagraphFont"/>
    <w:link w:val="Heading4"/>
    <w:uiPriority w:val="9"/>
    <w:semiHidden/>
    <w:rsid w:val="00A70D04"/>
    <w:rPr>
      <w:caps/>
      <w:color w:val="365F91" w:themeColor="accent1" w:themeShade="BF"/>
      <w:spacing w:val="10"/>
    </w:rPr>
  </w:style>
  <w:style w:type="character" w:customStyle="1" w:styleId="Heading5Char">
    <w:name w:val="Heading 5 Char"/>
    <w:basedOn w:val="DefaultParagraphFont"/>
    <w:link w:val="Heading5"/>
    <w:uiPriority w:val="9"/>
    <w:semiHidden/>
    <w:rsid w:val="00A70D04"/>
    <w:rPr>
      <w:caps/>
      <w:color w:val="365F91" w:themeColor="accent1" w:themeShade="BF"/>
      <w:spacing w:val="10"/>
    </w:rPr>
  </w:style>
  <w:style w:type="character" w:customStyle="1" w:styleId="Heading6Char">
    <w:name w:val="Heading 6 Char"/>
    <w:basedOn w:val="DefaultParagraphFont"/>
    <w:link w:val="Heading6"/>
    <w:uiPriority w:val="9"/>
    <w:semiHidden/>
    <w:rsid w:val="00A70D04"/>
    <w:rPr>
      <w:caps/>
      <w:color w:val="365F91" w:themeColor="accent1" w:themeShade="BF"/>
      <w:spacing w:val="10"/>
    </w:rPr>
  </w:style>
  <w:style w:type="character" w:customStyle="1" w:styleId="Heading7Char">
    <w:name w:val="Heading 7 Char"/>
    <w:basedOn w:val="DefaultParagraphFont"/>
    <w:link w:val="Heading7"/>
    <w:uiPriority w:val="9"/>
    <w:semiHidden/>
    <w:rsid w:val="00A70D04"/>
    <w:rPr>
      <w:caps/>
      <w:color w:val="365F91" w:themeColor="accent1" w:themeShade="BF"/>
      <w:spacing w:val="10"/>
    </w:rPr>
  </w:style>
  <w:style w:type="character" w:customStyle="1" w:styleId="Heading8Char">
    <w:name w:val="Heading 8 Char"/>
    <w:basedOn w:val="DefaultParagraphFont"/>
    <w:link w:val="Heading8"/>
    <w:uiPriority w:val="9"/>
    <w:semiHidden/>
    <w:rsid w:val="00A70D04"/>
    <w:rPr>
      <w:caps/>
      <w:spacing w:val="10"/>
      <w:sz w:val="18"/>
      <w:szCs w:val="18"/>
    </w:rPr>
  </w:style>
  <w:style w:type="character" w:customStyle="1" w:styleId="Heading9Char">
    <w:name w:val="Heading 9 Char"/>
    <w:basedOn w:val="DefaultParagraphFont"/>
    <w:link w:val="Heading9"/>
    <w:uiPriority w:val="9"/>
    <w:semiHidden/>
    <w:rsid w:val="00A70D04"/>
    <w:rPr>
      <w:i/>
      <w:caps/>
      <w:spacing w:val="10"/>
      <w:sz w:val="18"/>
      <w:szCs w:val="18"/>
    </w:rPr>
  </w:style>
  <w:style w:type="paragraph" w:styleId="Caption">
    <w:name w:val="caption"/>
    <w:basedOn w:val="Normal"/>
    <w:next w:val="Normal"/>
    <w:uiPriority w:val="35"/>
    <w:semiHidden/>
    <w:unhideWhenUsed/>
    <w:qFormat/>
    <w:rsid w:val="00A70D04"/>
    <w:rPr>
      <w:b/>
      <w:bCs/>
      <w:color w:val="365F91" w:themeColor="accent1" w:themeShade="BF"/>
      <w:sz w:val="16"/>
      <w:szCs w:val="16"/>
    </w:rPr>
  </w:style>
  <w:style w:type="character" w:styleId="Emphasis">
    <w:name w:val="Emphasis"/>
    <w:uiPriority w:val="20"/>
    <w:qFormat/>
    <w:rsid w:val="00A70D04"/>
    <w:rPr>
      <w:caps/>
      <w:color w:val="243F60" w:themeColor="accent1" w:themeShade="7F"/>
      <w:spacing w:val="5"/>
    </w:rPr>
  </w:style>
  <w:style w:type="paragraph" w:styleId="NoSpacing">
    <w:name w:val="No Spacing"/>
    <w:basedOn w:val="Normal"/>
    <w:link w:val="NoSpacingChar"/>
    <w:uiPriority w:val="1"/>
    <w:qFormat/>
    <w:rsid w:val="00A70D04"/>
    <w:pPr>
      <w:spacing w:before="0" w:after="0" w:line="240" w:lineRule="auto"/>
    </w:pPr>
  </w:style>
  <w:style w:type="character" w:customStyle="1" w:styleId="NoSpacingChar">
    <w:name w:val="No Spacing Char"/>
    <w:basedOn w:val="DefaultParagraphFont"/>
    <w:link w:val="NoSpacing"/>
    <w:uiPriority w:val="1"/>
    <w:rsid w:val="00A70D04"/>
    <w:rPr>
      <w:sz w:val="20"/>
      <w:szCs w:val="20"/>
    </w:rPr>
  </w:style>
  <w:style w:type="paragraph" w:styleId="Quote">
    <w:name w:val="Quote"/>
    <w:basedOn w:val="Normal"/>
    <w:next w:val="Normal"/>
    <w:link w:val="QuoteChar"/>
    <w:uiPriority w:val="29"/>
    <w:qFormat/>
    <w:rsid w:val="00A70D04"/>
    <w:rPr>
      <w:i/>
      <w:iCs/>
    </w:rPr>
  </w:style>
  <w:style w:type="character" w:customStyle="1" w:styleId="QuoteChar">
    <w:name w:val="Quote Char"/>
    <w:basedOn w:val="DefaultParagraphFont"/>
    <w:link w:val="Quote"/>
    <w:uiPriority w:val="29"/>
    <w:rsid w:val="00A70D04"/>
    <w:rPr>
      <w:i/>
      <w:iCs/>
      <w:sz w:val="20"/>
      <w:szCs w:val="20"/>
    </w:rPr>
  </w:style>
  <w:style w:type="paragraph" w:styleId="IntenseQuote">
    <w:name w:val="Intense Quote"/>
    <w:basedOn w:val="Normal"/>
    <w:next w:val="Normal"/>
    <w:link w:val="IntenseQuoteChar"/>
    <w:uiPriority w:val="30"/>
    <w:qFormat/>
    <w:rsid w:val="00A70D0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70D04"/>
    <w:rPr>
      <w:i/>
      <w:iCs/>
      <w:color w:val="4F81BD" w:themeColor="accent1"/>
      <w:sz w:val="20"/>
      <w:szCs w:val="20"/>
    </w:rPr>
  </w:style>
  <w:style w:type="character" w:styleId="SubtleReference">
    <w:name w:val="Subtle Reference"/>
    <w:uiPriority w:val="31"/>
    <w:qFormat/>
    <w:rsid w:val="00A70D04"/>
    <w:rPr>
      <w:b/>
      <w:bCs/>
      <w:color w:val="4F81BD" w:themeColor="accent1"/>
    </w:rPr>
  </w:style>
  <w:style w:type="character" w:styleId="IntenseReference">
    <w:name w:val="Intense Reference"/>
    <w:uiPriority w:val="32"/>
    <w:qFormat/>
    <w:rsid w:val="00A70D04"/>
    <w:rPr>
      <w:b/>
      <w:bCs/>
      <w:i/>
      <w:iCs/>
      <w:caps/>
      <w:color w:val="4F81BD" w:themeColor="accent1"/>
    </w:rPr>
  </w:style>
  <w:style w:type="character" w:styleId="BookTitle">
    <w:name w:val="Book Title"/>
    <w:uiPriority w:val="33"/>
    <w:qFormat/>
    <w:rsid w:val="00A70D04"/>
    <w:rPr>
      <w:b/>
      <w:bCs/>
      <w:i/>
      <w:iCs/>
      <w:spacing w:val="9"/>
    </w:rPr>
  </w:style>
  <w:style w:type="paragraph" w:styleId="TOCHeading">
    <w:name w:val="TOC Heading"/>
    <w:basedOn w:val="Heading1"/>
    <w:next w:val="Normal"/>
    <w:uiPriority w:val="39"/>
    <w:semiHidden/>
    <w:unhideWhenUsed/>
    <w:qFormat/>
    <w:rsid w:val="00A70D04"/>
    <w:pPr>
      <w:outlineLvl w:val="9"/>
    </w:pPr>
    <w:rPr>
      <w:lang w:bidi="en-US"/>
    </w:rPr>
  </w:style>
  <w:style w:type="paragraph" w:styleId="TOC1">
    <w:name w:val="toc 1"/>
    <w:basedOn w:val="Normal"/>
    <w:next w:val="Normal"/>
    <w:autoRedefine/>
    <w:uiPriority w:val="39"/>
    <w:unhideWhenUsed/>
    <w:rsid w:val="003852C3"/>
    <w:pPr>
      <w:spacing w:after="100"/>
    </w:pPr>
  </w:style>
  <w:style w:type="table" w:customStyle="1" w:styleId="TableGrid1">
    <w:name w:val="Table Grid1"/>
    <w:basedOn w:val="TableNormal"/>
    <w:next w:val="TableGrid"/>
    <w:uiPriority w:val="59"/>
    <w:rsid w:val="00AE0BC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E0BC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AB052D"/>
    <w:pPr>
      <w:spacing w:before="0" w:after="0" w:line="240" w:lineRule="auto"/>
    </w:pPr>
  </w:style>
  <w:style w:type="character" w:customStyle="1" w:styleId="EndnoteTextChar">
    <w:name w:val="Endnote Text Char"/>
    <w:basedOn w:val="DefaultParagraphFont"/>
    <w:link w:val="EndnoteText"/>
    <w:semiHidden/>
    <w:rsid w:val="00AB052D"/>
    <w:rPr>
      <w:sz w:val="20"/>
      <w:szCs w:val="20"/>
    </w:rPr>
  </w:style>
  <w:style w:type="character" w:styleId="EndnoteReference">
    <w:name w:val="endnote reference"/>
    <w:basedOn w:val="DefaultParagraphFont"/>
    <w:semiHidden/>
    <w:unhideWhenUsed/>
    <w:rsid w:val="00AB052D"/>
    <w:rPr>
      <w:vertAlign w:val="superscript"/>
    </w:rPr>
  </w:style>
  <w:style w:type="character" w:styleId="UnresolvedMention">
    <w:name w:val="Unresolved Mention"/>
    <w:basedOn w:val="DefaultParagraphFont"/>
    <w:uiPriority w:val="99"/>
    <w:semiHidden/>
    <w:unhideWhenUsed/>
    <w:rsid w:val="002A3586"/>
    <w:rPr>
      <w:color w:val="605E5C"/>
      <w:shd w:val="clear" w:color="auto" w:fill="E1DFDD"/>
    </w:rPr>
  </w:style>
  <w:style w:type="character" w:customStyle="1" w:styleId="normaltextrun">
    <w:name w:val="normaltextrun"/>
    <w:basedOn w:val="DefaultParagraphFont"/>
    <w:rsid w:val="0049538C"/>
  </w:style>
  <w:style w:type="character" w:customStyle="1" w:styleId="eop">
    <w:name w:val="eop"/>
    <w:basedOn w:val="DefaultParagraphFont"/>
    <w:rsid w:val="0049538C"/>
  </w:style>
  <w:style w:type="paragraph" w:customStyle="1" w:styleId="paragraph">
    <w:name w:val="paragraph"/>
    <w:basedOn w:val="Normal"/>
    <w:rsid w:val="004953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8906">
      <w:bodyDiv w:val="1"/>
      <w:marLeft w:val="0"/>
      <w:marRight w:val="0"/>
      <w:marTop w:val="0"/>
      <w:marBottom w:val="0"/>
      <w:divBdr>
        <w:top w:val="none" w:sz="0" w:space="0" w:color="auto"/>
        <w:left w:val="none" w:sz="0" w:space="0" w:color="auto"/>
        <w:bottom w:val="none" w:sz="0" w:space="0" w:color="auto"/>
        <w:right w:val="none" w:sz="0" w:space="0" w:color="auto"/>
      </w:divBdr>
      <w:divsChild>
        <w:div w:id="1606955999">
          <w:marLeft w:val="547"/>
          <w:marRight w:val="0"/>
          <w:marTop w:val="0"/>
          <w:marBottom w:val="0"/>
          <w:divBdr>
            <w:top w:val="none" w:sz="0" w:space="0" w:color="auto"/>
            <w:left w:val="none" w:sz="0" w:space="0" w:color="auto"/>
            <w:bottom w:val="none" w:sz="0" w:space="0" w:color="auto"/>
            <w:right w:val="none" w:sz="0" w:space="0" w:color="auto"/>
          </w:divBdr>
        </w:div>
      </w:divsChild>
    </w:div>
    <w:div w:id="81683394">
      <w:bodyDiv w:val="1"/>
      <w:marLeft w:val="0"/>
      <w:marRight w:val="0"/>
      <w:marTop w:val="0"/>
      <w:marBottom w:val="0"/>
      <w:divBdr>
        <w:top w:val="none" w:sz="0" w:space="0" w:color="auto"/>
        <w:left w:val="none" w:sz="0" w:space="0" w:color="auto"/>
        <w:bottom w:val="none" w:sz="0" w:space="0" w:color="auto"/>
        <w:right w:val="none" w:sz="0" w:space="0" w:color="auto"/>
      </w:divBdr>
    </w:div>
    <w:div w:id="184295328">
      <w:bodyDiv w:val="1"/>
      <w:marLeft w:val="0"/>
      <w:marRight w:val="0"/>
      <w:marTop w:val="0"/>
      <w:marBottom w:val="0"/>
      <w:divBdr>
        <w:top w:val="none" w:sz="0" w:space="0" w:color="auto"/>
        <w:left w:val="none" w:sz="0" w:space="0" w:color="auto"/>
        <w:bottom w:val="none" w:sz="0" w:space="0" w:color="auto"/>
        <w:right w:val="none" w:sz="0" w:space="0" w:color="auto"/>
      </w:divBdr>
    </w:div>
    <w:div w:id="224797549">
      <w:bodyDiv w:val="1"/>
      <w:marLeft w:val="0"/>
      <w:marRight w:val="0"/>
      <w:marTop w:val="0"/>
      <w:marBottom w:val="0"/>
      <w:divBdr>
        <w:top w:val="none" w:sz="0" w:space="0" w:color="auto"/>
        <w:left w:val="none" w:sz="0" w:space="0" w:color="auto"/>
        <w:bottom w:val="none" w:sz="0" w:space="0" w:color="auto"/>
        <w:right w:val="none" w:sz="0" w:space="0" w:color="auto"/>
      </w:divBdr>
    </w:div>
    <w:div w:id="337118093">
      <w:bodyDiv w:val="1"/>
      <w:marLeft w:val="0"/>
      <w:marRight w:val="0"/>
      <w:marTop w:val="0"/>
      <w:marBottom w:val="0"/>
      <w:divBdr>
        <w:top w:val="none" w:sz="0" w:space="0" w:color="auto"/>
        <w:left w:val="none" w:sz="0" w:space="0" w:color="auto"/>
        <w:bottom w:val="none" w:sz="0" w:space="0" w:color="auto"/>
        <w:right w:val="none" w:sz="0" w:space="0" w:color="auto"/>
      </w:divBdr>
    </w:div>
    <w:div w:id="353767249">
      <w:bodyDiv w:val="1"/>
      <w:marLeft w:val="0"/>
      <w:marRight w:val="0"/>
      <w:marTop w:val="0"/>
      <w:marBottom w:val="0"/>
      <w:divBdr>
        <w:top w:val="none" w:sz="0" w:space="0" w:color="auto"/>
        <w:left w:val="none" w:sz="0" w:space="0" w:color="auto"/>
        <w:bottom w:val="none" w:sz="0" w:space="0" w:color="auto"/>
        <w:right w:val="none" w:sz="0" w:space="0" w:color="auto"/>
      </w:divBdr>
      <w:divsChild>
        <w:div w:id="1030111874">
          <w:marLeft w:val="0"/>
          <w:marRight w:val="0"/>
          <w:marTop w:val="75"/>
          <w:marBottom w:val="450"/>
          <w:divBdr>
            <w:top w:val="none" w:sz="0" w:space="0" w:color="auto"/>
            <w:left w:val="none" w:sz="0" w:space="0" w:color="auto"/>
            <w:bottom w:val="none" w:sz="0" w:space="0" w:color="auto"/>
            <w:right w:val="none" w:sz="0" w:space="0" w:color="auto"/>
          </w:divBdr>
          <w:divsChild>
            <w:div w:id="1239170374">
              <w:marLeft w:val="0"/>
              <w:marRight w:val="0"/>
              <w:marTop w:val="0"/>
              <w:marBottom w:val="0"/>
              <w:divBdr>
                <w:top w:val="none" w:sz="0" w:space="0" w:color="auto"/>
                <w:left w:val="none" w:sz="0" w:space="0" w:color="auto"/>
                <w:bottom w:val="none" w:sz="0" w:space="0" w:color="auto"/>
                <w:right w:val="none" w:sz="0" w:space="0" w:color="auto"/>
              </w:divBdr>
              <w:divsChild>
                <w:div w:id="1793938653">
                  <w:marLeft w:val="0"/>
                  <w:marRight w:val="0"/>
                  <w:marTop w:val="0"/>
                  <w:marBottom w:val="0"/>
                  <w:divBdr>
                    <w:top w:val="none" w:sz="0" w:space="0" w:color="auto"/>
                    <w:left w:val="none" w:sz="0" w:space="0" w:color="auto"/>
                    <w:bottom w:val="none" w:sz="0" w:space="0" w:color="auto"/>
                    <w:right w:val="none" w:sz="0" w:space="0" w:color="auto"/>
                  </w:divBdr>
                  <w:divsChild>
                    <w:div w:id="1513765595">
                      <w:marLeft w:val="0"/>
                      <w:marRight w:val="0"/>
                      <w:marTop w:val="0"/>
                      <w:marBottom w:val="0"/>
                      <w:divBdr>
                        <w:top w:val="none" w:sz="0" w:space="0" w:color="auto"/>
                        <w:left w:val="none" w:sz="0" w:space="0" w:color="auto"/>
                        <w:bottom w:val="none" w:sz="0" w:space="0" w:color="auto"/>
                        <w:right w:val="none" w:sz="0" w:space="0" w:color="auto"/>
                      </w:divBdr>
                      <w:divsChild>
                        <w:div w:id="1960451230">
                          <w:marLeft w:val="0"/>
                          <w:marRight w:val="0"/>
                          <w:marTop w:val="0"/>
                          <w:marBottom w:val="0"/>
                          <w:divBdr>
                            <w:top w:val="none" w:sz="0" w:space="0" w:color="auto"/>
                            <w:left w:val="none" w:sz="0" w:space="0" w:color="auto"/>
                            <w:bottom w:val="none" w:sz="0" w:space="0" w:color="auto"/>
                            <w:right w:val="none" w:sz="0" w:space="0" w:color="auto"/>
                          </w:divBdr>
                          <w:divsChild>
                            <w:div w:id="366950704">
                              <w:marLeft w:val="0"/>
                              <w:marRight w:val="0"/>
                              <w:marTop w:val="0"/>
                              <w:marBottom w:val="0"/>
                              <w:divBdr>
                                <w:top w:val="none" w:sz="0" w:space="0" w:color="auto"/>
                                <w:left w:val="none" w:sz="0" w:space="0" w:color="auto"/>
                                <w:bottom w:val="none" w:sz="0" w:space="0" w:color="auto"/>
                                <w:right w:val="none" w:sz="0" w:space="0" w:color="auto"/>
                              </w:divBdr>
                              <w:divsChild>
                                <w:div w:id="1321731983">
                                  <w:marLeft w:val="0"/>
                                  <w:marRight w:val="0"/>
                                  <w:marTop w:val="0"/>
                                  <w:marBottom w:val="0"/>
                                  <w:divBdr>
                                    <w:top w:val="none" w:sz="0" w:space="0" w:color="auto"/>
                                    <w:left w:val="none" w:sz="0" w:space="0" w:color="auto"/>
                                    <w:bottom w:val="none" w:sz="0" w:space="0" w:color="auto"/>
                                    <w:right w:val="none" w:sz="0" w:space="0" w:color="auto"/>
                                  </w:divBdr>
                                  <w:divsChild>
                                    <w:div w:id="33120163">
                                      <w:marLeft w:val="0"/>
                                      <w:marRight w:val="0"/>
                                      <w:marTop w:val="0"/>
                                      <w:marBottom w:val="0"/>
                                      <w:divBdr>
                                        <w:top w:val="none" w:sz="0" w:space="0" w:color="auto"/>
                                        <w:left w:val="none" w:sz="0" w:space="0" w:color="auto"/>
                                        <w:bottom w:val="none" w:sz="0" w:space="0" w:color="auto"/>
                                        <w:right w:val="none" w:sz="0" w:space="0" w:color="auto"/>
                                      </w:divBdr>
                                    </w:div>
                                    <w:div w:id="354770072">
                                      <w:marLeft w:val="0"/>
                                      <w:marRight w:val="0"/>
                                      <w:marTop w:val="0"/>
                                      <w:marBottom w:val="0"/>
                                      <w:divBdr>
                                        <w:top w:val="none" w:sz="0" w:space="0" w:color="auto"/>
                                        <w:left w:val="none" w:sz="0" w:space="0" w:color="auto"/>
                                        <w:bottom w:val="none" w:sz="0" w:space="0" w:color="auto"/>
                                        <w:right w:val="none" w:sz="0" w:space="0" w:color="auto"/>
                                      </w:divBdr>
                                    </w:div>
                                    <w:div w:id="1529416601">
                                      <w:marLeft w:val="0"/>
                                      <w:marRight w:val="0"/>
                                      <w:marTop w:val="0"/>
                                      <w:marBottom w:val="0"/>
                                      <w:divBdr>
                                        <w:top w:val="none" w:sz="0" w:space="0" w:color="auto"/>
                                        <w:left w:val="none" w:sz="0" w:space="0" w:color="auto"/>
                                        <w:bottom w:val="none" w:sz="0" w:space="0" w:color="auto"/>
                                        <w:right w:val="none" w:sz="0" w:space="0" w:color="auto"/>
                                      </w:divBdr>
                                    </w:div>
                                    <w:div w:id="2017733794">
                                      <w:marLeft w:val="0"/>
                                      <w:marRight w:val="0"/>
                                      <w:marTop w:val="0"/>
                                      <w:marBottom w:val="0"/>
                                      <w:divBdr>
                                        <w:top w:val="none" w:sz="0" w:space="0" w:color="auto"/>
                                        <w:left w:val="none" w:sz="0" w:space="0" w:color="auto"/>
                                        <w:bottom w:val="none" w:sz="0" w:space="0" w:color="auto"/>
                                        <w:right w:val="none" w:sz="0" w:space="0" w:color="auto"/>
                                      </w:divBdr>
                                    </w:div>
                                    <w:div w:id="1349869955">
                                      <w:marLeft w:val="0"/>
                                      <w:marRight w:val="0"/>
                                      <w:marTop w:val="0"/>
                                      <w:marBottom w:val="0"/>
                                      <w:divBdr>
                                        <w:top w:val="none" w:sz="0" w:space="0" w:color="auto"/>
                                        <w:left w:val="none" w:sz="0" w:space="0" w:color="auto"/>
                                        <w:bottom w:val="none" w:sz="0" w:space="0" w:color="auto"/>
                                        <w:right w:val="none" w:sz="0" w:space="0" w:color="auto"/>
                                      </w:divBdr>
                                    </w:div>
                                    <w:div w:id="164319887">
                                      <w:marLeft w:val="0"/>
                                      <w:marRight w:val="0"/>
                                      <w:marTop w:val="0"/>
                                      <w:marBottom w:val="0"/>
                                      <w:divBdr>
                                        <w:top w:val="none" w:sz="0" w:space="0" w:color="auto"/>
                                        <w:left w:val="none" w:sz="0" w:space="0" w:color="auto"/>
                                        <w:bottom w:val="none" w:sz="0" w:space="0" w:color="auto"/>
                                        <w:right w:val="none" w:sz="0" w:space="0" w:color="auto"/>
                                      </w:divBdr>
                                    </w:div>
                                    <w:div w:id="14362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132479">
      <w:bodyDiv w:val="1"/>
      <w:marLeft w:val="0"/>
      <w:marRight w:val="0"/>
      <w:marTop w:val="0"/>
      <w:marBottom w:val="0"/>
      <w:divBdr>
        <w:top w:val="none" w:sz="0" w:space="0" w:color="auto"/>
        <w:left w:val="none" w:sz="0" w:space="0" w:color="auto"/>
        <w:bottom w:val="none" w:sz="0" w:space="0" w:color="auto"/>
        <w:right w:val="none" w:sz="0" w:space="0" w:color="auto"/>
      </w:divBdr>
      <w:divsChild>
        <w:div w:id="360014922">
          <w:marLeft w:val="0"/>
          <w:marRight w:val="0"/>
          <w:marTop w:val="75"/>
          <w:marBottom w:val="450"/>
          <w:divBdr>
            <w:top w:val="none" w:sz="0" w:space="0" w:color="auto"/>
            <w:left w:val="none" w:sz="0" w:space="0" w:color="auto"/>
            <w:bottom w:val="none" w:sz="0" w:space="0" w:color="auto"/>
            <w:right w:val="none" w:sz="0" w:space="0" w:color="auto"/>
          </w:divBdr>
          <w:divsChild>
            <w:div w:id="1394961156">
              <w:marLeft w:val="0"/>
              <w:marRight w:val="0"/>
              <w:marTop w:val="0"/>
              <w:marBottom w:val="0"/>
              <w:divBdr>
                <w:top w:val="none" w:sz="0" w:space="0" w:color="auto"/>
                <w:left w:val="none" w:sz="0" w:space="0" w:color="auto"/>
                <w:bottom w:val="none" w:sz="0" w:space="0" w:color="auto"/>
                <w:right w:val="none" w:sz="0" w:space="0" w:color="auto"/>
              </w:divBdr>
              <w:divsChild>
                <w:div w:id="881985395">
                  <w:marLeft w:val="0"/>
                  <w:marRight w:val="0"/>
                  <w:marTop w:val="0"/>
                  <w:marBottom w:val="0"/>
                  <w:divBdr>
                    <w:top w:val="none" w:sz="0" w:space="0" w:color="auto"/>
                    <w:left w:val="none" w:sz="0" w:space="0" w:color="auto"/>
                    <w:bottom w:val="none" w:sz="0" w:space="0" w:color="auto"/>
                    <w:right w:val="none" w:sz="0" w:space="0" w:color="auto"/>
                  </w:divBdr>
                  <w:divsChild>
                    <w:div w:id="873619674">
                      <w:marLeft w:val="0"/>
                      <w:marRight w:val="0"/>
                      <w:marTop w:val="0"/>
                      <w:marBottom w:val="0"/>
                      <w:divBdr>
                        <w:top w:val="none" w:sz="0" w:space="0" w:color="auto"/>
                        <w:left w:val="none" w:sz="0" w:space="0" w:color="auto"/>
                        <w:bottom w:val="none" w:sz="0" w:space="0" w:color="auto"/>
                        <w:right w:val="none" w:sz="0" w:space="0" w:color="auto"/>
                      </w:divBdr>
                      <w:divsChild>
                        <w:div w:id="1816944368">
                          <w:marLeft w:val="0"/>
                          <w:marRight w:val="0"/>
                          <w:marTop w:val="0"/>
                          <w:marBottom w:val="0"/>
                          <w:divBdr>
                            <w:top w:val="none" w:sz="0" w:space="0" w:color="auto"/>
                            <w:left w:val="none" w:sz="0" w:space="0" w:color="auto"/>
                            <w:bottom w:val="none" w:sz="0" w:space="0" w:color="auto"/>
                            <w:right w:val="none" w:sz="0" w:space="0" w:color="auto"/>
                          </w:divBdr>
                          <w:divsChild>
                            <w:div w:id="1278835286">
                              <w:marLeft w:val="0"/>
                              <w:marRight w:val="0"/>
                              <w:marTop w:val="0"/>
                              <w:marBottom w:val="0"/>
                              <w:divBdr>
                                <w:top w:val="none" w:sz="0" w:space="0" w:color="auto"/>
                                <w:left w:val="none" w:sz="0" w:space="0" w:color="auto"/>
                                <w:bottom w:val="none" w:sz="0" w:space="0" w:color="auto"/>
                                <w:right w:val="none" w:sz="0" w:space="0" w:color="auto"/>
                              </w:divBdr>
                              <w:divsChild>
                                <w:div w:id="1667978945">
                                  <w:marLeft w:val="0"/>
                                  <w:marRight w:val="0"/>
                                  <w:marTop w:val="0"/>
                                  <w:marBottom w:val="0"/>
                                  <w:divBdr>
                                    <w:top w:val="none" w:sz="0" w:space="0" w:color="auto"/>
                                    <w:left w:val="none" w:sz="0" w:space="0" w:color="auto"/>
                                    <w:bottom w:val="none" w:sz="0" w:space="0" w:color="auto"/>
                                    <w:right w:val="none" w:sz="0" w:space="0" w:color="auto"/>
                                  </w:divBdr>
                                  <w:divsChild>
                                    <w:div w:id="507329657">
                                      <w:marLeft w:val="0"/>
                                      <w:marRight w:val="0"/>
                                      <w:marTop w:val="0"/>
                                      <w:marBottom w:val="0"/>
                                      <w:divBdr>
                                        <w:top w:val="none" w:sz="0" w:space="0" w:color="auto"/>
                                        <w:left w:val="none" w:sz="0" w:space="0" w:color="auto"/>
                                        <w:bottom w:val="none" w:sz="0" w:space="0" w:color="auto"/>
                                        <w:right w:val="none" w:sz="0" w:space="0" w:color="auto"/>
                                      </w:divBdr>
                                    </w:div>
                                    <w:div w:id="2069569273">
                                      <w:marLeft w:val="0"/>
                                      <w:marRight w:val="0"/>
                                      <w:marTop w:val="0"/>
                                      <w:marBottom w:val="0"/>
                                      <w:divBdr>
                                        <w:top w:val="none" w:sz="0" w:space="0" w:color="auto"/>
                                        <w:left w:val="none" w:sz="0" w:space="0" w:color="auto"/>
                                        <w:bottom w:val="none" w:sz="0" w:space="0" w:color="auto"/>
                                        <w:right w:val="none" w:sz="0" w:space="0" w:color="auto"/>
                                      </w:divBdr>
                                    </w:div>
                                    <w:div w:id="1511021086">
                                      <w:marLeft w:val="0"/>
                                      <w:marRight w:val="0"/>
                                      <w:marTop w:val="0"/>
                                      <w:marBottom w:val="0"/>
                                      <w:divBdr>
                                        <w:top w:val="none" w:sz="0" w:space="0" w:color="auto"/>
                                        <w:left w:val="none" w:sz="0" w:space="0" w:color="auto"/>
                                        <w:bottom w:val="none" w:sz="0" w:space="0" w:color="auto"/>
                                        <w:right w:val="none" w:sz="0" w:space="0" w:color="auto"/>
                                      </w:divBdr>
                                    </w:div>
                                    <w:div w:id="1220821765">
                                      <w:marLeft w:val="0"/>
                                      <w:marRight w:val="0"/>
                                      <w:marTop w:val="0"/>
                                      <w:marBottom w:val="0"/>
                                      <w:divBdr>
                                        <w:top w:val="none" w:sz="0" w:space="0" w:color="auto"/>
                                        <w:left w:val="none" w:sz="0" w:space="0" w:color="auto"/>
                                        <w:bottom w:val="none" w:sz="0" w:space="0" w:color="auto"/>
                                        <w:right w:val="none" w:sz="0" w:space="0" w:color="auto"/>
                                      </w:divBdr>
                                    </w:div>
                                    <w:div w:id="563031847">
                                      <w:marLeft w:val="0"/>
                                      <w:marRight w:val="0"/>
                                      <w:marTop w:val="0"/>
                                      <w:marBottom w:val="0"/>
                                      <w:divBdr>
                                        <w:top w:val="none" w:sz="0" w:space="0" w:color="auto"/>
                                        <w:left w:val="none" w:sz="0" w:space="0" w:color="auto"/>
                                        <w:bottom w:val="none" w:sz="0" w:space="0" w:color="auto"/>
                                        <w:right w:val="none" w:sz="0" w:space="0" w:color="auto"/>
                                      </w:divBdr>
                                    </w:div>
                                    <w:div w:id="292103606">
                                      <w:marLeft w:val="0"/>
                                      <w:marRight w:val="0"/>
                                      <w:marTop w:val="0"/>
                                      <w:marBottom w:val="0"/>
                                      <w:divBdr>
                                        <w:top w:val="none" w:sz="0" w:space="0" w:color="auto"/>
                                        <w:left w:val="none" w:sz="0" w:space="0" w:color="auto"/>
                                        <w:bottom w:val="none" w:sz="0" w:space="0" w:color="auto"/>
                                        <w:right w:val="none" w:sz="0" w:space="0" w:color="auto"/>
                                      </w:divBdr>
                                    </w:div>
                                    <w:div w:id="1592464982">
                                      <w:marLeft w:val="0"/>
                                      <w:marRight w:val="0"/>
                                      <w:marTop w:val="0"/>
                                      <w:marBottom w:val="0"/>
                                      <w:divBdr>
                                        <w:top w:val="none" w:sz="0" w:space="0" w:color="auto"/>
                                        <w:left w:val="none" w:sz="0" w:space="0" w:color="auto"/>
                                        <w:bottom w:val="none" w:sz="0" w:space="0" w:color="auto"/>
                                        <w:right w:val="none" w:sz="0" w:space="0" w:color="auto"/>
                                      </w:divBdr>
                                      <w:divsChild>
                                        <w:div w:id="978530606">
                                          <w:marLeft w:val="0"/>
                                          <w:marRight w:val="0"/>
                                          <w:marTop w:val="0"/>
                                          <w:marBottom w:val="0"/>
                                          <w:divBdr>
                                            <w:top w:val="none" w:sz="0" w:space="0" w:color="auto"/>
                                            <w:left w:val="none" w:sz="0" w:space="0" w:color="auto"/>
                                            <w:bottom w:val="none" w:sz="0" w:space="0" w:color="auto"/>
                                            <w:right w:val="none" w:sz="0" w:space="0" w:color="auto"/>
                                          </w:divBdr>
                                        </w:div>
                                        <w:div w:id="1409767554">
                                          <w:marLeft w:val="0"/>
                                          <w:marRight w:val="0"/>
                                          <w:marTop w:val="0"/>
                                          <w:marBottom w:val="0"/>
                                          <w:divBdr>
                                            <w:top w:val="none" w:sz="0" w:space="0" w:color="auto"/>
                                            <w:left w:val="none" w:sz="0" w:space="0" w:color="auto"/>
                                            <w:bottom w:val="none" w:sz="0" w:space="0" w:color="auto"/>
                                            <w:right w:val="none" w:sz="0" w:space="0" w:color="auto"/>
                                          </w:divBdr>
                                        </w:div>
                                        <w:div w:id="233663409">
                                          <w:marLeft w:val="0"/>
                                          <w:marRight w:val="0"/>
                                          <w:marTop w:val="0"/>
                                          <w:marBottom w:val="0"/>
                                          <w:divBdr>
                                            <w:top w:val="none" w:sz="0" w:space="0" w:color="auto"/>
                                            <w:left w:val="none" w:sz="0" w:space="0" w:color="auto"/>
                                            <w:bottom w:val="none" w:sz="0" w:space="0" w:color="auto"/>
                                            <w:right w:val="none" w:sz="0" w:space="0" w:color="auto"/>
                                          </w:divBdr>
                                        </w:div>
                                        <w:div w:id="374739734">
                                          <w:marLeft w:val="0"/>
                                          <w:marRight w:val="0"/>
                                          <w:marTop w:val="0"/>
                                          <w:marBottom w:val="0"/>
                                          <w:divBdr>
                                            <w:top w:val="none" w:sz="0" w:space="0" w:color="auto"/>
                                            <w:left w:val="none" w:sz="0" w:space="0" w:color="auto"/>
                                            <w:bottom w:val="none" w:sz="0" w:space="0" w:color="auto"/>
                                            <w:right w:val="none" w:sz="0" w:space="0" w:color="auto"/>
                                          </w:divBdr>
                                        </w:div>
                                        <w:div w:id="1268123150">
                                          <w:marLeft w:val="0"/>
                                          <w:marRight w:val="0"/>
                                          <w:marTop w:val="0"/>
                                          <w:marBottom w:val="0"/>
                                          <w:divBdr>
                                            <w:top w:val="none" w:sz="0" w:space="0" w:color="auto"/>
                                            <w:left w:val="none" w:sz="0" w:space="0" w:color="auto"/>
                                            <w:bottom w:val="none" w:sz="0" w:space="0" w:color="auto"/>
                                            <w:right w:val="none" w:sz="0" w:space="0" w:color="auto"/>
                                          </w:divBdr>
                                        </w:div>
                                        <w:div w:id="1267617100">
                                          <w:marLeft w:val="0"/>
                                          <w:marRight w:val="0"/>
                                          <w:marTop w:val="0"/>
                                          <w:marBottom w:val="0"/>
                                          <w:divBdr>
                                            <w:top w:val="none" w:sz="0" w:space="0" w:color="auto"/>
                                            <w:left w:val="none" w:sz="0" w:space="0" w:color="auto"/>
                                            <w:bottom w:val="none" w:sz="0" w:space="0" w:color="auto"/>
                                            <w:right w:val="none" w:sz="0" w:space="0" w:color="auto"/>
                                          </w:divBdr>
                                        </w:div>
                                        <w:div w:id="1848212619">
                                          <w:marLeft w:val="0"/>
                                          <w:marRight w:val="0"/>
                                          <w:marTop w:val="0"/>
                                          <w:marBottom w:val="0"/>
                                          <w:divBdr>
                                            <w:top w:val="none" w:sz="0" w:space="0" w:color="auto"/>
                                            <w:left w:val="none" w:sz="0" w:space="0" w:color="auto"/>
                                            <w:bottom w:val="none" w:sz="0" w:space="0" w:color="auto"/>
                                            <w:right w:val="none" w:sz="0" w:space="0" w:color="auto"/>
                                          </w:divBdr>
                                        </w:div>
                                        <w:div w:id="525144546">
                                          <w:marLeft w:val="0"/>
                                          <w:marRight w:val="0"/>
                                          <w:marTop w:val="0"/>
                                          <w:marBottom w:val="0"/>
                                          <w:divBdr>
                                            <w:top w:val="none" w:sz="0" w:space="0" w:color="auto"/>
                                            <w:left w:val="none" w:sz="0" w:space="0" w:color="auto"/>
                                            <w:bottom w:val="none" w:sz="0" w:space="0" w:color="auto"/>
                                            <w:right w:val="none" w:sz="0" w:space="0" w:color="auto"/>
                                          </w:divBdr>
                                        </w:div>
                                        <w:div w:id="1966697325">
                                          <w:marLeft w:val="0"/>
                                          <w:marRight w:val="0"/>
                                          <w:marTop w:val="0"/>
                                          <w:marBottom w:val="0"/>
                                          <w:divBdr>
                                            <w:top w:val="none" w:sz="0" w:space="0" w:color="auto"/>
                                            <w:left w:val="none" w:sz="0" w:space="0" w:color="auto"/>
                                            <w:bottom w:val="none" w:sz="0" w:space="0" w:color="auto"/>
                                            <w:right w:val="none" w:sz="0" w:space="0" w:color="auto"/>
                                          </w:divBdr>
                                          <w:divsChild>
                                            <w:div w:id="121921493">
                                              <w:marLeft w:val="0"/>
                                              <w:marRight w:val="0"/>
                                              <w:marTop w:val="0"/>
                                              <w:marBottom w:val="0"/>
                                              <w:divBdr>
                                                <w:top w:val="none" w:sz="0" w:space="0" w:color="auto"/>
                                                <w:left w:val="none" w:sz="0" w:space="0" w:color="auto"/>
                                                <w:bottom w:val="none" w:sz="0" w:space="0" w:color="auto"/>
                                                <w:right w:val="none" w:sz="0" w:space="0" w:color="auto"/>
                                              </w:divBdr>
                                            </w:div>
                                            <w:div w:id="334769314">
                                              <w:marLeft w:val="0"/>
                                              <w:marRight w:val="0"/>
                                              <w:marTop w:val="0"/>
                                              <w:marBottom w:val="0"/>
                                              <w:divBdr>
                                                <w:top w:val="none" w:sz="0" w:space="0" w:color="auto"/>
                                                <w:left w:val="none" w:sz="0" w:space="0" w:color="auto"/>
                                                <w:bottom w:val="none" w:sz="0" w:space="0" w:color="auto"/>
                                                <w:right w:val="none" w:sz="0" w:space="0" w:color="auto"/>
                                              </w:divBdr>
                                            </w:div>
                                            <w:div w:id="1568564319">
                                              <w:marLeft w:val="0"/>
                                              <w:marRight w:val="0"/>
                                              <w:marTop w:val="0"/>
                                              <w:marBottom w:val="0"/>
                                              <w:divBdr>
                                                <w:top w:val="none" w:sz="0" w:space="0" w:color="auto"/>
                                                <w:left w:val="none" w:sz="0" w:space="0" w:color="auto"/>
                                                <w:bottom w:val="none" w:sz="0" w:space="0" w:color="auto"/>
                                                <w:right w:val="none" w:sz="0" w:space="0" w:color="auto"/>
                                              </w:divBdr>
                                            </w:div>
                                            <w:div w:id="1112473878">
                                              <w:marLeft w:val="0"/>
                                              <w:marRight w:val="0"/>
                                              <w:marTop w:val="0"/>
                                              <w:marBottom w:val="0"/>
                                              <w:divBdr>
                                                <w:top w:val="none" w:sz="0" w:space="0" w:color="auto"/>
                                                <w:left w:val="none" w:sz="0" w:space="0" w:color="auto"/>
                                                <w:bottom w:val="none" w:sz="0" w:space="0" w:color="auto"/>
                                                <w:right w:val="none" w:sz="0" w:space="0" w:color="auto"/>
                                              </w:divBdr>
                                            </w:div>
                                            <w:div w:id="5348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4819">
                              <w:marLeft w:val="0"/>
                              <w:marRight w:val="0"/>
                              <w:marTop w:val="0"/>
                              <w:marBottom w:val="0"/>
                              <w:divBdr>
                                <w:top w:val="none" w:sz="0" w:space="0" w:color="auto"/>
                                <w:left w:val="none" w:sz="0" w:space="0" w:color="auto"/>
                                <w:bottom w:val="none" w:sz="0" w:space="0" w:color="auto"/>
                                <w:right w:val="none" w:sz="0" w:space="0" w:color="auto"/>
                              </w:divBdr>
                            </w:div>
                            <w:div w:id="799300390">
                              <w:marLeft w:val="0"/>
                              <w:marRight w:val="0"/>
                              <w:marTop w:val="0"/>
                              <w:marBottom w:val="0"/>
                              <w:divBdr>
                                <w:top w:val="none" w:sz="0" w:space="0" w:color="auto"/>
                                <w:left w:val="none" w:sz="0" w:space="0" w:color="auto"/>
                                <w:bottom w:val="none" w:sz="0" w:space="0" w:color="auto"/>
                                <w:right w:val="none" w:sz="0" w:space="0" w:color="auto"/>
                              </w:divBdr>
                              <w:divsChild>
                                <w:div w:id="10764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601270">
      <w:bodyDiv w:val="1"/>
      <w:marLeft w:val="0"/>
      <w:marRight w:val="0"/>
      <w:marTop w:val="0"/>
      <w:marBottom w:val="0"/>
      <w:divBdr>
        <w:top w:val="none" w:sz="0" w:space="0" w:color="auto"/>
        <w:left w:val="none" w:sz="0" w:space="0" w:color="auto"/>
        <w:bottom w:val="none" w:sz="0" w:space="0" w:color="auto"/>
        <w:right w:val="none" w:sz="0" w:space="0" w:color="auto"/>
      </w:divBdr>
      <w:divsChild>
        <w:div w:id="130905167">
          <w:marLeft w:val="0"/>
          <w:marRight w:val="0"/>
          <w:marTop w:val="75"/>
          <w:marBottom w:val="450"/>
          <w:divBdr>
            <w:top w:val="none" w:sz="0" w:space="0" w:color="auto"/>
            <w:left w:val="none" w:sz="0" w:space="0" w:color="auto"/>
            <w:bottom w:val="none" w:sz="0" w:space="0" w:color="auto"/>
            <w:right w:val="none" w:sz="0" w:space="0" w:color="auto"/>
          </w:divBdr>
          <w:divsChild>
            <w:div w:id="2139954295">
              <w:marLeft w:val="0"/>
              <w:marRight w:val="0"/>
              <w:marTop w:val="0"/>
              <w:marBottom w:val="0"/>
              <w:divBdr>
                <w:top w:val="none" w:sz="0" w:space="0" w:color="auto"/>
                <w:left w:val="none" w:sz="0" w:space="0" w:color="auto"/>
                <w:bottom w:val="none" w:sz="0" w:space="0" w:color="auto"/>
                <w:right w:val="none" w:sz="0" w:space="0" w:color="auto"/>
              </w:divBdr>
              <w:divsChild>
                <w:div w:id="121194544">
                  <w:marLeft w:val="0"/>
                  <w:marRight w:val="0"/>
                  <w:marTop w:val="0"/>
                  <w:marBottom w:val="0"/>
                  <w:divBdr>
                    <w:top w:val="none" w:sz="0" w:space="0" w:color="auto"/>
                    <w:left w:val="none" w:sz="0" w:space="0" w:color="auto"/>
                    <w:bottom w:val="none" w:sz="0" w:space="0" w:color="auto"/>
                    <w:right w:val="none" w:sz="0" w:space="0" w:color="auto"/>
                  </w:divBdr>
                  <w:divsChild>
                    <w:div w:id="1642616248">
                      <w:marLeft w:val="0"/>
                      <w:marRight w:val="0"/>
                      <w:marTop w:val="0"/>
                      <w:marBottom w:val="0"/>
                      <w:divBdr>
                        <w:top w:val="none" w:sz="0" w:space="0" w:color="auto"/>
                        <w:left w:val="none" w:sz="0" w:space="0" w:color="auto"/>
                        <w:bottom w:val="none" w:sz="0" w:space="0" w:color="auto"/>
                        <w:right w:val="none" w:sz="0" w:space="0" w:color="auto"/>
                      </w:divBdr>
                      <w:divsChild>
                        <w:div w:id="908728871">
                          <w:marLeft w:val="0"/>
                          <w:marRight w:val="0"/>
                          <w:marTop w:val="0"/>
                          <w:marBottom w:val="0"/>
                          <w:divBdr>
                            <w:top w:val="none" w:sz="0" w:space="0" w:color="auto"/>
                            <w:left w:val="none" w:sz="0" w:space="0" w:color="auto"/>
                            <w:bottom w:val="none" w:sz="0" w:space="0" w:color="auto"/>
                            <w:right w:val="none" w:sz="0" w:space="0" w:color="auto"/>
                          </w:divBdr>
                          <w:divsChild>
                            <w:div w:id="1115052951">
                              <w:marLeft w:val="0"/>
                              <w:marRight w:val="0"/>
                              <w:marTop w:val="0"/>
                              <w:marBottom w:val="0"/>
                              <w:divBdr>
                                <w:top w:val="none" w:sz="0" w:space="0" w:color="auto"/>
                                <w:left w:val="none" w:sz="0" w:space="0" w:color="auto"/>
                                <w:bottom w:val="none" w:sz="0" w:space="0" w:color="auto"/>
                                <w:right w:val="none" w:sz="0" w:space="0" w:color="auto"/>
                              </w:divBdr>
                            </w:div>
                            <w:div w:id="1276332695">
                              <w:marLeft w:val="0"/>
                              <w:marRight w:val="0"/>
                              <w:marTop w:val="0"/>
                              <w:marBottom w:val="0"/>
                              <w:divBdr>
                                <w:top w:val="none" w:sz="0" w:space="0" w:color="auto"/>
                                <w:left w:val="none" w:sz="0" w:space="0" w:color="auto"/>
                                <w:bottom w:val="none" w:sz="0" w:space="0" w:color="auto"/>
                                <w:right w:val="none" w:sz="0" w:space="0" w:color="auto"/>
                              </w:divBdr>
                            </w:div>
                            <w:div w:id="248467196">
                              <w:marLeft w:val="0"/>
                              <w:marRight w:val="0"/>
                              <w:marTop w:val="0"/>
                              <w:marBottom w:val="0"/>
                              <w:divBdr>
                                <w:top w:val="none" w:sz="0" w:space="0" w:color="auto"/>
                                <w:left w:val="none" w:sz="0" w:space="0" w:color="auto"/>
                                <w:bottom w:val="none" w:sz="0" w:space="0" w:color="auto"/>
                                <w:right w:val="none" w:sz="0" w:space="0" w:color="auto"/>
                              </w:divBdr>
                              <w:divsChild>
                                <w:div w:id="519202689">
                                  <w:marLeft w:val="0"/>
                                  <w:marRight w:val="0"/>
                                  <w:marTop w:val="0"/>
                                  <w:marBottom w:val="0"/>
                                  <w:divBdr>
                                    <w:top w:val="none" w:sz="0" w:space="0" w:color="auto"/>
                                    <w:left w:val="none" w:sz="0" w:space="0" w:color="auto"/>
                                    <w:bottom w:val="none" w:sz="0" w:space="0" w:color="auto"/>
                                    <w:right w:val="none" w:sz="0" w:space="0" w:color="auto"/>
                                  </w:divBdr>
                                </w:div>
                                <w:div w:id="1408914109">
                                  <w:marLeft w:val="0"/>
                                  <w:marRight w:val="0"/>
                                  <w:marTop w:val="0"/>
                                  <w:marBottom w:val="0"/>
                                  <w:divBdr>
                                    <w:top w:val="none" w:sz="0" w:space="0" w:color="auto"/>
                                    <w:left w:val="none" w:sz="0" w:space="0" w:color="auto"/>
                                    <w:bottom w:val="none" w:sz="0" w:space="0" w:color="auto"/>
                                    <w:right w:val="none" w:sz="0" w:space="0" w:color="auto"/>
                                  </w:divBdr>
                                </w:div>
                                <w:div w:id="1218933341">
                                  <w:marLeft w:val="0"/>
                                  <w:marRight w:val="0"/>
                                  <w:marTop w:val="0"/>
                                  <w:marBottom w:val="0"/>
                                  <w:divBdr>
                                    <w:top w:val="none" w:sz="0" w:space="0" w:color="auto"/>
                                    <w:left w:val="none" w:sz="0" w:space="0" w:color="auto"/>
                                    <w:bottom w:val="none" w:sz="0" w:space="0" w:color="auto"/>
                                    <w:right w:val="none" w:sz="0" w:space="0" w:color="auto"/>
                                  </w:divBdr>
                                </w:div>
                                <w:div w:id="145779746">
                                  <w:marLeft w:val="0"/>
                                  <w:marRight w:val="0"/>
                                  <w:marTop w:val="0"/>
                                  <w:marBottom w:val="0"/>
                                  <w:divBdr>
                                    <w:top w:val="none" w:sz="0" w:space="0" w:color="auto"/>
                                    <w:left w:val="none" w:sz="0" w:space="0" w:color="auto"/>
                                    <w:bottom w:val="none" w:sz="0" w:space="0" w:color="auto"/>
                                    <w:right w:val="none" w:sz="0" w:space="0" w:color="auto"/>
                                  </w:divBdr>
                                </w:div>
                              </w:divsChild>
                            </w:div>
                            <w:div w:id="122191670">
                              <w:marLeft w:val="0"/>
                              <w:marRight w:val="0"/>
                              <w:marTop w:val="0"/>
                              <w:marBottom w:val="0"/>
                              <w:divBdr>
                                <w:top w:val="none" w:sz="0" w:space="0" w:color="auto"/>
                                <w:left w:val="none" w:sz="0" w:space="0" w:color="auto"/>
                                <w:bottom w:val="none" w:sz="0" w:space="0" w:color="auto"/>
                                <w:right w:val="none" w:sz="0" w:space="0" w:color="auto"/>
                              </w:divBdr>
                              <w:divsChild>
                                <w:div w:id="961766052">
                                  <w:marLeft w:val="0"/>
                                  <w:marRight w:val="0"/>
                                  <w:marTop w:val="0"/>
                                  <w:marBottom w:val="0"/>
                                  <w:divBdr>
                                    <w:top w:val="none" w:sz="0" w:space="0" w:color="auto"/>
                                    <w:left w:val="none" w:sz="0" w:space="0" w:color="auto"/>
                                    <w:bottom w:val="none" w:sz="0" w:space="0" w:color="auto"/>
                                    <w:right w:val="none" w:sz="0" w:space="0" w:color="auto"/>
                                  </w:divBdr>
                                </w:div>
                                <w:div w:id="1690909931">
                                  <w:marLeft w:val="0"/>
                                  <w:marRight w:val="0"/>
                                  <w:marTop w:val="0"/>
                                  <w:marBottom w:val="0"/>
                                  <w:divBdr>
                                    <w:top w:val="none" w:sz="0" w:space="0" w:color="auto"/>
                                    <w:left w:val="none" w:sz="0" w:space="0" w:color="auto"/>
                                    <w:bottom w:val="none" w:sz="0" w:space="0" w:color="auto"/>
                                    <w:right w:val="none" w:sz="0" w:space="0" w:color="auto"/>
                                  </w:divBdr>
                                </w:div>
                                <w:div w:id="771556932">
                                  <w:marLeft w:val="0"/>
                                  <w:marRight w:val="0"/>
                                  <w:marTop w:val="0"/>
                                  <w:marBottom w:val="0"/>
                                  <w:divBdr>
                                    <w:top w:val="none" w:sz="0" w:space="0" w:color="auto"/>
                                    <w:left w:val="none" w:sz="0" w:space="0" w:color="auto"/>
                                    <w:bottom w:val="none" w:sz="0" w:space="0" w:color="auto"/>
                                    <w:right w:val="none" w:sz="0" w:space="0" w:color="auto"/>
                                  </w:divBdr>
                                </w:div>
                                <w:div w:id="1613517828">
                                  <w:marLeft w:val="0"/>
                                  <w:marRight w:val="0"/>
                                  <w:marTop w:val="0"/>
                                  <w:marBottom w:val="0"/>
                                  <w:divBdr>
                                    <w:top w:val="none" w:sz="0" w:space="0" w:color="auto"/>
                                    <w:left w:val="none" w:sz="0" w:space="0" w:color="auto"/>
                                    <w:bottom w:val="none" w:sz="0" w:space="0" w:color="auto"/>
                                    <w:right w:val="none" w:sz="0" w:space="0" w:color="auto"/>
                                  </w:divBdr>
                                </w:div>
                                <w:div w:id="1338998446">
                                  <w:marLeft w:val="0"/>
                                  <w:marRight w:val="0"/>
                                  <w:marTop w:val="0"/>
                                  <w:marBottom w:val="0"/>
                                  <w:divBdr>
                                    <w:top w:val="none" w:sz="0" w:space="0" w:color="auto"/>
                                    <w:left w:val="none" w:sz="0" w:space="0" w:color="auto"/>
                                    <w:bottom w:val="none" w:sz="0" w:space="0" w:color="auto"/>
                                    <w:right w:val="none" w:sz="0" w:space="0" w:color="auto"/>
                                  </w:divBdr>
                                </w:div>
                              </w:divsChild>
                            </w:div>
                            <w:div w:id="1374505204">
                              <w:marLeft w:val="0"/>
                              <w:marRight w:val="0"/>
                              <w:marTop w:val="0"/>
                              <w:marBottom w:val="0"/>
                              <w:divBdr>
                                <w:top w:val="none" w:sz="0" w:space="0" w:color="auto"/>
                                <w:left w:val="none" w:sz="0" w:space="0" w:color="auto"/>
                                <w:bottom w:val="none" w:sz="0" w:space="0" w:color="auto"/>
                                <w:right w:val="none" w:sz="0" w:space="0" w:color="auto"/>
                              </w:divBdr>
                              <w:divsChild>
                                <w:div w:id="2043166706">
                                  <w:marLeft w:val="0"/>
                                  <w:marRight w:val="0"/>
                                  <w:marTop w:val="0"/>
                                  <w:marBottom w:val="0"/>
                                  <w:divBdr>
                                    <w:top w:val="none" w:sz="0" w:space="0" w:color="auto"/>
                                    <w:left w:val="none" w:sz="0" w:space="0" w:color="auto"/>
                                    <w:bottom w:val="none" w:sz="0" w:space="0" w:color="auto"/>
                                    <w:right w:val="none" w:sz="0" w:space="0" w:color="auto"/>
                                  </w:divBdr>
                                </w:div>
                                <w:div w:id="1059401103">
                                  <w:marLeft w:val="0"/>
                                  <w:marRight w:val="0"/>
                                  <w:marTop w:val="0"/>
                                  <w:marBottom w:val="0"/>
                                  <w:divBdr>
                                    <w:top w:val="none" w:sz="0" w:space="0" w:color="auto"/>
                                    <w:left w:val="none" w:sz="0" w:space="0" w:color="auto"/>
                                    <w:bottom w:val="none" w:sz="0" w:space="0" w:color="auto"/>
                                    <w:right w:val="none" w:sz="0" w:space="0" w:color="auto"/>
                                  </w:divBdr>
                                </w:div>
                                <w:div w:id="1746367994">
                                  <w:marLeft w:val="0"/>
                                  <w:marRight w:val="0"/>
                                  <w:marTop w:val="0"/>
                                  <w:marBottom w:val="0"/>
                                  <w:divBdr>
                                    <w:top w:val="none" w:sz="0" w:space="0" w:color="auto"/>
                                    <w:left w:val="none" w:sz="0" w:space="0" w:color="auto"/>
                                    <w:bottom w:val="none" w:sz="0" w:space="0" w:color="auto"/>
                                    <w:right w:val="none" w:sz="0" w:space="0" w:color="auto"/>
                                  </w:divBdr>
                                </w:div>
                                <w:div w:id="362170974">
                                  <w:marLeft w:val="0"/>
                                  <w:marRight w:val="0"/>
                                  <w:marTop w:val="0"/>
                                  <w:marBottom w:val="0"/>
                                  <w:divBdr>
                                    <w:top w:val="none" w:sz="0" w:space="0" w:color="auto"/>
                                    <w:left w:val="none" w:sz="0" w:space="0" w:color="auto"/>
                                    <w:bottom w:val="none" w:sz="0" w:space="0" w:color="auto"/>
                                    <w:right w:val="none" w:sz="0" w:space="0" w:color="auto"/>
                                  </w:divBdr>
                                </w:div>
                                <w:div w:id="99765759">
                                  <w:marLeft w:val="0"/>
                                  <w:marRight w:val="0"/>
                                  <w:marTop w:val="0"/>
                                  <w:marBottom w:val="0"/>
                                  <w:divBdr>
                                    <w:top w:val="none" w:sz="0" w:space="0" w:color="auto"/>
                                    <w:left w:val="none" w:sz="0" w:space="0" w:color="auto"/>
                                    <w:bottom w:val="none" w:sz="0" w:space="0" w:color="auto"/>
                                    <w:right w:val="none" w:sz="0" w:space="0" w:color="auto"/>
                                  </w:divBdr>
                                </w:div>
                              </w:divsChild>
                            </w:div>
                            <w:div w:id="686058137">
                              <w:marLeft w:val="0"/>
                              <w:marRight w:val="0"/>
                              <w:marTop w:val="0"/>
                              <w:marBottom w:val="0"/>
                              <w:divBdr>
                                <w:top w:val="none" w:sz="0" w:space="0" w:color="auto"/>
                                <w:left w:val="none" w:sz="0" w:space="0" w:color="auto"/>
                                <w:bottom w:val="none" w:sz="0" w:space="0" w:color="auto"/>
                                <w:right w:val="none" w:sz="0" w:space="0" w:color="auto"/>
                              </w:divBdr>
                              <w:divsChild>
                                <w:div w:id="1393043149">
                                  <w:marLeft w:val="0"/>
                                  <w:marRight w:val="0"/>
                                  <w:marTop w:val="0"/>
                                  <w:marBottom w:val="0"/>
                                  <w:divBdr>
                                    <w:top w:val="none" w:sz="0" w:space="0" w:color="auto"/>
                                    <w:left w:val="none" w:sz="0" w:space="0" w:color="auto"/>
                                    <w:bottom w:val="none" w:sz="0" w:space="0" w:color="auto"/>
                                    <w:right w:val="none" w:sz="0" w:space="0" w:color="auto"/>
                                  </w:divBdr>
                                </w:div>
                                <w:div w:id="683749192">
                                  <w:marLeft w:val="0"/>
                                  <w:marRight w:val="0"/>
                                  <w:marTop w:val="0"/>
                                  <w:marBottom w:val="0"/>
                                  <w:divBdr>
                                    <w:top w:val="none" w:sz="0" w:space="0" w:color="auto"/>
                                    <w:left w:val="none" w:sz="0" w:space="0" w:color="auto"/>
                                    <w:bottom w:val="none" w:sz="0" w:space="0" w:color="auto"/>
                                    <w:right w:val="none" w:sz="0" w:space="0" w:color="auto"/>
                                  </w:divBdr>
                                </w:div>
                                <w:div w:id="14423662">
                                  <w:marLeft w:val="0"/>
                                  <w:marRight w:val="0"/>
                                  <w:marTop w:val="0"/>
                                  <w:marBottom w:val="0"/>
                                  <w:divBdr>
                                    <w:top w:val="none" w:sz="0" w:space="0" w:color="auto"/>
                                    <w:left w:val="none" w:sz="0" w:space="0" w:color="auto"/>
                                    <w:bottom w:val="none" w:sz="0" w:space="0" w:color="auto"/>
                                    <w:right w:val="none" w:sz="0" w:space="0" w:color="auto"/>
                                  </w:divBdr>
                                </w:div>
                                <w:div w:id="354235721">
                                  <w:marLeft w:val="0"/>
                                  <w:marRight w:val="0"/>
                                  <w:marTop w:val="0"/>
                                  <w:marBottom w:val="0"/>
                                  <w:divBdr>
                                    <w:top w:val="none" w:sz="0" w:space="0" w:color="auto"/>
                                    <w:left w:val="none" w:sz="0" w:space="0" w:color="auto"/>
                                    <w:bottom w:val="none" w:sz="0" w:space="0" w:color="auto"/>
                                    <w:right w:val="none" w:sz="0" w:space="0" w:color="auto"/>
                                  </w:divBdr>
                                </w:div>
                                <w:div w:id="1082408027">
                                  <w:marLeft w:val="0"/>
                                  <w:marRight w:val="0"/>
                                  <w:marTop w:val="0"/>
                                  <w:marBottom w:val="0"/>
                                  <w:divBdr>
                                    <w:top w:val="none" w:sz="0" w:space="0" w:color="auto"/>
                                    <w:left w:val="none" w:sz="0" w:space="0" w:color="auto"/>
                                    <w:bottom w:val="none" w:sz="0" w:space="0" w:color="auto"/>
                                    <w:right w:val="none" w:sz="0" w:space="0" w:color="auto"/>
                                  </w:divBdr>
                                </w:div>
                                <w:div w:id="221914315">
                                  <w:marLeft w:val="0"/>
                                  <w:marRight w:val="0"/>
                                  <w:marTop w:val="0"/>
                                  <w:marBottom w:val="0"/>
                                  <w:divBdr>
                                    <w:top w:val="none" w:sz="0" w:space="0" w:color="auto"/>
                                    <w:left w:val="none" w:sz="0" w:space="0" w:color="auto"/>
                                    <w:bottom w:val="none" w:sz="0" w:space="0" w:color="auto"/>
                                    <w:right w:val="none" w:sz="0" w:space="0" w:color="auto"/>
                                  </w:divBdr>
                                </w:div>
                                <w:div w:id="268512603">
                                  <w:marLeft w:val="0"/>
                                  <w:marRight w:val="0"/>
                                  <w:marTop w:val="0"/>
                                  <w:marBottom w:val="0"/>
                                  <w:divBdr>
                                    <w:top w:val="none" w:sz="0" w:space="0" w:color="auto"/>
                                    <w:left w:val="none" w:sz="0" w:space="0" w:color="auto"/>
                                    <w:bottom w:val="none" w:sz="0" w:space="0" w:color="auto"/>
                                    <w:right w:val="none" w:sz="0" w:space="0" w:color="auto"/>
                                  </w:divBdr>
                                </w:div>
                                <w:div w:id="327097507">
                                  <w:marLeft w:val="0"/>
                                  <w:marRight w:val="0"/>
                                  <w:marTop w:val="0"/>
                                  <w:marBottom w:val="0"/>
                                  <w:divBdr>
                                    <w:top w:val="none" w:sz="0" w:space="0" w:color="auto"/>
                                    <w:left w:val="none" w:sz="0" w:space="0" w:color="auto"/>
                                    <w:bottom w:val="none" w:sz="0" w:space="0" w:color="auto"/>
                                    <w:right w:val="none" w:sz="0" w:space="0" w:color="auto"/>
                                  </w:divBdr>
                                </w:div>
                              </w:divsChild>
                            </w:div>
                            <w:div w:id="1221670630">
                              <w:marLeft w:val="0"/>
                              <w:marRight w:val="0"/>
                              <w:marTop w:val="0"/>
                              <w:marBottom w:val="0"/>
                              <w:divBdr>
                                <w:top w:val="none" w:sz="0" w:space="0" w:color="auto"/>
                                <w:left w:val="none" w:sz="0" w:space="0" w:color="auto"/>
                                <w:bottom w:val="none" w:sz="0" w:space="0" w:color="auto"/>
                                <w:right w:val="none" w:sz="0" w:space="0" w:color="auto"/>
                              </w:divBdr>
                              <w:divsChild>
                                <w:div w:id="528564864">
                                  <w:marLeft w:val="0"/>
                                  <w:marRight w:val="0"/>
                                  <w:marTop w:val="0"/>
                                  <w:marBottom w:val="0"/>
                                  <w:divBdr>
                                    <w:top w:val="none" w:sz="0" w:space="0" w:color="auto"/>
                                    <w:left w:val="none" w:sz="0" w:space="0" w:color="auto"/>
                                    <w:bottom w:val="none" w:sz="0" w:space="0" w:color="auto"/>
                                    <w:right w:val="none" w:sz="0" w:space="0" w:color="auto"/>
                                  </w:divBdr>
                                </w:div>
                                <w:div w:id="1000472772">
                                  <w:marLeft w:val="0"/>
                                  <w:marRight w:val="0"/>
                                  <w:marTop w:val="0"/>
                                  <w:marBottom w:val="0"/>
                                  <w:divBdr>
                                    <w:top w:val="none" w:sz="0" w:space="0" w:color="auto"/>
                                    <w:left w:val="none" w:sz="0" w:space="0" w:color="auto"/>
                                    <w:bottom w:val="none" w:sz="0" w:space="0" w:color="auto"/>
                                    <w:right w:val="none" w:sz="0" w:space="0" w:color="auto"/>
                                  </w:divBdr>
                                </w:div>
                                <w:div w:id="1843158485">
                                  <w:marLeft w:val="0"/>
                                  <w:marRight w:val="0"/>
                                  <w:marTop w:val="0"/>
                                  <w:marBottom w:val="0"/>
                                  <w:divBdr>
                                    <w:top w:val="none" w:sz="0" w:space="0" w:color="auto"/>
                                    <w:left w:val="none" w:sz="0" w:space="0" w:color="auto"/>
                                    <w:bottom w:val="none" w:sz="0" w:space="0" w:color="auto"/>
                                    <w:right w:val="none" w:sz="0" w:space="0" w:color="auto"/>
                                  </w:divBdr>
                                </w:div>
                                <w:div w:id="1543515384">
                                  <w:marLeft w:val="0"/>
                                  <w:marRight w:val="0"/>
                                  <w:marTop w:val="0"/>
                                  <w:marBottom w:val="0"/>
                                  <w:divBdr>
                                    <w:top w:val="none" w:sz="0" w:space="0" w:color="auto"/>
                                    <w:left w:val="none" w:sz="0" w:space="0" w:color="auto"/>
                                    <w:bottom w:val="none" w:sz="0" w:space="0" w:color="auto"/>
                                    <w:right w:val="none" w:sz="0" w:space="0" w:color="auto"/>
                                  </w:divBdr>
                                </w:div>
                                <w:div w:id="709379360">
                                  <w:marLeft w:val="0"/>
                                  <w:marRight w:val="0"/>
                                  <w:marTop w:val="0"/>
                                  <w:marBottom w:val="0"/>
                                  <w:divBdr>
                                    <w:top w:val="none" w:sz="0" w:space="0" w:color="auto"/>
                                    <w:left w:val="none" w:sz="0" w:space="0" w:color="auto"/>
                                    <w:bottom w:val="none" w:sz="0" w:space="0" w:color="auto"/>
                                    <w:right w:val="none" w:sz="0" w:space="0" w:color="auto"/>
                                  </w:divBdr>
                                </w:div>
                                <w:div w:id="2018995942">
                                  <w:marLeft w:val="0"/>
                                  <w:marRight w:val="0"/>
                                  <w:marTop w:val="0"/>
                                  <w:marBottom w:val="0"/>
                                  <w:divBdr>
                                    <w:top w:val="none" w:sz="0" w:space="0" w:color="auto"/>
                                    <w:left w:val="none" w:sz="0" w:space="0" w:color="auto"/>
                                    <w:bottom w:val="none" w:sz="0" w:space="0" w:color="auto"/>
                                    <w:right w:val="none" w:sz="0" w:space="0" w:color="auto"/>
                                  </w:divBdr>
                                </w:div>
                                <w:div w:id="262300931">
                                  <w:marLeft w:val="0"/>
                                  <w:marRight w:val="0"/>
                                  <w:marTop w:val="0"/>
                                  <w:marBottom w:val="0"/>
                                  <w:divBdr>
                                    <w:top w:val="none" w:sz="0" w:space="0" w:color="auto"/>
                                    <w:left w:val="none" w:sz="0" w:space="0" w:color="auto"/>
                                    <w:bottom w:val="none" w:sz="0" w:space="0" w:color="auto"/>
                                    <w:right w:val="none" w:sz="0" w:space="0" w:color="auto"/>
                                  </w:divBdr>
                                </w:div>
                                <w:div w:id="945238758">
                                  <w:marLeft w:val="0"/>
                                  <w:marRight w:val="0"/>
                                  <w:marTop w:val="0"/>
                                  <w:marBottom w:val="0"/>
                                  <w:divBdr>
                                    <w:top w:val="none" w:sz="0" w:space="0" w:color="auto"/>
                                    <w:left w:val="none" w:sz="0" w:space="0" w:color="auto"/>
                                    <w:bottom w:val="none" w:sz="0" w:space="0" w:color="auto"/>
                                    <w:right w:val="none" w:sz="0" w:space="0" w:color="auto"/>
                                  </w:divBdr>
                                </w:div>
                                <w:div w:id="11810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613421">
      <w:bodyDiv w:val="1"/>
      <w:marLeft w:val="0"/>
      <w:marRight w:val="0"/>
      <w:marTop w:val="0"/>
      <w:marBottom w:val="0"/>
      <w:divBdr>
        <w:top w:val="none" w:sz="0" w:space="0" w:color="auto"/>
        <w:left w:val="none" w:sz="0" w:space="0" w:color="auto"/>
        <w:bottom w:val="none" w:sz="0" w:space="0" w:color="auto"/>
        <w:right w:val="none" w:sz="0" w:space="0" w:color="auto"/>
      </w:divBdr>
      <w:divsChild>
        <w:div w:id="1309553248">
          <w:marLeft w:val="0"/>
          <w:marRight w:val="0"/>
          <w:marTop w:val="75"/>
          <w:marBottom w:val="450"/>
          <w:divBdr>
            <w:top w:val="none" w:sz="0" w:space="0" w:color="auto"/>
            <w:left w:val="none" w:sz="0" w:space="0" w:color="auto"/>
            <w:bottom w:val="none" w:sz="0" w:space="0" w:color="auto"/>
            <w:right w:val="none" w:sz="0" w:space="0" w:color="auto"/>
          </w:divBdr>
          <w:divsChild>
            <w:div w:id="1972787638">
              <w:marLeft w:val="0"/>
              <w:marRight w:val="0"/>
              <w:marTop w:val="0"/>
              <w:marBottom w:val="0"/>
              <w:divBdr>
                <w:top w:val="none" w:sz="0" w:space="0" w:color="auto"/>
                <w:left w:val="none" w:sz="0" w:space="0" w:color="auto"/>
                <w:bottom w:val="none" w:sz="0" w:space="0" w:color="auto"/>
                <w:right w:val="none" w:sz="0" w:space="0" w:color="auto"/>
              </w:divBdr>
              <w:divsChild>
                <w:div w:id="1588268927">
                  <w:marLeft w:val="0"/>
                  <w:marRight w:val="0"/>
                  <w:marTop w:val="0"/>
                  <w:marBottom w:val="0"/>
                  <w:divBdr>
                    <w:top w:val="none" w:sz="0" w:space="0" w:color="auto"/>
                    <w:left w:val="none" w:sz="0" w:space="0" w:color="auto"/>
                    <w:bottom w:val="none" w:sz="0" w:space="0" w:color="auto"/>
                    <w:right w:val="none" w:sz="0" w:space="0" w:color="auto"/>
                  </w:divBdr>
                  <w:divsChild>
                    <w:div w:id="58867352">
                      <w:marLeft w:val="0"/>
                      <w:marRight w:val="0"/>
                      <w:marTop w:val="0"/>
                      <w:marBottom w:val="0"/>
                      <w:divBdr>
                        <w:top w:val="none" w:sz="0" w:space="0" w:color="auto"/>
                        <w:left w:val="none" w:sz="0" w:space="0" w:color="auto"/>
                        <w:bottom w:val="none" w:sz="0" w:space="0" w:color="auto"/>
                        <w:right w:val="none" w:sz="0" w:space="0" w:color="auto"/>
                      </w:divBdr>
                      <w:divsChild>
                        <w:div w:id="956789541">
                          <w:marLeft w:val="0"/>
                          <w:marRight w:val="0"/>
                          <w:marTop w:val="0"/>
                          <w:marBottom w:val="0"/>
                          <w:divBdr>
                            <w:top w:val="none" w:sz="0" w:space="0" w:color="auto"/>
                            <w:left w:val="none" w:sz="0" w:space="0" w:color="auto"/>
                            <w:bottom w:val="none" w:sz="0" w:space="0" w:color="auto"/>
                            <w:right w:val="none" w:sz="0" w:space="0" w:color="auto"/>
                          </w:divBdr>
                          <w:divsChild>
                            <w:div w:id="265964991">
                              <w:marLeft w:val="0"/>
                              <w:marRight w:val="0"/>
                              <w:marTop w:val="0"/>
                              <w:marBottom w:val="0"/>
                              <w:divBdr>
                                <w:top w:val="none" w:sz="0" w:space="0" w:color="auto"/>
                                <w:left w:val="none" w:sz="0" w:space="0" w:color="auto"/>
                                <w:bottom w:val="none" w:sz="0" w:space="0" w:color="auto"/>
                                <w:right w:val="none" w:sz="0" w:space="0" w:color="auto"/>
                              </w:divBdr>
                              <w:divsChild>
                                <w:div w:id="899756543">
                                  <w:marLeft w:val="0"/>
                                  <w:marRight w:val="0"/>
                                  <w:marTop w:val="0"/>
                                  <w:marBottom w:val="0"/>
                                  <w:divBdr>
                                    <w:top w:val="none" w:sz="0" w:space="0" w:color="auto"/>
                                    <w:left w:val="none" w:sz="0" w:space="0" w:color="auto"/>
                                    <w:bottom w:val="none" w:sz="0" w:space="0" w:color="auto"/>
                                    <w:right w:val="none" w:sz="0" w:space="0" w:color="auto"/>
                                  </w:divBdr>
                                  <w:divsChild>
                                    <w:div w:id="733238125">
                                      <w:marLeft w:val="0"/>
                                      <w:marRight w:val="0"/>
                                      <w:marTop w:val="0"/>
                                      <w:marBottom w:val="0"/>
                                      <w:divBdr>
                                        <w:top w:val="none" w:sz="0" w:space="0" w:color="auto"/>
                                        <w:left w:val="none" w:sz="0" w:space="0" w:color="auto"/>
                                        <w:bottom w:val="none" w:sz="0" w:space="0" w:color="auto"/>
                                        <w:right w:val="none" w:sz="0" w:space="0" w:color="auto"/>
                                      </w:divBdr>
                                    </w:div>
                                    <w:div w:id="347147644">
                                      <w:marLeft w:val="0"/>
                                      <w:marRight w:val="0"/>
                                      <w:marTop w:val="0"/>
                                      <w:marBottom w:val="0"/>
                                      <w:divBdr>
                                        <w:top w:val="none" w:sz="0" w:space="0" w:color="auto"/>
                                        <w:left w:val="none" w:sz="0" w:space="0" w:color="auto"/>
                                        <w:bottom w:val="none" w:sz="0" w:space="0" w:color="auto"/>
                                        <w:right w:val="none" w:sz="0" w:space="0" w:color="auto"/>
                                      </w:divBdr>
                                    </w:div>
                                    <w:div w:id="1609199194">
                                      <w:marLeft w:val="0"/>
                                      <w:marRight w:val="0"/>
                                      <w:marTop w:val="0"/>
                                      <w:marBottom w:val="0"/>
                                      <w:divBdr>
                                        <w:top w:val="none" w:sz="0" w:space="0" w:color="auto"/>
                                        <w:left w:val="none" w:sz="0" w:space="0" w:color="auto"/>
                                        <w:bottom w:val="none" w:sz="0" w:space="0" w:color="auto"/>
                                        <w:right w:val="none" w:sz="0" w:space="0" w:color="auto"/>
                                      </w:divBdr>
                                    </w:div>
                                    <w:div w:id="684474968">
                                      <w:marLeft w:val="0"/>
                                      <w:marRight w:val="0"/>
                                      <w:marTop w:val="0"/>
                                      <w:marBottom w:val="0"/>
                                      <w:divBdr>
                                        <w:top w:val="none" w:sz="0" w:space="0" w:color="auto"/>
                                        <w:left w:val="none" w:sz="0" w:space="0" w:color="auto"/>
                                        <w:bottom w:val="none" w:sz="0" w:space="0" w:color="auto"/>
                                        <w:right w:val="none" w:sz="0" w:space="0" w:color="auto"/>
                                      </w:divBdr>
                                    </w:div>
                                    <w:div w:id="1400664836">
                                      <w:marLeft w:val="0"/>
                                      <w:marRight w:val="0"/>
                                      <w:marTop w:val="0"/>
                                      <w:marBottom w:val="0"/>
                                      <w:divBdr>
                                        <w:top w:val="none" w:sz="0" w:space="0" w:color="auto"/>
                                        <w:left w:val="none" w:sz="0" w:space="0" w:color="auto"/>
                                        <w:bottom w:val="none" w:sz="0" w:space="0" w:color="auto"/>
                                        <w:right w:val="none" w:sz="0" w:space="0" w:color="auto"/>
                                      </w:divBdr>
                                    </w:div>
                                    <w:div w:id="324284333">
                                      <w:marLeft w:val="0"/>
                                      <w:marRight w:val="0"/>
                                      <w:marTop w:val="0"/>
                                      <w:marBottom w:val="0"/>
                                      <w:divBdr>
                                        <w:top w:val="none" w:sz="0" w:space="0" w:color="auto"/>
                                        <w:left w:val="none" w:sz="0" w:space="0" w:color="auto"/>
                                        <w:bottom w:val="none" w:sz="0" w:space="0" w:color="auto"/>
                                        <w:right w:val="none" w:sz="0" w:space="0" w:color="auto"/>
                                      </w:divBdr>
                                    </w:div>
                                    <w:div w:id="517355298">
                                      <w:marLeft w:val="0"/>
                                      <w:marRight w:val="0"/>
                                      <w:marTop w:val="0"/>
                                      <w:marBottom w:val="0"/>
                                      <w:divBdr>
                                        <w:top w:val="none" w:sz="0" w:space="0" w:color="auto"/>
                                        <w:left w:val="none" w:sz="0" w:space="0" w:color="auto"/>
                                        <w:bottom w:val="none" w:sz="0" w:space="0" w:color="auto"/>
                                        <w:right w:val="none" w:sz="0" w:space="0" w:color="auto"/>
                                      </w:divBdr>
                                    </w:div>
                                    <w:div w:id="971256070">
                                      <w:marLeft w:val="0"/>
                                      <w:marRight w:val="0"/>
                                      <w:marTop w:val="0"/>
                                      <w:marBottom w:val="0"/>
                                      <w:divBdr>
                                        <w:top w:val="none" w:sz="0" w:space="0" w:color="auto"/>
                                        <w:left w:val="none" w:sz="0" w:space="0" w:color="auto"/>
                                        <w:bottom w:val="none" w:sz="0" w:space="0" w:color="auto"/>
                                        <w:right w:val="none" w:sz="0" w:space="0" w:color="auto"/>
                                      </w:divBdr>
                                    </w:div>
                                    <w:div w:id="12478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192641">
      <w:bodyDiv w:val="1"/>
      <w:marLeft w:val="0"/>
      <w:marRight w:val="0"/>
      <w:marTop w:val="0"/>
      <w:marBottom w:val="0"/>
      <w:divBdr>
        <w:top w:val="none" w:sz="0" w:space="0" w:color="auto"/>
        <w:left w:val="none" w:sz="0" w:space="0" w:color="auto"/>
        <w:bottom w:val="none" w:sz="0" w:space="0" w:color="auto"/>
        <w:right w:val="none" w:sz="0" w:space="0" w:color="auto"/>
      </w:divBdr>
      <w:divsChild>
        <w:div w:id="2245868">
          <w:marLeft w:val="0"/>
          <w:marRight w:val="0"/>
          <w:marTop w:val="75"/>
          <w:marBottom w:val="450"/>
          <w:divBdr>
            <w:top w:val="none" w:sz="0" w:space="0" w:color="auto"/>
            <w:left w:val="none" w:sz="0" w:space="0" w:color="auto"/>
            <w:bottom w:val="none" w:sz="0" w:space="0" w:color="auto"/>
            <w:right w:val="none" w:sz="0" w:space="0" w:color="auto"/>
          </w:divBdr>
          <w:divsChild>
            <w:div w:id="137649052">
              <w:marLeft w:val="0"/>
              <w:marRight w:val="0"/>
              <w:marTop w:val="0"/>
              <w:marBottom w:val="0"/>
              <w:divBdr>
                <w:top w:val="none" w:sz="0" w:space="0" w:color="auto"/>
                <w:left w:val="none" w:sz="0" w:space="0" w:color="auto"/>
                <w:bottom w:val="none" w:sz="0" w:space="0" w:color="auto"/>
                <w:right w:val="none" w:sz="0" w:space="0" w:color="auto"/>
              </w:divBdr>
              <w:divsChild>
                <w:div w:id="539636062">
                  <w:marLeft w:val="0"/>
                  <w:marRight w:val="0"/>
                  <w:marTop w:val="0"/>
                  <w:marBottom w:val="0"/>
                  <w:divBdr>
                    <w:top w:val="none" w:sz="0" w:space="0" w:color="auto"/>
                    <w:left w:val="none" w:sz="0" w:space="0" w:color="auto"/>
                    <w:bottom w:val="none" w:sz="0" w:space="0" w:color="auto"/>
                    <w:right w:val="none" w:sz="0" w:space="0" w:color="auto"/>
                  </w:divBdr>
                  <w:divsChild>
                    <w:div w:id="441188930">
                      <w:marLeft w:val="0"/>
                      <w:marRight w:val="0"/>
                      <w:marTop w:val="0"/>
                      <w:marBottom w:val="0"/>
                      <w:divBdr>
                        <w:top w:val="none" w:sz="0" w:space="0" w:color="auto"/>
                        <w:left w:val="none" w:sz="0" w:space="0" w:color="auto"/>
                        <w:bottom w:val="none" w:sz="0" w:space="0" w:color="auto"/>
                        <w:right w:val="none" w:sz="0" w:space="0" w:color="auto"/>
                      </w:divBdr>
                      <w:divsChild>
                        <w:div w:id="910118438">
                          <w:marLeft w:val="0"/>
                          <w:marRight w:val="0"/>
                          <w:marTop w:val="0"/>
                          <w:marBottom w:val="0"/>
                          <w:divBdr>
                            <w:top w:val="none" w:sz="0" w:space="0" w:color="auto"/>
                            <w:left w:val="none" w:sz="0" w:space="0" w:color="auto"/>
                            <w:bottom w:val="none" w:sz="0" w:space="0" w:color="auto"/>
                            <w:right w:val="none" w:sz="0" w:space="0" w:color="auto"/>
                          </w:divBdr>
                          <w:divsChild>
                            <w:div w:id="813371224">
                              <w:marLeft w:val="0"/>
                              <w:marRight w:val="0"/>
                              <w:marTop w:val="0"/>
                              <w:marBottom w:val="0"/>
                              <w:divBdr>
                                <w:top w:val="none" w:sz="0" w:space="0" w:color="auto"/>
                                <w:left w:val="none" w:sz="0" w:space="0" w:color="auto"/>
                                <w:bottom w:val="none" w:sz="0" w:space="0" w:color="auto"/>
                                <w:right w:val="none" w:sz="0" w:space="0" w:color="auto"/>
                              </w:divBdr>
                              <w:divsChild>
                                <w:div w:id="91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52483">
      <w:bodyDiv w:val="1"/>
      <w:marLeft w:val="0"/>
      <w:marRight w:val="0"/>
      <w:marTop w:val="0"/>
      <w:marBottom w:val="0"/>
      <w:divBdr>
        <w:top w:val="none" w:sz="0" w:space="0" w:color="auto"/>
        <w:left w:val="none" w:sz="0" w:space="0" w:color="auto"/>
        <w:bottom w:val="none" w:sz="0" w:space="0" w:color="auto"/>
        <w:right w:val="none" w:sz="0" w:space="0" w:color="auto"/>
      </w:divBdr>
    </w:div>
    <w:div w:id="730687617">
      <w:bodyDiv w:val="1"/>
      <w:marLeft w:val="0"/>
      <w:marRight w:val="0"/>
      <w:marTop w:val="0"/>
      <w:marBottom w:val="0"/>
      <w:divBdr>
        <w:top w:val="none" w:sz="0" w:space="0" w:color="auto"/>
        <w:left w:val="none" w:sz="0" w:space="0" w:color="auto"/>
        <w:bottom w:val="none" w:sz="0" w:space="0" w:color="auto"/>
        <w:right w:val="none" w:sz="0" w:space="0" w:color="auto"/>
      </w:divBdr>
      <w:divsChild>
        <w:div w:id="796097436">
          <w:marLeft w:val="0"/>
          <w:marRight w:val="0"/>
          <w:marTop w:val="75"/>
          <w:marBottom w:val="450"/>
          <w:divBdr>
            <w:top w:val="none" w:sz="0" w:space="0" w:color="auto"/>
            <w:left w:val="none" w:sz="0" w:space="0" w:color="auto"/>
            <w:bottom w:val="none" w:sz="0" w:space="0" w:color="auto"/>
            <w:right w:val="none" w:sz="0" w:space="0" w:color="auto"/>
          </w:divBdr>
          <w:divsChild>
            <w:div w:id="1606618768">
              <w:marLeft w:val="0"/>
              <w:marRight w:val="0"/>
              <w:marTop w:val="0"/>
              <w:marBottom w:val="0"/>
              <w:divBdr>
                <w:top w:val="none" w:sz="0" w:space="0" w:color="auto"/>
                <w:left w:val="none" w:sz="0" w:space="0" w:color="auto"/>
                <w:bottom w:val="none" w:sz="0" w:space="0" w:color="auto"/>
                <w:right w:val="none" w:sz="0" w:space="0" w:color="auto"/>
              </w:divBdr>
              <w:divsChild>
                <w:div w:id="1630748018">
                  <w:marLeft w:val="0"/>
                  <w:marRight w:val="0"/>
                  <w:marTop w:val="0"/>
                  <w:marBottom w:val="0"/>
                  <w:divBdr>
                    <w:top w:val="none" w:sz="0" w:space="0" w:color="auto"/>
                    <w:left w:val="none" w:sz="0" w:space="0" w:color="auto"/>
                    <w:bottom w:val="none" w:sz="0" w:space="0" w:color="auto"/>
                    <w:right w:val="none" w:sz="0" w:space="0" w:color="auto"/>
                  </w:divBdr>
                  <w:divsChild>
                    <w:div w:id="1132482575">
                      <w:marLeft w:val="0"/>
                      <w:marRight w:val="0"/>
                      <w:marTop w:val="0"/>
                      <w:marBottom w:val="0"/>
                      <w:divBdr>
                        <w:top w:val="none" w:sz="0" w:space="0" w:color="auto"/>
                        <w:left w:val="none" w:sz="0" w:space="0" w:color="auto"/>
                        <w:bottom w:val="none" w:sz="0" w:space="0" w:color="auto"/>
                        <w:right w:val="none" w:sz="0" w:space="0" w:color="auto"/>
                      </w:divBdr>
                      <w:divsChild>
                        <w:div w:id="1969160914">
                          <w:marLeft w:val="0"/>
                          <w:marRight w:val="0"/>
                          <w:marTop w:val="0"/>
                          <w:marBottom w:val="0"/>
                          <w:divBdr>
                            <w:top w:val="none" w:sz="0" w:space="0" w:color="auto"/>
                            <w:left w:val="none" w:sz="0" w:space="0" w:color="auto"/>
                            <w:bottom w:val="none" w:sz="0" w:space="0" w:color="auto"/>
                            <w:right w:val="none" w:sz="0" w:space="0" w:color="auto"/>
                          </w:divBdr>
                          <w:divsChild>
                            <w:div w:id="858619372">
                              <w:marLeft w:val="0"/>
                              <w:marRight w:val="0"/>
                              <w:marTop w:val="0"/>
                              <w:marBottom w:val="0"/>
                              <w:divBdr>
                                <w:top w:val="none" w:sz="0" w:space="0" w:color="auto"/>
                                <w:left w:val="none" w:sz="0" w:space="0" w:color="auto"/>
                                <w:bottom w:val="none" w:sz="0" w:space="0" w:color="auto"/>
                                <w:right w:val="none" w:sz="0" w:space="0" w:color="auto"/>
                              </w:divBdr>
                              <w:divsChild>
                                <w:div w:id="1638992514">
                                  <w:marLeft w:val="0"/>
                                  <w:marRight w:val="0"/>
                                  <w:marTop w:val="0"/>
                                  <w:marBottom w:val="0"/>
                                  <w:divBdr>
                                    <w:top w:val="none" w:sz="0" w:space="0" w:color="auto"/>
                                    <w:left w:val="none" w:sz="0" w:space="0" w:color="auto"/>
                                    <w:bottom w:val="none" w:sz="0" w:space="0" w:color="auto"/>
                                    <w:right w:val="none" w:sz="0" w:space="0" w:color="auto"/>
                                  </w:divBdr>
                                </w:div>
                                <w:div w:id="624891782">
                                  <w:marLeft w:val="0"/>
                                  <w:marRight w:val="0"/>
                                  <w:marTop w:val="0"/>
                                  <w:marBottom w:val="0"/>
                                  <w:divBdr>
                                    <w:top w:val="none" w:sz="0" w:space="0" w:color="auto"/>
                                    <w:left w:val="none" w:sz="0" w:space="0" w:color="auto"/>
                                    <w:bottom w:val="none" w:sz="0" w:space="0" w:color="auto"/>
                                    <w:right w:val="none" w:sz="0" w:space="0" w:color="auto"/>
                                  </w:divBdr>
                                </w:div>
                                <w:div w:id="1983802187">
                                  <w:marLeft w:val="0"/>
                                  <w:marRight w:val="0"/>
                                  <w:marTop w:val="0"/>
                                  <w:marBottom w:val="0"/>
                                  <w:divBdr>
                                    <w:top w:val="none" w:sz="0" w:space="0" w:color="auto"/>
                                    <w:left w:val="none" w:sz="0" w:space="0" w:color="auto"/>
                                    <w:bottom w:val="none" w:sz="0" w:space="0" w:color="auto"/>
                                    <w:right w:val="none" w:sz="0" w:space="0" w:color="auto"/>
                                  </w:divBdr>
                                </w:div>
                                <w:div w:id="1198816157">
                                  <w:marLeft w:val="0"/>
                                  <w:marRight w:val="0"/>
                                  <w:marTop w:val="0"/>
                                  <w:marBottom w:val="0"/>
                                  <w:divBdr>
                                    <w:top w:val="none" w:sz="0" w:space="0" w:color="auto"/>
                                    <w:left w:val="none" w:sz="0" w:space="0" w:color="auto"/>
                                    <w:bottom w:val="none" w:sz="0" w:space="0" w:color="auto"/>
                                    <w:right w:val="none" w:sz="0" w:space="0" w:color="auto"/>
                                  </w:divBdr>
                                </w:div>
                                <w:div w:id="1413744651">
                                  <w:marLeft w:val="0"/>
                                  <w:marRight w:val="0"/>
                                  <w:marTop w:val="0"/>
                                  <w:marBottom w:val="0"/>
                                  <w:divBdr>
                                    <w:top w:val="none" w:sz="0" w:space="0" w:color="auto"/>
                                    <w:left w:val="none" w:sz="0" w:space="0" w:color="auto"/>
                                    <w:bottom w:val="none" w:sz="0" w:space="0" w:color="auto"/>
                                    <w:right w:val="none" w:sz="0" w:space="0" w:color="auto"/>
                                  </w:divBdr>
                                </w:div>
                                <w:div w:id="525025303">
                                  <w:marLeft w:val="0"/>
                                  <w:marRight w:val="0"/>
                                  <w:marTop w:val="0"/>
                                  <w:marBottom w:val="0"/>
                                  <w:divBdr>
                                    <w:top w:val="none" w:sz="0" w:space="0" w:color="auto"/>
                                    <w:left w:val="none" w:sz="0" w:space="0" w:color="auto"/>
                                    <w:bottom w:val="none" w:sz="0" w:space="0" w:color="auto"/>
                                    <w:right w:val="none" w:sz="0" w:space="0" w:color="auto"/>
                                  </w:divBdr>
                                </w:div>
                                <w:div w:id="1229684670">
                                  <w:marLeft w:val="0"/>
                                  <w:marRight w:val="0"/>
                                  <w:marTop w:val="0"/>
                                  <w:marBottom w:val="0"/>
                                  <w:divBdr>
                                    <w:top w:val="none" w:sz="0" w:space="0" w:color="auto"/>
                                    <w:left w:val="none" w:sz="0" w:space="0" w:color="auto"/>
                                    <w:bottom w:val="none" w:sz="0" w:space="0" w:color="auto"/>
                                    <w:right w:val="none" w:sz="0" w:space="0" w:color="auto"/>
                                  </w:divBdr>
                                </w:div>
                                <w:div w:id="1188565202">
                                  <w:marLeft w:val="0"/>
                                  <w:marRight w:val="0"/>
                                  <w:marTop w:val="0"/>
                                  <w:marBottom w:val="0"/>
                                  <w:divBdr>
                                    <w:top w:val="none" w:sz="0" w:space="0" w:color="auto"/>
                                    <w:left w:val="none" w:sz="0" w:space="0" w:color="auto"/>
                                    <w:bottom w:val="none" w:sz="0" w:space="0" w:color="auto"/>
                                    <w:right w:val="none" w:sz="0" w:space="0" w:color="auto"/>
                                  </w:divBdr>
                                </w:div>
                                <w:div w:id="1541865740">
                                  <w:marLeft w:val="0"/>
                                  <w:marRight w:val="0"/>
                                  <w:marTop w:val="0"/>
                                  <w:marBottom w:val="0"/>
                                  <w:divBdr>
                                    <w:top w:val="none" w:sz="0" w:space="0" w:color="auto"/>
                                    <w:left w:val="none" w:sz="0" w:space="0" w:color="auto"/>
                                    <w:bottom w:val="none" w:sz="0" w:space="0" w:color="auto"/>
                                    <w:right w:val="none" w:sz="0" w:space="0" w:color="auto"/>
                                  </w:divBdr>
                                  <w:divsChild>
                                    <w:div w:id="1368795005">
                                      <w:marLeft w:val="0"/>
                                      <w:marRight w:val="0"/>
                                      <w:marTop w:val="0"/>
                                      <w:marBottom w:val="0"/>
                                      <w:divBdr>
                                        <w:top w:val="none" w:sz="0" w:space="0" w:color="auto"/>
                                        <w:left w:val="none" w:sz="0" w:space="0" w:color="auto"/>
                                        <w:bottom w:val="none" w:sz="0" w:space="0" w:color="auto"/>
                                        <w:right w:val="none" w:sz="0" w:space="0" w:color="auto"/>
                                      </w:divBdr>
                                    </w:div>
                                    <w:div w:id="1994530580">
                                      <w:marLeft w:val="0"/>
                                      <w:marRight w:val="0"/>
                                      <w:marTop w:val="0"/>
                                      <w:marBottom w:val="0"/>
                                      <w:divBdr>
                                        <w:top w:val="none" w:sz="0" w:space="0" w:color="auto"/>
                                        <w:left w:val="none" w:sz="0" w:space="0" w:color="auto"/>
                                        <w:bottom w:val="none" w:sz="0" w:space="0" w:color="auto"/>
                                        <w:right w:val="none" w:sz="0" w:space="0" w:color="auto"/>
                                      </w:divBdr>
                                    </w:div>
                                    <w:div w:id="505173347">
                                      <w:marLeft w:val="0"/>
                                      <w:marRight w:val="0"/>
                                      <w:marTop w:val="0"/>
                                      <w:marBottom w:val="0"/>
                                      <w:divBdr>
                                        <w:top w:val="none" w:sz="0" w:space="0" w:color="auto"/>
                                        <w:left w:val="none" w:sz="0" w:space="0" w:color="auto"/>
                                        <w:bottom w:val="none" w:sz="0" w:space="0" w:color="auto"/>
                                        <w:right w:val="none" w:sz="0" w:space="0" w:color="auto"/>
                                      </w:divBdr>
                                      <w:divsChild>
                                        <w:div w:id="10811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4468">
                              <w:marLeft w:val="0"/>
                              <w:marRight w:val="0"/>
                              <w:marTop w:val="0"/>
                              <w:marBottom w:val="0"/>
                              <w:divBdr>
                                <w:top w:val="none" w:sz="0" w:space="0" w:color="auto"/>
                                <w:left w:val="none" w:sz="0" w:space="0" w:color="auto"/>
                                <w:bottom w:val="none" w:sz="0" w:space="0" w:color="auto"/>
                                <w:right w:val="none" w:sz="0" w:space="0" w:color="auto"/>
                              </w:divBdr>
                              <w:divsChild>
                                <w:div w:id="17215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529107">
      <w:bodyDiv w:val="1"/>
      <w:marLeft w:val="0"/>
      <w:marRight w:val="0"/>
      <w:marTop w:val="0"/>
      <w:marBottom w:val="0"/>
      <w:divBdr>
        <w:top w:val="none" w:sz="0" w:space="0" w:color="auto"/>
        <w:left w:val="none" w:sz="0" w:space="0" w:color="auto"/>
        <w:bottom w:val="none" w:sz="0" w:space="0" w:color="auto"/>
        <w:right w:val="none" w:sz="0" w:space="0" w:color="auto"/>
      </w:divBdr>
      <w:divsChild>
        <w:div w:id="1790276420">
          <w:marLeft w:val="0"/>
          <w:marRight w:val="0"/>
          <w:marTop w:val="75"/>
          <w:marBottom w:val="450"/>
          <w:divBdr>
            <w:top w:val="none" w:sz="0" w:space="0" w:color="auto"/>
            <w:left w:val="none" w:sz="0" w:space="0" w:color="auto"/>
            <w:bottom w:val="none" w:sz="0" w:space="0" w:color="auto"/>
            <w:right w:val="none" w:sz="0" w:space="0" w:color="auto"/>
          </w:divBdr>
          <w:divsChild>
            <w:div w:id="2127774020">
              <w:marLeft w:val="0"/>
              <w:marRight w:val="0"/>
              <w:marTop w:val="0"/>
              <w:marBottom w:val="0"/>
              <w:divBdr>
                <w:top w:val="none" w:sz="0" w:space="0" w:color="auto"/>
                <w:left w:val="none" w:sz="0" w:space="0" w:color="auto"/>
                <w:bottom w:val="none" w:sz="0" w:space="0" w:color="auto"/>
                <w:right w:val="none" w:sz="0" w:space="0" w:color="auto"/>
              </w:divBdr>
              <w:divsChild>
                <w:div w:id="1788348006">
                  <w:marLeft w:val="0"/>
                  <w:marRight w:val="0"/>
                  <w:marTop w:val="0"/>
                  <w:marBottom w:val="0"/>
                  <w:divBdr>
                    <w:top w:val="none" w:sz="0" w:space="0" w:color="auto"/>
                    <w:left w:val="none" w:sz="0" w:space="0" w:color="auto"/>
                    <w:bottom w:val="none" w:sz="0" w:space="0" w:color="auto"/>
                    <w:right w:val="none" w:sz="0" w:space="0" w:color="auto"/>
                  </w:divBdr>
                  <w:divsChild>
                    <w:div w:id="1193807515">
                      <w:marLeft w:val="0"/>
                      <w:marRight w:val="0"/>
                      <w:marTop w:val="0"/>
                      <w:marBottom w:val="0"/>
                      <w:divBdr>
                        <w:top w:val="none" w:sz="0" w:space="0" w:color="auto"/>
                        <w:left w:val="none" w:sz="0" w:space="0" w:color="auto"/>
                        <w:bottom w:val="none" w:sz="0" w:space="0" w:color="auto"/>
                        <w:right w:val="none" w:sz="0" w:space="0" w:color="auto"/>
                      </w:divBdr>
                      <w:divsChild>
                        <w:div w:id="1380936793">
                          <w:marLeft w:val="0"/>
                          <w:marRight w:val="0"/>
                          <w:marTop w:val="0"/>
                          <w:marBottom w:val="0"/>
                          <w:divBdr>
                            <w:top w:val="none" w:sz="0" w:space="0" w:color="auto"/>
                            <w:left w:val="none" w:sz="0" w:space="0" w:color="auto"/>
                            <w:bottom w:val="none" w:sz="0" w:space="0" w:color="auto"/>
                            <w:right w:val="none" w:sz="0" w:space="0" w:color="auto"/>
                          </w:divBdr>
                          <w:divsChild>
                            <w:div w:id="1555657188">
                              <w:marLeft w:val="0"/>
                              <w:marRight w:val="0"/>
                              <w:marTop w:val="0"/>
                              <w:marBottom w:val="0"/>
                              <w:divBdr>
                                <w:top w:val="none" w:sz="0" w:space="0" w:color="auto"/>
                                <w:left w:val="none" w:sz="0" w:space="0" w:color="auto"/>
                                <w:bottom w:val="none" w:sz="0" w:space="0" w:color="auto"/>
                                <w:right w:val="none" w:sz="0" w:space="0" w:color="auto"/>
                              </w:divBdr>
                              <w:divsChild>
                                <w:div w:id="4364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25833">
      <w:bodyDiv w:val="1"/>
      <w:marLeft w:val="0"/>
      <w:marRight w:val="0"/>
      <w:marTop w:val="100"/>
      <w:marBottom w:val="100"/>
      <w:divBdr>
        <w:top w:val="none" w:sz="0" w:space="0" w:color="auto"/>
        <w:left w:val="none" w:sz="0" w:space="0" w:color="auto"/>
        <w:bottom w:val="none" w:sz="0" w:space="0" w:color="auto"/>
        <w:right w:val="none" w:sz="0" w:space="0" w:color="auto"/>
      </w:divBdr>
      <w:divsChild>
        <w:div w:id="496918986">
          <w:marLeft w:val="0"/>
          <w:marRight w:val="0"/>
          <w:marTop w:val="100"/>
          <w:marBottom w:val="100"/>
          <w:divBdr>
            <w:top w:val="none" w:sz="0" w:space="0" w:color="auto"/>
            <w:left w:val="none" w:sz="0" w:space="0" w:color="auto"/>
            <w:bottom w:val="none" w:sz="0" w:space="0" w:color="auto"/>
            <w:right w:val="none" w:sz="0" w:space="0" w:color="auto"/>
          </w:divBdr>
          <w:divsChild>
            <w:div w:id="1502968694">
              <w:marLeft w:val="0"/>
              <w:marRight w:val="0"/>
              <w:marTop w:val="0"/>
              <w:marBottom w:val="0"/>
              <w:divBdr>
                <w:top w:val="none" w:sz="0" w:space="0" w:color="auto"/>
                <w:left w:val="none" w:sz="0" w:space="0" w:color="auto"/>
                <w:bottom w:val="none" w:sz="0" w:space="0" w:color="auto"/>
                <w:right w:val="none" w:sz="0" w:space="0" w:color="auto"/>
              </w:divBdr>
              <w:divsChild>
                <w:div w:id="999695765">
                  <w:marLeft w:val="2325"/>
                  <w:marRight w:val="0"/>
                  <w:marTop w:val="0"/>
                  <w:marBottom w:val="0"/>
                  <w:divBdr>
                    <w:top w:val="none" w:sz="0" w:space="0" w:color="auto"/>
                    <w:left w:val="none" w:sz="0" w:space="0" w:color="auto"/>
                    <w:bottom w:val="none" w:sz="0" w:space="0" w:color="auto"/>
                    <w:right w:val="none" w:sz="0" w:space="0" w:color="auto"/>
                  </w:divBdr>
                  <w:divsChild>
                    <w:div w:id="1549685847">
                      <w:marLeft w:val="0"/>
                      <w:marRight w:val="0"/>
                      <w:marTop w:val="0"/>
                      <w:marBottom w:val="0"/>
                      <w:divBdr>
                        <w:top w:val="none" w:sz="0" w:space="0" w:color="auto"/>
                        <w:left w:val="none" w:sz="0" w:space="0" w:color="auto"/>
                        <w:bottom w:val="none" w:sz="0" w:space="0" w:color="auto"/>
                        <w:right w:val="none" w:sz="0" w:space="0" w:color="auto"/>
                      </w:divBdr>
                      <w:divsChild>
                        <w:div w:id="977415854">
                          <w:marLeft w:val="0"/>
                          <w:marRight w:val="0"/>
                          <w:marTop w:val="0"/>
                          <w:marBottom w:val="0"/>
                          <w:divBdr>
                            <w:top w:val="none" w:sz="0" w:space="0" w:color="auto"/>
                            <w:left w:val="none" w:sz="0" w:space="0" w:color="auto"/>
                            <w:bottom w:val="none" w:sz="0" w:space="0" w:color="auto"/>
                            <w:right w:val="none" w:sz="0" w:space="0" w:color="auto"/>
                          </w:divBdr>
                          <w:divsChild>
                            <w:div w:id="90125394">
                              <w:marLeft w:val="0"/>
                              <w:marRight w:val="0"/>
                              <w:marTop w:val="0"/>
                              <w:marBottom w:val="0"/>
                              <w:divBdr>
                                <w:top w:val="none" w:sz="0" w:space="0" w:color="auto"/>
                                <w:left w:val="none" w:sz="0" w:space="0" w:color="auto"/>
                                <w:bottom w:val="none" w:sz="0" w:space="0" w:color="auto"/>
                                <w:right w:val="none" w:sz="0" w:space="0" w:color="auto"/>
                              </w:divBdr>
                              <w:divsChild>
                                <w:div w:id="966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687021">
      <w:bodyDiv w:val="1"/>
      <w:marLeft w:val="0"/>
      <w:marRight w:val="0"/>
      <w:marTop w:val="0"/>
      <w:marBottom w:val="0"/>
      <w:divBdr>
        <w:top w:val="none" w:sz="0" w:space="0" w:color="auto"/>
        <w:left w:val="none" w:sz="0" w:space="0" w:color="auto"/>
        <w:bottom w:val="none" w:sz="0" w:space="0" w:color="auto"/>
        <w:right w:val="none" w:sz="0" w:space="0" w:color="auto"/>
      </w:divBdr>
      <w:divsChild>
        <w:div w:id="879437348">
          <w:marLeft w:val="0"/>
          <w:marRight w:val="0"/>
          <w:marTop w:val="75"/>
          <w:marBottom w:val="450"/>
          <w:divBdr>
            <w:top w:val="none" w:sz="0" w:space="0" w:color="auto"/>
            <w:left w:val="none" w:sz="0" w:space="0" w:color="auto"/>
            <w:bottom w:val="none" w:sz="0" w:space="0" w:color="auto"/>
            <w:right w:val="none" w:sz="0" w:space="0" w:color="auto"/>
          </w:divBdr>
          <w:divsChild>
            <w:div w:id="2032219778">
              <w:marLeft w:val="0"/>
              <w:marRight w:val="0"/>
              <w:marTop w:val="0"/>
              <w:marBottom w:val="0"/>
              <w:divBdr>
                <w:top w:val="none" w:sz="0" w:space="0" w:color="auto"/>
                <w:left w:val="none" w:sz="0" w:space="0" w:color="auto"/>
                <w:bottom w:val="none" w:sz="0" w:space="0" w:color="auto"/>
                <w:right w:val="none" w:sz="0" w:space="0" w:color="auto"/>
              </w:divBdr>
              <w:divsChild>
                <w:div w:id="924653769">
                  <w:marLeft w:val="0"/>
                  <w:marRight w:val="0"/>
                  <w:marTop w:val="0"/>
                  <w:marBottom w:val="0"/>
                  <w:divBdr>
                    <w:top w:val="none" w:sz="0" w:space="0" w:color="auto"/>
                    <w:left w:val="none" w:sz="0" w:space="0" w:color="auto"/>
                    <w:bottom w:val="none" w:sz="0" w:space="0" w:color="auto"/>
                    <w:right w:val="none" w:sz="0" w:space="0" w:color="auto"/>
                  </w:divBdr>
                  <w:divsChild>
                    <w:div w:id="1423986121">
                      <w:marLeft w:val="0"/>
                      <w:marRight w:val="0"/>
                      <w:marTop w:val="0"/>
                      <w:marBottom w:val="0"/>
                      <w:divBdr>
                        <w:top w:val="none" w:sz="0" w:space="0" w:color="auto"/>
                        <w:left w:val="none" w:sz="0" w:space="0" w:color="auto"/>
                        <w:bottom w:val="none" w:sz="0" w:space="0" w:color="auto"/>
                        <w:right w:val="none" w:sz="0" w:space="0" w:color="auto"/>
                      </w:divBdr>
                      <w:divsChild>
                        <w:div w:id="1334844006">
                          <w:marLeft w:val="0"/>
                          <w:marRight w:val="0"/>
                          <w:marTop w:val="0"/>
                          <w:marBottom w:val="0"/>
                          <w:divBdr>
                            <w:top w:val="none" w:sz="0" w:space="0" w:color="auto"/>
                            <w:left w:val="none" w:sz="0" w:space="0" w:color="auto"/>
                            <w:bottom w:val="none" w:sz="0" w:space="0" w:color="auto"/>
                            <w:right w:val="none" w:sz="0" w:space="0" w:color="auto"/>
                          </w:divBdr>
                          <w:divsChild>
                            <w:div w:id="1066151503">
                              <w:marLeft w:val="0"/>
                              <w:marRight w:val="0"/>
                              <w:marTop w:val="0"/>
                              <w:marBottom w:val="0"/>
                              <w:divBdr>
                                <w:top w:val="none" w:sz="0" w:space="0" w:color="auto"/>
                                <w:left w:val="none" w:sz="0" w:space="0" w:color="auto"/>
                                <w:bottom w:val="none" w:sz="0" w:space="0" w:color="auto"/>
                                <w:right w:val="none" w:sz="0" w:space="0" w:color="auto"/>
                              </w:divBdr>
                              <w:divsChild>
                                <w:div w:id="1790082308">
                                  <w:marLeft w:val="0"/>
                                  <w:marRight w:val="0"/>
                                  <w:marTop w:val="0"/>
                                  <w:marBottom w:val="0"/>
                                  <w:divBdr>
                                    <w:top w:val="none" w:sz="0" w:space="0" w:color="auto"/>
                                    <w:left w:val="none" w:sz="0" w:space="0" w:color="auto"/>
                                    <w:bottom w:val="none" w:sz="0" w:space="0" w:color="auto"/>
                                    <w:right w:val="none" w:sz="0" w:space="0" w:color="auto"/>
                                  </w:divBdr>
                                </w:div>
                                <w:div w:id="745538552">
                                  <w:marLeft w:val="0"/>
                                  <w:marRight w:val="0"/>
                                  <w:marTop w:val="0"/>
                                  <w:marBottom w:val="0"/>
                                  <w:divBdr>
                                    <w:top w:val="none" w:sz="0" w:space="0" w:color="auto"/>
                                    <w:left w:val="none" w:sz="0" w:space="0" w:color="auto"/>
                                    <w:bottom w:val="none" w:sz="0" w:space="0" w:color="auto"/>
                                    <w:right w:val="none" w:sz="0" w:space="0" w:color="auto"/>
                                  </w:divBdr>
                                </w:div>
                                <w:div w:id="1306734941">
                                  <w:marLeft w:val="0"/>
                                  <w:marRight w:val="0"/>
                                  <w:marTop w:val="0"/>
                                  <w:marBottom w:val="0"/>
                                  <w:divBdr>
                                    <w:top w:val="none" w:sz="0" w:space="0" w:color="auto"/>
                                    <w:left w:val="none" w:sz="0" w:space="0" w:color="auto"/>
                                    <w:bottom w:val="none" w:sz="0" w:space="0" w:color="auto"/>
                                    <w:right w:val="none" w:sz="0" w:space="0" w:color="auto"/>
                                  </w:divBdr>
                                </w:div>
                                <w:div w:id="1475413387">
                                  <w:marLeft w:val="0"/>
                                  <w:marRight w:val="0"/>
                                  <w:marTop w:val="0"/>
                                  <w:marBottom w:val="0"/>
                                  <w:divBdr>
                                    <w:top w:val="none" w:sz="0" w:space="0" w:color="auto"/>
                                    <w:left w:val="none" w:sz="0" w:space="0" w:color="auto"/>
                                    <w:bottom w:val="none" w:sz="0" w:space="0" w:color="auto"/>
                                    <w:right w:val="none" w:sz="0" w:space="0" w:color="auto"/>
                                  </w:divBdr>
                                </w:div>
                                <w:div w:id="528879473">
                                  <w:marLeft w:val="0"/>
                                  <w:marRight w:val="0"/>
                                  <w:marTop w:val="0"/>
                                  <w:marBottom w:val="0"/>
                                  <w:divBdr>
                                    <w:top w:val="none" w:sz="0" w:space="0" w:color="auto"/>
                                    <w:left w:val="none" w:sz="0" w:space="0" w:color="auto"/>
                                    <w:bottom w:val="none" w:sz="0" w:space="0" w:color="auto"/>
                                    <w:right w:val="none" w:sz="0" w:space="0" w:color="auto"/>
                                  </w:divBdr>
                                </w:div>
                                <w:div w:id="2105571021">
                                  <w:marLeft w:val="0"/>
                                  <w:marRight w:val="0"/>
                                  <w:marTop w:val="0"/>
                                  <w:marBottom w:val="0"/>
                                  <w:divBdr>
                                    <w:top w:val="none" w:sz="0" w:space="0" w:color="auto"/>
                                    <w:left w:val="none" w:sz="0" w:space="0" w:color="auto"/>
                                    <w:bottom w:val="none" w:sz="0" w:space="0" w:color="auto"/>
                                    <w:right w:val="none" w:sz="0" w:space="0" w:color="auto"/>
                                  </w:divBdr>
                                </w:div>
                              </w:divsChild>
                            </w:div>
                            <w:div w:id="272784145">
                              <w:marLeft w:val="0"/>
                              <w:marRight w:val="0"/>
                              <w:marTop w:val="0"/>
                              <w:marBottom w:val="0"/>
                              <w:divBdr>
                                <w:top w:val="none" w:sz="0" w:space="0" w:color="auto"/>
                                <w:left w:val="none" w:sz="0" w:space="0" w:color="auto"/>
                                <w:bottom w:val="none" w:sz="0" w:space="0" w:color="auto"/>
                                <w:right w:val="none" w:sz="0" w:space="0" w:color="auto"/>
                              </w:divBdr>
                            </w:div>
                            <w:div w:id="2115862292">
                              <w:marLeft w:val="0"/>
                              <w:marRight w:val="0"/>
                              <w:marTop w:val="0"/>
                              <w:marBottom w:val="0"/>
                              <w:divBdr>
                                <w:top w:val="none" w:sz="0" w:space="0" w:color="auto"/>
                                <w:left w:val="none" w:sz="0" w:space="0" w:color="auto"/>
                                <w:bottom w:val="none" w:sz="0" w:space="0" w:color="auto"/>
                                <w:right w:val="none" w:sz="0" w:space="0" w:color="auto"/>
                              </w:divBdr>
                              <w:divsChild>
                                <w:div w:id="801657409">
                                  <w:marLeft w:val="0"/>
                                  <w:marRight w:val="0"/>
                                  <w:marTop w:val="0"/>
                                  <w:marBottom w:val="0"/>
                                  <w:divBdr>
                                    <w:top w:val="none" w:sz="0" w:space="0" w:color="auto"/>
                                    <w:left w:val="none" w:sz="0" w:space="0" w:color="auto"/>
                                    <w:bottom w:val="none" w:sz="0" w:space="0" w:color="auto"/>
                                    <w:right w:val="none" w:sz="0" w:space="0" w:color="auto"/>
                                  </w:divBdr>
                                </w:div>
                                <w:div w:id="530653001">
                                  <w:marLeft w:val="0"/>
                                  <w:marRight w:val="0"/>
                                  <w:marTop w:val="0"/>
                                  <w:marBottom w:val="0"/>
                                  <w:divBdr>
                                    <w:top w:val="none" w:sz="0" w:space="0" w:color="auto"/>
                                    <w:left w:val="none" w:sz="0" w:space="0" w:color="auto"/>
                                    <w:bottom w:val="none" w:sz="0" w:space="0" w:color="auto"/>
                                    <w:right w:val="none" w:sz="0" w:space="0" w:color="auto"/>
                                  </w:divBdr>
                                </w:div>
                                <w:div w:id="908227992">
                                  <w:marLeft w:val="0"/>
                                  <w:marRight w:val="0"/>
                                  <w:marTop w:val="0"/>
                                  <w:marBottom w:val="0"/>
                                  <w:divBdr>
                                    <w:top w:val="none" w:sz="0" w:space="0" w:color="auto"/>
                                    <w:left w:val="none" w:sz="0" w:space="0" w:color="auto"/>
                                    <w:bottom w:val="none" w:sz="0" w:space="0" w:color="auto"/>
                                    <w:right w:val="none" w:sz="0" w:space="0" w:color="auto"/>
                                  </w:divBdr>
                                </w:div>
                                <w:div w:id="2107068010">
                                  <w:marLeft w:val="0"/>
                                  <w:marRight w:val="0"/>
                                  <w:marTop w:val="0"/>
                                  <w:marBottom w:val="0"/>
                                  <w:divBdr>
                                    <w:top w:val="none" w:sz="0" w:space="0" w:color="auto"/>
                                    <w:left w:val="none" w:sz="0" w:space="0" w:color="auto"/>
                                    <w:bottom w:val="none" w:sz="0" w:space="0" w:color="auto"/>
                                    <w:right w:val="none" w:sz="0" w:space="0" w:color="auto"/>
                                  </w:divBdr>
                                </w:div>
                                <w:div w:id="1153763453">
                                  <w:marLeft w:val="0"/>
                                  <w:marRight w:val="0"/>
                                  <w:marTop w:val="0"/>
                                  <w:marBottom w:val="0"/>
                                  <w:divBdr>
                                    <w:top w:val="none" w:sz="0" w:space="0" w:color="auto"/>
                                    <w:left w:val="none" w:sz="0" w:space="0" w:color="auto"/>
                                    <w:bottom w:val="none" w:sz="0" w:space="0" w:color="auto"/>
                                    <w:right w:val="none" w:sz="0" w:space="0" w:color="auto"/>
                                  </w:divBdr>
                                </w:div>
                                <w:div w:id="981886244">
                                  <w:marLeft w:val="0"/>
                                  <w:marRight w:val="0"/>
                                  <w:marTop w:val="0"/>
                                  <w:marBottom w:val="0"/>
                                  <w:divBdr>
                                    <w:top w:val="none" w:sz="0" w:space="0" w:color="auto"/>
                                    <w:left w:val="none" w:sz="0" w:space="0" w:color="auto"/>
                                    <w:bottom w:val="none" w:sz="0" w:space="0" w:color="auto"/>
                                    <w:right w:val="none" w:sz="0" w:space="0" w:color="auto"/>
                                  </w:divBdr>
                                </w:div>
                                <w:div w:id="1192956551">
                                  <w:marLeft w:val="0"/>
                                  <w:marRight w:val="0"/>
                                  <w:marTop w:val="0"/>
                                  <w:marBottom w:val="0"/>
                                  <w:divBdr>
                                    <w:top w:val="none" w:sz="0" w:space="0" w:color="auto"/>
                                    <w:left w:val="none" w:sz="0" w:space="0" w:color="auto"/>
                                    <w:bottom w:val="none" w:sz="0" w:space="0" w:color="auto"/>
                                    <w:right w:val="none" w:sz="0" w:space="0" w:color="auto"/>
                                  </w:divBdr>
                                </w:div>
                                <w:div w:id="1257517563">
                                  <w:marLeft w:val="0"/>
                                  <w:marRight w:val="0"/>
                                  <w:marTop w:val="0"/>
                                  <w:marBottom w:val="0"/>
                                  <w:divBdr>
                                    <w:top w:val="none" w:sz="0" w:space="0" w:color="auto"/>
                                    <w:left w:val="none" w:sz="0" w:space="0" w:color="auto"/>
                                    <w:bottom w:val="none" w:sz="0" w:space="0" w:color="auto"/>
                                    <w:right w:val="none" w:sz="0" w:space="0" w:color="auto"/>
                                  </w:divBdr>
                                  <w:divsChild>
                                    <w:div w:id="1093160649">
                                      <w:marLeft w:val="0"/>
                                      <w:marRight w:val="0"/>
                                      <w:marTop w:val="0"/>
                                      <w:marBottom w:val="0"/>
                                      <w:divBdr>
                                        <w:top w:val="none" w:sz="0" w:space="0" w:color="auto"/>
                                        <w:left w:val="none" w:sz="0" w:space="0" w:color="auto"/>
                                        <w:bottom w:val="none" w:sz="0" w:space="0" w:color="auto"/>
                                        <w:right w:val="none" w:sz="0" w:space="0" w:color="auto"/>
                                      </w:divBdr>
                                    </w:div>
                                    <w:div w:id="48773254">
                                      <w:marLeft w:val="0"/>
                                      <w:marRight w:val="0"/>
                                      <w:marTop w:val="0"/>
                                      <w:marBottom w:val="0"/>
                                      <w:divBdr>
                                        <w:top w:val="none" w:sz="0" w:space="0" w:color="auto"/>
                                        <w:left w:val="none" w:sz="0" w:space="0" w:color="auto"/>
                                        <w:bottom w:val="none" w:sz="0" w:space="0" w:color="auto"/>
                                        <w:right w:val="none" w:sz="0" w:space="0" w:color="auto"/>
                                      </w:divBdr>
                                    </w:div>
                                    <w:div w:id="9840695">
                                      <w:marLeft w:val="0"/>
                                      <w:marRight w:val="0"/>
                                      <w:marTop w:val="0"/>
                                      <w:marBottom w:val="0"/>
                                      <w:divBdr>
                                        <w:top w:val="none" w:sz="0" w:space="0" w:color="auto"/>
                                        <w:left w:val="none" w:sz="0" w:space="0" w:color="auto"/>
                                        <w:bottom w:val="none" w:sz="0" w:space="0" w:color="auto"/>
                                        <w:right w:val="none" w:sz="0" w:space="0" w:color="auto"/>
                                      </w:divBdr>
                                    </w:div>
                                    <w:div w:id="1279144724">
                                      <w:marLeft w:val="0"/>
                                      <w:marRight w:val="0"/>
                                      <w:marTop w:val="0"/>
                                      <w:marBottom w:val="0"/>
                                      <w:divBdr>
                                        <w:top w:val="none" w:sz="0" w:space="0" w:color="auto"/>
                                        <w:left w:val="none" w:sz="0" w:space="0" w:color="auto"/>
                                        <w:bottom w:val="none" w:sz="0" w:space="0" w:color="auto"/>
                                        <w:right w:val="none" w:sz="0" w:space="0" w:color="auto"/>
                                      </w:divBdr>
                                    </w:div>
                                    <w:div w:id="431972800">
                                      <w:marLeft w:val="0"/>
                                      <w:marRight w:val="0"/>
                                      <w:marTop w:val="0"/>
                                      <w:marBottom w:val="0"/>
                                      <w:divBdr>
                                        <w:top w:val="none" w:sz="0" w:space="0" w:color="auto"/>
                                        <w:left w:val="none" w:sz="0" w:space="0" w:color="auto"/>
                                        <w:bottom w:val="none" w:sz="0" w:space="0" w:color="auto"/>
                                        <w:right w:val="none" w:sz="0" w:space="0" w:color="auto"/>
                                      </w:divBdr>
                                    </w:div>
                                    <w:div w:id="913664346">
                                      <w:marLeft w:val="0"/>
                                      <w:marRight w:val="0"/>
                                      <w:marTop w:val="0"/>
                                      <w:marBottom w:val="0"/>
                                      <w:divBdr>
                                        <w:top w:val="none" w:sz="0" w:space="0" w:color="auto"/>
                                        <w:left w:val="none" w:sz="0" w:space="0" w:color="auto"/>
                                        <w:bottom w:val="none" w:sz="0" w:space="0" w:color="auto"/>
                                        <w:right w:val="none" w:sz="0" w:space="0" w:color="auto"/>
                                      </w:divBdr>
                                    </w:div>
                                    <w:div w:id="996571345">
                                      <w:marLeft w:val="0"/>
                                      <w:marRight w:val="0"/>
                                      <w:marTop w:val="0"/>
                                      <w:marBottom w:val="0"/>
                                      <w:divBdr>
                                        <w:top w:val="none" w:sz="0" w:space="0" w:color="auto"/>
                                        <w:left w:val="none" w:sz="0" w:space="0" w:color="auto"/>
                                        <w:bottom w:val="none" w:sz="0" w:space="0" w:color="auto"/>
                                        <w:right w:val="none" w:sz="0" w:space="0" w:color="auto"/>
                                      </w:divBdr>
                                    </w:div>
                                    <w:div w:id="572280638">
                                      <w:marLeft w:val="0"/>
                                      <w:marRight w:val="0"/>
                                      <w:marTop w:val="0"/>
                                      <w:marBottom w:val="0"/>
                                      <w:divBdr>
                                        <w:top w:val="none" w:sz="0" w:space="0" w:color="auto"/>
                                        <w:left w:val="none" w:sz="0" w:space="0" w:color="auto"/>
                                        <w:bottom w:val="none" w:sz="0" w:space="0" w:color="auto"/>
                                        <w:right w:val="none" w:sz="0" w:space="0" w:color="auto"/>
                                      </w:divBdr>
                                    </w:div>
                                    <w:div w:id="711422565">
                                      <w:marLeft w:val="0"/>
                                      <w:marRight w:val="0"/>
                                      <w:marTop w:val="0"/>
                                      <w:marBottom w:val="0"/>
                                      <w:divBdr>
                                        <w:top w:val="none" w:sz="0" w:space="0" w:color="auto"/>
                                        <w:left w:val="none" w:sz="0" w:space="0" w:color="auto"/>
                                        <w:bottom w:val="none" w:sz="0" w:space="0" w:color="auto"/>
                                        <w:right w:val="none" w:sz="0" w:space="0" w:color="auto"/>
                                      </w:divBdr>
                                    </w:div>
                                    <w:div w:id="723985971">
                                      <w:marLeft w:val="0"/>
                                      <w:marRight w:val="0"/>
                                      <w:marTop w:val="0"/>
                                      <w:marBottom w:val="0"/>
                                      <w:divBdr>
                                        <w:top w:val="none" w:sz="0" w:space="0" w:color="auto"/>
                                        <w:left w:val="none" w:sz="0" w:space="0" w:color="auto"/>
                                        <w:bottom w:val="none" w:sz="0" w:space="0" w:color="auto"/>
                                        <w:right w:val="none" w:sz="0" w:space="0" w:color="auto"/>
                                      </w:divBdr>
                                    </w:div>
                                    <w:div w:id="417606022">
                                      <w:marLeft w:val="0"/>
                                      <w:marRight w:val="0"/>
                                      <w:marTop w:val="0"/>
                                      <w:marBottom w:val="0"/>
                                      <w:divBdr>
                                        <w:top w:val="none" w:sz="0" w:space="0" w:color="auto"/>
                                        <w:left w:val="none" w:sz="0" w:space="0" w:color="auto"/>
                                        <w:bottom w:val="none" w:sz="0" w:space="0" w:color="auto"/>
                                        <w:right w:val="none" w:sz="0" w:space="0" w:color="auto"/>
                                      </w:divBdr>
                                    </w:div>
                                    <w:div w:id="1086539553">
                                      <w:marLeft w:val="0"/>
                                      <w:marRight w:val="0"/>
                                      <w:marTop w:val="0"/>
                                      <w:marBottom w:val="0"/>
                                      <w:divBdr>
                                        <w:top w:val="none" w:sz="0" w:space="0" w:color="auto"/>
                                        <w:left w:val="none" w:sz="0" w:space="0" w:color="auto"/>
                                        <w:bottom w:val="none" w:sz="0" w:space="0" w:color="auto"/>
                                        <w:right w:val="none" w:sz="0" w:space="0" w:color="auto"/>
                                      </w:divBdr>
                                      <w:divsChild>
                                        <w:div w:id="535583487">
                                          <w:marLeft w:val="0"/>
                                          <w:marRight w:val="0"/>
                                          <w:marTop w:val="0"/>
                                          <w:marBottom w:val="0"/>
                                          <w:divBdr>
                                            <w:top w:val="none" w:sz="0" w:space="0" w:color="auto"/>
                                            <w:left w:val="none" w:sz="0" w:space="0" w:color="auto"/>
                                            <w:bottom w:val="none" w:sz="0" w:space="0" w:color="auto"/>
                                            <w:right w:val="none" w:sz="0" w:space="0" w:color="auto"/>
                                          </w:divBdr>
                                        </w:div>
                                        <w:div w:id="130756001">
                                          <w:marLeft w:val="0"/>
                                          <w:marRight w:val="0"/>
                                          <w:marTop w:val="0"/>
                                          <w:marBottom w:val="0"/>
                                          <w:divBdr>
                                            <w:top w:val="none" w:sz="0" w:space="0" w:color="auto"/>
                                            <w:left w:val="none" w:sz="0" w:space="0" w:color="auto"/>
                                            <w:bottom w:val="none" w:sz="0" w:space="0" w:color="auto"/>
                                            <w:right w:val="none" w:sz="0" w:space="0" w:color="auto"/>
                                          </w:divBdr>
                                        </w:div>
                                        <w:div w:id="321782246">
                                          <w:marLeft w:val="0"/>
                                          <w:marRight w:val="0"/>
                                          <w:marTop w:val="0"/>
                                          <w:marBottom w:val="0"/>
                                          <w:divBdr>
                                            <w:top w:val="none" w:sz="0" w:space="0" w:color="auto"/>
                                            <w:left w:val="none" w:sz="0" w:space="0" w:color="auto"/>
                                            <w:bottom w:val="none" w:sz="0" w:space="0" w:color="auto"/>
                                            <w:right w:val="none" w:sz="0" w:space="0" w:color="auto"/>
                                          </w:divBdr>
                                        </w:div>
                                        <w:div w:id="1494838755">
                                          <w:marLeft w:val="0"/>
                                          <w:marRight w:val="0"/>
                                          <w:marTop w:val="0"/>
                                          <w:marBottom w:val="0"/>
                                          <w:divBdr>
                                            <w:top w:val="none" w:sz="0" w:space="0" w:color="auto"/>
                                            <w:left w:val="none" w:sz="0" w:space="0" w:color="auto"/>
                                            <w:bottom w:val="none" w:sz="0" w:space="0" w:color="auto"/>
                                            <w:right w:val="none" w:sz="0" w:space="0" w:color="auto"/>
                                          </w:divBdr>
                                        </w:div>
                                        <w:div w:id="1012219261">
                                          <w:marLeft w:val="0"/>
                                          <w:marRight w:val="0"/>
                                          <w:marTop w:val="0"/>
                                          <w:marBottom w:val="0"/>
                                          <w:divBdr>
                                            <w:top w:val="none" w:sz="0" w:space="0" w:color="auto"/>
                                            <w:left w:val="none" w:sz="0" w:space="0" w:color="auto"/>
                                            <w:bottom w:val="none" w:sz="0" w:space="0" w:color="auto"/>
                                            <w:right w:val="none" w:sz="0" w:space="0" w:color="auto"/>
                                          </w:divBdr>
                                        </w:div>
                                        <w:div w:id="1923366675">
                                          <w:marLeft w:val="0"/>
                                          <w:marRight w:val="0"/>
                                          <w:marTop w:val="0"/>
                                          <w:marBottom w:val="0"/>
                                          <w:divBdr>
                                            <w:top w:val="none" w:sz="0" w:space="0" w:color="auto"/>
                                            <w:left w:val="none" w:sz="0" w:space="0" w:color="auto"/>
                                            <w:bottom w:val="none" w:sz="0" w:space="0" w:color="auto"/>
                                            <w:right w:val="none" w:sz="0" w:space="0" w:color="auto"/>
                                          </w:divBdr>
                                        </w:div>
                                        <w:div w:id="16034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136938">
      <w:bodyDiv w:val="1"/>
      <w:marLeft w:val="0"/>
      <w:marRight w:val="0"/>
      <w:marTop w:val="0"/>
      <w:marBottom w:val="0"/>
      <w:divBdr>
        <w:top w:val="none" w:sz="0" w:space="0" w:color="auto"/>
        <w:left w:val="none" w:sz="0" w:space="0" w:color="auto"/>
        <w:bottom w:val="none" w:sz="0" w:space="0" w:color="auto"/>
        <w:right w:val="none" w:sz="0" w:space="0" w:color="auto"/>
      </w:divBdr>
      <w:divsChild>
        <w:div w:id="1189292710">
          <w:marLeft w:val="0"/>
          <w:marRight w:val="0"/>
          <w:marTop w:val="75"/>
          <w:marBottom w:val="450"/>
          <w:divBdr>
            <w:top w:val="none" w:sz="0" w:space="0" w:color="auto"/>
            <w:left w:val="none" w:sz="0" w:space="0" w:color="auto"/>
            <w:bottom w:val="none" w:sz="0" w:space="0" w:color="auto"/>
            <w:right w:val="none" w:sz="0" w:space="0" w:color="auto"/>
          </w:divBdr>
          <w:divsChild>
            <w:div w:id="2033141173">
              <w:marLeft w:val="0"/>
              <w:marRight w:val="0"/>
              <w:marTop w:val="0"/>
              <w:marBottom w:val="0"/>
              <w:divBdr>
                <w:top w:val="none" w:sz="0" w:space="0" w:color="auto"/>
                <w:left w:val="none" w:sz="0" w:space="0" w:color="auto"/>
                <w:bottom w:val="none" w:sz="0" w:space="0" w:color="auto"/>
                <w:right w:val="none" w:sz="0" w:space="0" w:color="auto"/>
              </w:divBdr>
              <w:divsChild>
                <w:div w:id="655453128">
                  <w:marLeft w:val="0"/>
                  <w:marRight w:val="0"/>
                  <w:marTop w:val="0"/>
                  <w:marBottom w:val="0"/>
                  <w:divBdr>
                    <w:top w:val="none" w:sz="0" w:space="0" w:color="auto"/>
                    <w:left w:val="none" w:sz="0" w:space="0" w:color="auto"/>
                    <w:bottom w:val="none" w:sz="0" w:space="0" w:color="auto"/>
                    <w:right w:val="none" w:sz="0" w:space="0" w:color="auto"/>
                  </w:divBdr>
                  <w:divsChild>
                    <w:div w:id="458573513">
                      <w:marLeft w:val="0"/>
                      <w:marRight w:val="0"/>
                      <w:marTop w:val="0"/>
                      <w:marBottom w:val="0"/>
                      <w:divBdr>
                        <w:top w:val="none" w:sz="0" w:space="0" w:color="auto"/>
                        <w:left w:val="none" w:sz="0" w:space="0" w:color="auto"/>
                        <w:bottom w:val="none" w:sz="0" w:space="0" w:color="auto"/>
                        <w:right w:val="none" w:sz="0" w:space="0" w:color="auto"/>
                      </w:divBdr>
                      <w:divsChild>
                        <w:div w:id="1105224268">
                          <w:marLeft w:val="0"/>
                          <w:marRight w:val="0"/>
                          <w:marTop w:val="0"/>
                          <w:marBottom w:val="0"/>
                          <w:divBdr>
                            <w:top w:val="none" w:sz="0" w:space="0" w:color="auto"/>
                            <w:left w:val="none" w:sz="0" w:space="0" w:color="auto"/>
                            <w:bottom w:val="none" w:sz="0" w:space="0" w:color="auto"/>
                            <w:right w:val="none" w:sz="0" w:space="0" w:color="auto"/>
                          </w:divBdr>
                          <w:divsChild>
                            <w:div w:id="1598519002">
                              <w:marLeft w:val="0"/>
                              <w:marRight w:val="0"/>
                              <w:marTop w:val="0"/>
                              <w:marBottom w:val="0"/>
                              <w:divBdr>
                                <w:top w:val="none" w:sz="0" w:space="0" w:color="auto"/>
                                <w:left w:val="none" w:sz="0" w:space="0" w:color="auto"/>
                                <w:bottom w:val="none" w:sz="0" w:space="0" w:color="auto"/>
                                <w:right w:val="none" w:sz="0" w:space="0" w:color="auto"/>
                              </w:divBdr>
                              <w:divsChild>
                                <w:div w:id="1846821882">
                                  <w:marLeft w:val="0"/>
                                  <w:marRight w:val="0"/>
                                  <w:marTop w:val="0"/>
                                  <w:marBottom w:val="0"/>
                                  <w:divBdr>
                                    <w:top w:val="none" w:sz="0" w:space="0" w:color="auto"/>
                                    <w:left w:val="none" w:sz="0" w:space="0" w:color="auto"/>
                                    <w:bottom w:val="none" w:sz="0" w:space="0" w:color="auto"/>
                                    <w:right w:val="none" w:sz="0" w:space="0" w:color="auto"/>
                                  </w:divBdr>
                                  <w:divsChild>
                                    <w:div w:id="1445274137">
                                      <w:marLeft w:val="0"/>
                                      <w:marRight w:val="0"/>
                                      <w:marTop w:val="0"/>
                                      <w:marBottom w:val="0"/>
                                      <w:divBdr>
                                        <w:top w:val="none" w:sz="0" w:space="0" w:color="auto"/>
                                        <w:left w:val="none" w:sz="0" w:space="0" w:color="auto"/>
                                        <w:bottom w:val="none" w:sz="0" w:space="0" w:color="auto"/>
                                        <w:right w:val="none" w:sz="0" w:space="0" w:color="auto"/>
                                      </w:divBdr>
                                    </w:div>
                                    <w:div w:id="407506464">
                                      <w:marLeft w:val="0"/>
                                      <w:marRight w:val="0"/>
                                      <w:marTop w:val="0"/>
                                      <w:marBottom w:val="0"/>
                                      <w:divBdr>
                                        <w:top w:val="none" w:sz="0" w:space="0" w:color="auto"/>
                                        <w:left w:val="none" w:sz="0" w:space="0" w:color="auto"/>
                                        <w:bottom w:val="none" w:sz="0" w:space="0" w:color="auto"/>
                                        <w:right w:val="none" w:sz="0" w:space="0" w:color="auto"/>
                                      </w:divBdr>
                                    </w:div>
                                    <w:div w:id="1611739042">
                                      <w:marLeft w:val="0"/>
                                      <w:marRight w:val="0"/>
                                      <w:marTop w:val="0"/>
                                      <w:marBottom w:val="0"/>
                                      <w:divBdr>
                                        <w:top w:val="none" w:sz="0" w:space="0" w:color="auto"/>
                                        <w:left w:val="none" w:sz="0" w:space="0" w:color="auto"/>
                                        <w:bottom w:val="none" w:sz="0" w:space="0" w:color="auto"/>
                                        <w:right w:val="none" w:sz="0" w:space="0" w:color="auto"/>
                                      </w:divBdr>
                                    </w:div>
                                    <w:div w:id="2031829346">
                                      <w:marLeft w:val="0"/>
                                      <w:marRight w:val="0"/>
                                      <w:marTop w:val="0"/>
                                      <w:marBottom w:val="0"/>
                                      <w:divBdr>
                                        <w:top w:val="none" w:sz="0" w:space="0" w:color="auto"/>
                                        <w:left w:val="none" w:sz="0" w:space="0" w:color="auto"/>
                                        <w:bottom w:val="none" w:sz="0" w:space="0" w:color="auto"/>
                                        <w:right w:val="none" w:sz="0" w:space="0" w:color="auto"/>
                                      </w:divBdr>
                                    </w:div>
                                    <w:div w:id="1500002650">
                                      <w:marLeft w:val="0"/>
                                      <w:marRight w:val="0"/>
                                      <w:marTop w:val="0"/>
                                      <w:marBottom w:val="0"/>
                                      <w:divBdr>
                                        <w:top w:val="none" w:sz="0" w:space="0" w:color="auto"/>
                                        <w:left w:val="none" w:sz="0" w:space="0" w:color="auto"/>
                                        <w:bottom w:val="none" w:sz="0" w:space="0" w:color="auto"/>
                                        <w:right w:val="none" w:sz="0" w:space="0" w:color="auto"/>
                                      </w:divBdr>
                                    </w:div>
                                    <w:div w:id="965703059">
                                      <w:marLeft w:val="0"/>
                                      <w:marRight w:val="0"/>
                                      <w:marTop w:val="0"/>
                                      <w:marBottom w:val="0"/>
                                      <w:divBdr>
                                        <w:top w:val="none" w:sz="0" w:space="0" w:color="auto"/>
                                        <w:left w:val="none" w:sz="0" w:space="0" w:color="auto"/>
                                        <w:bottom w:val="none" w:sz="0" w:space="0" w:color="auto"/>
                                        <w:right w:val="none" w:sz="0" w:space="0" w:color="auto"/>
                                      </w:divBdr>
                                    </w:div>
                                    <w:div w:id="885336565">
                                      <w:marLeft w:val="0"/>
                                      <w:marRight w:val="0"/>
                                      <w:marTop w:val="0"/>
                                      <w:marBottom w:val="0"/>
                                      <w:divBdr>
                                        <w:top w:val="none" w:sz="0" w:space="0" w:color="auto"/>
                                        <w:left w:val="none" w:sz="0" w:space="0" w:color="auto"/>
                                        <w:bottom w:val="none" w:sz="0" w:space="0" w:color="auto"/>
                                        <w:right w:val="none" w:sz="0" w:space="0" w:color="auto"/>
                                      </w:divBdr>
                                    </w:div>
                                    <w:div w:id="663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757335">
      <w:bodyDiv w:val="1"/>
      <w:marLeft w:val="0"/>
      <w:marRight w:val="0"/>
      <w:marTop w:val="0"/>
      <w:marBottom w:val="0"/>
      <w:divBdr>
        <w:top w:val="none" w:sz="0" w:space="0" w:color="auto"/>
        <w:left w:val="none" w:sz="0" w:space="0" w:color="auto"/>
        <w:bottom w:val="none" w:sz="0" w:space="0" w:color="auto"/>
        <w:right w:val="none" w:sz="0" w:space="0" w:color="auto"/>
      </w:divBdr>
    </w:div>
    <w:div w:id="930814650">
      <w:bodyDiv w:val="1"/>
      <w:marLeft w:val="0"/>
      <w:marRight w:val="0"/>
      <w:marTop w:val="0"/>
      <w:marBottom w:val="0"/>
      <w:divBdr>
        <w:top w:val="none" w:sz="0" w:space="0" w:color="auto"/>
        <w:left w:val="none" w:sz="0" w:space="0" w:color="auto"/>
        <w:bottom w:val="none" w:sz="0" w:space="0" w:color="auto"/>
        <w:right w:val="none" w:sz="0" w:space="0" w:color="auto"/>
      </w:divBdr>
    </w:div>
    <w:div w:id="944266031">
      <w:bodyDiv w:val="1"/>
      <w:marLeft w:val="0"/>
      <w:marRight w:val="0"/>
      <w:marTop w:val="0"/>
      <w:marBottom w:val="0"/>
      <w:divBdr>
        <w:top w:val="none" w:sz="0" w:space="0" w:color="auto"/>
        <w:left w:val="none" w:sz="0" w:space="0" w:color="auto"/>
        <w:bottom w:val="none" w:sz="0" w:space="0" w:color="auto"/>
        <w:right w:val="none" w:sz="0" w:space="0" w:color="auto"/>
      </w:divBdr>
    </w:div>
    <w:div w:id="955940642">
      <w:bodyDiv w:val="1"/>
      <w:marLeft w:val="0"/>
      <w:marRight w:val="0"/>
      <w:marTop w:val="0"/>
      <w:marBottom w:val="0"/>
      <w:divBdr>
        <w:top w:val="none" w:sz="0" w:space="0" w:color="auto"/>
        <w:left w:val="none" w:sz="0" w:space="0" w:color="auto"/>
        <w:bottom w:val="none" w:sz="0" w:space="0" w:color="auto"/>
        <w:right w:val="none" w:sz="0" w:space="0" w:color="auto"/>
      </w:divBdr>
    </w:div>
    <w:div w:id="956065997">
      <w:bodyDiv w:val="1"/>
      <w:marLeft w:val="0"/>
      <w:marRight w:val="0"/>
      <w:marTop w:val="100"/>
      <w:marBottom w:val="100"/>
      <w:divBdr>
        <w:top w:val="none" w:sz="0" w:space="0" w:color="auto"/>
        <w:left w:val="none" w:sz="0" w:space="0" w:color="auto"/>
        <w:bottom w:val="none" w:sz="0" w:space="0" w:color="auto"/>
        <w:right w:val="none" w:sz="0" w:space="0" w:color="auto"/>
      </w:divBdr>
      <w:divsChild>
        <w:div w:id="297418524">
          <w:marLeft w:val="0"/>
          <w:marRight w:val="0"/>
          <w:marTop w:val="100"/>
          <w:marBottom w:val="100"/>
          <w:divBdr>
            <w:top w:val="none" w:sz="0" w:space="0" w:color="auto"/>
            <w:left w:val="none" w:sz="0" w:space="0" w:color="auto"/>
            <w:bottom w:val="none" w:sz="0" w:space="0" w:color="auto"/>
            <w:right w:val="none" w:sz="0" w:space="0" w:color="auto"/>
          </w:divBdr>
          <w:divsChild>
            <w:div w:id="1932424110">
              <w:marLeft w:val="0"/>
              <w:marRight w:val="0"/>
              <w:marTop w:val="0"/>
              <w:marBottom w:val="0"/>
              <w:divBdr>
                <w:top w:val="none" w:sz="0" w:space="0" w:color="auto"/>
                <w:left w:val="none" w:sz="0" w:space="0" w:color="auto"/>
                <w:bottom w:val="none" w:sz="0" w:space="0" w:color="auto"/>
                <w:right w:val="none" w:sz="0" w:space="0" w:color="auto"/>
              </w:divBdr>
              <w:divsChild>
                <w:div w:id="1718123959">
                  <w:marLeft w:val="2325"/>
                  <w:marRight w:val="0"/>
                  <w:marTop w:val="0"/>
                  <w:marBottom w:val="0"/>
                  <w:divBdr>
                    <w:top w:val="none" w:sz="0" w:space="0" w:color="auto"/>
                    <w:left w:val="none" w:sz="0" w:space="0" w:color="auto"/>
                    <w:bottom w:val="none" w:sz="0" w:space="0" w:color="auto"/>
                    <w:right w:val="none" w:sz="0" w:space="0" w:color="auto"/>
                  </w:divBdr>
                  <w:divsChild>
                    <w:div w:id="775296067">
                      <w:marLeft w:val="0"/>
                      <w:marRight w:val="0"/>
                      <w:marTop w:val="0"/>
                      <w:marBottom w:val="0"/>
                      <w:divBdr>
                        <w:top w:val="none" w:sz="0" w:space="0" w:color="auto"/>
                        <w:left w:val="none" w:sz="0" w:space="0" w:color="auto"/>
                        <w:bottom w:val="none" w:sz="0" w:space="0" w:color="auto"/>
                        <w:right w:val="none" w:sz="0" w:space="0" w:color="auto"/>
                      </w:divBdr>
                      <w:divsChild>
                        <w:div w:id="600183330">
                          <w:marLeft w:val="0"/>
                          <w:marRight w:val="0"/>
                          <w:marTop w:val="0"/>
                          <w:marBottom w:val="0"/>
                          <w:divBdr>
                            <w:top w:val="none" w:sz="0" w:space="0" w:color="auto"/>
                            <w:left w:val="none" w:sz="0" w:space="0" w:color="auto"/>
                            <w:bottom w:val="none" w:sz="0" w:space="0" w:color="auto"/>
                            <w:right w:val="none" w:sz="0" w:space="0" w:color="auto"/>
                          </w:divBdr>
                          <w:divsChild>
                            <w:div w:id="934944224">
                              <w:marLeft w:val="0"/>
                              <w:marRight w:val="0"/>
                              <w:marTop w:val="0"/>
                              <w:marBottom w:val="0"/>
                              <w:divBdr>
                                <w:top w:val="none" w:sz="0" w:space="0" w:color="auto"/>
                                <w:left w:val="none" w:sz="0" w:space="0" w:color="auto"/>
                                <w:bottom w:val="none" w:sz="0" w:space="0" w:color="auto"/>
                                <w:right w:val="none" w:sz="0" w:space="0" w:color="auto"/>
                              </w:divBdr>
                              <w:divsChild>
                                <w:div w:id="17012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515137">
      <w:bodyDiv w:val="1"/>
      <w:marLeft w:val="0"/>
      <w:marRight w:val="0"/>
      <w:marTop w:val="0"/>
      <w:marBottom w:val="0"/>
      <w:divBdr>
        <w:top w:val="none" w:sz="0" w:space="0" w:color="auto"/>
        <w:left w:val="none" w:sz="0" w:space="0" w:color="auto"/>
        <w:bottom w:val="none" w:sz="0" w:space="0" w:color="auto"/>
        <w:right w:val="none" w:sz="0" w:space="0" w:color="auto"/>
      </w:divBdr>
      <w:divsChild>
        <w:div w:id="2044816777">
          <w:marLeft w:val="547"/>
          <w:marRight w:val="0"/>
          <w:marTop w:val="0"/>
          <w:marBottom w:val="0"/>
          <w:divBdr>
            <w:top w:val="none" w:sz="0" w:space="0" w:color="auto"/>
            <w:left w:val="none" w:sz="0" w:space="0" w:color="auto"/>
            <w:bottom w:val="none" w:sz="0" w:space="0" w:color="auto"/>
            <w:right w:val="none" w:sz="0" w:space="0" w:color="auto"/>
          </w:divBdr>
        </w:div>
      </w:divsChild>
    </w:div>
    <w:div w:id="1018656036">
      <w:bodyDiv w:val="1"/>
      <w:marLeft w:val="0"/>
      <w:marRight w:val="0"/>
      <w:marTop w:val="0"/>
      <w:marBottom w:val="0"/>
      <w:divBdr>
        <w:top w:val="none" w:sz="0" w:space="0" w:color="auto"/>
        <w:left w:val="none" w:sz="0" w:space="0" w:color="auto"/>
        <w:bottom w:val="none" w:sz="0" w:space="0" w:color="auto"/>
        <w:right w:val="none" w:sz="0" w:space="0" w:color="auto"/>
      </w:divBdr>
    </w:div>
    <w:div w:id="1029524417">
      <w:bodyDiv w:val="1"/>
      <w:marLeft w:val="0"/>
      <w:marRight w:val="0"/>
      <w:marTop w:val="0"/>
      <w:marBottom w:val="0"/>
      <w:divBdr>
        <w:top w:val="none" w:sz="0" w:space="0" w:color="auto"/>
        <w:left w:val="none" w:sz="0" w:space="0" w:color="auto"/>
        <w:bottom w:val="none" w:sz="0" w:space="0" w:color="auto"/>
        <w:right w:val="none" w:sz="0" w:space="0" w:color="auto"/>
      </w:divBdr>
      <w:divsChild>
        <w:div w:id="243683999">
          <w:marLeft w:val="547"/>
          <w:marRight w:val="0"/>
          <w:marTop w:val="0"/>
          <w:marBottom w:val="0"/>
          <w:divBdr>
            <w:top w:val="none" w:sz="0" w:space="0" w:color="auto"/>
            <w:left w:val="none" w:sz="0" w:space="0" w:color="auto"/>
            <w:bottom w:val="none" w:sz="0" w:space="0" w:color="auto"/>
            <w:right w:val="none" w:sz="0" w:space="0" w:color="auto"/>
          </w:divBdr>
        </w:div>
      </w:divsChild>
    </w:div>
    <w:div w:id="1058170106">
      <w:bodyDiv w:val="1"/>
      <w:marLeft w:val="0"/>
      <w:marRight w:val="0"/>
      <w:marTop w:val="0"/>
      <w:marBottom w:val="0"/>
      <w:divBdr>
        <w:top w:val="none" w:sz="0" w:space="0" w:color="auto"/>
        <w:left w:val="none" w:sz="0" w:space="0" w:color="auto"/>
        <w:bottom w:val="none" w:sz="0" w:space="0" w:color="auto"/>
        <w:right w:val="none" w:sz="0" w:space="0" w:color="auto"/>
      </w:divBdr>
      <w:divsChild>
        <w:div w:id="1119757129">
          <w:marLeft w:val="547"/>
          <w:marRight w:val="0"/>
          <w:marTop w:val="0"/>
          <w:marBottom w:val="0"/>
          <w:divBdr>
            <w:top w:val="none" w:sz="0" w:space="0" w:color="auto"/>
            <w:left w:val="none" w:sz="0" w:space="0" w:color="auto"/>
            <w:bottom w:val="none" w:sz="0" w:space="0" w:color="auto"/>
            <w:right w:val="none" w:sz="0" w:space="0" w:color="auto"/>
          </w:divBdr>
        </w:div>
      </w:divsChild>
    </w:div>
    <w:div w:id="1083113803">
      <w:bodyDiv w:val="1"/>
      <w:marLeft w:val="0"/>
      <w:marRight w:val="0"/>
      <w:marTop w:val="0"/>
      <w:marBottom w:val="0"/>
      <w:divBdr>
        <w:top w:val="none" w:sz="0" w:space="0" w:color="auto"/>
        <w:left w:val="none" w:sz="0" w:space="0" w:color="auto"/>
        <w:bottom w:val="none" w:sz="0" w:space="0" w:color="auto"/>
        <w:right w:val="none" w:sz="0" w:space="0" w:color="auto"/>
      </w:divBdr>
      <w:divsChild>
        <w:div w:id="90974286">
          <w:marLeft w:val="0"/>
          <w:marRight w:val="0"/>
          <w:marTop w:val="75"/>
          <w:marBottom w:val="450"/>
          <w:divBdr>
            <w:top w:val="none" w:sz="0" w:space="0" w:color="auto"/>
            <w:left w:val="none" w:sz="0" w:space="0" w:color="auto"/>
            <w:bottom w:val="none" w:sz="0" w:space="0" w:color="auto"/>
            <w:right w:val="none" w:sz="0" w:space="0" w:color="auto"/>
          </w:divBdr>
          <w:divsChild>
            <w:div w:id="1540120122">
              <w:marLeft w:val="0"/>
              <w:marRight w:val="0"/>
              <w:marTop w:val="0"/>
              <w:marBottom w:val="0"/>
              <w:divBdr>
                <w:top w:val="none" w:sz="0" w:space="0" w:color="auto"/>
                <w:left w:val="none" w:sz="0" w:space="0" w:color="auto"/>
                <w:bottom w:val="none" w:sz="0" w:space="0" w:color="auto"/>
                <w:right w:val="none" w:sz="0" w:space="0" w:color="auto"/>
              </w:divBdr>
              <w:divsChild>
                <w:div w:id="378365498">
                  <w:marLeft w:val="0"/>
                  <w:marRight w:val="0"/>
                  <w:marTop w:val="0"/>
                  <w:marBottom w:val="0"/>
                  <w:divBdr>
                    <w:top w:val="none" w:sz="0" w:space="0" w:color="auto"/>
                    <w:left w:val="none" w:sz="0" w:space="0" w:color="auto"/>
                    <w:bottom w:val="none" w:sz="0" w:space="0" w:color="auto"/>
                    <w:right w:val="none" w:sz="0" w:space="0" w:color="auto"/>
                  </w:divBdr>
                  <w:divsChild>
                    <w:div w:id="1015379003">
                      <w:marLeft w:val="0"/>
                      <w:marRight w:val="0"/>
                      <w:marTop w:val="0"/>
                      <w:marBottom w:val="0"/>
                      <w:divBdr>
                        <w:top w:val="none" w:sz="0" w:space="0" w:color="auto"/>
                        <w:left w:val="none" w:sz="0" w:space="0" w:color="auto"/>
                        <w:bottom w:val="none" w:sz="0" w:space="0" w:color="auto"/>
                        <w:right w:val="none" w:sz="0" w:space="0" w:color="auto"/>
                      </w:divBdr>
                      <w:divsChild>
                        <w:div w:id="1016269119">
                          <w:marLeft w:val="0"/>
                          <w:marRight w:val="0"/>
                          <w:marTop w:val="0"/>
                          <w:marBottom w:val="0"/>
                          <w:divBdr>
                            <w:top w:val="none" w:sz="0" w:space="0" w:color="auto"/>
                            <w:left w:val="none" w:sz="0" w:space="0" w:color="auto"/>
                            <w:bottom w:val="none" w:sz="0" w:space="0" w:color="auto"/>
                            <w:right w:val="none" w:sz="0" w:space="0" w:color="auto"/>
                          </w:divBdr>
                          <w:divsChild>
                            <w:div w:id="1549225885">
                              <w:marLeft w:val="0"/>
                              <w:marRight w:val="0"/>
                              <w:marTop w:val="0"/>
                              <w:marBottom w:val="0"/>
                              <w:divBdr>
                                <w:top w:val="none" w:sz="0" w:space="0" w:color="auto"/>
                                <w:left w:val="none" w:sz="0" w:space="0" w:color="auto"/>
                                <w:bottom w:val="none" w:sz="0" w:space="0" w:color="auto"/>
                                <w:right w:val="none" w:sz="0" w:space="0" w:color="auto"/>
                              </w:divBdr>
                              <w:divsChild>
                                <w:div w:id="93791497">
                                  <w:marLeft w:val="0"/>
                                  <w:marRight w:val="0"/>
                                  <w:marTop w:val="0"/>
                                  <w:marBottom w:val="0"/>
                                  <w:divBdr>
                                    <w:top w:val="none" w:sz="0" w:space="0" w:color="auto"/>
                                    <w:left w:val="none" w:sz="0" w:space="0" w:color="auto"/>
                                    <w:bottom w:val="none" w:sz="0" w:space="0" w:color="auto"/>
                                    <w:right w:val="none" w:sz="0" w:space="0" w:color="auto"/>
                                  </w:divBdr>
                                </w:div>
                                <w:div w:id="1623413836">
                                  <w:marLeft w:val="0"/>
                                  <w:marRight w:val="0"/>
                                  <w:marTop w:val="0"/>
                                  <w:marBottom w:val="0"/>
                                  <w:divBdr>
                                    <w:top w:val="none" w:sz="0" w:space="0" w:color="auto"/>
                                    <w:left w:val="none" w:sz="0" w:space="0" w:color="auto"/>
                                    <w:bottom w:val="none" w:sz="0" w:space="0" w:color="auto"/>
                                    <w:right w:val="none" w:sz="0" w:space="0" w:color="auto"/>
                                  </w:divBdr>
                                </w:div>
                                <w:div w:id="376903946">
                                  <w:marLeft w:val="0"/>
                                  <w:marRight w:val="0"/>
                                  <w:marTop w:val="0"/>
                                  <w:marBottom w:val="0"/>
                                  <w:divBdr>
                                    <w:top w:val="none" w:sz="0" w:space="0" w:color="auto"/>
                                    <w:left w:val="none" w:sz="0" w:space="0" w:color="auto"/>
                                    <w:bottom w:val="none" w:sz="0" w:space="0" w:color="auto"/>
                                    <w:right w:val="none" w:sz="0" w:space="0" w:color="auto"/>
                                  </w:divBdr>
                                </w:div>
                                <w:div w:id="650603523">
                                  <w:marLeft w:val="0"/>
                                  <w:marRight w:val="0"/>
                                  <w:marTop w:val="0"/>
                                  <w:marBottom w:val="0"/>
                                  <w:divBdr>
                                    <w:top w:val="none" w:sz="0" w:space="0" w:color="auto"/>
                                    <w:left w:val="none" w:sz="0" w:space="0" w:color="auto"/>
                                    <w:bottom w:val="none" w:sz="0" w:space="0" w:color="auto"/>
                                    <w:right w:val="none" w:sz="0" w:space="0" w:color="auto"/>
                                  </w:divBdr>
                                </w:div>
                                <w:div w:id="1448164188">
                                  <w:marLeft w:val="0"/>
                                  <w:marRight w:val="0"/>
                                  <w:marTop w:val="0"/>
                                  <w:marBottom w:val="0"/>
                                  <w:divBdr>
                                    <w:top w:val="none" w:sz="0" w:space="0" w:color="auto"/>
                                    <w:left w:val="none" w:sz="0" w:space="0" w:color="auto"/>
                                    <w:bottom w:val="none" w:sz="0" w:space="0" w:color="auto"/>
                                    <w:right w:val="none" w:sz="0" w:space="0" w:color="auto"/>
                                  </w:divBdr>
                                </w:div>
                              </w:divsChild>
                            </w:div>
                            <w:div w:id="68499317">
                              <w:marLeft w:val="0"/>
                              <w:marRight w:val="0"/>
                              <w:marTop w:val="0"/>
                              <w:marBottom w:val="0"/>
                              <w:divBdr>
                                <w:top w:val="none" w:sz="0" w:space="0" w:color="auto"/>
                                <w:left w:val="none" w:sz="0" w:space="0" w:color="auto"/>
                                <w:bottom w:val="none" w:sz="0" w:space="0" w:color="auto"/>
                                <w:right w:val="none" w:sz="0" w:space="0" w:color="auto"/>
                              </w:divBdr>
                              <w:divsChild>
                                <w:div w:id="1360547296">
                                  <w:marLeft w:val="0"/>
                                  <w:marRight w:val="0"/>
                                  <w:marTop w:val="0"/>
                                  <w:marBottom w:val="0"/>
                                  <w:divBdr>
                                    <w:top w:val="none" w:sz="0" w:space="0" w:color="auto"/>
                                    <w:left w:val="none" w:sz="0" w:space="0" w:color="auto"/>
                                    <w:bottom w:val="none" w:sz="0" w:space="0" w:color="auto"/>
                                    <w:right w:val="none" w:sz="0" w:space="0" w:color="auto"/>
                                  </w:divBdr>
                                </w:div>
                                <w:div w:id="901867327">
                                  <w:marLeft w:val="0"/>
                                  <w:marRight w:val="0"/>
                                  <w:marTop w:val="0"/>
                                  <w:marBottom w:val="0"/>
                                  <w:divBdr>
                                    <w:top w:val="none" w:sz="0" w:space="0" w:color="auto"/>
                                    <w:left w:val="none" w:sz="0" w:space="0" w:color="auto"/>
                                    <w:bottom w:val="none" w:sz="0" w:space="0" w:color="auto"/>
                                    <w:right w:val="none" w:sz="0" w:space="0" w:color="auto"/>
                                  </w:divBdr>
                                </w:div>
                                <w:div w:id="2110615231">
                                  <w:marLeft w:val="0"/>
                                  <w:marRight w:val="0"/>
                                  <w:marTop w:val="0"/>
                                  <w:marBottom w:val="0"/>
                                  <w:divBdr>
                                    <w:top w:val="none" w:sz="0" w:space="0" w:color="auto"/>
                                    <w:left w:val="none" w:sz="0" w:space="0" w:color="auto"/>
                                    <w:bottom w:val="none" w:sz="0" w:space="0" w:color="auto"/>
                                    <w:right w:val="none" w:sz="0" w:space="0" w:color="auto"/>
                                  </w:divBdr>
                                </w:div>
                                <w:div w:id="912082083">
                                  <w:marLeft w:val="0"/>
                                  <w:marRight w:val="0"/>
                                  <w:marTop w:val="0"/>
                                  <w:marBottom w:val="0"/>
                                  <w:divBdr>
                                    <w:top w:val="none" w:sz="0" w:space="0" w:color="auto"/>
                                    <w:left w:val="none" w:sz="0" w:space="0" w:color="auto"/>
                                    <w:bottom w:val="none" w:sz="0" w:space="0" w:color="auto"/>
                                    <w:right w:val="none" w:sz="0" w:space="0" w:color="auto"/>
                                  </w:divBdr>
                                </w:div>
                                <w:div w:id="1028723675">
                                  <w:marLeft w:val="0"/>
                                  <w:marRight w:val="0"/>
                                  <w:marTop w:val="0"/>
                                  <w:marBottom w:val="0"/>
                                  <w:divBdr>
                                    <w:top w:val="none" w:sz="0" w:space="0" w:color="auto"/>
                                    <w:left w:val="none" w:sz="0" w:space="0" w:color="auto"/>
                                    <w:bottom w:val="none" w:sz="0" w:space="0" w:color="auto"/>
                                    <w:right w:val="none" w:sz="0" w:space="0" w:color="auto"/>
                                  </w:divBdr>
                                </w:div>
                                <w:div w:id="1667052197">
                                  <w:marLeft w:val="0"/>
                                  <w:marRight w:val="0"/>
                                  <w:marTop w:val="0"/>
                                  <w:marBottom w:val="0"/>
                                  <w:divBdr>
                                    <w:top w:val="none" w:sz="0" w:space="0" w:color="auto"/>
                                    <w:left w:val="none" w:sz="0" w:space="0" w:color="auto"/>
                                    <w:bottom w:val="none" w:sz="0" w:space="0" w:color="auto"/>
                                    <w:right w:val="none" w:sz="0" w:space="0" w:color="auto"/>
                                  </w:divBdr>
                                  <w:divsChild>
                                    <w:div w:id="1047798063">
                                      <w:marLeft w:val="0"/>
                                      <w:marRight w:val="0"/>
                                      <w:marTop w:val="0"/>
                                      <w:marBottom w:val="0"/>
                                      <w:divBdr>
                                        <w:top w:val="none" w:sz="0" w:space="0" w:color="auto"/>
                                        <w:left w:val="none" w:sz="0" w:space="0" w:color="auto"/>
                                        <w:bottom w:val="none" w:sz="0" w:space="0" w:color="auto"/>
                                        <w:right w:val="none" w:sz="0" w:space="0" w:color="auto"/>
                                      </w:divBdr>
                                    </w:div>
                                    <w:div w:id="672344554">
                                      <w:marLeft w:val="0"/>
                                      <w:marRight w:val="0"/>
                                      <w:marTop w:val="0"/>
                                      <w:marBottom w:val="0"/>
                                      <w:divBdr>
                                        <w:top w:val="none" w:sz="0" w:space="0" w:color="auto"/>
                                        <w:left w:val="none" w:sz="0" w:space="0" w:color="auto"/>
                                        <w:bottom w:val="none" w:sz="0" w:space="0" w:color="auto"/>
                                        <w:right w:val="none" w:sz="0" w:space="0" w:color="auto"/>
                                      </w:divBdr>
                                    </w:div>
                                    <w:div w:id="2005010677">
                                      <w:marLeft w:val="0"/>
                                      <w:marRight w:val="0"/>
                                      <w:marTop w:val="0"/>
                                      <w:marBottom w:val="0"/>
                                      <w:divBdr>
                                        <w:top w:val="none" w:sz="0" w:space="0" w:color="auto"/>
                                        <w:left w:val="none" w:sz="0" w:space="0" w:color="auto"/>
                                        <w:bottom w:val="none" w:sz="0" w:space="0" w:color="auto"/>
                                        <w:right w:val="none" w:sz="0" w:space="0" w:color="auto"/>
                                      </w:divBdr>
                                    </w:div>
                                    <w:div w:id="470833159">
                                      <w:marLeft w:val="0"/>
                                      <w:marRight w:val="0"/>
                                      <w:marTop w:val="0"/>
                                      <w:marBottom w:val="0"/>
                                      <w:divBdr>
                                        <w:top w:val="none" w:sz="0" w:space="0" w:color="auto"/>
                                        <w:left w:val="none" w:sz="0" w:space="0" w:color="auto"/>
                                        <w:bottom w:val="none" w:sz="0" w:space="0" w:color="auto"/>
                                        <w:right w:val="none" w:sz="0" w:space="0" w:color="auto"/>
                                      </w:divBdr>
                                    </w:div>
                                    <w:div w:id="4418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368">
                              <w:marLeft w:val="0"/>
                              <w:marRight w:val="0"/>
                              <w:marTop w:val="0"/>
                              <w:marBottom w:val="0"/>
                              <w:divBdr>
                                <w:top w:val="none" w:sz="0" w:space="0" w:color="auto"/>
                                <w:left w:val="none" w:sz="0" w:space="0" w:color="auto"/>
                                <w:bottom w:val="none" w:sz="0" w:space="0" w:color="auto"/>
                                <w:right w:val="none" w:sz="0" w:space="0" w:color="auto"/>
                              </w:divBdr>
                              <w:divsChild>
                                <w:div w:id="603345755">
                                  <w:marLeft w:val="0"/>
                                  <w:marRight w:val="0"/>
                                  <w:marTop w:val="0"/>
                                  <w:marBottom w:val="0"/>
                                  <w:divBdr>
                                    <w:top w:val="none" w:sz="0" w:space="0" w:color="auto"/>
                                    <w:left w:val="none" w:sz="0" w:space="0" w:color="auto"/>
                                    <w:bottom w:val="none" w:sz="0" w:space="0" w:color="auto"/>
                                    <w:right w:val="none" w:sz="0" w:space="0" w:color="auto"/>
                                  </w:divBdr>
                                </w:div>
                                <w:div w:id="2078169295">
                                  <w:marLeft w:val="0"/>
                                  <w:marRight w:val="0"/>
                                  <w:marTop w:val="0"/>
                                  <w:marBottom w:val="0"/>
                                  <w:divBdr>
                                    <w:top w:val="none" w:sz="0" w:space="0" w:color="auto"/>
                                    <w:left w:val="none" w:sz="0" w:space="0" w:color="auto"/>
                                    <w:bottom w:val="none" w:sz="0" w:space="0" w:color="auto"/>
                                    <w:right w:val="none" w:sz="0" w:space="0" w:color="auto"/>
                                  </w:divBdr>
                                </w:div>
                                <w:div w:id="249123033">
                                  <w:marLeft w:val="0"/>
                                  <w:marRight w:val="0"/>
                                  <w:marTop w:val="0"/>
                                  <w:marBottom w:val="0"/>
                                  <w:divBdr>
                                    <w:top w:val="none" w:sz="0" w:space="0" w:color="auto"/>
                                    <w:left w:val="none" w:sz="0" w:space="0" w:color="auto"/>
                                    <w:bottom w:val="none" w:sz="0" w:space="0" w:color="auto"/>
                                    <w:right w:val="none" w:sz="0" w:space="0" w:color="auto"/>
                                  </w:divBdr>
                                </w:div>
                                <w:div w:id="1202521988">
                                  <w:marLeft w:val="0"/>
                                  <w:marRight w:val="0"/>
                                  <w:marTop w:val="0"/>
                                  <w:marBottom w:val="0"/>
                                  <w:divBdr>
                                    <w:top w:val="none" w:sz="0" w:space="0" w:color="auto"/>
                                    <w:left w:val="none" w:sz="0" w:space="0" w:color="auto"/>
                                    <w:bottom w:val="none" w:sz="0" w:space="0" w:color="auto"/>
                                    <w:right w:val="none" w:sz="0" w:space="0" w:color="auto"/>
                                  </w:divBdr>
                                </w:div>
                                <w:div w:id="1657683327">
                                  <w:marLeft w:val="0"/>
                                  <w:marRight w:val="0"/>
                                  <w:marTop w:val="0"/>
                                  <w:marBottom w:val="0"/>
                                  <w:divBdr>
                                    <w:top w:val="none" w:sz="0" w:space="0" w:color="auto"/>
                                    <w:left w:val="none" w:sz="0" w:space="0" w:color="auto"/>
                                    <w:bottom w:val="none" w:sz="0" w:space="0" w:color="auto"/>
                                    <w:right w:val="none" w:sz="0" w:space="0" w:color="auto"/>
                                  </w:divBdr>
                                </w:div>
                                <w:div w:id="1548031540">
                                  <w:marLeft w:val="0"/>
                                  <w:marRight w:val="0"/>
                                  <w:marTop w:val="0"/>
                                  <w:marBottom w:val="0"/>
                                  <w:divBdr>
                                    <w:top w:val="none" w:sz="0" w:space="0" w:color="auto"/>
                                    <w:left w:val="none" w:sz="0" w:space="0" w:color="auto"/>
                                    <w:bottom w:val="none" w:sz="0" w:space="0" w:color="auto"/>
                                    <w:right w:val="none" w:sz="0" w:space="0" w:color="auto"/>
                                  </w:divBdr>
                                </w:div>
                                <w:div w:id="1784031961">
                                  <w:marLeft w:val="0"/>
                                  <w:marRight w:val="0"/>
                                  <w:marTop w:val="0"/>
                                  <w:marBottom w:val="0"/>
                                  <w:divBdr>
                                    <w:top w:val="none" w:sz="0" w:space="0" w:color="auto"/>
                                    <w:left w:val="none" w:sz="0" w:space="0" w:color="auto"/>
                                    <w:bottom w:val="none" w:sz="0" w:space="0" w:color="auto"/>
                                    <w:right w:val="none" w:sz="0" w:space="0" w:color="auto"/>
                                  </w:divBdr>
                                </w:div>
                                <w:div w:id="1638293228">
                                  <w:marLeft w:val="0"/>
                                  <w:marRight w:val="0"/>
                                  <w:marTop w:val="0"/>
                                  <w:marBottom w:val="0"/>
                                  <w:divBdr>
                                    <w:top w:val="none" w:sz="0" w:space="0" w:color="auto"/>
                                    <w:left w:val="none" w:sz="0" w:space="0" w:color="auto"/>
                                    <w:bottom w:val="none" w:sz="0" w:space="0" w:color="auto"/>
                                    <w:right w:val="none" w:sz="0" w:space="0" w:color="auto"/>
                                  </w:divBdr>
                                </w:div>
                                <w:div w:id="476192928">
                                  <w:marLeft w:val="0"/>
                                  <w:marRight w:val="0"/>
                                  <w:marTop w:val="0"/>
                                  <w:marBottom w:val="0"/>
                                  <w:divBdr>
                                    <w:top w:val="none" w:sz="0" w:space="0" w:color="auto"/>
                                    <w:left w:val="none" w:sz="0" w:space="0" w:color="auto"/>
                                    <w:bottom w:val="none" w:sz="0" w:space="0" w:color="auto"/>
                                    <w:right w:val="none" w:sz="0" w:space="0" w:color="auto"/>
                                  </w:divBdr>
                                </w:div>
                                <w:div w:id="1833450305">
                                  <w:marLeft w:val="0"/>
                                  <w:marRight w:val="0"/>
                                  <w:marTop w:val="0"/>
                                  <w:marBottom w:val="0"/>
                                  <w:divBdr>
                                    <w:top w:val="none" w:sz="0" w:space="0" w:color="auto"/>
                                    <w:left w:val="none" w:sz="0" w:space="0" w:color="auto"/>
                                    <w:bottom w:val="none" w:sz="0" w:space="0" w:color="auto"/>
                                    <w:right w:val="none" w:sz="0" w:space="0" w:color="auto"/>
                                  </w:divBdr>
                                  <w:divsChild>
                                    <w:div w:id="545679013">
                                      <w:marLeft w:val="0"/>
                                      <w:marRight w:val="0"/>
                                      <w:marTop w:val="0"/>
                                      <w:marBottom w:val="0"/>
                                      <w:divBdr>
                                        <w:top w:val="none" w:sz="0" w:space="0" w:color="auto"/>
                                        <w:left w:val="none" w:sz="0" w:space="0" w:color="auto"/>
                                        <w:bottom w:val="none" w:sz="0" w:space="0" w:color="auto"/>
                                        <w:right w:val="none" w:sz="0" w:space="0" w:color="auto"/>
                                      </w:divBdr>
                                    </w:div>
                                    <w:div w:id="1608737613">
                                      <w:marLeft w:val="0"/>
                                      <w:marRight w:val="0"/>
                                      <w:marTop w:val="0"/>
                                      <w:marBottom w:val="0"/>
                                      <w:divBdr>
                                        <w:top w:val="none" w:sz="0" w:space="0" w:color="auto"/>
                                        <w:left w:val="none" w:sz="0" w:space="0" w:color="auto"/>
                                        <w:bottom w:val="none" w:sz="0" w:space="0" w:color="auto"/>
                                        <w:right w:val="none" w:sz="0" w:space="0" w:color="auto"/>
                                      </w:divBdr>
                                    </w:div>
                                    <w:div w:id="865488444">
                                      <w:marLeft w:val="0"/>
                                      <w:marRight w:val="0"/>
                                      <w:marTop w:val="0"/>
                                      <w:marBottom w:val="0"/>
                                      <w:divBdr>
                                        <w:top w:val="none" w:sz="0" w:space="0" w:color="auto"/>
                                        <w:left w:val="none" w:sz="0" w:space="0" w:color="auto"/>
                                        <w:bottom w:val="none" w:sz="0" w:space="0" w:color="auto"/>
                                        <w:right w:val="none" w:sz="0" w:space="0" w:color="auto"/>
                                      </w:divBdr>
                                    </w:div>
                                    <w:div w:id="1649549809">
                                      <w:marLeft w:val="0"/>
                                      <w:marRight w:val="0"/>
                                      <w:marTop w:val="0"/>
                                      <w:marBottom w:val="0"/>
                                      <w:divBdr>
                                        <w:top w:val="none" w:sz="0" w:space="0" w:color="auto"/>
                                        <w:left w:val="none" w:sz="0" w:space="0" w:color="auto"/>
                                        <w:bottom w:val="none" w:sz="0" w:space="0" w:color="auto"/>
                                        <w:right w:val="none" w:sz="0" w:space="0" w:color="auto"/>
                                      </w:divBdr>
                                    </w:div>
                                    <w:div w:id="270479156">
                                      <w:marLeft w:val="0"/>
                                      <w:marRight w:val="0"/>
                                      <w:marTop w:val="0"/>
                                      <w:marBottom w:val="0"/>
                                      <w:divBdr>
                                        <w:top w:val="none" w:sz="0" w:space="0" w:color="auto"/>
                                        <w:left w:val="none" w:sz="0" w:space="0" w:color="auto"/>
                                        <w:bottom w:val="none" w:sz="0" w:space="0" w:color="auto"/>
                                        <w:right w:val="none" w:sz="0" w:space="0" w:color="auto"/>
                                      </w:divBdr>
                                      <w:divsChild>
                                        <w:div w:id="610087129">
                                          <w:marLeft w:val="0"/>
                                          <w:marRight w:val="0"/>
                                          <w:marTop w:val="0"/>
                                          <w:marBottom w:val="0"/>
                                          <w:divBdr>
                                            <w:top w:val="none" w:sz="0" w:space="0" w:color="auto"/>
                                            <w:left w:val="none" w:sz="0" w:space="0" w:color="auto"/>
                                            <w:bottom w:val="none" w:sz="0" w:space="0" w:color="auto"/>
                                            <w:right w:val="none" w:sz="0" w:space="0" w:color="auto"/>
                                          </w:divBdr>
                                        </w:div>
                                        <w:div w:id="21827242">
                                          <w:marLeft w:val="0"/>
                                          <w:marRight w:val="0"/>
                                          <w:marTop w:val="0"/>
                                          <w:marBottom w:val="0"/>
                                          <w:divBdr>
                                            <w:top w:val="none" w:sz="0" w:space="0" w:color="auto"/>
                                            <w:left w:val="none" w:sz="0" w:space="0" w:color="auto"/>
                                            <w:bottom w:val="none" w:sz="0" w:space="0" w:color="auto"/>
                                            <w:right w:val="none" w:sz="0" w:space="0" w:color="auto"/>
                                          </w:divBdr>
                                        </w:div>
                                        <w:div w:id="676154096">
                                          <w:marLeft w:val="0"/>
                                          <w:marRight w:val="0"/>
                                          <w:marTop w:val="0"/>
                                          <w:marBottom w:val="0"/>
                                          <w:divBdr>
                                            <w:top w:val="none" w:sz="0" w:space="0" w:color="auto"/>
                                            <w:left w:val="none" w:sz="0" w:space="0" w:color="auto"/>
                                            <w:bottom w:val="none" w:sz="0" w:space="0" w:color="auto"/>
                                            <w:right w:val="none" w:sz="0" w:space="0" w:color="auto"/>
                                          </w:divBdr>
                                        </w:div>
                                        <w:div w:id="18863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149161">
      <w:bodyDiv w:val="1"/>
      <w:marLeft w:val="0"/>
      <w:marRight w:val="0"/>
      <w:marTop w:val="0"/>
      <w:marBottom w:val="0"/>
      <w:divBdr>
        <w:top w:val="none" w:sz="0" w:space="0" w:color="auto"/>
        <w:left w:val="none" w:sz="0" w:space="0" w:color="auto"/>
        <w:bottom w:val="none" w:sz="0" w:space="0" w:color="auto"/>
        <w:right w:val="none" w:sz="0" w:space="0" w:color="auto"/>
      </w:divBdr>
      <w:divsChild>
        <w:div w:id="167722183">
          <w:marLeft w:val="0"/>
          <w:marRight w:val="0"/>
          <w:marTop w:val="75"/>
          <w:marBottom w:val="450"/>
          <w:divBdr>
            <w:top w:val="none" w:sz="0" w:space="0" w:color="auto"/>
            <w:left w:val="none" w:sz="0" w:space="0" w:color="auto"/>
            <w:bottom w:val="none" w:sz="0" w:space="0" w:color="auto"/>
            <w:right w:val="none" w:sz="0" w:space="0" w:color="auto"/>
          </w:divBdr>
          <w:divsChild>
            <w:div w:id="889272040">
              <w:marLeft w:val="0"/>
              <w:marRight w:val="0"/>
              <w:marTop w:val="0"/>
              <w:marBottom w:val="0"/>
              <w:divBdr>
                <w:top w:val="none" w:sz="0" w:space="0" w:color="auto"/>
                <w:left w:val="none" w:sz="0" w:space="0" w:color="auto"/>
                <w:bottom w:val="none" w:sz="0" w:space="0" w:color="auto"/>
                <w:right w:val="none" w:sz="0" w:space="0" w:color="auto"/>
              </w:divBdr>
              <w:divsChild>
                <w:div w:id="36707611">
                  <w:marLeft w:val="0"/>
                  <w:marRight w:val="0"/>
                  <w:marTop w:val="0"/>
                  <w:marBottom w:val="0"/>
                  <w:divBdr>
                    <w:top w:val="none" w:sz="0" w:space="0" w:color="auto"/>
                    <w:left w:val="none" w:sz="0" w:space="0" w:color="auto"/>
                    <w:bottom w:val="none" w:sz="0" w:space="0" w:color="auto"/>
                    <w:right w:val="none" w:sz="0" w:space="0" w:color="auto"/>
                  </w:divBdr>
                  <w:divsChild>
                    <w:div w:id="1122531490">
                      <w:marLeft w:val="0"/>
                      <w:marRight w:val="0"/>
                      <w:marTop w:val="0"/>
                      <w:marBottom w:val="0"/>
                      <w:divBdr>
                        <w:top w:val="none" w:sz="0" w:space="0" w:color="auto"/>
                        <w:left w:val="none" w:sz="0" w:space="0" w:color="auto"/>
                        <w:bottom w:val="none" w:sz="0" w:space="0" w:color="auto"/>
                        <w:right w:val="none" w:sz="0" w:space="0" w:color="auto"/>
                      </w:divBdr>
                      <w:divsChild>
                        <w:div w:id="1365980656">
                          <w:marLeft w:val="0"/>
                          <w:marRight w:val="0"/>
                          <w:marTop w:val="0"/>
                          <w:marBottom w:val="0"/>
                          <w:divBdr>
                            <w:top w:val="none" w:sz="0" w:space="0" w:color="auto"/>
                            <w:left w:val="none" w:sz="0" w:space="0" w:color="auto"/>
                            <w:bottom w:val="none" w:sz="0" w:space="0" w:color="auto"/>
                            <w:right w:val="none" w:sz="0" w:space="0" w:color="auto"/>
                          </w:divBdr>
                          <w:divsChild>
                            <w:div w:id="580337193">
                              <w:marLeft w:val="0"/>
                              <w:marRight w:val="0"/>
                              <w:marTop w:val="0"/>
                              <w:marBottom w:val="0"/>
                              <w:divBdr>
                                <w:top w:val="none" w:sz="0" w:space="0" w:color="auto"/>
                                <w:left w:val="none" w:sz="0" w:space="0" w:color="auto"/>
                                <w:bottom w:val="none" w:sz="0" w:space="0" w:color="auto"/>
                                <w:right w:val="none" w:sz="0" w:space="0" w:color="auto"/>
                              </w:divBdr>
                              <w:divsChild>
                                <w:div w:id="16860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348647">
      <w:bodyDiv w:val="1"/>
      <w:marLeft w:val="0"/>
      <w:marRight w:val="0"/>
      <w:marTop w:val="0"/>
      <w:marBottom w:val="0"/>
      <w:divBdr>
        <w:top w:val="none" w:sz="0" w:space="0" w:color="auto"/>
        <w:left w:val="none" w:sz="0" w:space="0" w:color="auto"/>
        <w:bottom w:val="none" w:sz="0" w:space="0" w:color="auto"/>
        <w:right w:val="none" w:sz="0" w:space="0" w:color="auto"/>
      </w:divBdr>
      <w:divsChild>
        <w:div w:id="393550021">
          <w:marLeft w:val="0"/>
          <w:marRight w:val="0"/>
          <w:marTop w:val="75"/>
          <w:marBottom w:val="450"/>
          <w:divBdr>
            <w:top w:val="none" w:sz="0" w:space="0" w:color="auto"/>
            <w:left w:val="none" w:sz="0" w:space="0" w:color="auto"/>
            <w:bottom w:val="none" w:sz="0" w:space="0" w:color="auto"/>
            <w:right w:val="none" w:sz="0" w:space="0" w:color="auto"/>
          </w:divBdr>
          <w:divsChild>
            <w:div w:id="287593211">
              <w:marLeft w:val="0"/>
              <w:marRight w:val="0"/>
              <w:marTop w:val="0"/>
              <w:marBottom w:val="0"/>
              <w:divBdr>
                <w:top w:val="none" w:sz="0" w:space="0" w:color="auto"/>
                <w:left w:val="none" w:sz="0" w:space="0" w:color="auto"/>
                <w:bottom w:val="none" w:sz="0" w:space="0" w:color="auto"/>
                <w:right w:val="none" w:sz="0" w:space="0" w:color="auto"/>
              </w:divBdr>
              <w:divsChild>
                <w:div w:id="2131820741">
                  <w:marLeft w:val="0"/>
                  <w:marRight w:val="0"/>
                  <w:marTop w:val="0"/>
                  <w:marBottom w:val="0"/>
                  <w:divBdr>
                    <w:top w:val="none" w:sz="0" w:space="0" w:color="auto"/>
                    <w:left w:val="none" w:sz="0" w:space="0" w:color="auto"/>
                    <w:bottom w:val="none" w:sz="0" w:space="0" w:color="auto"/>
                    <w:right w:val="none" w:sz="0" w:space="0" w:color="auto"/>
                  </w:divBdr>
                  <w:divsChild>
                    <w:div w:id="1268852518">
                      <w:marLeft w:val="0"/>
                      <w:marRight w:val="0"/>
                      <w:marTop w:val="0"/>
                      <w:marBottom w:val="0"/>
                      <w:divBdr>
                        <w:top w:val="none" w:sz="0" w:space="0" w:color="auto"/>
                        <w:left w:val="none" w:sz="0" w:space="0" w:color="auto"/>
                        <w:bottom w:val="none" w:sz="0" w:space="0" w:color="auto"/>
                        <w:right w:val="none" w:sz="0" w:space="0" w:color="auto"/>
                      </w:divBdr>
                      <w:divsChild>
                        <w:div w:id="93748758">
                          <w:marLeft w:val="0"/>
                          <w:marRight w:val="0"/>
                          <w:marTop w:val="0"/>
                          <w:marBottom w:val="0"/>
                          <w:divBdr>
                            <w:top w:val="none" w:sz="0" w:space="0" w:color="auto"/>
                            <w:left w:val="none" w:sz="0" w:space="0" w:color="auto"/>
                            <w:bottom w:val="none" w:sz="0" w:space="0" w:color="auto"/>
                            <w:right w:val="none" w:sz="0" w:space="0" w:color="auto"/>
                          </w:divBdr>
                          <w:divsChild>
                            <w:div w:id="20069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361109">
      <w:bodyDiv w:val="1"/>
      <w:marLeft w:val="0"/>
      <w:marRight w:val="0"/>
      <w:marTop w:val="0"/>
      <w:marBottom w:val="0"/>
      <w:divBdr>
        <w:top w:val="none" w:sz="0" w:space="0" w:color="auto"/>
        <w:left w:val="none" w:sz="0" w:space="0" w:color="auto"/>
        <w:bottom w:val="none" w:sz="0" w:space="0" w:color="auto"/>
        <w:right w:val="none" w:sz="0" w:space="0" w:color="auto"/>
      </w:divBdr>
    </w:div>
    <w:div w:id="1142961850">
      <w:bodyDiv w:val="1"/>
      <w:marLeft w:val="0"/>
      <w:marRight w:val="0"/>
      <w:marTop w:val="0"/>
      <w:marBottom w:val="0"/>
      <w:divBdr>
        <w:top w:val="none" w:sz="0" w:space="0" w:color="auto"/>
        <w:left w:val="none" w:sz="0" w:space="0" w:color="auto"/>
        <w:bottom w:val="none" w:sz="0" w:space="0" w:color="auto"/>
        <w:right w:val="none" w:sz="0" w:space="0" w:color="auto"/>
      </w:divBdr>
    </w:div>
    <w:div w:id="1156452118">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64857145">
      <w:bodyDiv w:val="1"/>
      <w:marLeft w:val="0"/>
      <w:marRight w:val="0"/>
      <w:marTop w:val="0"/>
      <w:marBottom w:val="0"/>
      <w:divBdr>
        <w:top w:val="none" w:sz="0" w:space="0" w:color="auto"/>
        <w:left w:val="none" w:sz="0" w:space="0" w:color="auto"/>
        <w:bottom w:val="none" w:sz="0" w:space="0" w:color="auto"/>
        <w:right w:val="none" w:sz="0" w:space="0" w:color="auto"/>
      </w:divBdr>
      <w:divsChild>
        <w:div w:id="234781920">
          <w:marLeft w:val="0"/>
          <w:marRight w:val="0"/>
          <w:marTop w:val="75"/>
          <w:marBottom w:val="450"/>
          <w:divBdr>
            <w:top w:val="none" w:sz="0" w:space="0" w:color="auto"/>
            <w:left w:val="none" w:sz="0" w:space="0" w:color="auto"/>
            <w:bottom w:val="none" w:sz="0" w:space="0" w:color="auto"/>
            <w:right w:val="none" w:sz="0" w:space="0" w:color="auto"/>
          </w:divBdr>
          <w:divsChild>
            <w:div w:id="1882401011">
              <w:marLeft w:val="0"/>
              <w:marRight w:val="0"/>
              <w:marTop w:val="0"/>
              <w:marBottom w:val="0"/>
              <w:divBdr>
                <w:top w:val="none" w:sz="0" w:space="0" w:color="auto"/>
                <w:left w:val="none" w:sz="0" w:space="0" w:color="auto"/>
                <w:bottom w:val="none" w:sz="0" w:space="0" w:color="auto"/>
                <w:right w:val="none" w:sz="0" w:space="0" w:color="auto"/>
              </w:divBdr>
              <w:divsChild>
                <w:div w:id="33390360">
                  <w:marLeft w:val="0"/>
                  <w:marRight w:val="0"/>
                  <w:marTop w:val="0"/>
                  <w:marBottom w:val="0"/>
                  <w:divBdr>
                    <w:top w:val="none" w:sz="0" w:space="0" w:color="auto"/>
                    <w:left w:val="none" w:sz="0" w:space="0" w:color="auto"/>
                    <w:bottom w:val="none" w:sz="0" w:space="0" w:color="auto"/>
                    <w:right w:val="none" w:sz="0" w:space="0" w:color="auto"/>
                  </w:divBdr>
                  <w:divsChild>
                    <w:div w:id="1246719367">
                      <w:marLeft w:val="0"/>
                      <w:marRight w:val="0"/>
                      <w:marTop w:val="0"/>
                      <w:marBottom w:val="0"/>
                      <w:divBdr>
                        <w:top w:val="none" w:sz="0" w:space="0" w:color="auto"/>
                        <w:left w:val="none" w:sz="0" w:space="0" w:color="auto"/>
                        <w:bottom w:val="none" w:sz="0" w:space="0" w:color="auto"/>
                        <w:right w:val="none" w:sz="0" w:space="0" w:color="auto"/>
                      </w:divBdr>
                      <w:divsChild>
                        <w:div w:id="235405841">
                          <w:marLeft w:val="0"/>
                          <w:marRight w:val="0"/>
                          <w:marTop w:val="0"/>
                          <w:marBottom w:val="0"/>
                          <w:divBdr>
                            <w:top w:val="none" w:sz="0" w:space="0" w:color="auto"/>
                            <w:left w:val="none" w:sz="0" w:space="0" w:color="auto"/>
                            <w:bottom w:val="none" w:sz="0" w:space="0" w:color="auto"/>
                            <w:right w:val="none" w:sz="0" w:space="0" w:color="auto"/>
                          </w:divBdr>
                          <w:divsChild>
                            <w:div w:id="1790122431">
                              <w:marLeft w:val="0"/>
                              <w:marRight w:val="0"/>
                              <w:marTop w:val="0"/>
                              <w:marBottom w:val="0"/>
                              <w:divBdr>
                                <w:top w:val="none" w:sz="0" w:space="0" w:color="auto"/>
                                <w:left w:val="none" w:sz="0" w:space="0" w:color="auto"/>
                                <w:bottom w:val="none" w:sz="0" w:space="0" w:color="auto"/>
                                <w:right w:val="none" w:sz="0" w:space="0" w:color="auto"/>
                              </w:divBdr>
                              <w:divsChild>
                                <w:div w:id="1399548628">
                                  <w:marLeft w:val="0"/>
                                  <w:marRight w:val="0"/>
                                  <w:marTop w:val="0"/>
                                  <w:marBottom w:val="0"/>
                                  <w:divBdr>
                                    <w:top w:val="none" w:sz="0" w:space="0" w:color="auto"/>
                                    <w:left w:val="none" w:sz="0" w:space="0" w:color="auto"/>
                                    <w:bottom w:val="none" w:sz="0" w:space="0" w:color="auto"/>
                                    <w:right w:val="none" w:sz="0" w:space="0" w:color="auto"/>
                                  </w:divBdr>
                                </w:div>
                                <w:div w:id="1568342845">
                                  <w:marLeft w:val="0"/>
                                  <w:marRight w:val="0"/>
                                  <w:marTop w:val="0"/>
                                  <w:marBottom w:val="0"/>
                                  <w:divBdr>
                                    <w:top w:val="none" w:sz="0" w:space="0" w:color="auto"/>
                                    <w:left w:val="none" w:sz="0" w:space="0" w:color="auto"/>
                                    <w:bottom w:val="none" w:sz="0" w:space="0" w:color="auto"/>
                                    <w:right w:val="none" w:sz="0" w:space="0" w:color="auto"/>
                                  </w:divBdr>
                                </w:div>
                                <w:div w:id="963315684">
                                  <w:marLeft w:val="0"/>
                                  <w:marRight w:val="0"/>
                                  <w:marTop w:val="0"/>
                                  <w:marBottom w:val="0"/>
                                  <w:divBdr>
                                    <w:top w:val="none" w:sz="0" w:space="0" w:color="auto"/>
                                    <w:left w:val="none" w:sz="0" w:space="0" w:color="auto"/>
                                    <w:bottom w:val="none" w:sz="0" w:space="0" w:color="auto"/>
                                    <w:right w:val="none" w:sz="0" w:space="0" w:color="auto"/>
                                  </w:divBdr>
                                </w:div>
                                <w:div w:id="994068964">
                                  <w:marLeft w:val="0"/>
                                  <w:marRight w:val="0"/>
                                  <w:marTop w:val="0"/>
                                  <w:marBottom w:val="0"/>
                                  <w:divBdr>
                                    <w:top w:val="none" w:sz="0" w:space="0" w:color="auto"/>
                                    <w:left w:val="none" w:sz="0" w:space="0" w:color="auto"/>
                                    <w:bottom w:val="none" w:sz="0" w:space="0" w:color="auto"/>
                                    <w:right w:val="none" w:sz="0" w:space="0" w:color="auto"/>
                                  </w:divBdr>
                                </w:div>
                                <w:div w:id="1327629281">
                                  <w:marLeft w:val="0"/>
                                  <w:marRight w:val="0"/>
                                  <w:marTop w:val="0"/>
                                  <w:marBottom w:val="0"/>
                                  <w:divBdr>
                                    <w:top w:val="none" w:sz="0" w:space="0" w:color="auto"/>
                                    <w:left w:val="none" w:sz="0" w:space="0" w:color="auto"/>
                                    <w:bottom w:val="none" w:sz="0" w:space="0" w:color="auto"/>
                                    <w:right w:val="none" w:sz="0" w:space="0" w:color="auto"/>
                                  </w:divBdr>
                                  <w:divsChild>
                                    <w:div w:id="1013458417">
                                      <w:marLeft w:val="0"/>
                                      <w:marRight w:val="0"/>
                                      <w:marTop w:val="0"/>
                                      <w:marBottom w:val="0"/>
                                      <w:divBdr>
                                        <w:top w:val="none" w:sz="0" w:space="0" w:color="auto"/>
                                        <w:left w:val="none" w:sz="0" w:space="0" w:color="auto"/>
                                        <w:bottom w:val="none" w:sz="0" w:space="0" w:color="auto"/>
                                        <w:right w:val="none" w:sz="0" w:space="0" w:color="auto"/>
                                      </w:divBdr>
                                    </w:div>
                                    <w:div w:id="264194872">
                                      <w:marLeft w:val="0"/>
                                      <w:marRight w:val="0"/>
                                      <w:marTop w:val="0"/>
                                      <w:marBottom w:val="0"/>
                                      <w:divBdr>
                                        <w:top w:val="none" w:sz="0" w:space="0" w:color="auto"/>
                                        <w:left w:val="none" w:sz="0" w:space="0" w:color="auto"/>
                                        <w:bottom w:val="none" w:sz="0" w:space="0" w:color="auto"/>
                                        <w:right w:val="none" w:sz="0" w:space="0" w:color="auto"/>
                                      </w:divBdr>
                                    </w:div>
                                    <w:div w:id="1134257785">
                                      <w:marLeft w:val="0"/>
                                      <w:marRight w:val="0"/>
                                      <w:marTop w:val="0"/>
                                      <w:marBottom w:val="0"/>
                                      <w:divBdr>
                                        <w:top w:val="none" w:sz="0" w:space="0" w:color="auto"/>
                                        <w:left w:val="none" w:sz="0" w:space="0" w:color="auto"/>
                                        <w:bottom w:val="none" w:sz="0" w:space="0" w:color="auto"/>
                                        <w:right w:val="none" w:sz="0" w:space="0" w:color="auto"/>
                                      </w:divBdr>
                                    </w:div>
                                    <w:div w:id="1754205065">
                                      <w:marLeft w:val="0"/>
                                      <w:marRight w:val="0"/>
                                      <w:marTop w:val="0"/>
                                      <w:marBottom w:val="0"/>
                                      <w:divBdr>
                                        <w:top w:val="none" w:sz="0" w:space="0" w:color="auto"/>
                                        <w:left w:val="none" w:sz="0" w:space="0" w:color="auto"/>
                                        <w:bottom w:val="none" w:sz="0" w:space="0" w:color="auto"/>
                                        <w:right w:val="none" w:sz="0" w:space="0" w:color="auto"/>
                                      </w:divBdr>
                                    </w:div>
                                    <w:div w:id="1063797086">
                                      <w:marLeft w:val="0"/>
                                      <w:marRight w:val="0"/>
                                      <w:marTop w:val="0"/>
                                      <w:marBottom w:val="0"/>
                                      <w:divBdr>
                                        <w:top w:val="none" w:sz="0" w:space="0" w:color="auto"/>
                                        <w:left w:val="none" w:sz="0" w:space="0" w:color="auto"/>
                                        <w:bottom w:val="none" w:sz="0" w:space="0" w:color="auto"/>
                                        <w:right w:val="none" w:sz="0" w:space="0" w:color="auto"/>
                                      </w:divBdr>
                                      <w:divsChild>
                                        <w:div w:id="454638677">
                                          <w:marLeft w:val="0"/>
                                          <w:marRight w:val="0"/>
                                          <w:marTop w:val="0"/>
                                          <w:marBottom w:val="0"/>
                                          <w:divBdr>
                                            <w:top w:val="none" w:sz="0" w:space="0" w:color="auto"/>
                                            <w:left w:val="none" w:sz="0" w:space="0" w:color="auto"/>
                                            <w:bottom w:val="none" w:sz="0" w:space="0" w:color="auto"/>
                                            <w:right w:val="none" w:sz="0" w:space="0" w:color="auto"/>
                                          </w:divBdr>
                                        </w:div>
                                        <w:div w:id="562256247">
                                          <w:marLeft w:val="0"/>
                                          <w:marRight w:val="0"/>
                                          <w:marTop w:val="0"/>
                                          <w:marBottom w:val="0"/>
                                          <w:divBdr>
                                            <w:top w:val="none" w:sz="0" w:space="0" w:color="auto"/>
                                            <w:left w:val="none" w:sz="0" w:space="0" w:color="auto"/>
                                            <w:bottom w:val="none" w:sz="0" w:space="0" w:color="auto"/>
                                            <w:right w:val="none" w:sz="0" w:space="0" w:color="auto"/>
                                          </w:divBdr>
                                        </w:div>
                                        <w:div w:id="1208759057">
                                          <w:marLeft w:val="0"/>
                                          <w:marRight w:val="0"/>
                                          <w:marTop w:val="0"/>
                                          <w:marBottom w:val="0"/>
                                          <w:divBdr>
                                            <w:top w:val="none" w:sz="0" w:space="0" w:color="auto"/>
                                            <w:left w:val="none" w:sz="0" w:space="0" w:color="auto"/>
                                            <w:bottom w:val="none" w:sz="0" w:space="0" w:color="auto"/>
                                            <w:right w:val="none" w:sz="0" w:space="0" w:color="auto"/>
                                          </w:divBdr>
                                        </w:div>
                                        <w:div w:id="959650589">
                                          <w:marLeft w:val="0"/>
                                          <w:marRight w:val="0"/>
                                          <w:marTop w:val="0"/>
                                          <w:marBottom w:val="0"/>
                                          <w:divBdr>
                                            <w:top w:val="none" w:sz="0" w:space="0" w:color="auto"/>
                                            <w:left w:val="none" w:sz="0" w:space="0" w:color="auto"/>
                                            <w:bottom w:val="none" w:sz="0" w:space="0" w:color="auto"/>
                                            <w:right w:val="none" w:sz="0" w:space="0" w:color="auto"/>
                                          </w:divBdr>
                                          <w:divsChild>
                                            <w:div w:id="9389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8423">
                              <w:marLeft w:val="0"/>
                              <w:marRight w:val="0"/>
                              <w:marTop w:val="0"/>
                              <w:marBottom w:val="0"/>
                              <w:divBdr>
                                <w:top w:val="none" w:sz="0" w:space="0" w:color="auto"/>
                                <w:left w:val="none" w:sz="0" w:space="0" w:color="auto"/>
                                <w:bottom w:val="none" w:sz="0" w:space="0" w:color="auto"/>
                                <w:right w:val="none" w:sz="0" w:space="0" w:color="auto"/>
                              </w:divBdr>
                            </w:div>
                            <w:div w:id="1333139985">
                              <w:marLeft w:val="0"/>
                              <w:marRight w:val="0"/>
                              <w:marTop w:val="0"/>
                              <w:marBottom w:val="0"/>
                              <w:divBdr>
                                <w:top w:val="none" w:sz="0" w:space="0" w:color="auto"/>
                                <w:left w:val="none" w:sz="0" w:space="0" w:color="auto"/>
                                <w:bottom w:val="none" w:sz="0" w:space="0" w:color="auto"/>
                                <w:right w:val="none" w:sz="0" w:space="0" w:color="auto"/>
                              </w:divBdr>
                              <w:divsChild>
                                <w:div w:id="1562014236">
                                  <w:marLeft w:val="0"/>
                                  <w:marRight w:val="0"/>
                                  <w:marTop w:val="0"/>
                                  <w:marBottom w:val="0"/>
                                  <w:divBdr>
                                    <w:top w:val="none" w:sz="0" w:space="0" w:color="auto"/>
                                    <w:left w:val="none" w:sz="0" w:space="0" w:color="auto"/>
                                    <w:bottom w:val="none" w:sz="0" w:space="0" w:color="auto"/>
                                    <w:right w:val="none" w:sz="0" w:space="0" w:color="auto"/>
                                  </w:divBdr>
                                </w:div>
                                <w:div w:id="1194878466">
                                  <w:marLeft w:val="0"/>
                                  <w:marRight w:val="0"/>
                                  <w:marTop w:val="0"/>
                                  <w:marBottom w:val="0"/>
                                  <w:divBdr>
                                    <w:top w:val="none" w:sz="0" w:space="0" w:color="auto"/>
                                    <w:left w:val="none" w:sz="0" w:space="0" w:color="auto"/>
                                    <w:bottom w:val="none" w:sz="0" w:space="0" w:color="auto"/>
                                    <w:right w:val="none" w:sz="0" w:space="0" w:color="auto"/>
                                  </w:divBdr>
                                </w:div>
                                <w:div w:id="2005081344">
                                  <w:marLeft w:val="0"/>
                                  <w:marRight w:val="0"/>
                                  <w:marTop w:val="0"/>
                                  <w:marBottom w:val="0"/>
                                  <w:divBdr>
                                    <w:top w:val="none" w:sz="0" w:space="0" w:color="auto"/>
                                    <w:left w:val="none" w:sz="0" w:space="0" w:color="auto"/>
                                    <w:bottom w:val="none" w:sz="0" w:space="0" w:color="auto"/>
                                    <w:right w:val="none" w:sz="0" w:space="0" w:color="auto"/>
                                  </w:divBdr>
                                </w:div>
                                <w:div w:id="421493044">
                                  <w:marLeft w:val="0"/>
                                  <w:marRight w:val="0"/>
                                  <w:marTop w:val="0"/>
                                  <w:marBottom w:val="0"/>
                                  <w:divBdr>
                                    <w:top w:val="none" w:sz="0" w:space="0" w:color="auto"/>
                                    <w:left w:val="none" w:sz="0" w:space="0" w:color="auto"/>
                                    <w:bottom w:val="none" w:sz="0" w:space="0" w:color="auto"/>
                                    <w:right w:val="none" w:sz="0" w:space="0" w:color="auto"/>
                                  </w:divBdr>
                                </w:div>
                                <w:div w:id="1579097090">
                                  <w:marLeft w:val="0"/>
                                  <w:marRight w:val="0"/>
                                  <w:marTop w:val="0"/>
                                  <w:marBottom w:val="0"/>
                                  <w:divBdr>
                                    <w:top w:val="none" w:sz="0" w:space="0" w:color="auto"/>
                                    <w:left w:val="none" w:sz="0" w:space="0" w:color="auto"/>
                                    <w:bottom w:val="none" w:sz="0" w:space="0" w:color="auto"/>
                                    <w:right w:val="none" w:sz="0" w:space="0" w:color="auto"/>
                                  </w:divBdr>
                                </w:div>
                                <w:div w:id="162668859">
                                  <w:marLeft w:val="0"/>
                                  <w:marRight w:val="0"/>
                                  <w:marTop w:val="0"/>
                                  <w:marBottom w:val="0"/>
                                  <w:divBdr>
                                    <w:top w:val="none" w:sz="0" w:space="0" w:color="auto"/>
                                    <w:left w:val="none" w:sz="0" w:space="0" w:color="auto"/>
                                    <w:bottom w:val="none" w:sz="0" w:space="0" w:color="auto"/>
                                    <w:right w:val="none" w:sz="0" w:space="0" w:color="auto"/>
                                  </w:divBdr>
                                </w:div>
                                <w:div w:id="1940330647">
                                  <w:marLeft w:val="0"/>
                                  <w:marRight w:val="0"/>
                                  <w:marTop w:val="0"/>
                                  <w:marBottom w:val="0"/>
                                  <w:divBdr>
                                    <w:top w:val="none" w:sz="0" w:space="0" w:color="auto"/>
                                    <w:left w:val="none" w:sz="0" w:space="0" w:color="auto"/>
                                    <w:bottom w:val="none" w:sz="0" w:space="0" w:color="auto"/>
                                    <w:right w:val="none" w:sz="0" w:space="0" w:color="auto"/>
                                  </w:divBdr>
                                </w:div>
                                <w:div w:id="1427848850">
                                  <w:marLeft w:val="0"/>
                                  <w:marRight w:val="0"/>
                                  <w:marTop w:val="0"/>
                                  <w:marBottom w:val="0"/>
                                  <w:divBdr>
                                    <w:top w:val="none" w:sz="0" w:space="0" w:color="auto"/>
                                    <w:left w:val="none" w:sz="0" w:space="0" w:color="auto"/>
                                    <w:bottom w:val="none" w:sz="0" w:space="0" w:color="auto"/>
                                    <w:right w:val="none" w:sz="0" w:space="0" w:color="auto"/>
                                  </w:divBdr>
                                </w:div>
                                <w:div w:id="1940796025">
                                  <w:marLeft w:val="0"/>
                                  <w:marRight w:val="0"/>
                                  <w:marTop w:val="0"/>
                                  <w:marBottom w:val="0"/>
                                  <w:divBdr>
                                    <w:top w:val="none" w:sz="0" w:space="0" w:color="auto"/>
                                    <w:left w:val="none" w:sz="0" w:space="0" w:color="auto"/>
                                    <w:bottom w:val="none" w:sz="0" w:space="0" w:color="auto"/>
                                    <w:right w:val="none" w:sz="0" w:space="0" w:color="auto"/>
                                  </w:divBdr>
                                </w:div>
                                <w:div w:id="1603101885">
                                  <w:marLeft w:val="0"/>
                                  <w:marRight w:val="0"/>
                                  <w:marTop w:val="0"/>
                                  <w:marBottom w:val="0"/>
                                  <w:divBdr>
                                    <w:top w:val="none" w:sz="0" w:space="0" w:color="auto"/>
                                    <w:left w:val="none" w:sz="0" w:space="0" w:color="auto"/>
                                    <w:bottom w:val="none" w:sz="0" w:space="0" w:color="auto"/>
                                    <w:right w:val="none" w:sz="0" w:space="0" w:color="auto"/>
                                  </w:divBdr>
                                </w:div>
                                <w:div w:id="1329136459">
                                  <w:marLeft w:val="0"/>
                                  <w:marRight w:val="0"/>
                                  <w:marTop w:val="0"/>
                                  <w:marBottom w:val="0"/>
                                  <w:divBdr>
                                    <w:top w:val="none" w:sz="0" w:space="0" w:color="auto"/>
                                    <w:left w:val="none" w:sz="0" w:space="0" w:color="auto"/>
                                    <w:bottom w:val="none" w:sz="0" w:space="0" w:color="auto"/>
                                    <w:right w:val="none" w:sz="0" w:space="0" w:color="auto"/>
                                  </w:divBdr>
                                </w:div>
                                <w:div w:id="1694307814">
                                  <w:marLeft w:val="0"/>
                                  <w:marRight w:val="0"/>
                                  <w:marTop w:val="0"/>
                                  <w:marBottom w:val="0"/>
                                  <w:divBdr>
                                    <w:top w:val="none" w:sz="0" w:space="0" w:color="auto"/>
                                    <w:left w:val="none" w:sz="0" w:space="0" w:color="auto"/>
                                    <w:bottom w:val="none" w:sz="0" w:space="0" w:color="auto"/>
                                    <w:right w:val="none" w:sz="0" w:space="0" w:color="auto"/>
                                  </w:divBdr>
                                </w:div>
                                <w:div w:id="719599011">
                                  <w:marLeft w:val="0"/>
                                  <w:marRight w:val="0"/>
                                  <w:marTop w:val="0"/>
                                  <w:marBottom w:val="0"/>
                                  <w:divBdr>
                                    <w:top w:val="none" w:sz="0" w:space="0" w:color="auto"/>
                                    <w:left w:val="none" w:sz="0" w:space="0" w:color="auto"/>
                                    <w:bottom w:val="none" w:sz="0" w:space="0" w:color="auto"/>
                                    <w:right w:val="none" w:sz="0" w:space="0" w:color="auto"/>
                                  </w:divBdr>
                                </w:div>
                                <w:div w:id="987638112">
                                  <w:marLeft w:val="0"/>
                                  <w:marRight w:val="0"/>
                                  <w:marTop w:val="0"/>
                                  <w:marBottom w:val="0"/>
                                  <w:divBdr>
                                    <w:top w:val="none" w:sz="0" w:space="0" w:color="auto"/>
                                    <w:left w:val="none" w:sz="0" w:space="0" w:color="auto"/>
                                    <w:bottom w:val="none" w:sz="0" w:space="0" w:color="auto"/>
                                    <w:right w:val="none" w:sz="0" w:space="0" w:color="auto"/>
                                  </w:divBdr>
                                </w:div>
                                <w:div w:id="1821582379">
                                  <w:marLeft w:val="0"/>
                                  <w:marRight w:val="0"/>
                                  <w:marTop w:val="0"/>
                                  <w:marBottom w:val="0"/>
                                  <w:divBdr>
                                    <w:top w:val="none" w:sz="0" w:space="0" w:color="auto"/>
                                    <w:left w:val="none" w:sz="0" w:space="0" w:color="auto"/>
                                    <w:bottom w:val="none" w:sz="0" w:space="0" w:color="auto"/>
                                    <w:right w:val="none" w:sz="0" w:space="0" w:color="auto"/>
                                  </w:divBdr>
                                </w:div>
                                <w:div w:id="640111994">
                                  <w:marLeft w:val="0"/>
                                  <w:marRight w:val="0"/>
                                  <w:marTop w:val="0"/>
                                  <w:marBottom w:val="0"/>
                                  <w:divBdr>
                                    <w:top w:val="none" w:sz="0" w:space="0" w:color="auto"/>
                                    <w:left w:val="none" w:sz="0" w:space="0" w:color="auto"/>
                                    <w:bottom w:val="none" w:sz="0" w:space="0" w:color="auto"/>
                                    <w:right w:val="none" w:sz="0" w:space="0" w:color="auto"/>
                                  </w:divBdr>
                                </w:div>
                                <w:div w:id="1552426837">
                                  <w:marLeft w:val="0"/>
                                  <w:marRight w:val="0"/>
                                  <w:marTop w:val="0"/>
                                  <w:marBottom w:val="0"/>
                                  <w:divBdr>
                                    <w:top w:val="none" w:sz="0" w:space="0" w:color="auto"/>
                                    <w:left w:val="none" w:sz="0" w:space="0" w:color="auto"/>
                                    <w:bottom w:val="none" w:sz="0" w:space="0" w:color="auto"/>
                                    <w:right w:val="none" w:sz="0" w:space="0" w:color="auto"/>
                                  </w:divBdr>
                                </w:div>
                                <w:div w:id="2037654480">
                                  <w:marLeft w:val="0"/>
                                  <w:marRight w:val="0"/>
                                  <w:marTop w:val="0"/>
                                  <w:marBottom w:val="0"/>
                                  <w:divBdr>
                                    <w:top w:val="none" w:sz="0" w:space="0" w:color="auto"/>
                                    <w:left w:val="none" w:sz="0" w:space="0" w:color="auto"/>
                                    <w:bottom w:val="none" w:sz="0" w:space="0" w:color="auto"/>
                                    <w:right w:val="none" w:sz="0" w:space="0" w:color="auto"/>
                                  </w:divBdr>
                                </w:div>
                                <w:div w:id="1878931742">
                                  <w:marLeft w:val="0"/>
                                  <w:marRight w:val="0"/>
                                  <w:marTop w:val="0"/>
                                  <w:marBottom w:val="0"/>
                                  <w:divBdr>
                                    <w:top w:val="none" w:sz="0" w:space="0" w:color="auto"/>
                                    <w:left w:val="none" w:sz="0" w:space="0" w:color="auto"/>
                                    <w:bottom w:val="none" w:sz="0" w:space="0" w:color="auto"/>
                                    <w:right w:val="none" w:sz="0" w:space="0" w:color="auto"/>
                                  </w:divBdr>
                                </w:div>
                              </w:divsChild>
                            </w:div>
                            <w:div w:id="549416571">
                              <w:marLeft w:val="0"/>
                              <w:marRight w:val="0"/>
                              <w:marTop w:val="0"/>
                              <w:marBottom w:val="0"/>
                              <w:divBdr>
                                <w:top w:val="none" w:sz="0" w:space="0" w:color="auto"/>
                                <w:left w:val="none" w:sz="0" w:space="0" w:color="auto"/>
                                <w:bottom w:val="none" w:sz="0" w:space="0" w:color="auto"/>
                                <w:right w:val="none" w:sz="0" w:space="0" w:color="auto"/>
                              </w:divBdr>
                            </w:div>
                            <w:div w:id="20916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83083">
      <w:bodyDiv w:val="1"/>
      <w:marLeft w:val="0"/>
      <w:marRight w:val="0"/>
      <w:marTop w:val="0"/>
      <w:marBottom w:val="0"/>
      <w:divBdr>
        <w:top w:val="none" w:sz="0" w:space="0" w:color="auto"/>
        <w:left w:val="none" w:sz="0" w:space="0" w:color="auto"/>
        <w:bottom w:val="none" w:sz="0" w:space="0" w:color="auto"/>
        <w:right w:val="none" w:sz="0" w:space="0" w:color="auto"/>
      </w:divBdr>
      <w:divsChild>
        <w:div w:id="2043941968">
          <w:marLeft w:val="0"/>
          <w:marRight w:val="0"/>
          <w:marTop w:val="75"/>
          <w:marBottom w:val="450"/>
          <w:divBdr>
            <w:top w:val="none" w:sz="0" w:space="0" w:color="auto"/>
            <w:left w:val="none" w:sz="0" w:space="0" w:color="auto"/>
            <w:bottom w:val="none" w:sz="0" w:space="0" w:color="auto"/>
            <w:right w:val="none" w:sz="0" w:space="0" w:color="auto"/>
          </w:divBdr>
          <w:divsChild>
            <w:div w:id="837694461">
              <w:marLeft w:val="0"/>
              <w:marRight w:val="0"/>
              <w:marTop w:val="0"/>
              <w:marBottom w:val="0"/>
              <w:divBdr>
                <w:top w:val="none" w:sz="0" w:space="0" w:color="auto"/>
                <w:left w:val="none" w:sz="0" w:space="0" w:color="auto"/>
                <w:bottom w:val="none" w:sz="0" w:space="0" w:color="auto"/>
                <w:right w:val="none" w:sz="0" w:space="0" w:color="auto"/>
              </w:divBdr>
              <w:divsChild>
                <w:div w:id="603654740">
                  <w:marLeft w:val="0"/>
                  <w:marRight w:val="0"/>
                  <w:marTop w:val="0"/>
                  <w:marBottom w:val="0"/>
                  <w:divBdr>
                    <w:top w:val="none" w:sz="0" w:space="0" w:color="auto"/>
                    <w:left w:val="none" w:sz="0" w:space="0" w:color="auto"/>
                    <w:bottom w:val="none" w:sz="0" w:space="0" w:color="auto"/>
                    <w:right w:val="none" w:sz="0" w:space="0" w:color="auto"/>
                  </w:divBdr>
                  <w:divsChild>
                    <w:div w:id="203637028">
                      <w:marLeft w:val="0"/>
                      <w:marRight w:val="0"/>
                      <w:marTop w:val="0"/>
                      <w:marBottom w:val="0"/>
                      <w:divBdr>
                        <w:top w:val="none" w:sz="0" w:space="0" w:color="auto"/>
                        <w:left w:val="none" w:sz="0" w:space="0" w:color="auto"/>
                        <w:bottom w:val="none" w:sz="0" w:space="0" w:color="auto"/>
                        <w:right w:val="none" w:sz="0" w:space="0" w:color="auto"/>
                      </w:divBdr>
                      <w:divsChild>
                        <w:div w:id="685253641">
                          <w:marLeft w:val="0"/>
                          <w:marRight w:val="0"/>
                          <w:marTop w:val="0"/>
                          <w:marBottom w:val="0"/>
                          <w:divBdr>
                            <w:top w:val="none" w:sz="0" w:space="0" w:color="auto"/>
                            <w:left w:val="none" w:sz="0" w:space="0" w:color="auto"/>
                            <w:bottom w:val="none" w:sz="0" w:space="0" w:color="auto"/>
                            <w:right w:val="none" w:sz="0" w:space="0" w:color="auto"/>
                          </w:divBdr>
                          <w:divsChild>
                            <w:div w:id="138885308">
                              <w:marLeft w:val="0"/>
                              <w:marRight w:val="0"/>
                              <w:marTop w:val="0"/>
                              <w:marBottom w:val="0"/>
                              <w:divBdr>
                                <w:top w:val="none" w:sz="0" w:space="0" w:color="auto"/>
                                <w:left w:val="none" w:sz="0" w:space="0" w:color="auto"/>
                                <w:bottom w:val="none" w:sz="0" w:space="0" w:color="auto"/>
                                <w:right w:val="none" w:sz="0" w:space="0" w:color="auto"/>
                              </w:divBdr>
                              <w:divsChild>
                                <w:div w:id="1200045791">
                                  <w:marLeft w:val="0"/>
                                  <w:marRight w:val="0"/>
                                  <w:marTop w:val="0"/>
                                  <w:marBottom w:val="0"/>
                                  <w:divBdr>
                                    <w:top w:val="none" w:sz="0" w:space="0" w:color="auto"/>
                                    <w:left w:val="none" w:sz="0" w:space="0" w:color="auto"/>
                                    <w:bottom w:val="none" w:sz="0" w:space="0" w:color="auto"/>
                                    <w:right w:val="none" w:sz="0" w:space="0" w:color="auto"/>
                                  </w:divBdr>
                                </w:div>
                                <w:div w:id="230850414">
                                  <w:marLeft w:val="0"/>
                                  <w:marRight w:val="0"/>
                                  <w:marTop w:val="0"/>
                                  <w:marBottom w:val="0"/>
                                  <w:divBdr>
                                    <w:top w:val="none" w:sz="0" w:space="0" w:color="auto"/>
                                    <w:left w:val="none" w:sz="0" w:space="0" w:color="auto"/>
                                    <w:bottom w:val="none" w:sz="0" w:space="0" w:color="auto"/>
                                    <w:right w:val="none" w:sz="0" w:space="0" w:color="auto"/>
                                  </w:divBdr>
                                </w:div>
                                <w:div w:id="1559198766">
                                  <w:marLeft w:val="0"/>
                                  <w:marRight w:val="0"/>
                                  <w:marTop w:val="0"/>
                                  <w:marBottom w:val="0"/>
                                  <w:divBdr>
                                    <w:top w:val="none" w:sz="0" w:space="0" w:color="auto"/>
                                    <w:left w:val="none" w:sz="0" w:space="0" w:color="auto"/>
                                    <w:bottom w:val="none" w:sz="0" w:space="0" w:color="auto"/>
                                    <w:right w:val="none" w:sz="0" w:space="0" w:color="auto"/>
                                  </w:divBdr>
                                </w:div>
                                <w:div w:id="732504492">
                                  <w:marLeft w:val="0"/>
                                  <w:marRight w:val="0"/>
                                  <w:marTop w:val="0"/>
                                  <w:marBottom w:val="0"/>
                                  <w:divBdr>
                                    <w:top w:val="none" w:sz="0" w:space="0" w:color="auto"/>
                                    <w:left w:val="none" w:sz="0" w:space="0" w:color="auto"/>
                                    <w:bottom w:val="none" w:sz="0" w:space="0" w:color="auto"/>
                                    <w:right w:val="none" w:sz="0" w:space="0" w:color="auto"/>
                                  </w:divBdr>
                                </w:div>
                                <w:div w:id="1328636723">
                                  <w:marLeft w:val="0"/>
                                  <w:marRight w:val="0"/>
                                  <w:marTop w:val="0"/>
                                  <w:marBottom w:val="0"/>
                                  <w:divBdr>
                                    <w:top w:val="none" w:sz="0" w:space="0" w:color="auto"/>
                                    <w:left w:val="none" w:sz="0" w:space="0" w:color="auto"/>
                                    <w:bottom w:val="none" w:sz="0" w:space="0" w:color="auto"/>
                                    <w:right w:val="none" w:sz="0" w:space="0" w:color="auto"/>
                                  </w:divBdr>
                                </w:div>
                                <w:div w:id="1357999079">
                                  <w:marLeft w:val="0"/>
                                  <w:marRight w:val="0"/>
                                  <w:marTop w:val="0"/>
                                  <w:marBottom w:val="0"/>
                                  <w:divBdr>
                                    <w:top w:val="none" w:sz="0" w:space="0" w:color="auto"/>
                                    <w:left w:val="none" w:sz="0" w:space="0" w:color="auto"/>
                                    <w:bottom w:val="none" w:sz="0" w:space="0" w:color="auto"/>
                                    <w:right w:val="none" w:sz="0" w:space="0" w:color="auto"/>
                                  </w:divBdr>
                                </w:div>
                                <w:div w:id="503321874">
                                  <w:marLeft w:val="0"/>
                                  <w:marRight w:val="0"/>
                                  <w:marTop w:val="0"/>
                                  <w:marBottom w:val="0"/>
                                  <w:divBdr>
                                    <w:top w:val="none" w:sz="0" w:space="0" w:color="auto"/>
                                    <w:left w:val="none" w:sz="0" w:space="0" w:color="auto"/>
                                    <w:bottom w:val="none" w:sz="0" w:space="0" w:color="auto"/>
                                    <w:right w:val="none" w:sz="0" w:space="0" w:color="auto"/>
                                  </w:divBdr>
                                </w:div>
                                <w:div w:id="1022828626">
                                  <w:marLeft w:val="0"/>
                                  <w:marRight w:val="0"/>
                                  <w:marTop w:val="0"/>
                                  <w:marBottom w:val="0"/>
                                  <w:divBdr>
                                    <w:top w:val="none" w:sz="0" w:space="0" w:color="auto"/>
                                    <w:left w:val="none" w:sz="0" w:space="0" w:color="auto"/>
                                    <w:bottom w:val="none" w:sz="0" w:space="0" w:color="auto"/>
                                    <w:right w:val="none" w:sz="0" w:space="0" w:color="auto"/>
                                  </w:divBdr>
                                  <w:divsChild>
                                    <w:div w:id="1469861176">
                                      <w:marLeft w:val="0"/>
                                      <w:marRight w:val="0"/>
                                      <w:marTop w:val="0"/>
                                      <w:marBottom w:val="0"/>
                                      <w:divBdr>
                                        <w:top w:val="none" w:sz="0" w:space="0" w:color="auto"/>
                                        <w:left w:val="none" w:sz="0" w:space="0" w:color="auto"/>
                                        <w:bottom w:val="none" w:sz="0" w:space="0" w:color="auto"/>
                                        <w:right w:val="none" w:sz="0" w:space="0" w:color="auto"/>
                                      </w:divBdr>
                                    </w:div>
                                    <w:div w:id="76027171">
                                      <w:marLeft w:val="0"/>
                                      <w:marRight w:val="0"/>
                                      <w:marTop w:val="0"/>
                                      <w:marBottom w:val="0"/>
                                      <w:divBdr>
                                        <w:top w:val="none" w:sz="0" w:space="0" w:color="auto"/>
                                        <w:left w:val="none" w:sz="0" w:space="0" w:color="auto"/>
                                        <w:bottom w:val="none" w:sz="0" w:space="0" w:color="auto"/>
                                        <w:right w:val="none" w:sz="0" w:space="0" w:color="auto"/>
                                      </w:divBdr>
                                    </w:div>
                                    <w:div w:id="1525629511">
                                      <w:marLeft w:val="0"/>
                                      <w:marRight w:val="0"/>
                                      <w:marTop w:val="0"/>
                                      <w:marBottom w:val="0"/>
                                      <w:divBdr>
                                        <w:top w:val="none" w:sz="0" w:space="0" w:color="auto"/>
                                        <w:left w:val="none" w:sz="0" w:space="0" w:color="auto"/>
                                        <w:bottom w:val="none" w:sz="0" w:space="0" w:color="auto"/>
                                        <w:right w:val="none" w:sz="0" w:space="0" w:color="auto"/>
                                      </w:divBdr>
                                    </w:div>
                                    <w:div w:id="783697874">
                                      <w:marLeft w:val="0"/>
                                      <w:marRight w:val="0"/>
                                      <w:marTop w:val="0"/>
                                      <w:marBottom w:val="0"/>
                                      <w:divBdr>
                                        <w:top w:val="none" w:sz="0" w:space="0" w:color="auto"/>
                                        <w:left w:val="none" w:sz="0" w:space="0" w:color="auto"/>
                                        <w:bottom w:val="none" w:sz="0" w:space="0" w:color="auto"/>
                                        <w:right w:val="none" w:sz="0" w:space="0" w:color="auto"/>
                                      </w:divBdr>
                                    </w:div>
                                    <w:div w:id="1602562713">
                                      <w:marLeft w:val="0"/>
                                      <w:marRight w:val="0"/>
                                      <w:marTop w:val="0"/>
                                      <w:marBottom w:val="0"/>
                                      <w:divBdr>
                                        <w:top w:val="none" w:sz="0" w:space="0" w:color="auto"/>
                                        <w:left w:val="none" w:sz="0" w:space="0" w:color="auto"/>
                                        <w:bottom w:val="none" w:sz="0" w:space="0" w:color="auto"/>
                                        <w:right w:val="none" w:sz="0" w:space="0" w:color="auto"/>
                                      </w:divBdr>
                                    </w:div>
                                    <w:div w:id="13339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5085">
                              <w:marLeft w:val="0"/>
                              <w:marRight w:val="0"/>
                              <w:marTop w:val="0"/>
                              <w:marBottom w:val="0"/>
                              <w:divBdr>
                                <w:top w:val="none" w:sz="0" w:space="0" w:color="auto"/>
                                <w:left w:val="none" w:sz="0" w:space="0" w:color="auto"/>
                                <w:bottom w:val="none" w:sz="0" w:space="0" w:color="auto"/>
                                <w:right w:val="none" w:sz="0" w:space="0" w:color="auto"/>
                              </w:divBdr>
                              <w:divsChild>
                                <w:div w:id="562641638">
                                  <w:marLeft w:val="0"/>
                                  <w:marRight w:val="0"/>
                                  <w:marTop w:val="0"/>
                                  <w:marBottom w:val="0"/>
                                  <w:divBdr>
                                    <w:top w:val="none" w:sz="0" w:space="0" w:color="auto"/>
                                    <w:left w:val="none" w:sz="0" w:space="0" w:color="auto"/>
                                    <w:bottom w:val="none" w:sz="0" w:space="0" w:color="auto"/>
                                    <w:right w:val="none" w:sz="0" w:space="0" w:color="auto"/>
                                  </w:divBdr>
                                </w:div>
                                <w:div w:id="428965450">
                                  <w:marLeft w:val="0"/>
                                  <w:marRight w:val="0"/>
                                  <w:marTop w:val="0"/>
                                  <w:marBottom w:val="0"/>
                                  <w:divBdr>
                                    <w:top w:val="none" w:sz="0" w:space="0" w:color="auto"/>
                                    <w:left w:val="none" w:sz="0" w:space="0" w:color="auto"/>
                                    <w:bottom w:val="none" w:sz="0" w:space="0" w:color="auto"/>
                                    <w:right w:val="none" w:sz="0" w:space="0" w:color="auto"/>
                                  </w:divBdr>
                                </w:div>
                                <w:div w:id="2025282233">
                                  <w:marLeft w:val="0"/>
                                  <w:marRight w:val="0"/>
                                  <w:marTop w:val="0"/>
                                  <w:marBottom w:val="0"/>
                                  <w:divBdr>
                                    <w:top w:val="none" w:sz="0" w:space="0" w:color="auto"/>
                                    <w:left w:val="none" w:sz="0" w:space="0" w:color="auto"/>
                                    <w:bottom w:val="none" w:sz="0" w:space="0" w:color="auto"/>
                                    <w:right w:val="none" w:sz="0" w:space="0" w:color="auto"/>
                                  </w:divBdr>
                                </w:div>
                                <w:div w:id="185875309">
                                  <w:marLeft w:val="0"/>
                                  <w:marRight w:val="0"/>
                                  <w:marTop w:val="0"/>
                                  <w:marBottom w:val="0"/>
                                  <w:divBdr>
                                    <w:top w:val="none" w:sz="0" w:space="0" w:color="auto"/>
                                    <w:left w:val="none" w:sz="0" w:space="0" w:color="auto"/>
                                    <w:bottom w:val="none" w:sz="0" w:space="0" w:color="auto"/>
                                    <w:right w:val="none" w:sz="0" w:space="0" w:color="auto"/>
                                  </w:divBdr>
                                </w:div>
                                <w:div w:id="17333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511165">
      <w:bodyDiv w:val="1"/>
      <w:marLeft w:val="0"/>
      <w:marRight w:val="0"/>
      <w:marTop w:val="0"/>
      <w:marBottom w:val="0"/>
      <w:divBdr>
        <w:top w:val="none" w:sz="0" w:space="0" w:color="auto"/>
        <w:left w:val="none" w:sz="0" w:space="0" w:color="auto"/>
        <w:bottom w:val="none" w:sz="0" w:space="0" w:color="auto"/>
        <w:right w:val="none" w:sz="0" w:space="0" w:color="auto"/>
      </w:divBdr>
      <w:divsChild>
        <w:div w:id="1407806270">
          <w:marLeft w:val="547"/>
          <w:marRight w:val="0"/>
          <w:marTop w:val="0"/>
          <w:marBottom w:val="0"/>
          <w:divBdr>
            <w:top w:val="none" w:sz="0" w:space="0" w:color="auto"/>
            <w:left w:val="none" w:sz="0" w:space="0" w:color="auto"/>
            <w:bottom w:val="none" w:sz="0" w:space="0" w:color="auto"/>
            <w:right w:val="none" w:sz="0" w:space="0" w:color="auto"/>
          </w:divBdr>
        </w:div>
      </w:divsChild>
    </w:div>
    <w:div w:id="1349674568">
      <w:bodyDiv w:val="1"/>
      <w:marLeft w:val="0"/>
      <w:marRight w:val="0"/>
      <w:marTop w:val="0"/>
      <w:marBottom w:val="0"/>
      <w:divBdr>
        <w:top w:val="none" w:sz="0" w:space="0" w:color="auto"/>
        <w:left w:val="none" w:sz="0" w:space="0" w:color="auto"/>
        <w:bottom w:val="none" w:sz="0" w:space="0" w:color="auto"/>
        <w:right w:val="none" w:sz="0" w:space="0" w:color="auto"/>
      </w:divBdr>
    </w:div>
    <w:div w:id="1377584938">
      <w:bodyDiv w:val="1"/>
      <w:marLeft w:val="0"/>
      <w:marRight w:val="0"/>
      <w:marTop w:val="100"/>
      <w:marBottom w:val="100"/>
      <w:divBdr>
        <w:top w:val="none" w:sz="0" w:space="0" w:color="auto"/>
        <w:left w:val="none" w:sz="0" w:space="0" w:color="auto"/>
        <w:bottom w:val="none" w:sz="0" w:space="0" w:color="auto"/>
        <w:right w:val="none" w:sz="0" w:space="0" w:color="auto"/>
      </w:divBdr>
      <w:divsChild>
        <w:div w:id="1185677961">
          <w:marLeft w:val="0"/>
          <w:marRight w:val="0"/>
          <w:marTop w:val="100"/>
          <w:marBottom w:val="100"/>
          <w:divBdr>
            <w:top w:val="none" w:sz="0" w:space="0" w:color="auto"/>
            <w:left w:val="none" w:sz="0" w:space="0" w:color="auto"/>
            <w:bottom w:val="none" w:sz="0" w:space="0" w:color="auto"/>
            <w:right w:val="none" w:sz="0" w:space="0" w:color="auto"/>
          </w:divBdr>
          <w:divsChild>
            <w:div w:id="1511019855">
              <w:marLeft w:val="0"/>
              <w:marRight w:val="0"/>
              <w:marTop w:val="0"/>
              <w:marBottom w:val="0"/>
              <w:divBdr>
                <w:top w:val="none" w:sz="0" w:space="0" w:color="auto"/>
                <w:left w:val="none" w:sz="0" w:space="0" w:color="auto"/>
                <w:bottom w:val="none" w:sz="0" w:space="0" w:color="auto"/>
                <w:right w:val="none" w:sz="0" w:space="0" w:color="auto"/>
              </w:divBdr>
              <w:divsChild>
                <w:div w:id="1677539154">
                  <w:marLeft w:val="2325"/>
                  <w:marRight w:val="0"/>
                  <w:marTop w:val="0"/>
                  <w:marBottom w:val="0"/>
                  <w:divBdr>
                    <w:top w:val="none" w:sz="0" w:space="0" w:color="auto"/>
                    <w:left w:val="none" w:sz="0" w:space="0" w:color="auto"/>
                    <w:bottom w:val="none" w:sz="0" w:space="0" w:color="auto"/>
                    <w:right w:val="none" w:sz="0" w:space="0" w:color="auto"/>
                  </w:divBdr>
                  <w:divsChild>
                    <w:div w:id="1108432621">
                      <w:marLeft w:val="0"/>
                      <w:marRight w:val="0"/>
                      <w:marTop w:val="0"/>
                      <w:marBottom w:val="0"/>
                      <w:divBdr>
                        <w:top w:val="none" w:sz="0" w:space="0" w:color="auto"/>
                        <w:left w:val="none" w:sz="0" w:space="0" w:color="auto"/>
                        <w:bottom w:val="none" w:sz="0" w:space="0" w:color="auto"/>
                        <w:right w:val="none" w:sz="0" w:space="0" w:color="auto"/>
                      </w:divBdr>
                      <w:divsChild>
                        <w:div w:id="565839791">
                          <w:marLeft w:val="0"/>
                          <w:marRight w:val="0"/>
                          <w:marTop w:val="0"/>
                          <w:marBottom w:val="0"/>
                          <w:divBdr>
                            <w:top w:val="none" w:sz="0" w:space="0" w:color="auto"/>
                            <w:left w:val="none" w:sz="0" w:space="0" w:color="auto"/>
                            <w:bottom w:val="none" w:sz="0" w:space="0" w:color="auto"/>
                            <w:right w:val="none" w:sz="0" w:space="0" w:color="auto"/>
                          </w:divBdr>
                          <w:divsChild>
                            <w:div w:id="842865657">
                              <w:marLeft w:val="0"/>
                              <w:marRight w:val="0"/>
                              <w:marTop w:val="0"/>
                              <w:marBottom w:val="0"/>
                              <w:divBdr>
                                <w:top w:val="none" w:sz="0" w:space="0" w:color="auto"/>
                                <w:left w:val="none" w:sz="0" w:space="0" w:color="auto"/>
                                <w:bottom w:val="none" w:sz="0" w:space="0" w:color="auto"/>
                                <w:right w:val="none" w:sz="0" w:space="0" w:color="auto"/>
                              </w:divBdr>
                              <w:divsChild>
                                <w:div w:id="1691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597935">
      <w:bodyDiv w:val="1"/>
      <w:marLeft w:val="0"/>
      <w:marRight w:val="0"/>
      <w:marTop w:val="0"/>
      <w:marBottom w:val="0"/>
      <w:divBdr>
        <w:top w:val="none" w:sz="0" w:space="0" w:color="auto"/>
        <w:left w:val="none" w:sz="0" w:space="0" w:color="auto"/>
        <w:bottom w:val="none" w:sz="0" w:space="0" w:color="auto"/>
        <w:right w:val="none" w:sz="0" w:space="0" w:color="auto"/>
      </w:divBdr>
      <w:divsChild>
        <w:div w:id="71852644">
          <w:marLeft w:val="806"/>
          <w:marRight w:val="0"/>
          <w:marTop w:val="101"/>
          <w:marBottom w:val="0"/>
          <w:divBdr>
            <w:top w:val="none" w:sz="0" w:space="0" w:color="auto"/>
            <w:left w:val="none" w:sz="0" w:space="0" w:color="auto"/>
            <w:bottom w:val="none" w:sz="0" w:space="0" w:color="auto"/>
            <w:right w:val="none" w:sz="0" w:space="0" w:color="auto"/>
          </w:divBdr>
        </w:div>
        <w:div w:id="1314875564">
          <w:marLeft w:val="806"/>
          <w:marRight w:val="0"/>
          <w:marTop w:val="101"/>
          <w:marBottom w:val="0"/>
          <w:divBdr>
            <w:top w:val="none" w:sz="0" w:space="0" w:color="auto"/>
            <w:left w:val="none" w:sz="0" w:space="0" w:color="auto"/>
            <w:bottom w:val="none" w:sz="0" w:space="0" w:color="auto"/>
            <w:right w:val="none" w:sz="0" w:space="0" w:color="auto"/>
          </w:divBdr>
        </w:div>
        <w:div w:id="1184782810">
          <w:marLeft w:val="806"/>
          <w:marRight w:val="0"/>
          <w:marTop w:val="101"/>
          <w:marBottom w:val="0"/>
          <w:divBdr>
            <w:top w:val="none" w:sz="0" w:space="0" w:color="auto"/>
            <w:left w:val="none" w:sz="0" w:space="0" w:color="auto"/>
            <w:bottom w:val="none" w:sz="0" w:space="0" w:color="auto"/>
            <w:right w:val="none" w:sz="0" w:space="0" w:color="auto"/>
          </w:divBdr>
        </w:div>
        <w:div w:id="900559521">
          <w:marLeft w:val="806"/>
          <w:marRight w:val="0"/>
          <w:marTop w:val="101"/>
          <w:marBottom w:val="0"/>
          <w:divBdr>
            <w:top w:val="none" w:sz="0" w:space="0" w:color="auto"/>
            <w:left w:val="none" w:sz="0" w:space="0" w:color="auto"/>
            <w:bottom w:val="none" w:sz="0" w:space="0" w:color="auto"/>
            <w:right w:val="none" w:sz="0" w:space="0" w:color="auto"/>
          </w:divBdr>
        </w:div>
        <w:div w:id="1415080269">
          <w:marLeft w:val="806"/>
          <w:marRight w:val="0"/>
          <w:marTop w:val="101"/>
          <w:marBottom w:val="0"/>
          <w:divBdr>
            <w:top w:val="none" w:sz="0" w:space="0" w:color="auto"/>
            <w:left w:val="none" w:sz="0" w:space="0" w:color="auto"/>
            <w:bottom w:val="none" w:sz="0" w:space="0" w:color="auto"/>
            <w:right w:val="none" w:sz="0" w:space="0" w:color="auto"/>
          </w:divBdr>
        </w:div>
      </w:divsChild>
    </w:div>
    <w:div w:id="1436897394">
      <w:bodyDiv w:val="1"/>
      <w:marLeft w:val="0"/>
      <w:marRight w:val="0"/>
      <w:marTop w:val="0"/>
      <w:marBottom w:val="0"/>
      <w:divBdr>
        <w:top w:val="none" w:sz="0" w:space="0" w:color="auto"/>
        <w:left w:val="none" w:sz="0" w:space="0" w:color="auto"/>
        <w:bottom w:val="none" w:sz="0" w:space="0" w:color="auto"/>
        <w:right w:val="none" w:sz="0" w:space="0" w:color="auto"/>
      </w:divBdr>
    </w:div>
    <w:div w:id="1466656757">
      <w:bodyDiv w:val="1"/>
      <w:marLeft w:val="0"/>
      <w:marRight w:val="0"/>
      <w:marTop w:val="0"/>
      <w:marBottom w:val="0"/>
      <w:divBdr>
        <w:top w:val="none" w:sz="0" w:space="0" w:color="auto"/>
        <w:left w:val="none" w:sz="0" w:space="0" w:color="auto"/>
        <w:bottom w:val="none" w:sz="0" w:space="0" w:color="auto"/>
        <w:right w:val="none" w:sz="0" w:space="0" w:color="auto"/>
      </w:divBdr>
    </w:div>
    <w:div w:id="1487548368">
      <w:bodyDiv w:val="1"/>
      <w:marLeft w:val="0"/>
      <w:marRight w:val="0"/>
      <w:marTop w:val="0"/>
      <w:marBottom w:val="0"/>
      <w:divBdr>
        <w:top w:val="none" w:sz="0" w:space="0" w:color="auto"/>
        <w:left w:val="none" w:sz="0" w:space="0" w:color="auto"/>
        <w:bottom w:val="none" w:sz="0" w:space="0" w:color="auto"/>
        <w:right w:val="none" w:sz="0" w:space="0" w:color="auto"/>
      </w:divBdr>
      <w:divsChild>
        <w:div w:id="698894580">
          <w:marLeft w:val="0"/>
          <w:marRight w:val="0"/>
          <w:marTop w:val="75"/>
          <w:marBottom w:val="450"/>
          <w:divBdr>
            <w:top w:val="none" w:sz="0" w:space="0" w:color="auto"/>
            <w:left w:val="none" w:sz="0" w:space="0" w:color="auto"/>
            <w:bottom w:val="none" w:sz="0" w:space="0" w:color="auto"/>
            <w:right w:val="none" w:sz="0" w:space="0" w:color="auto"/>
          </w:divBdr>
          <w:divsChild>
            <w:div w:id="253101161">
              <w:marLeft w:val="0"/>
              <w:marRight w:val="0"/>
              <w:marTop w:val="0"/>
              <w:marBottom w:val="0"/>
              <w:divBdr>
                <w:top w:val="none" w:sz="0" w:space="0" w:color="auto"/>
                <w:left w:val="none" w:sz="0" w:space="0" w:color="auto"/>
                <w:bottom w:val="none" w:sz="0" w:space="0" w:color="auto"/>
                <w:right w:val="none" w:sz="0" w:space="0" w:color="auto"/>
              </w:divBdr>
              <w:divsChild>
                <w:div w:id="1390882553">
                  <w:marLeft w:val="0"/>
                  <w:marRight w:val="0"/>
                  <w:marTop w:val="0"/>
                  <w:marBottom w:val="0"/>
                  <w:divBdr>
                    <w:top w:val="none" w:sz="0" w:space="0" w:color="auto"/>
                    <w:left w:val="none" w:sz="0" w:space="0" w:color="auto"/>
                    <w:bottom w:val="none" w:sz="0" w:space="0" w:color="auto"/>
                    <w:right w:val="none" w:sz="0" w:space="0" w:color="auto"/>
                  </w:divBdr>
                  <w:divsChild>
                    <w:div w:id="1136335119">
                      <w:marLeft w:val="0"/>
                      <w:marRight w:val="0"/>
                      <w:marTop w:val="0"/>
                      <w:marBottom w:val="0"/>
                      <w:divBdr>
                        <w:top w:val="none" w:sz="0" w:space="0" w:color="auto"/>
                        <w:left w:val="none" w:sz="0" w:space="0" w:color="auto"/>
                        <w:bottom w:val="none" w:sz="0" w:space="0" w:color="auto"/>
                        <w:right w:val="none" w:sz="0" w:space="0" w:color="auto"/>
                      </w:divBdr>
                      <w:divsChild>
                        <w:div w:id="497229694">
                          <w:marLeft w:val="0"/>
                          <w:marRight w:val="0"/>
                          <w:marTop w:val="0"/>
                          <w:marBottom w:val="0"/>
                          <w:divBdr>
                            <w:top w:val="none" w:sz="0" w:space="0" w:color="auto"/>
                            <w:left w:val="none" w:sz="0" w:space="0" w:color="auto"/>
                            <w:bottom w:val="none" w:sz="0" w:space="0" w:color="auto"/>
                            <w:right w:val="none" w:sz="0" w:space="0" w:color="auto"/>
                          </w:divBdr>
                          <w:divsChild>
                            <w:div w:id="9780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90630">
      <w:bodyDiv w:val="1"/>
      <w:marLeft w:val="0"/>
      <w:marRight w:val="0"/>
      <w:marTop w:val="100"/>
      <w:marBottom w:val="100"/>
      <w:divBdr>
        <w:top w:val="none" w:sz="0" w:space="0" w:color="auto"/>
        <w:left w:val="none" w:sz="0" w:space="0" w:color="auto"/>
        <w:bottom w:val="none" w:sz="0" w:space="0" w:color="auto"/>
        <w:right w:val="none" w:sz="0" w:space="0" w:color="auto"/>
      </w:divBdr>
      <w:divsChild>
        <w:div w:id="1126432830">
          <w:marLeft w:val="0"/>
          <w:marRight w:val="0"/>
          <w:marTop w:val="100"/>
          <w:marBottom w:val="100"/>
          <w:divBdr>
            <w:top w:val="none" w:sz="0" w:space="0" w:color="auto"/>
            <w:left w:val="none" w:sz="0" w:space="0" w:color="auto"/>
            <w:bottom w:val="none" w:sz="0" w:space="0" w:color="auto"/>
            <w:right w:val="none" w:sz="0" w:space="0" w:color="auto"/>
          </w:divBdr>
          <w:divsChild>
            <w:div w:id="1210726502">
              <w:marLeft w:val="0"/>
              <w:marRight w:val="0"/>
              <w:marTop w:val="0"/>
              <w:marBottom w:val="0"/>
              <w:divBdr>
                <w:top w:val="none" w:sz="0" w:space="0" w:color="auto"/>
                <w:left w:val="none" w:sz="0" w:space="0" w:color="auto"/>
                <w:bottom w:val="none" w:sz="0" w:space="0" w:color="auto"/>
                <w:right w:val="none" w:sz="0" w:space="0" w:color="auto"/>
              </w:divBdr>
              <w:divsChild>
                <w:div w:id="1162618331">
                  <w:marLeft w:val="2325"/>
                  <w:marRight w:val="0"/>
                  <w:marTop w:val="0"/>
                  <w:marBottom w:val="0"/>
                  <w:divBdr>
                    <w:top w:val="none" w:sz="0" w:space="0" w:color="auto"/>
                    <w:left w:val="none" w:sz="0" w:space="0" w:color="auto"/>
                    <w:bottom w:val="none" w:sz="0" w:space="0" w:color="auto"/>
                    <w:right w:val="none" w:sz="0" w:space="0" w:color="auto"/>
                  </w:divBdr>
                  <w:divsChild>
                    <w:div w:id="357053028">
                      <w:marLeft w:val="0"/>
                      <w:marRight w:val="0"/>
                      <w:marTop w:val="0"/>
                      <w:marBottom w:val="0"/>
                      <w:divBdr>
                        <w:top w:val="none" w:sz="0" w:space="0" w:color="auto"/>
                        <w:left w:val="none" w:sz="0" w:space="0" w:color="auto"/>
                        <w:bottom w:val="none" w:sz="0" w:space="0" w:color="auto"/>
                        <w:right w:val="none" w:sz="0" w:space="0" w:color="auto"/>
                      </w:divBdr>
                      <w:divsChild>
                        <w:div w:id="1787849302">
                          <w:marLeft w:val="0"/>
                          <w:marRight w:val="0"/>
                          <w:marTop w:val="0"/>
                          <w:marBottom w:val="0"/>
                          <w:divBdr>
                            <w:top w:val="none" w:sz="0" w:space="0" w:color="auto"/>
                            <w:left w:val="none" w:sz="0" w:space="0" w:color="auto"/>
                            <w:bottom w:val="none" w:sz="0" w:space="0" w:color="auto"/>
                            <w:right w:val="none" w:sz="0" w:space="0" w:color="auto"/>
                          </w:divBdr>
                          <w:divsChild>
                            <w:div w:id="1116947093">
                              <w:marLeft w:val="0"/>
                              <w:marRight w:val="0"/>
                              <w:marTop w:val="0"/>
                              <w:marBottom w:val="0"/>
                              <w:divBdr>
                                <w:top w:val="none" w:sz="0" w:space="0" w:color="auto"/>
                                <w:left w:val="none" w:sz="0" w:space="0" w:color="auto"/>
                                <w:bottom w:val="none" w:sz="0" w:space="0" w:color="auto"/>
                                <w:right w:val="none" w:sz="0" w:space="0" w:color="auto"/>
                              </w:divBdr>
                              <w:divsChild>
                                <w:div w:id="2212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119050">
      <w:bodyDiv w:val="1"/>
      <w:marLeft w:val="0"/>
      <w:marRight w:val="0"/>
      <w:marTop w:val="100"/>
      <w:marBottom w:val="100"/>
      <w:divBdr>
        <w:top w:val="none" w:sz="0" w:space="0" w:color="auto"/>
        <w:left w:val="none" w:sz="0" w:space="0" w:color="auto"/>
        <w:bottom w:val="none" w:sz="0" w:space="0" w:color="auto"/>
        <w:right w:val="none" w:sz="0" w:space="0" w:color="auto"/>
      </w:divBdr>
      <w:divsChild>
        <w:div w:id="35594218">
          <w:marLeft w:val="0"/>
          <w:marRight w:val="0"/>
          <w:marTop w:val="100"/>
          <w:marBottom w:val="100"/>
          <w:divBdr>
            <w:top w:val="none" w:sz="0" w:space="0" w:color="auto"/>
            <w:left w:val="none" w:sz="0" w:space="0" w:color="auto"/>
            <w:bottom w:val="none" w:sz="0" w:space="0" w:color="auto"/>
            <w:right w:val="none" w:sz="0" w:space="0" w:color="auto"/>
          </w:divBdr>
          <w:divsChild>
            <w:div w:id="1645086534">
              <w:marLeft w:val="0"/>
              <w:marRight w:val="0"/>
              <w:marTop w:val="0"/>
              <w:marBottom w:val="0"/>
              <w:divBdr>
                <w:top w:val="none" w:sz="0" w:space="0" w:color="auto"/>
                <w:left w:val="none" w:sz="0" w:space="0" w:color="auto"/>
                <w:bottom w:val="none" w:sz="0" w:space="0" w:color="auto"/>
                <w:right w:val="none" w:sz="0" w:space="0" w:color="auto"/>
              </w:divBdr>
              <w:divsChild>
                <w:div w:id="498082741">
                  <w:marLeft w:val="2325"/>
                  <w:marRight w:val="0"/>
                  <w:marTop w:val="0"/>
                  <w:marBottom w:val="0"/>
                  <w:divBdr>
                    <w:top w:val="none" w:sz="0" w:space="0" w:color="auto"/>
                    <w:left w:val="none" w:sz="0" w:space="0" w:color="auto"/>
                    <w:bottom w:val="none" w:sz="0" w:space="0" w:color="auto"/>
                    <w:right w:val="none" w:sz="0" w:space="0" w:color="auto"/>
                  </w:divBdr>
                  <w:divsChild>
                    <w:div w:id="1307859458">
                      <w:marLeft w:val="0"/>
                      <w:marRight w:val="0"/>
                      <w:marTop w:val="0"/>
                      <w:marBottom w:val="0"/>
                      <w:divBdr>
                        <w:top w:val="none" w:sz="0" w:space="0" w:color="auto"/>
                        <w:left w:val="none" w:sz="0" w:space="0" w:color="auto"/>
                        <w:bottom w:val="none" w:sz="0" w:space="0" w:color="auto"/>
                        <w:right w:val="none" w:sz="0" w:space="0" w:color="auto"/>
                      </w:divBdr>
                      <w:divsChild>
                        <w:div w:id="73432371">
                          <w:marLeft w:val="0"/>
                          <w:marRight w:val="0"/>
                          <w:marTop w:val="0"/>
                          <w:marBottom w:val="0"/>
                          <w:divBdr>
                            <w:top w:val="none" w:sz="0" w:space="0" w:color="auto"/>
                            <w:left w:val="none" w:sz="0" w:space="0" w:color="auto"/>
                            <w:bottom w:val="none" w:sz="0" w:space="0" w:color="auto"/>
                            <w:right w:val="none" w:sz="0" w:space="0" w:color="auto"/>
                          </w:divBdr>
                          <w:divsChild>
                            <w:div w:id="1380515917">
                              <w:marLeft w:val="0"/>
                              <w:marRight w:val="0"/>
                              <w:marTop w:val="0"/>
                              <w:marBottom w:val="0"/>
                              <w:divBdr>
                                <w:top w:val="none" w:sz="0" w:space="0" w:color="auto"/>
                                <w:left w:val="none" w:sz="0" w:space="0" w:color="auto"/>
                                <w:bottom w:val="none" w:sz="0" w:space="0" w:color="auto"/>
                                <w:right w:val="none" w:sz="0" w:space="0" w:color="auto"/>
                              </w:divBdr>
                              <w:divsChild>
                                <w:div w:id="5691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301366">
      <w:bodyDiv w:val="1"/>
      <w:marLeft w:val="0"/>
      <w:marRight w:val="0"/>
      <w:marTop w:val="0"/>
      <w:marBottom w:val="0"/>
      <w:divBdr>
        <w:top w:val="none" w:sz="0" w:space="0" w:color="auto"/>
        <w:left w:val="none" w:sz="0" w:space="0" w:color="auto"/>
        <w:bottom w:val="none" w:sz="0" w:space="0" w:color="auto"/>
        <w:right w:val="none" w:sz="0" w:space="0" w:color="auto"/>
      </w:divBdr>
      <w:divsChild>
        <w:div w:id="376977748">
          <w:marLeft w:val="547"/>
          <w:marRight w:val="0"/>
          <w:marTop w:val="0"/>
          <w:marBottom w:val="0"/>
          <w:divBdr>
            <w:top w:val="none" w:sz="0" w:space="0" w:color="auto"/>
            <w:left w:val="none" w:sz="0" w:space="0" w:color="auto"/>
            <w:bottom w:val="none" w:sz="0" w:space="0" w:color="auto"/>
            <w:right w:val="none" w:sz="0" w:space="0" w:color="auto"/>
          </w:divBdr>
        </w:div>
      </w:divsChild>
    </w:div>
    <w:div w:id="1657147803">
      <w:bodyDiv w:val="1"/>
      <w:marLeft w:val="0"/>
      <w:marRight w:val="0"/>
      <w:marTop w:val="100"/>
      <w:marBottom w:val="100"/>
      <w:divBdr>
        <w:top w:val="none" w:sz="0" w:space="0" w:color="auto"/>
        <w:left w:val="none" w:sz="0" w:space="0" w:color="auto"/>
        <w:bottom w:val="none" w:sz="0" w:space="0" w:color="auto"/>
        <w:right w:val="none" w:sz="0" w:space="0" w:color="auto"/>
      </w:divBdr>
      <w:divsChild>
        <w:div w:id="127747883">
          <w:marLeft w:val="0"/>
          <w:marRight w:val="0"/>
          <w:marTop w:val="100"/>
          <w:marBottom w:val="100"/>
          <w:divBdr>
            <w:top w:val="none" w:sz="0" w:space="0" w:color="auto"/>
            <w:left w:val="none" w:sz="0" w:space="0" w:color="auto"/>
            <w:bottom w:val="none" w:sz="0" w:space="0" w:color="auto"/>
            <w:right w:val="none" w:sz="0" w:space="0" w:color="auto"/>
          </w:divBdr>
          <w:divsChild>
            <w:div w:id="199170453">
              <w:marLeft w:val="0"/>
              <w:marRight w:val="0"/>
              <w:marTop w:val="0"/>
              <w:marBottom w:val="0"/>
              <w:divBdr>
                <w:top w:val="none" w:sz="0" w:space="0" w:color="auto"/>
                <w:left w:val="none" w:sz="0" w:space="0" w:color="auto"/>
                <w:bottom w:val="none" w:sz="0" w:space="0" w:color="auto"/>
                <w:right w:val="none" w:sz="0" w:space="0" w:color="auto"/>
              </w:divBdr>
              <w:divsChild>
                <w:div w:id="2103137299">
                  <w:marLeft w:val="2325"/>
                  <w:marRight w:val="0"/>
                  <w:marTop w:val="0"/>
                  <w:marBottom w:val="0"/>
                  <w:divBdr>
                    <w:top w:val="none" w:sz="0" w:space="0" w:color="auto"/>
                    <w:left w:val="none" w:sz="0" w:space="0" w:color="auto"/>
                    <w:bottom w:val="none" w:sz="0" w:space="0" w:color="auto"/>
                    <w:right w:val="none" w:sz="0" w:space="0" w:color="auto"/>
                  </w:divBdr>
                  <w:divsChild>
                    <w:div w:id="559095316">
                      <w:marLeft w:val="0"/>
                      <w:marRight w:val="0"/>
                      <w:marTop w:val="0"/>
                      <w:marBottom w:val="0"/>
                      <w:divBdr>
                        <w:top w:val="none" w:sz="0" w:space="0" w:color="auto"/>
                        <w:left w:val="none" w:sz="0" w:space="0" w:color="auto"/>
                        <w:bottom w:val="none" w:sz="0" w:space="0" w:color="auto"/>
                        <w:right w:val="none" w:sz="0" w:space="0" w:color="auto"/>
                      </w:divBdr>
                      <w:divsChild>
                        <w:div w:id="745494848">
                          <w:marLeft w:val="0"/>
                          <w:marRight w:val="0"/>
                          <w:marTop w:val="0"/>
                          <w:marBottom w:val="0"/>
                          <w:divBdr>
                            <w:top w:val="none" w:sz="0" w:space="0" w:color="auto"/>
                            <w:left w:val="none" w:sz="0" w:space="0" w:color="auto"/>
                            <w:bottom w:val="none" w:sz="0" w:space="0" w:color="auto"/>
                            <w:right w:val="none" w:sz="0" w:space="0" w:color="auto"/>
                          </w:divBdr>
                          <w:divsChild>
                            <w:div w:id="442650951">
                              <w:marLeft w:val="0"/>
                              <w:marRight w:val="0"/>
                              <w:marTop w:val="0"/>
                              <w:marBottom w:val="0"/>
                              <w:divBdr>
                                <w:top w:val="none" w:sz="0" w:space="0" w:color="auto"/>
                                <w:left w:val="none" w:sz="0" w:space="0" w:color="auto"/>
                                <w:bottom w:val="none" w:sz="0" w:space="0" w:color="auto"/>
                                <w:right w:val="none" w:sz="0" w:space="0" w:color="auto"/>
                              </w:divBdr>
                              <w:divsChild>
                                <w:div w:id="2413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814722">
      <w:bodyDiv w:val="1"/>
      <w:marLeft w:val="0"/>
      <w:marRight w:val="0"/>
      <w:marTop w:val="0"/>
      <w:marBottom w:val="0"/>
      <w:divBdr>
        <w:top w:val="none" w:sz="0" w:space="0" w:color="auto"/>
        <w:left w:val="none" w:sz="0" w:space="0" w:color="auto"/>
        <w:bottom w:val="none" w:sz="0" w:space="0" w:color="auto"/>
        <w:right w:val="none" w:sz="0" w:space="0" w:color="auto"/>
      </w:divBdr>
    </w:div>
    <w:div w:id="1702241649">
      <w:bodyDiv w:val="1"/>
      <w:marLeft w:val="120"/>
      <w:marRight w:val="120"/>
      <w:marTop w:val="0"/>
      <w:marBottom w:val="0"/>
      <w:divBdr>
        <w:top w:val="none" w:sz="0" w:space="0" w:color="auto"/>
        <w:left w:val="none" w:sz="0" w:space="0" w:color="auto"/>
        <w:bottom w:val="none" w:sz="0" w:space="0" w:color="auto"/>
        <w:right w:val="none" w:sz="0" w:space="0" w:color="auto"/>
      </w:divBdr>
      <w:divsChild>
        <w:div w:id="823008764">
          <w:marLeft w:val="0"/>
          <w:marRight w:val="0"/>
          <w:marTop w:val="0"/>
          <w:marBottom w:val="0"/>
          <w:divBdr>
            <w:top w:val="none" w:sz="0" w:space="0" w:color="auto"/>
            <w:left w:val="none" w:sz="0" w:space="0" w:color="auto"/>
            <w:bottom w:val="none" w:sz="0" w:space="0" w:color="auto"/>
            <w:right w:val="none" w:sz="0" w:space="0" w:color="auto"/>
          </w:divBdr>
          <w:divsChild>
            <w:div w:id="14709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7669">
      <w:bodyDiv w:val="1"/>
      <w:marLeft w:val="0"/>
      <w:marRight w:val="0"/>
      <w:marTop w:val="0"/>
      <w:marBottom w:val="0"/>
      <w:divBdr>
        <w:top w:val="none" w:sz="0" w:space="0" w:color="auto"/>
        <w:left w:val="none" w:sz="0" w:space="0" w:color="auto"/>
        <w:bottom w:val="none" w:sz="0" w:space="0" w:color="auto"/>
        <w:right w:val="none" w:sz="0" w:space="0" w:color="auto"/>
      </w:divBdr>
      <w:divsChild>
        <w:div w:id="439372468">
          <w:marLeft w:val="0"/>
          <w:marRight w:val="0"/>
          <w:marTop w:val="0"/>
          <w:marBottom w:val="0"/>
          <w:divBdr>
            <w:top w:val="none" w:sz="0" w:space="0" w:color="auto"/>
            <w:left w:val="none" w:sz="0" w:space="0" w:color="auto"/>
            <w:bottom w:val="none" w:sz="0" w:space="0" w:color="auto"/>
            <w:right w:val="none" w:sz="0" w:space="0" w:color="auto"/>
          </w:divBdr>
          <w:divsChild>
            <w:div w:id="15942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6904">
      <w:bodyDiv w:val="1"/>
      <w:marLeft w:val="0"/>
      <w:marRight w:val="0"/>
      <w:marTop w:val="0"/>
      <w:marBottom w:val="0"/>
      <w:divBdr>
        <w:top w:val="none" w:sz="0" w:space="0" w:color="auto"/>
        <w:left w:val="none" w:sz="0" w:space="0" w:color="auto"/>
        <w:bottom w:val="none" w:sz="0" w:space="0" w:color="auto"/>
        <w:right w:val="none" w:sz="0" w:space="0" w:color="auto"/>
      </w:divBdr>
      <w:divsChild>
        <w:div w:id="40983785">
          <w:marLeft w:val="547"/>
          <w:marRight w:val="0"/>
          <w:marTop w:val="0"/>
          <w:marBottom w:val="0"/>
          <w:divBdr>
            <w:top w:val="none" w:sz="0" w:space="0" w:color="auto"/>
            <w:left w:val="none" w:sz="0" w:space="0" w:color="auto"/>
            <w:bottom w:val="none" w:sz="0" w:space="0" w:color="auto"/>
            <w:right w:val="none" w:sz="0" w:space="0" w:color="auto"/>
          </w:divBdr>
        </w:div>
      </w:divsChild>
    </w:div>
    <w:div w:id="1784877806">
      <w:bodyDiv w:val="1"/>
      <w:marLeft w:val="0"/>
      <w:marRight w:val="0"/>
      <w:marTop w:val="0"/>
      <w:marBottom w:val="0"/>
      <w:divBdr>
        <w:top w:val="none" w:sz="0" w:space="0" w:color="auto"/>
        <w:left w:val="none" w:sz="0" w:space="0" w:color="auto"/>
        <w:bottom w:val="none" w:sz="0" w:space="0" w:color="auto"/>
        <w:right w:val="none" w:sz="0" w:space="0" w:color="auto"/>
      </w:divBdr>
      <w:divsChild>
        <w:div w:id="962541134">
          <w:marLeft w:val="0"/>
          <w:marRight w:val="0"/>
          <w:marTop w:val="75"/>
          <w:marBottom w:val="450"/>
          <w:divBdr>
            <w:top w:val="none" w:sz="0" w:space="0" w:color="auto"/>
            <w:left w:val="none" w:sz="0" w:space="0" w:color="auto"/>
            <w:bottom w:val="none" w:sz="0" w:space="0" w:color="auto"/>
            <w:right w:val="none" w:sz="0" w:space="0" w:color="auto"/>
          </w:divBdr>
          <w:divsChild>
            <w:div w:id="1098790837">
              <w:marLeft w:val="0"/>
              <w:marRight w:val="0"/>
              <w:marTop w:val="0"/>
              <w:marBottom w:val="0"/>
              <w:divBdr>
                <w:top w:val="none" w:sz="0" w:space="0" w:color="auto"/>
                <w:left w:val="none" w:sz="0" w:space="0" w:color="auto"/>
                <w:bottom w:val="none" w:sz="0" w:space="0" w:color="auto"/>
                <w:right w:val="none" w:sz="0" w:space="0" w:color="auto"/>
              </w:divBdr>
              <w:divsChild>
                <w:div w:id="1128549690">
                  <w:marLeft w:val="0"/>
                  <w:marRight w:val="0"/>
                  <w:marTop w:val="0"/>
                  <w:marBottom w:val="0"/>
                  <w:divBdr>
                    <w:top w:val="none" w:sz="0" w:space="0" w:color="auto"/>
                    <w:left w:val="none" w:sz="0" w:space="0" w:color="auto"/>
                    <w:bottom w:val="none" w:sz="0" w:space="0" w:color="auto"/>
                    <w:right w:val="none" w:sz="0" w:space="0" w:color="auto"/>
                  </w:divBdr>
                  <w:divsChild>
                    <w:div w:id="298078892">
                      <w:marLeft w:val="0"/>
                      <w:marRight w:val="0"/>
                      <w:marTop w:val="0"/>
                      <w:marBottom w:val="0"/>
                      <w:divBdr>
                        <w:top w:val="none" w:sz="0" w:space="0" w:color="auto"/>
                        <w:left w:val="none" w:sz="0" w:space="0" w:color="auto"/>
                        <w:bottom w:val="none" w:sz="0" w:space="0" w:color="auto"/>
                        <w:right w:val="none" w:sz="0" w:space="0" w:color="auto"/>
                      </w:divBdr>
                      <w:divsChild>
                        <w:div w:id="965308848">
                          <w:marLeft w:val="0"/>
                          <w:marRight w:val="0"/>
                          <w:marTop w:val="0"/>
                          <w:marBottom w:val="0"/>
                          <w:divBdr>
                            <w:top w:val="none" w:sz="0" w:space="0" w:color="auto"/>
                            <w:left w:val="none" w:sz="0" w:space="0" w:color="auto"/>
                            <w:bottom w:val="none" w:sz="0" w:space="0" w:color="auto"/>
                            <w:right w:val="none" w:sz="0" w:space="0" w:color="auto"/>
                          </w:divBdr>
                          <w:divsChild>
                            <w:div w:id="728721877">
                              <w:marLeft w:val="0"/>
                              <w:marRight w:val="0"/>
                              <w:marTop w:val="0"/>
                              <w:marBottom w:val="0"/>
                              <w:divBdr>
                                <w:top w:val="none" w:sz="0" w:space="0" w:color="auto"/>
                                <w:left w:val="none" w:sz="0" w:space="0" w:color="auto"/>
                                <w:bottom w:val="none" w:sz="0" w:space="0" w:color="auto"/>
                                <w:right w:val="none" w:sz="0" w:space="0" w:color="auto"/>
                              </w:divBdr>
                              <w:divsChild>
                                <w:div w:id="1527868627">
                                  <w:marLeft w:val="0"/>
                                  <w:marRight w:val="0"/>
                                  <w:marTop w:val="0"/>
                                  <w:marBottom w:val="0"/>
                                  <w:divBdr>
                                    <w:top w:val="none" w:sz="0" w:space="0" w:color="auto"/>
                                    <w:left w:val="none" w:sz="0" w:space="0" w:color="auto"/>
                                    <w:bottom w:val="none" w:sz="0" w:space="0" w:color="auto"/>
                                    <w:right w:val="none" w:sz="0" w:space="0" w:color="auto"/>
                                  </w:divBdr>
                                </w:div>
                                <w:div w:id="1996832460">
                                  <w:marLeft w:val="0"/>
                                  <w:marRight w:val="0"/>
                                  <w:marTop w:val="0"/>
                                  <w:marBottom w:val="0"/>
                                  <w:divBdr>
                                    <w:top w:val="none" w:sz="0" w:space="0" w:color="auto"/>
                                    <w:left w:val="none" w:sz="0" w:space="0" w:color="auto"/>
                                    <w:bottom w:val="none" w:sz="0" w:space="0" w:color="auto"/>
                                    <w:right w:val="none" w:sz="0" w:space="0" w:color="auto"/>
                                  </w:divBdr>
                                </w:div>
                                <w:div w:id="1171025884">
                                  <w:marLeft w:val="0"/>
                                  <w:marRight w:val="0"/>
                                  <w:marTop w:val="0"/>
                                  <w:marBottom w:val="0"/>
                                  <w:divBdr>
                                    <w:top w:val="none" w:sz="0" w:space="0" w:color="auto"/>
                                    <w:left w:val="none" w:sz="0" w:space="0" w:color="auto"/>
                                    <w:bottom w:val="none" w:sz="0" w:space="0" w:color="auto"/>
                                    <w:right w:val="none" w:sz="0" w:space="0" w:color="auto"/>
                                  </w:divBdr>
                                </w:div>
                                <w:div w:id="2131121417">
                                  <w:marLeft w:val="0"/>
                                  <w:marRight w:val="0"/>
                                  <w:marTop w:val="0"/>
                                  <w:marBottom w:val="0"/>
                                  <w:divBdr>
                                    <w:top w:val="none" w:sz="0" w:space="0" w:color="auto"/>
                                    <w:left w:val="none" w:sz="0" w:space="0" w:color="auto"/>
                                    <w:bottom w:val="none" w:sz="0" w:space="0" w:color="auto"/>
                                    <w:right w:val="none" w:sz="0" w:space="0" w:color="auto"/>
                                  </w:divBdr>
                                </w:div>
                                <w:div w:id="1662662420">
                                  <w:marLeft w:val="0"/>
                                  <w:marRight w:val="0"/>
                                  <w:marTop w:val="0"/>
                                  <w:marBottom w:val="0"/>
                                  <w:divBdr>
                                    <w:top w:val="none" w:sz="0" w:space="0" w:color="auto"/>
                                    <w:left w:val="none" w:sz="0" w:space="0" w:color="auto"/>
                                    <w:bottom w:val="none" w:sz="0" w:space="0" w:color="auto"/>
                                    <w:right w:val="none" w:sz="0" w:space="0" w:color="auto"/>
                                  </w:divBdr>
                                </w:div>
                                <w:div w:id="480388654">
                                  <w:marLeft w:val="0"/>
                                  <w:marRight w:val="0"/>
                                  <w:marTop w:val="0"/>
                                  <w:marBottom w:val="0"/>
                                  <w:divBdr>
                                    <w:top w:val="none" w:sz="0" w:space="0" w:color="auto"/>
                                    <w:left w:val="none" w:sz="0" w:space="0" w:color="auto"/>
                                    <w:bottom w:val="none" w:sz="0" w:space="0" w:color="auto"/>
                                    <w:right w:val="none" w:sz="0" w:space="0" w:color="auto"/>
                                  </w:divBdr>
                                </w:div>
                                <w:div w:id="1453478123">
                                  <w:marLeft w:val="0"/>
                                  <w:marRight w:val="0"/>
                                  <w:marTop w:val="0"/>
                                  <w:marBottom w:val="0"/>
                                  <w:divBdr>
                                    <w:top w:val="none" w:sz="0" w:space="0" w:color="auto"/>
                                    <w:left w:val="none" w:sz="0" w:space="0" w:color="auto"/>
                                    <w:bottom w:val="none" w:sz="0" w:space="0" w:color="auto"/>
                                    <w:right w:val="none" w:sz="0" w:space="0" w:color="auto"/>
                                  </w:divBdr>
                                </w:div>
                                <w:div w:id="1601177264">
                                  <w:marLeft w:val="0"/>
                                  <w:marRight w:val="0"/>
                                  <w:marTop w:val="0"/>
                                  <w:marBottom w:val="0"/>
                                  <w:divBdr>
                                    <w:top w:val="none" w:sz="0" w:space="0" w:color="auto"/>
                                    <w:left w:val="none" w:sz="0" w:space="0" w:color="auto"/>
                                    <w:bottom w:val="none" w:sz="0" w:space="0" w:color="auto"/>
                                    <w:right w:val="none" w:sz="0" w:space="0" w:color="auto"/>
                                  </w:divBdr>
                                </w:div>
                                <w:div w:id="582029972">
                                  <w:marLeft w:val="0"/>
                                  <w:marRight w:val="0"/>
                                  <w:marTop w:val="0"/>
                                  <w:marBottom w:val="0"/>
                                  <w:divBdr>
                                    <w:top w:val="none" w:sz="0" w:space="0" w:color="auto"/>
                                    <w:left w:val="none" w:sz="0" w:space="0" w:color="auto"/>
                                    <w:bottom w:val="none" w:sz="0" w:space="0" w:color="auto"/>
                                    <w:right w:val="none" w:sz="0" w:space="0" w:color="auto"/>
                                  </w:divBdr>
                                </w:div>
                                <w:div w:id="1146357504">
                                  <w:marLeft w:val="0"/>
                                  <w:marRight w:val="0"/>
                                  <w:marTop w:val="0"/>
                                  <w:marBottom w:val="0"/>
                                  <w:divBdr>
                                    <w:top w:val="none" w:sz="0" w:space="0" w:color="auto"/>
                                    <w:left w:val="none" w:sz="0" w:space="0" w:color="auto"/>
                                    <w:bottom w:val="none" w:sz="0" w:space="0" w:color="auto"/>
                                    <w:right w:val="none" w:sz="0" w:space="0" w:color="auto"/>
                                  </w:divBdr>
                                </w:div>
                                <w:div w:id="2042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396222">
      <w:bodyDiv w:val="1"/>
      <w:marLeft w:val="0"/>
      <w:marRight w:val="0"/>
      <w:marTop w:val="0"/>
      <w:marBottom w:val="0"/>
      <w:divBdr>
        <w:top w:val="none" w:sz="0" w:space="0" w:color="auto"/>
        <w:left w:val="none" w:sz="0" w:space="0" w:color="auto"/>
        <w:bottom w:val="none" w:sz="0" w:space="0" w:color="auto"/>
        <w:right w:val="none" w:sz="0" w:space="0" w:color="auto"/>
      </w:divBdr>
    </w:div>
    <w:div w:id="1823309318">
      <w:bodyDiv w:val="1"/>
      <w:marLeft w:val="0"/>
      <w:marRight w:val="0"/>
      <w:marTop w:val="100"/>
      <w:marBottom w:val="100"/>
      <w:divBdr>
        <w:top w:val="none" w:sz="0" w:space="0" w:color="auto"/>
        <w:left w:val="none" w:sz="0" w:space="0" w:color="auto"/>
        <w:bottom w:val="none" w:sz="0" w:space="0" w:color="auto"/>
        <w:right w:val="none" w:sz="0" w:space="0" w:color="auto"/>
      </w:divBdr>
      <w:divsChild>
        <w:div w:id="417214954">
          <w:marLeft w:val="0"/>
          <w:marRight w:val="0"/>
          <w:marTop w:val="100"/>
          <w:marBottom w:val="100"/>
          <w:divBdr>
            <w:top w:val="none" w:sz="0" w:space="0" w:color="auto"/>
            <w:left w:val="none" w:sz="0" w:space="0" w:color="auto"/>
            <w:bottom w:val="none" w:sz="0" w:space="0" w:color="auto"/>
            <w:right w:val="none" w:sz="0" w:space="0" w:color="auto"/>
          </w:divBdr>
          <w:divsChild>
            <w:div w:id="1073620395">
              <w:marLeft w:val="0"/>
              <w:marRight w:val="0"/>
              <w:marTop w:val="0"/>
              <w:marBottom w:val="0"/>
              <w:divBdr>
                <w:top w:val="none" w:sz="0" w:space="0" w:color="auto"/>
                <w:left w:val="none" w:sz="0" w:space="0" w:color="auto"/>
                <w:bottom w:val="none" w:sz="0" w:space="0" w:color="auto"/>
                <w:right w:val="none" w:sz="0" w:space="0" w:color="auto"/>
              </w:divBdr>
              <w:divsChild>
                <w:div w:id="958798748">
                  <w:marLeft w:val="2325"/>
                  <w:marRight w:val="0"/>
                  <w:marTop w:val="0"/>
                  <w:marBottom w:val="0"/>
                  <w:divBdr>
                    <w:top w:val="none" w:sz="0" w:space="0" w:color="auto"/>
                    <w:left w:val="none" w:sz="0" w:space="0" w:color="auto"/>
                    <w:bottom w:val="none" w:sz="0" w:space="0" w:color="auto"/>
                    <w:right w:val="none" w:sz="0" w:space="0" w:color="auto"/>
                  </w:divBdr>
                  <w:divsChild>
                    <w:div w:id="1338997777">
                      <w:marLeft w:val="0"/>
                      <w:marRight w:val="0"/>
                      <w:marTop w:val="0"/>
                      <w:marBottom w:val="0"/>
                      <w:divBdr>
                        <w:top w:val="none" w:sz="0" w:space="0" w:color="auto"/>
                        <w:left w:val="none" w:sz="0" w:space="0" w:color="auto"/>
                        <w:bottom w:val="none" w:sz="0" w:space="0" w:color="auto"/>
                        <w:right w:val="none" w:sz="0" w:space="0" w:color="auto"/>
                      </w:divBdr>
                      <w:divsChild>
                        <w:div w:id="1066992595">
                          <w:marLeft w:val="0"/>
                          <w:marRight w:val="0"/>
                          <w:marTop w:val="0"/>
                          <w:marBottom w:val="0"/>
                          <w:divBdr>
                            <w:top w:val="none" w:sz="0" w:space="0" w:color="auto"/>
                            <w:left w:val="none" w:sz="0" w:space="0" w:color="auto"/>
                            <w:bottom w:val="none" w:sz="0" w:space="0" w:color="auto"/>
                            <w:right w:val="none" w:sz="0" w:space="0" w:color="auto"/>
                          </w:divBdr>
                          <w:divsChild>
                            <w:div w:id="1435588212">
                              <w:marLeft w:val="0"/>
                              <w:marRight w:val="0"/>
                              <w:marTop w:val="0"/>
                              <w:marBottom w:val="0"/>
                              <w:divBdr>
                                <w:top w:val="none" w:sz="0" w:space="0" w:color="auto"/>
                                <w:left w:val="none" w:sz="0" w:space="0" w:color="auto"/>
                                <w:bottom w:val="none" w:sz="0" w:space="0" w:color="auto"/>
                                <w:right w:val="none" w:sz="0" w:space="0" w:color="auto"/>
                              </w:divBdr>
                              <w:divsChild>
                                <w:div w:id="7473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43495">
      <w:bodyDiv w:val="1"/>
      <w:marLeft w:val="0"/>
      <w:marRight w:val="0"/>
      <w:marTop w:val="0"/>
      <w:marBottom w:val="0"/>
      <w:divBdr>
        <w:top w:val="none" w:sz="0" w:space="0" w:color="auto"/>
        <w:left w:val="none" w:sz="0" w:space="0" w:color="auto"/>
        <w:bottom w:val="none" w:sz="0" w:space="0" w:color="auto"/>
        <w:right w:val="none" w:sz="0" w:space="0" w:color="auto"/>
      </w:divBdr>
      <w:divsChild>
        <w:div w:id="1494298964">
          <w:marLeft w:val="0"/>
          <w:marRight w:val="0"/>
          <w:marTop w:val="75"/>
          <w:marBottom w:val="450"/>
          <w:divBdr>
            <w:top w:val="none" w:sz="0" w:space="0" w:color="auto"/>
            <w:left w:val="none" w:sz="0" w:space="0" w:color="auto"/>
            <w:bottom w:val="none" w:sz="0" w:space="0" w:color="auto"/>
            <w:right w:val="none" w:sz="0" w:space="0" w:color="auto"/>
          </w:divBdr>
          <w:divsChild>
            <w:div w:id="206572540">
              <w:marLeft w:val="0"/>
              <w:marRight w:val="0"/>
              <w:marTop w:val="0"/>
              <w:marBottom w:val="0"/>
              <w:divBdr>
                <w:top w:val="none" w:sz="0" w:space="0" w:color="auto"/>
                <w:left w:val="none" w:sz="0" w:space="0" w:color="auto"/>
                <w:bottom w:val="none" w:sz="0" w:space="0" w:color="auto"/>
                <w:right w:val="none" w:sz="0" w:space="0" w:color="auto"/>
              </w:divBdr>
              <w:divsChild>
                <w:div w:id="1104227585">
                  <w:marLeft w:val="0"/>
                  <w:marRight w:val="0"/>
                  <w:marTop w:val="0"/>
                  <w:marBottom w:val="0"/>
                  <w:divBdr>
                    <w:top w:val="none" w:sz="0" w:space="0" w:color="auto"/>
                    <w:left w:val="none" w:sz="0" w:space="0" w:color="auto"/>
                    <w:bottom w:val="none" w:sz="0" w:space="0" w:color="auto"/>
                    <w:right w:val="none" w:sz="0" w:space="0" w:color="auto"/>
                  </w:divBdr>
                  <w:divsChild>
                    <w:div w:id="2012873803">
                      <w:marLeft w:val="0"/>
                      <w:marRight w:val="0"/>
                      <w:marTop w:val="0"/>
                      <w:marBottom w:val="0"/>
                      <w:divBdr>
                        <w:top w:val="none" w:sz="0" w:space="0" w:color="auto"/>
                        <w:left w:val="none" w:sz="0" w:space="0" w:color="auto"/>
                        <w:bottom w:val="none" w:sz="0" w:space="0" w:color="auto"/>
                        <w:right w:val="none" w:sz="0" w:space="0" w:color="auto"/>
                      </w:divBdr>
                      <w:divsChild>
                        <w:div w:id="838890684">
                          <w:marLeft w:val="0"/>
                          <w:marRight w:val="0"/>
                          <w:marTop w:val="0"/>
                          <w:marBottom w:val="0"/>
                          <w:divBdr>
                            <w:top w:val="none" w:sz="0" w:space="0" w:color="auto"/>
                            <w:left w:val="none" w:sz="0" w:space="0" w:color="auto"/>
                            <w:bottom w:val="none" w:sz="0" w:space="0" w:color="auto"/>
                            <w:right w:val="none" w:sz="0" w:space="0" w:color="auto"/>
                          </w:divBdr>
                          <w:divsChild>
                            <w:div w:id="926614543">
                              <w:marLeft w:val="0"/>
                              <w:marRight w:val="0"/>
                              <w:marTop w:val="0"/>
                              <w:marBottom w:val="0"/>
                              <w:divBdr>
                                <w:top w:val="none" w:sz="0" w:space="0" w:color="auto"/>
                                <w:left w:val="none" w:sz="0" w:space="0" w:color="auto"/>
                                <w:bottom w:val="none" w:sz="0" w:space="0" w:color="auto"/>
                                <w:right w:val="none" w:sz="0" w:space="0" w:color="auto"/>
                              </w:divBdr>
                              <w:divsChild>
                                <w:div w:id="2157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915682">
      <w:bodyDiv w:val="1"/>
      <w:marLeft w:val="0"/>
      <w:marRight w:val="0"/>
      <w:marTop w:val="0"/>
      <w:marBottom w:val="0"/>
      <w:divBdr>
        <w:top w:val="none" w:sz="0" w:space="0" w:color="auto"/>
        <w:left w:val="none" w:sz="0" w:space="0" w:color="auto"/>
        <w:bottom w:val="none" w:sz="0" w:space="0" w:color="auto"/>
        <w:right w:val="none" w:sz="0" w:space="0" w:color="auto"/>
      </w:divBdr>
      <w:divsChild>
        <w:div w:id="1265187306">
          <w:marLeft w:val="547"/>
          <w:marRight w:val="0"/>
          <w:marTop w:val="0"/>
          <w:marBottom w:val="0"/>
          <w:divBdr>
            <w:top w:val="none" w:sz="0" w:space="0" w:color="auto"/>
            <w:left w:val="none" w:sz="0" w:space="0" w:color="auto"/>
            <w:bottom w:val="none" w:sz="0" w:space="0" w:color="auto"/>
            <w:right w:val="none" w:sz="0" w:space="0" w:color="auto"/>
          </w:divBdr>
        </w:div>
      </w:divsChild>
    </w:div>
    <w:div w:id="1926717985">
      <w:bodyDiv w:val="1"/>
      <w:marLeft w:val="120"/>
      <w:marRight w:val="120"/>
      <w:marTop w:val="0"/>
      <w:marBottom w:val="0"/>
      <w:divBdr>
        <w:top w:val="none" w:sz="0" w:space="0" w:color="auto"/>
        <w:left w:val="none" w:sz="0" w:space="0" w:color="auto"/>
        <w:bottom w:val="none" w:sz="0" w:space="0" w:color="auto"/>
        <w:right w:val="none" w:sz="0" w:space="0" w:color="auto"/>
      </w:divBdr>
      <w:divsChild>
        <w:div w:id="521481189">
          <w:marLeft w:val="0"/>
          <w:marRight w:val="0"/>
          <w:marTop w:val="0"/>
          <w:marBottom w:val="0"/>
          <w:divBdr>
            <w:top w:val="none" w:sz="0" w:space="0" w:color="auto"/>
            <w:left w:val="none" w:sz="0" w:space="0" w:color="auto"/>
            <w:bottom w:val="none" w:sz="0" w:space="0" w:color="auto"/>
            <w:right w:val="none" w:sz="0" w:space="0" w:color="auto"/>
          </w:divBdr>
          <w:divsChild>
            <w:div w:id="1880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3504">
      <w:bodyDiv w:val="1"/>
      <w:marLeft w:val="0"/>
      <w:marRight w:val="0"/>
      <w:marTop w:val="0"/>
      <w:marBottom w:val="0"/>
      <w:divBdr>
        <w:top w:val="none" w:sz="0" w:space="0" w:color="auto"/>
        <w:left w:val="none" w:sz="0" w:space="0" w:color="auto"/>
        <w:bottom w:val="none" w:sz="0" w:space="0" w:color="auto"/>
        <w:right w:val="none" w:sz="0" w:space="0" w:color="auto"/>
      </w:divBdr>
    </w:div>
    <w:div w:id="1960069076">
      <w:bodyDiv w:val="1"/>
      <w:marLeft w:val="0"/>
      <w:marRight w:val="0"/>
      <w:marTop w:val="0"/>
      <w:marBottom w:val="0"/>
      <w:divBdr>
        <w:top w:val="none" w:sz="0" w:space="0" w:color="auto"/>
        <w:left w:val="none" w:sz="0" w:space="0" w:color="auto"/>
        <w:bottom w:val="none" w:sz="0" w:space="0" w:color="auto"/>
        <w:right w:val="none" w:sz="0" w:space="0" w:color="auto"/>
      </w:divBdr>
      <w:divsChild>
        <w:div w:id="2016297701">
          <w:marLeft w:val="547"/>
          <w:marRight w:val="0"/>
          <w:marTop w:val="0"/>
          <w:marBottom w:val="0"/>
          <w:divBdr>
            <w:top w:val="none" w:sz="0" w:space="0" w:color="auto"/>
            <w:left w:val="none" w:sz="0" w:space="0" w:color="auto"/>
            <w:bottom w:val="none" w:sz="0" w:space="0" w:color="auto"/>
            <w:right w:val="none" w:sz="0" w:space="0" w:color="auto"/>
          </w:divBdr>
        </w:div>
      </w:divsChild>
    </w:div>
    <w:div w:id="1982341837">
      <w:bodyDiv w:val="1"/>
      <w:marLeft w:val="0"/>
      <w:marRight w:val="0"/>
      <w:marTop w:val="0"/>
      <w:marBottom w:val="0"/>
      <w:divBdr>
        <w:top w:val="none" w:sz="0" w:space="0" w:color="auto"/>
        <w:left w:val="none" w:sz="0" w:space="0" w:color="auto"/>
        <w:bottom w:val="none" w:sz="0" w:space="0" w:color="auto"/>
        <w:right w:val="none" w:sz="0" w:space="0" w:color="auto"/>
      </w:divBdr>
      <w:divsChild>
        <w:div w:id="1585144799">
          <w:marLeft w:val="0"/>
          <w:marRight w:val="0"/>
          <w:marTop w:val="75"/>
          <w:marBottom w:val="450"/>
          <w:divBdr>
            <w:top w:val="none" w:sz="0" w:space="0" w:color="auto"/>
            <w:left w:val="none" w:sz="0" w:space="0" w:color="auto"/>
            <w:bottom w:val="none" w:sz="0" w:space="0" w:color="auto"/>
            <w:right w:val="none" w:sz="0" w:space="0" w:color="auto"/>
          </w:divBdr>
          <w:divsChild>
            <w:div w:id="11732781">
              <w:marLeft w:val="0"/>
              <w:marRight w:val="0"/>
              <w:marTop w:val="0"/>
              <w:marBottom w:val="0"/>
              <w:divBdr>
                <w:top w:val="none" w:sz="0" w:space="0" w:color="auto"/>
                <w:left w:val="none" w:sz="0" w:space="0" w:color="auto"/>
                <w:bottom w:val="none" w:sz="0" w:space="0" w:color="auto"/>
                <w:right w:val="none" w:sz="0" w:space="0" w:color="auto"/>
              </w:divBdr>
              <w:divsChild>
                <w:div w:id="1748529370">
                  <w:marLeft w:val="0"/>
                  <w:marRight w:val="0"/>
                  <w:marTop w:val="0"/>
                  <w:marBottom w:val="0"/>
                  <w:divBdr>
                    <w:top w:val="none" w:sz="0" w:space="0" w:color="auto"/>
                    <w:left w:val="none" w:sz="0" w:space="0" w:color="auto"/>
                    <w:bottom w:val="none" w:sz="0" w:space="0" w:color="auto"/>
                    <w:right w:val="none" w:sz="0" w:space="0" w:color="auto"/>
                  </w:divBdr>
                  <w:divsChild>
                    <w:div w:id="1383169369">
                      <w:marLeft w:val="0"/>
                      <w:marRight w:val="0"/>
                      <w:marTop w:val="0"/>
                      <w:marBottom w:val="0"/>
                      <w:divBdr>
                        <w:top w:val="none" w:sz="0" w:space="0" w:color="auto"/>
                        <w:left w:val="none" w:sz="0" w:space="0" w:color="auto"/>
                        <w:bottom w:val="none" w:sz="0" w:space="0" w:color="auto"/>
                        <w:right w:val="none" w:sz="0" w:space="0" w:color="auto"/>
                      </w:divBdr>
                      <w:divsChild>
                        <w:div w:id="377828331">
                          <w:marLeft w:val="0"/>
                          <w:marRight w:val="0"/>
                          <w:marTop w:val="0"/>
                          <w:marBottom w:val="0"/>
                          <w:divBdr>
                            <w:top w:val="none" w:sz="0" w:space="0" w:color="auto"/>
                            <w:left w:val="none" w:sz="0" w:space="0" w:color="auto"/>
                            <w:bottom w:val="none" w:sz="0" w:space="0" w:color="auto"/>
                            <w:right w:val="none" w:sz="0" w:space="0" w:color="auto"/>
                          </w:divBdr>
                          <w:divsChild>
                            <w:div w:id="1862477383">
                              <w:marLeft w:val="0"/>
                              <w:marRight w:val="0"/>
                              <w:marTop w:val="0"/>
                              <w:marBottom w:val="0"/>
                              <w:divBdr>
                                <w:top w:val="none" w:sz="0" w:space="0" w:color="auto"/>
                                <w:left w:val="none" w:sz="0" w:space="0" w:color="auto"/>
                                <w:bottom w:val="none" w:sz="0" w:space="0" w:color="auto"/>
                                <w:right w:val="none" w:sz="0" w:space="0" w:color="auto"/>
                              </w:divBdr>
                              <w:divsChild>
                                <w:div w:id="12872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744486">
      <w:bodyDiv w:val="1"/>
      <w:marLeft w:val="0"/>
      <w:marRight w:val="0"/>
      <w:marTop w:val="0"/>
      <w:marBottom w:val="0"/>
      <w:divBdr>
        <w:top w:val="none" w:sz="0" w:space="0" w:color="auto"/>
        <w:left w:val="none" w:sz="0" w:space="0" w:color="auto"/>
        <w:bottom w:val="none" w:sz="0" w:space="0" w:color="auto"/>
        <w:right w:val="none" w:sz="0" w:space="0" w:color="auto"/>
      </w:divBdr>
    </w:div>
    <w:div w:id="2013414314">
      <w:bodyDiv w:val="1"/>
      <w:marLeft w:val="0"/>
      <w:marRight w:val="0"/>
      <w:marTop w:val="0"/>
      <w:marBottom w:val="0"/>
      <w:divBdr>
        <w:top w:val="none" w:sz="0" w:space="0" w:color="auto"/>
        <w:left w:val="none" w:sz="0" w:space="0" w:color="auto"/>
        <w:bottom w:val="none" w:sz="0" w:space="0" w:color="auto"/>
        <w:right w:val="none" w:sz="0" w:space="0" w:color="auto"/>
      </w:divBdr>
    </w:div>
    <w:div w:id="2065835734">
      <w:bodyDiv w:val="1"/>
      <w:marLeft w:val="0"/>
      <w:marRight w:val="0"/>
      <w:marTop w:val="0"/>
      <w:marBottom w:val="0"/>
      <w:divBdr>
        <w:top w:val="none" w:sz="0" w:space="0" w:color="auto"/>
        <w:left w:val="none" w:sz="0" w:space="0" w:color="auto"/>
        <w:bottom w:val="none" w:sz="0" w:space="0" w:color="auto"/>
        <w:right w:val="none" w:sz="0" w:space="0" w:color="auto"/>
      </w:divBdr>
      <w:divsChild>
        <w:div w:id="1439720778">
          <w:marLeft w:val="547"/>
          <w:marRight w:val="0"/>
          <w:marTop w:val="0"/>
          <w:marBottom w:val="0"/>
          <w:divBdr>
            <w:top w:val="none" w:sz="0" w:space="0" w:color="auto"/>
            <w:left w:val="none" w:sz="0" w:space="0" w:color="auto"/>
            <w:bottom w:val="none" w:sz="0" w:space="0" w:color="auto"/>
            <w:right w:val="none" w:sz="0" w:space="0" w:color="auto"/>
          </w:divBdr>
        </w:div>
      </w:divsChild>
    </w:div>
    <w:div w:id="2109887245">
      <w:bodyDiv w:val="1"/>
      <w:marLeft w:val="0"/>
      <w:marRight w:val="0"/>
      <w:marTop w:val="0"/>
      <w:marBottom w:val="0"/>
      <w:divBdr>
        <w:top w:val="none" w:sz="0" w:space="0" w:color="auto"/>
        <w:left w:val="none" w:sz="0" w:space="0" w:color="auto"/>
        <w:bottom w:val="none" w:sz="0" w:space="0" w:color="auto"/>
        <w:right w:val="none" w:sz="0" w:space="0" w:color="auto"/>
      </w:divBdr>
      <w:divsChild>
        <w:div w:id="16585314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IA@gov.wales" TargetMode="External"/><Relationship Id="rId18" Type="http://schemas.openxmlformats.org/officeDocument/2006/relationships/hyperlink" Target="https://gov.wales/childrens-rights-scheme-manual-welsh-government-staff" TargetMode="External"/><Relationship Id="rId26" Type="http://schemas.openxmlformats.org/officeDocument/2006/relationships/hyperlink" Target="https://wales365uk.sharepoint.com/sites/Intranet-Policy-Making-Legislation/SitePages/Childrens-Rights-Impact-Assessment-CRIA.aspx" TargetMode="External"/><Relationship Id="rId3" Type="http://schemas.openxmlformats.org/officeDocument/2006/relationships/customXml" Target="../customXml/item3.xml"/><Relationship Id="rId21" Type="http://schemas.openxmlformats.org/officeDocument/2006/relationships/hyperlink" Target="https://www.ohchr.org/en/professionalinterest/pages/crc.aspx"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gov.wales/registration-childcare-play-and-early-years-workforce-wales-independent-review" TargetMode="External"/><Relationship Id="rId17" Type="http://schemas.openxmlformats.org/officeDocument/2006/relationships/image" Target="media/image1.png"/><Relationship Id="rId25" Type="http://schemas.openxmlformats.org/officeDocument/2006/relationships/hyperlink" Target="https://wales365uk.sharepoint.com/sites/Intranet-Policy-Making-Legislation/SitePages/Childrens-Rights-Impact-Assessment-CRIA.asp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RIA@gov.wales" TargetMode="External"/><Relationship Id="rId20" Type="http://schemas.openxmlformats.org/officeDocument/2006/relationships/hyperlink" Target="https://gov.wales/sites/default/files/publications/2021-11/uncrc-summary-poster.pdf"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ales365uk.sharepoint.com/sites/Intranet-Policy-Making-Legislation/SitePages/Childrens-Rights-Impact-Assessment-CRIA.aspx"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CRIA@gov.wales" TargetMode="External"/><Relationship Id="rId23" Type="http://schemas.openxmlformats.org/officeDocument/2006/relationships/hyperlink" Target="https://www.ohchr.org/en/professionalinterest/pages/crc.aspx" TargetMode="External"/><Relationship Id="rId28" Type="http://schemas.openxmlformats.org/officeDocument/2006/relationships/hyperlink" Target="https://gov.wales/sites/default/files/publications/2018-12/cymraeg-2050-welsh-language-strategy.pdf" TargetMode="External"/><Relationship Id="rId10" Type="http://schemas.openxmlformats.org/officeDocument/2006/relationships/footnotes" Target="footnotes.xml"/><Relationship Id="rId19" Type="http://schemas.openxmlformats.org/officeDocument/2006/relationships/hyperlink" Target="mailto:CRIA@gov.wales" TargetMode="External"/><Relationship Id="rId31" Type="http://schemas.openxmlformats.org/officeDocument/2006/relationships/hyperlink" Target="https://gov.wales/docs/dcells/publications/170711-cymraeg-2050-work-programme-eng-v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professionalinterest/pages/crc.aspx" TargetMode="External"/><Relationship Id="rId22" Type="http://schemas.openxmlformats.org/officeDocument/2006/relationships/hyperlink" Target="https://wales365uk.sharepoint.com/sites/Intranet-Policy-Making-Legislation/SitePages/Childrens-Rights-Impact-Assessment-CRIA.aspx" TargetMode="External"/><Relationship Id="rId27" Type="http://schemas.openxmlformats.org/officeDocument/2006/relationships/hyperlink" Target="mailto:CRIA@gov.wales" TargetMode="External"/><Relationship Id="rId30" Type="http://schemas.openxmlformats.org/officeDocument/2006/relationships/hyperlink" Target="http://gov.wales/docs/dcells/publications/170711-welsh-language-strategy-eng.pdf" TargetMode="Externa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futuregenerations.wales/wp-content/uploads/2021/11/FGCW_Equalities-Report_E-UPDATED.pdf" TargetMode="External"/><Relationship Id="rId2" Type="http://schemas.openxmlformats.org/officeDocument/2006/relationships/hyperlink" Target="https://socialcare.wales/registration/why-we-register" TargetMode="External"/><Relationship Id="rId1" Type="http://schemas.openxmlformats.org/officeDocument/2006/relationships/hyperlink" Target="https://gov.wales/sites/default/files/statistics-and-research/2022-10/independent-review-registration-of-the-childcare-play-and-early-years-workforce-in-wales.pdf" TargetMode="External"/><Relationship Id="rId6" Type="http://schemas.openxmlformats.org/officeDocument/2006/relationships/hyperlink" Target="https://www.suttontrust.com/our-research/early-years-workforce-review/" TargetMode="External"/><Relationship Id="rId5" Type="http://schemas.openxmlformats.org/officeDocument/2006/relationships/hyperlink" Target="https://www.gov.wales/childcare-play-and-early-years-workforce-plan" TargetMode="External"/><Relationship Id="rId4" Type="http://schemas.openxmlformats.org/officeDocument/2006/relationships/hyperlink" Target="https://www.suttontrust.com/wp-content/uploads/2020/06/Early-Years-Impact-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FF3C5B18883D4E21973B57C2EEED7FD1" version="1.0.0">
  <systemFields>
    <field name="Objective-Id">
      <value order="0">A47618732</value>
    </field>
    <field name="Objective-Title">
      <value order="0">IIA Registration of the Childcare and Play Workforce - Sections 1, 8, CRIA and WLIA English</value>
    </field>
    <field name="Objective-Description">
      <value order="0"/>
    </field>
    <field name="Objective-CreationStamp">
      <value order="0">2023-10-27T08:28:46Z</value>
    </field>
    <field name="Objective-IsApproved">
      <value order="0">false</value>
    </field>
    <field name="Objective-IsPublished">
      <value order="0">true</value>
    </field>
    <field name="Objective-DatePublished">
      <value order="0">2023-11-20T14:20:43Z</value>
    </field>
    <field name="Objective-ModificationStamp">
      <value order="0">2023-11-22T17:24:47Z</value>
    </field>
    <field name="Objective-Owner">
      <value order="0">Evans, Kay (ESJWL - Communities &amp; Tackling Poverty)</value>
    </field>
    <field name="Objective-Path">
      <value order="0">Objective Global Folder:#Business File Plan:WG Organisational Groups:NEW - Post April 2022 - Education, Social Justice &amp; Welsh Language:Communities &amp; Tackling Poverty:Education, Social Justice &amp; Welsh Language (ESJWL) - Communities &amp; Tackling Poverty - Early Years, Childcare and Play Division:1 - Save:Early Years, Childcare and Play Division:06 Early Years Workforce Branch:Programmes and Policies:Workforce evelopment - Registration of childcare and playwork workforce - 2022-2025:Consultation: FINAL documents</value>
    </field>
    <field name="Objective-Parent">
      <value order="0">Consultation: FINAL documents</value>
    </field>
    <field name="Objective-State">
      <value order="0">Published</value>
    </field>
    <field name="Objective-VersionId">
      <value order="0">vA90608865</value>
    </field>
    <field name="Objective-Version">
      <value order="0">3.0</value>
    </field>
    <field name="Objective-VersionNumber">
      <value order="0">4</value>
    </field>
    <field name="Objective-VersionComment">
      <value order="0"/>
    </field>
    <field name="Objective-FileNumber">
      <value order="0">qA1558040</value>
    </field>
    <field name="Objective-Classification">
      <value order="0">Official</value>
    </field>
    <field name="Objective-Caveats">
      <value order="0"/>
    </field>
  </systemFields>
  <catalogues>
    <catalogue name="Document Type Catalogue" type="type" ori="id:cA14">
      <field name="Objective-Date Acquired">
        <value order="0">2023-10-27T00:00:00Z</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1ef1e949261ce034ff59ec24bfcec636">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95c20c2a08118b017ccb5d2b122c12e5"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63756-5217-4CBF-98D0-669F132313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589EC-52EE-4A52-8A89-F9161049479E}">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ABD3506E-C1A4-45EC-8C68-A13D6114D1D6}">
  <ds:schemaRefs>
    <ds:schemaRef ds:uri="http://schemas.microsoft.com/sharepoint/v3/contenttype/forms"/>
  </ds:schemaRefs>
</ds:datastoreItem>
</file>

<file path=customXml/itemProps5.xml><?xml version="1.0" encoding="utf-8"?>
<ds:datastoreItem xmlns:ds="http://schemas.openxmlformats.org/officeDocument/2006/customXml" ds:itemID="{917482F9-2E10-48A2-8F36-D6B6286D2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5097</Words>
  <Characters>29055</Characters>
  <Application>Microsoft Office Word</Application>
  <DocSecurity>4</DocSecurity>
  <Lines>242</Lines>
  <Paragraphs>68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Integrated Impact Assessment Template - English</vt:lpstr>
      <vt:lpstr/>
    </vt:vector>
  </TitlesOfParts>
  <Company>Welsh Government</Company>
  <LinksUpToDate>false</LinksUpToDate>
  <CharactersWithSpaces>34084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Impact Assessment Template - English</dc:title>
  <dc:creator>Mortimer, Isabel (LGC - Fairer Futures)</dc:creator>
  <cp:lastModifiedBy>Wood, Daniel(ESJWL - ESJ Operations - SJLGC Comms)</cp:lastModifiedBy>
  <cp:revision>2</cp:revision>
  <cp:lastPrinted>2018-06-29T12:03:00Z</cp:lastPrinted>
  <dcterms:created xsi:type="dcterms:W3CDTF">2023-11-28T15:49:00Z</dcterms:created>
  <dcterms:modified xsi:type="dcterms:W3CDTF">2023-11-28T15:49:00Z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A47618732</vt:lpwstr>
  </property>
  <property fmtid="{D5CDD505-2E9C-101B-9397-08002B2CF9AE}" pid="4" name="Objective-Title">
    <vt:lpwstr>IIA Registration of the Childcare and Play Workforce - Sections 1, 8, CRIA and WLIA English</vt:lpwstr>
  </property>
  <property fmtid="{D5CDD505-2E9C-101B-9397-08002B2CF9AE}" pid="5" name="Objective-Comment">
    <vt:lpwstr/>
  </property>
  <property fmtid="{D5CDD505-2E9C-101B-9397-08002B2CF9AE}" pid="6" name="Objective-CreationStamp">
    <vt:filetime>2023-10-27T08:28:46Z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2023-11-20T14:20:43Z</vt:filetime>
  </property>
  <property fmtid="{D5CDD505-2E9C-101B-9397-08002B2CF9AE}" pid="10" name="Objective-ModificationStamp">
    <vt:filetime>2023-11-22T17:24:47Z</vt:filetime>
  </property>
  <property fmtid="{D5CDD505-2E9C-101B-9397-08002B2CF9AE}" pid="11" name="Objective-Owner">
    <vt:lpwstr>Evans, Kay (ESJWL - Communities &amp; Tackling Poverty)</vt:lpwstr>
  </property>
  <property fmtid="{D5CDD505-2E9C-101B-9397-08002B2CF9AE}" pid="12" name="Objective-Path">
    <vt:lpwstr>Objective Global Folder:#Business File Plan:WG Organisational Groups:NEW - Post April 2022 - Education, Social Justice &amp; Welsh Language:Communities &amp; Tackling Poverty:Education, Social Justice &amp; Welsh Language (ESJWL) - Communities &amp; Tackling Poverty - Early Years, Childcare and Play Division:1 - Save:Early Years, Childcare and Play Division:06 Early Years Workforce Branch:Programmes and Policies:Workforce evelopment - Registration of childcare and playwork workforce - 2022-2025:Consultation: FINAL documents:</vt:lpwstr>
  </property>
  <property fmtid="{D5CDD505-2E9C-101B-9397-08002B2CF9AE}" pid="13" name="Objective-Parent">
    <vt:lpwstr>Consultation: FINAL documents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2018-07-02T00:00:00Z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vA90608865</vt:lpwstr>
  </property>
  <property fmtid="{D5CDD505-2E9C-101B-9397-08002B2CF9AE}" pid="28" name="Objective-Language">
    <vt:lpwstr>English (eng)</vt:lpwstr>
  </property>
  <property fmtid="{D5CDD505-2E9C-101B-9397-08002B2CF9AE}" pid="29" name="Objective-Date Acquired">
    <vt:filetime>2023-10-27T00:00:00Z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