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03A4" w14:textId="77777777" w:rsidR="00867BFC" w:rsidRPr="00652003" w:rsidRDefault="00867BFC" w:rsidP="00867BFC">
      <w:pPr>
        <w:pStyle w:val="Heading1"/>
        <w:rPr>
          <w:color w:val="FF0000"/>
        </w:rPr>
      </w:pPr>
      <w:r w:rsidRPr="00652003">
        <w:t>Children missing education database</w:t>
      </w:r>
    </w:p>
    <w:p w14:paraId="36E08D2F" w14:textId="77777777" w:rsidR="00867BFC" w:rsidRPr="00184781" w:rsidRDefault="00867BFC" w:rsidP="00867BFC">
      <w:pPr>
        <w:rPr>
          <w:color w:val="000000"/>
          <w:sz w:val="28"/>
        </w:rPr>
      </w:pPr>
      <w:r w:rsidRPr="00184781">
        <w:rPr>
          <w:b/>
          <w:sz w:val="28"/>
        </w:rPr>
        <w:t>Consultation response form</w:t>
      </w:r>
      <w:r w:rsidRPr="00184781">
        <w:rPr>
          <w:b/>
          <w:color w:val="000000"/>
          <w:sz w:val="28"/>
        </w:rPr>
        <w:t xml:space="preserve"> </w:t>
      </w:r>
      <w:r w:rsidRPr="00184781">
        <w:rPr>
          <w:b/>
          <w:color w:val="000000"/>
          <w:sz w:val="28"/>
        </w:rPr>
        <w:tab/>
      </w:r>
    </w:p>
    <w:p w14:paraId="5F951F69" w14:textId="77777777" w:rsidR="00867BFC" w:rsidRPr="00184781" w:rsidRDefault="00867BFC" w:rsidP="00867BFC">
      <w:pPr>
        <w:tabs>
          <w:tab w:val="left" w:pos="1430"/>
        </w:tabs>
        <w:rPr>
          <w:color w:val="000000"/>
        </w:rPr>
      </w:pPr>
    </w:p>
    <w:p w14:paraId="76E2E917" w14:textId="77777777" w:rsidR="00867BFC" w:rsidRPr="00184781" w:rsidRDefault="00867BFC" w:rsidP="00867BFC">
      <w:pPr>
        <w:tabs>
          <w:tab w:val="left" w:pos="1430"/>
        </w:tabs>
        <w:rPr>
          <w:color w:val="000000"/>
        </w:rPr>
      </w:pPr>
      <w:r w:rsidRPr="00184781">
        <w:rPr>
          <w:color w:val="000000"/>
        </w:rPr>
        <w:t>Your name:</w:t>
      </w:r>
      <w:r w:rsidRPr="00184781">
        <w:rPr>
          <w:color w:val="000000"/>
        </w:rPr>
        <w:tab/>
      </w:r>
    </w:p>
    <w:p w14:paraId="7A151169" w14:textId="77777777" w:rsidR="00867BFC" w:rsidRPr="00184781" w:rsidRDefault="00867BFC" w:rsidP="00867BFC">
      <w:pPr>
        <w:tabs>
          <w:tab w:val="left" w:pos="1430"/>
        </w:tabs>
        <w:rPr>
          <w:color w:val="000000"/>
        </w:rPr>
      </w:pPr>
    </w:p>
    <w:p w14:paraId="1549E54E" w14:textId="77777777" w:rsidR="00867BFC" w:rsidRPr="00184781" w:rsidRDefault="00867BFC" w:rsidP="00867BFC">
      <w:pPr>
        <w:tabs>
          <w:tab w:val="left" w:pos="1430"/>
        </w:tabs>
        <w:rPr>
          <w:color w:val="000000"/>
        </w:rPr>
      </w:pPr>
      <w:r w:rsidRPr="00184781">
        <w:rPr>
          <w:color w:val="000000"/>
        </w:rPr>
        <w:t>Organisation (if applicable):</w:t>
      </w:r>
    </w:p>
    <w:p w14:paraId="4EEE9410" w14:textId="77777777" w:rsidR="00867BFC" w:rsidRPr="00184781" w:rsidRDefault="00867BFC" w:rsidP="00867BFC">
      <w:pPr>
        <w:tabs>
          <w:tab w:val="left" w:pos="1430"/>
        </w:tabs>
        <w:rPr>
          <w:color w:val="000000"/>
        </w:rPr>
      </w:pPr>
    </w:p>
    <w:p w14:paraId="31B30287" w14:textId="77777777" w:rsidR="00867BFC" w:rsidRPr="00184781" w:rsidRDefault="00867BFC" w:rsidP="00867BFC">
      <w:pPr>
        <w:tabs>
          <w:tab w:val="left" w:pos="1430"/>
        </w:tabs>
        <w:rPr>
          <w:color w:val="000000"/>
        </w:rPr>
      </w:pPr>
      <w:r w:rsidRPr="00184781">
        <w:rPr>
          <w:color w:val="000000"/>
        </w:rPr>
        <w:t>email/telephone number:</w:t>
      </w:r>
    </w:p>
    <w:p w14:paraId="3B74D148" w14:textId="77777777" w:rsidR="00867BFC" w:rsidRPr="00184781" w:rsidRDefault="00867BFC" w:rsidP="00867BFC">
      <w:pPr>
        <w:tabs>
          <w:tab w:val="left" w:pos="1430"/>
        </w:tabs>
        <w:rPr>
          <w:color w:val="000000"/>
        </w:rPr>
      </w:pPr>
    </w:p>
    <w:p w14:paraId="0B8D81A3" w14:textId="77777777" w:rsidR="00867BFC" w:rsidRPr="00184781" w:rsidRDefault="00867BFC" w:rsidP="00867BFC">
      <w:pPr>
        <w:tabs>
          <w:tab w:val="left" w:pos="2556"/>
        </w:tabs>
        <w:rPr>
          <w:color w:val="000000"/>
        </w:rPr>
      </w:pPr>
      <w:r w:rsidRPr="00184781">
        <w:rPr>
          <w:color w:val="000000"/>
        </w:rPr>
        <w:t>Your address:</w:t>
      </w:r>
    </w:p>
    <w:p w14:paraId="4EB312D2" w14:textId="77777777" w:rsidR="00867BFC" w:rsidRDefault="00867BFC" w:rsidP="00867BFC"/>
    <w:p w14:paraId="31C9E80C" w14:textId="77777777" w:rsidR="000A4C88" w:rsidRDefault="000A4C88" w:rsidP="00867BFC"/>
    <w:p w14:paraId="46E5DC81" w14:textId="77777777" w:rsidR="00867BFC" w:rsidRDefault="00867BFC" w:rsidP="00867BFC">
      <w:r>
        <w:t xml:space="preserve">Responses should be returned by </w:t>
      </w:r>
      <w:r>
        <w:rPr>
          <w:b/>
        </w:rPr>
        <w:t>25 April 2024</w:t>
      </w:r>
      <w:r>
        <w:t xml:space="preserve"> to:</w:t>
      </w:r>
    </w:p>
    <w:p w14:paraId="7B490F03" w14:textId="77777777" w:rsidR="00867BFC" w:rsidRDefault="00867BFC" w:rsidP="00867BFC"/>
    <w:p w14:paraId="3CD1D13D" w14:textId="77777777" w:rsidR="00867BFC" w:rsidRDefault="00867BFC" w:rsidP="00867BFC">
      <w:r>
        <w:t>Equity in Education Division</w:t>
      </w:r>
    </w:p>
    <w:p w14:paraId="5854E168" w14:textId="77777777" w:rsidR="00867BFC" w:rsidRDefault="00867BFC" w:rsidP="00867BFC">
      <w:r>
        <w:t xml:space="preserve">Public Services and Welsh Language </w:t>
      </w:r>
    </w:p>
    <w:p w14:paraId="4B58413A" w14:textId="77777777" w:rsidR="00867BFC" w:rsidRDefault="00867BFC" w:rsidP="00867BFC">
      <w:r>
        <w:t>Welsh Government</w:t>
      </w:r>
    </w:p>
    <w:p w14:paraId="13CB1DDF" w14:textId="77777777" w:rsidR="00867BFC" w:rsidRDefault="00867BFC" w:rsidP="00867BFC">
      <w:r>
        <w:t>Cathays Park</w:t>
      </w:r>
    </w:p>
    <w:p w14:paraId="7245B8A5" w14:textId="77777777" w:rsidR="00867BFC" w:rsidRDefault="00867BFC" w:rsidP="00867BFC">
      <w:r>
        <w:t>Cardiff</w:t>
      </w:r>
    </w:p>
    <w:p w14:paraId="77C97A77" w14:textId="77777777" w:rsidR="00867BFC" w:rsidRDefault="00867BFC" w:rsidP="00867BFC">
      <w:r>
        <w:t>CF10 3NQ</w:t>
      </w:r>
    </w:p>
    <w:p w14:paraId="076C100F" w14:textId="77777777" w:rsidR="00867BFC" w:rsidRDefault="00867BFC" w:rsidP="00867BFC"/>
    <w:p w14:paraId="57B0C76B" w14:textId="77777777" w:rsidR="00867BFC" w:rsidRDefault="00867BFC" w:rsidP="00867BFC">
      <w:r>
        <w:t xml:space="preserve">or completed electronically and sent to: </w:t>
      </w:r>
    </w:p>
    <w:p w14:paraId="33DF4803" w14:textId="77777777" w:rsidR="00867BFC" w:rsidRDefault="00867BFC" w:rsidP="00867BFC"/>
    <w:p w14:paraId="17DA6366" w14:textId="29D7D1A7" w:rsidR="00867BFC" w:rsidRPr="00C03989" w:rsidRDefault="00867BFC" w:rsidP="00867BFC">
      <w:pPr>
        <w:tabs>
          <w:tab w:val="left" w:pos="1430"/>
        </w:tabs>
        <w:rPr>
          <w:color w:val="FF0000"/>
        </w:rPr>
      </w:pPr>
      <w:proofErr w:type="gramStart"/>
      <w:r>
        <w:rPr>
          <w:lang w:val="fr-FR"/>
        </w:rPr>
        <w:t>email:</w:t>
      </w:r>
      <w:proofErr w:type="gramEnd"/>
      <w:r>
        <w:rPr>
          <w:lang w:val="fr-FR"/>
        </w:rPr>
        <w:t xml:space="preserve"> </w:t>
      </w:r>
      <w:hyperlink r:id="rId8" w:history="1">
        <w:r w:rsidR="00B20EFD" w:rsidRPr="00CA3851">
          <w:rPr>
            <w:rStyle w:val="Hyperlink"/>
          </w:rPr>
          <w:t>CME.Consultation@gov.wales</w:t>
        </w:r>
      </w:hyperlink>
      <w:r w:rsidR="00B20EFD">
        <w:rPr>
          <w:rStyle w:val="ui-provider"/>
        </w:rPr>
        <w:t xml:space="preserve"> </w:t>
      </w:r>
    </w:p>
    <w:p w14:paraId="3023FE65" w14:textId="77777777" w:rsidR="00867BFC" w:rsidRDefault="00867BFC" w:rsidP="00867BFC">
      <w:pPr>
        <w:tabs>
          <w:tab w:val="left" w:pos="1430"/>
        </w:tabs>
        <w:rPr>
          <w:lang w:val="fr-FR"/>
        </w:rPr>
      </w:pPr>
    </w:p>
    <w:p w14:paraId="6FE34753" w14:textId="77777777" w:rsidR="00867BFC" w:rsidRDefault="00867BFC" w:rsidP="00867BFC">
      <w:pPr>
        <w:rPr>
          <w:color w:val="FF0000"/>
          <w:lang w:val="fr-FR"/>
        </w:rPr>
      </w:pPr>
    </w:p>
    <w:p w14:paraId="7D3424CC" w14:textId="77777777" w:rsidR="00867BFC" w:rsidRDefault="00867BFC" w:rsidP="00867BFC">
      <w:bookmarkStart w:id="0" w:name="_Hlk151648469"/>
      <w:r>
        <w:rPr>
          <w:b/>
          <w:lang w:val="fr-FR"/>
        </w:rPr>
        <w:t xml:space="preserve">Question 1 </w:t>
      </w:r>
      <w:r>
        <w:t>–</w:t>
      </w:r>
      <w:r>
        <w:rPr>
          <w:b/>
        </w:rPr>
        <w:t xml:space="preserve"> </w:t>
      </w:r>
      <w:r>
        <w:t>Currently local authorities do not know about all children in their area but are still responsible for them. Do you think the requirements in the regulations will help local authorities</w:t>
      </w:r>
      <w:r w:rsidDel="00652003">
        <w:t xml:space="preserve"> </w:t>
      </w:r>
      <w:r>
        <w:t>to identify children not currently known to them or children missing education?</w:t>
      </w:r>
    </w:p>
    <w:bookmarkEnd w:id="0"/>
    <w:p w14:paraId="5474AACE"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5195C982" w14:textId="77777777" w:rsidTr="00EE7BFA">
        <w:trPr>
          <w:trHeight w:val="312"/>
        </w:trPr>
        <w:tc>
          <w:tcPr>
            <w:tcW w:w="2802" w:type="dxa"/>
          </w:tcPr>
          <w:p w14:paraId="1AC9950D"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4267E2FF" w14:textId="77777777" w:rsidR="00867BFC" w:rsidRPr="00E845D6" w:rsidRDefault="00000000" w:rsidP="00EE7BFA">
            <w:pPr>
              <w:pStyle w:val="BodyText3"/>
              <w:tabs>
                <w:tab w:val="right" w:pos="567"/>
              </w:tabs>
              <w:rPr>
                <w:rFonts w:cs="Arial"/>
                <w:szCs w:val="24"/>
              </w:rPr>
            </w:pPr>
            <w:sdt>
              <w:sdtPr>
                <w:rPr>
                  <w:rFonts w:cs="Arial"/>
                  <w:szCs w:val="24"/>
                </w:rPr>
                <w:id w:val="1974949945"/>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267C3139"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0579105B" w14:textId="77777777" w:rsidR="00867BFC" w:rsidRPr="00E845D6" w:rsidRDefault="00000000" w:rsidP="00EE7BFA">
            <w:pPr>
              <w:pStyle w:val="BodyText3"/>
              <w:tabs>
                <w:tab w:val="right" w:pos="567"/>
              </w:tabs>
              <w:rPr>
                <w:rFonts w:cs="Arial"/>
                <w:szCs w:val="24"/>
              </w:rPr>
            </w:pPr>
            <w:sdt>
              <w:sdtPr>
                <w:rPr>
                  <w:rFonts w:cs="Arial"/>
                  <w:szCs w:val="24"/>
                </w:rPr>
                <w:id w:val="-754971041"/>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107532D3"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7B2B923B" w14:textId="77777777" w:rsidR="00867BFC" w:rsidRPr="00E845D6" w:rsidRDefault="00000000" w:rsidP="00EE7BFA">
            <w:pPr>
              <w:pStyle w:val="BodyText3"/>
              <w:tabs>
                <w:tab w:val="right" w:pos="567"/>
              </w:tabs>
              <w:rPr>
                <w:rFonts w:cs="Arial"/>
                <w:szCs w:val="24"/>
              </w:rPr>
            </w:pPr>
            <w:sdt>
              <w:sdtPr>
                <w:rPr>
                  <w:rFonts w:cs="Arial"/>
                  <w:szCs w:val="24"/>
                </w:rPr>
                <w:id w:val="-1867519192"/>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7A60659A" w14:textId="77777777" w:rsidR="00867BFC" w:rsidRDefault="00867BFC" w:rsidP="00867BFC"/>
    <w:p w14:paraId="5F26BBEE" w14:textId="77777777" w:rsidR="00867BFC" w:rsidRDefault="00867BFC" w:rsidP="00867BFC">
      <w:bookmarkStart w:id="1" w:name="_Hlk151648490"/>
      <w:r w:rsidRPr="00D225C4">
        <w:t xml:space="preserve">If </w:t>
      </w:r>
      <w:r>
        <w:t xml:space="preserve">you have responded no, </w:t>
      </w:r>
      <w:r w:rsidRPr="00D225C4">
        <w:t xml:space="preserve">please explain why you believe the regulations will not help </w:t>
      </w:r>
      <w:r>
        <w:t>local authorities</w:t>
      </w:r>
      <w:r w:rsidRPr="00D225C4">
        <w:t xml:space="preserve"> to undertake this duty.</w:t>
      </w:r>
      <w:bookmarkEnd w:id="1"/>
    </w:p>
    <w:p w14:paraId="6C048462" w14:textId="77777777" w:rsidR="00867BFC" w:rsidRDefault="00867BFC" w:rsidP="00867BF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67BFC" w14:paraId="00CBD215" w14:textId="77777777" w:rsidTr="00EE7BFA">
        <w:tc>
          <w:tcPr>
            <w:tcW w:w="9776" w:type="dxa"/>
            <w:tcBorders>
              <w:top w:val="single" w:sz="4" w:space="0" w:color="auto"/>
              <w:left w:val="single" w:sz="4" w:space="0" w:color="auto"/>
              <w:bottom w:val="single" w:sz="4" w:space="0" w:color="auto"/>
              <w:right w:val="single" w:sz="4" w:space="0" w:color="auto"/>
            </w:tcBorders>
          </w:tcPr>
          <w:p w14:paraId="0457852A" w14:textId="77777777" w:rsidR="00867BFC" w:rsidRDefault="00867BFC" w:rsidP="00EE7BFA">
            <w:pPr>
              <w:rPr>
                <w:b/>
                <w:sz w:val="22"/>
                <w:szCs w:val="22"/>
              </w:rPr>
            </w:pPr>
          </w:p>
          <w:p w14:paraId="2C9C3C8E" w14:textId="77777777" w:rsidR="00867BFC" w:rsidRDefault="00867BFC" w:rsidP="00EE7BFA">
            <w:pPr>
              <w:rPr>
                <w:b/>
                <w:sz w:val="22"/>
                <w:szCs w:val="22"/>
              </w:rPr>
            </w:pPr>
          </w:p>
        </w:tc>
      </w:tr>
    </w:tbl>
    <w:p w14:paraId="0F29765E" w14:textId="77777777" w:rsidR="00867BFC" w:rsidRDefault="00867BFC" w:rsidP="00867BFC">
      <w:pPr>
        <w:rPr>
          <w:b/>
          <w:color w:val="FF0000"/>
          <w:lang w:val="fr-FR"/>
        </w:rPr>
      </w:pPr>
    </w:p>
    <w:p w14:paraId="6CA0EDD0" w14:textId="77777777" w:rsidR="00AA26F2" w:rsidRDefault="00AA26F2" w:rsidP="00867BFC">
      <w:pPr>
        <w:rPr>
          <w:b/>
          <w:color w:val="FF0000"/>
          <w:lang w:val="fr-FR"/>
        </w:rPr>
      </w:pPr>
    </w:p>
    <w:p w14:paraId="44AEB839" w14:textId="77777777" w:rsidR="00867BFC" w:rsidRDefault="00867BFC" w:rsidP="00867BFC">
      <w:pPr>
        <w:rPr>
          <w:rFonts w:eastAsia="Times New Roman" w:cs="Times New Roman"/>
        </w:rPr>
      </w:pPr>
      <w:bookmarkStart w:id="2" w:name="_Hlk151648830"/>
      <w:bookmarkStart w:id="3" w:name="_Hlk151648597"/>
      <w:r>
        <w:rPr>
          <w:b/>
        </w:rPr>
        <w:t>Question 2</w:t>
      </w:r>
      <w:r>
        <w:t xml:space="preserve"> – Does this proposal allow for local authorities to meet their </w:t>
      </w:r>
      <w:r>
        <w:rPr>
          <w:rFonts w:eastAsia="Times New Roman" w:cs="Times New Roman"/>
        </w:rPr>
        <w:t>section 175 duty under the Education Act 2002, which is to undertake their education functions with a view to safeguarding and promoting the welfare of children?</w:t>
      </w:r>
    </w:p>
    <w:bookmarkEnd w:id="2"/>
    <w:p w14:paraId="7DDE2A26" w14:textId="77777777" w:rsidR="00867BFC" w:rsidRDefault="00867BFC" w:rsidP="00867BFC">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0B942A02" w14:textId="77777777" w:rsidTr="00EE7BFA">
        <w:trPr>
          <w:trHeight w:val="312"/>
        </w:trPr>
        <w:tc>
          <w:tcPr>
            <w:tcW w:w="2802" w:type="dxa"/>
          </w:tcPr>
          <w:p w14:paraId="4F03E83E"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63F176DA" w14:textId="77777777" w:rsidR="00867BFC" w:rsidRPr="00E845D6" w:rsidRDefault="00000000" w:rsidP="00EE7BFA">
            <w:pPr>
              <w:pStyle w:val="BodyText3"/>
              <w:tabs>
                <w:tab w:val="right" w:pos="567"/>
              </w:tabs>
              <w:rPr>
                <w:rFonts w:cs="Arial"/>
                <w:szCs w:val="24"/>
              </w:rPr>
            </w:pPr>
            <w:sdt>
              <w:sdtPr>
                <w:rPr>
                  <w:rFonts w:cs="Arial"/>
                  <w:szCs w:val="24"/>
                </w:rPr>
                <w:id w:val="-1263143259"/>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41696B5A"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04483397" w14:textId="77777777" w:rsidR="00867BFC" w:rsidRPr="00E845D6" w:rsidRDefault="00000000" w:rsidP="00EE7BFA">
            <w:pPr>
              <w:pStyle w:val="BodyText3"/>
              <w:tabs>
                <w:tab w:val="right" w:pos="567"/>
              </w:tabs>
              <w:rPr>
                <w:rFonts w:cs="Arial"/>
                <w:szCs w:val="24"/>
              </w:rPr>
            </w:pPr>
            <w:sdt>
              <w:sdtPr>
                <w:rPr>
                  <w:rFonts w:cs="Arial"/>
                  <w:szCs w:val="24"/>
                </w:rPr>
                <w:id w:val="-202778250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60EFDDCD"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6D1CF948" w14:textId="77777777" w:rsidR="00867BFC" w:rsidRPr="00E845D6" w:rsidRDefault="00000000" w:rsidP="00EE7BFA">
            <w:pPr>
              <w:pStyle w:val="BodyText3"/>
              <w:tabs>
                <w:tab w:val="right" w:pos="567"/>
              </w:tabs>
              <w:rPr>
                <w:rFonts w:cs="Arial"/>
                <w:szCs w:val="24"/>
              </w:rPr>
            </w:pPr>
            <w:sdt>
              <w:sdtPr>
                <w:rPr>
                  <w:rFonts w:cs="Arial"/>
                  <w:szCs w:val="24"/>
                </w:rPr>
                <w:id w:val="-1897263170"/>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4E1C431A" w14:textId="77777777" w:rsidR="00867BFC" w:rsidRDefault="00867BFC" w:rsidP="00867BFC"/>
    <w:p w14:paraId="2D471503" w14:textId="77777777" w:rsidR="00867BFC" w:rsidRDefault="00867BFC" w:rsidP="00867BFC">
      <w:pPr>
        <w:rPr>
          <w:bCs/>
        </w:rPr>
      </w:pPr>
      <w:r w:rsidRPr="00D225C4">
        <w:t xml:space="preserve">If </w:t>
      </w:r>
      <w:r>
        <w:t>you have responded no,</w:t>
      </w:r>
      <w:r w:rsidRPr="009A5205">
        <w:rPr>
          <w:bCs/>
        </w:rPr>
        <w:t xml:space="preserve"> please explain why you believe the regulations will not help </w:t>
      </w:r>
      <w:r>
        <w:t>local authorities</w:t>
      </w:r>
      <w:r w:rsidRPr="009A5205">
        <w:rPr>
          <w:bCs/>
        </w:rPr>
        <w:t xml:space="preserve"> to undertake this duty.</w:t>
      </w:r>
    </w:p>
    <w:p w14:paraId="1AFDE264" w14:textId="77777777" w:rsidR="00867BFC" w:rsidRPr="007C403D" w:rsidRDefault="00867BFC" w:rsidP="00867BFC">
      <w:pPr>
        <w:rPr>
          <w:bCs/>
        </w:rPr>
      </w:pPr>
    </w:p>
    <w:tbl>
      <w:tblPr>
        <w:tblStyle w:val="TableGrid"/>
        <w:tblW w:w="0" w:type="auto"/>
        <w:tblInd w:w="0" w:type="dxa"/>
        <w:tblLook w:val="04A0" w:firstRow="1" w:lastRow="0" w:firstColumn="1" w:lastColumn="0" w:noHBand="0" w:noVBand="1"/>
      </w:tblPr>
      <w:tblGrid>
        <w:gridCol w:w="9771"/>
      </w:tblGrid>
      <w:tr w:rsidR="00867BFC" w14:paraId="06469207" w14:textId="77777777" w:rsidTr="00EE7BFA">
        <w:tc>
          <w:tcPr>
            <w:tcW w:w="9771" w:type="dxa"/>
            <w:tcBorders>
              <w:top w:val="single" w:sz="4" w:space="0" w:color="auto"/>
              <w:left w:val="single" w:sz="4" w:space="0" w:color="auto"/>
              <w:bottom w:val="single" w:sz="4" w:space="0" w:color="auto"/>
              <w:right w:val="single" w:sz="4" w:space="0" w:color="auto"/>
            </w:tcBorders>
          </w:tcPr>
          <w:p w14:paraId="18E2E90D" w14:textId="77777777" w:rsidR="00867BFC" w:rsidRDefault="00867BFC" w:rsidP="00EE7BFA"/>
          <w:p w14:paraId="54135F94" w14:textId="77777777" w:rsidR="00867BFC" w:rsidRDefault="00867BFC" w:rsidP="00EE7BFA"/>
        </w:tc>
      </w:tr>
    </w:tbl>
    <w:p w14:paraId="5C5CC12D" w14:textId="77777777" w:rsidR="00867BFC" w:rsidRPr="00AA26F2" w:rsidRDefault="00867BFC" w:rsidP="00867BFC">
      <w:pPr>
        <w:rPr>
          <w:rStyle w:val="CommentReference"/>
          <w:sz w:val="24"/>
          <w:szCs w:val="24"/>
        </w:rPr>
      </w:pPr>
    </w:p>
    <w:p w14:paraId="6D6BC2BF" w14:textId="77777777" w:rsidR="00867BFC" w:rsidRPr="00AA26F2" w:rsidRDefault="00867BFC" w:rsidP="00867BFC">
      <w:pPr>
        <w:rPr>
          <w:rStyle w:val="CommentReference"/>
          <w:sz w:val="24"/>
          <w:szCs w:val="24"/>
        </w:rPr>
      </w:pPr>
    </w:p>
    <w:p w14:paraId="5A1B0CB3" w14:textId="77777777" w:rsidR="00867BFC" w:rsidRDefault="00867BFC" w:rsidP="00867BFC">
      <w:r w:rsidRPr="006E1EF6">
        <w:rPr>
          <w:b/>
          <w:bCs/>
        </w:rPr>
        <w:t xml:space="preserve">Question </w:t>
      </w:r>
      <w:r>
        <w:rPr>
          <w:b/>
          <w:bCs/>
        </w:rPr>
        <w:t>3</w:t>
      </w:r>
      <w:r>
        <w:t xml:space="preserve"> – </w:t>
      </w:r>
      <w:bookmarkEnd w:id="3"/>
      <w:r>
        <w:t xml:space="preserve">Under the regulations, local health boards will disclose the information in the Schedule (name, address, gender and date of birth of child) to the local authority so that they can develop a </w:t>
      </w:r>
      <w:proofErr w:type="gramStart"/>
      <w:r>
        <w:t>children</w:t>
      </w:r>
      <w:proofErr w:type="gramEnd"/>
      <w:r>
        <w:t xml:space="preserve"> missing education database. </w:t>
      </w:r>
    </w:p>
    <w:p w14:paraId="5AC31DD8" w14:textId="77777777" w:rsidR="00867BFC" w:rsidRDefault="00867BFC" w:rsidP="00867BFC"/>
    <w:p w14:paraId="0A5CDA1D" w14:textId="77777777" w:rsidR="00867BFC" w:rsidRDefault="00867BFC" w:rsidP="00867BFC">
      <w:pPr>
        <w:pStyle w:val="ListParagraph"/>
        <w:numPr>
          <w:ilvl w:val="0"/>
          <w:numId w:val="7"/>
        </w:numPr>
      </w:pPr>
      <w:r>
        <w:t xml:space="preserve">Do you agree that the information requested in the Schedule is </w:t>
      </w:r>
      <w:r w:rsidRPr="00EE7BFA">
        <w:rPr>
          <w:bCs/>
        </w:rPr>
        <w:t>reasonable and proportionate</w:t>
      </w:r>
      <w:r>
        <w:t xml:space="preserve"> to enable the local authority to identify children not currently known to them and who may be missing education?</w:t>
      </w:r>
    </w:p>
    <w:p w14:paraId="27283A91"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867BFC" w:rsidRPr="00E845D6" w14:paraId="7B0F1E30" w14:textId="77777777" w:rsidTr="00EE7BFA">
        <w:trPr>
          <w:trHeight w:val="312"/>
        </w:trPr>
        <w:tc>
          <w:tcPr>
            <w:tcW w:w="2722" w:type="dxa"/>
          </w:tcPr>
          <w:p w14:paraId="4D5B90B6"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6" w:type="dxa"/>
          </w:tcPr>
          <w:p w14:paraId="4CCB6D42" w14:textId="77777777" w:rsidR="00867BFC" w:rsidRPr="00E845D6" w:rsidRDefault="00000000" w:rsidP="00EE7BFA">
            <w:pPr>
              <w:pStyle w:val="BodyText3"/>
              <w:tabs>
                <w:tab w:val="right" w:pos="567"/>
              </w:tabs>
              <w:rPr>
                <w:rFonts w:cs="Arial"/>
                <w:szCs w:val="24"/>
              </w:rPr>
            </w:pPr>
            <w:sdt>
              <w:sdtPr>
                <w:rPr>
                  <w:rFonts w:cs="Arial"/>
                  <w:szCs w:val="24"/>
                </w:rPr>
                <w:id w:val="-563256567"/>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03" w:type="dxa"/>
          </w:tcPr>
          <w:p w14:paraId="332B6055"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221B712D" w14:textId="77777777" w:rsidR="00867BFC" w:rsidRPr="00E845D6" w:rsidRDefault="00000000" w:rsidP="00EE7BFA">
            <w:pPr>
              <w:pStyle w:val="BodyText3"/>
              <w:tabs>
                <w:tab w:val="right" w:pos="567"/>
              </w:tabs>
              <w:rPr>
                <w:rFonts w:cs="Arial"/>
                <w:szCs w:val="24"/>
              </w:rPr>
            </w:pPr>
            <w:sdt>
              <w:sdtPr>
                <w:rPr>
                  <w:rFonts w:cs="Arial"/>
                  <w:szCs w:val="24"/>
                </w:rPr>
                <w:id w:val="-126769491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733" w:type="dxa"/>
          </w:tcPr>
          <w:p w14:paraId="11D18C17"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28" w:type="dxa"/>
          </w:tcPr>
          <w:p w14:paraId="2EF7FF6F" w14:textId="77777777" w:rsidR="00867BFC" w:rsidRPr="00E845D6" w:rsidRDefault="00000000" w:rsidP="00EE7BFA">
            <w:pPr>
              <w:pStyle w:val="BodyText3"/>
              <w:tabs>
                <w:tab w:val="right" w:pos="567"/>
              </w:tabs>
              <w:rPr>
                <w:rFonts w:cs="Arial"/>
                <w:szCs w:val="24"/>
              </w:rPr>
            </w:pPr>
            <w:sdt>
              <w:sdtPr>
                <w:rPr>
                  <w:rFonts w:cs="Arial"/>
                  <w:szCs w:val="24"/>
                </w:rPr>
                <w:id w:val="-946619383"/>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0E06019D" w14:textId="77777777" w:rsidR="00867BFC" w:rsidRDefault="00867BFC" w:rsidP="00867BFC"/>
    <w:p w14:paraId="1778A659" w14:textId="77777777" w:rsidR="00867BFC" w:rsidRDefault="00867BFC" w:rsidP="00867BFC">
      <w:r>
        <w:t xml:space="preserve">Please provide additional information to support your answer. </w:t>
      </w:r>
    </w:p>
    <w:p w14:paraId="0A9274A9" w14:textId="77777777" w:rsidR="00867BFC" w:rsidRDefault="00867BFC" w:rsidP="00867BFC"/>
    <w:tbl>
      <w:tblPr>
        <w:tblStyle w:val="TableGrid"/>
        <w:tblW w:w="0" w:type="auto"/>
        <w:tblInd w:w="0" w:type="dxa"/>
        <w:tblLook w:val="04A0" w:firstRow="1" w:lastRow="0" w:firstColumn="1" w:lastColumn="0" w:noHBand="0" w:noVBand="1"/>
      </w:tblPr>
      <w:tblGrid>
        <w:gridCol w:w="9771"/>
      </w:tblGrid>
      <w:tr w:rsidR="00867BFC" w14:paraId="690448B5" w14:textId="77777777" w:rsidTr="00EE7BFA">
        <w:tc>
          <w:tcPr>
            <w:tcW w:w="9997" w:type="dxa"/>
            <w:tcBorders>
              <w:top w:val="single" w:sz="4" w:space="0" w:color="auto"/>
              <w:left w:val="single" w:sz="4" w:space="0" w:color="auto"/>
              <w:bottom w:val="single" w:sz="4" w:space="0" w:color="auto"/>
              <w:right w:val="single" w:sz="4" w:space="0" w:color="auto"/>
            </w:tcBorders>
          </w:tcPr>
          <w:p w14:paraId="2F922015" w14:textId="77777777" w:rsidR="00867BFC" w:rsidRDefault="00867BFC" w:rsidP="00EE7BFA"/>
          <w:p w14:paraId="13E5914F" w14:textId="77777777" w:rsidR="00867BFC" w:rsidRDefault="00867BFC" w:rsidP="00EE7BFA"/>
        </w:tc>
      </w:tr>
    </w:tbl>
    <w:p w14:paraId="64662CC1" w14:textId="77777777" w:rsidR="00867BFC" w:rsidRDefault="00867BFC" w:rsidP="00867BFC"/>
    <w:p w14:paraId="3ECFE29F" w14:textId="77777777" w:rsidR="00867BFC" w:rsidRDefault="00867BFC" w:rsidP="00867BFC">
      <w:pPr>
        <w:pStyle w:val="ListParagraph"/>
        <w:numPr>
          <w:ilvl w:val="0"/>
          <w:numId w:val="7"/>
        </w:numPr>
        <w:ind w:left="567" w:hanging="567"/>
      </w:pPr>
      <w:r>
        <w:t xml:space="preserve">Do you agree that the information requested in the Schedule is </w:t>
      </w:r>
      <w:r w:rsidRPr="00EE7BFA">
        <w:rPr>
          <w:bCs/>
        </w:rPr>
        <w:t>sufficient</w:t>
      </w:r>
      <w:r>
        <w:t xml:space="preserve"> to enable the local authority to identify children not currently known to them and who may be missing education?</w:t>
      </w:r>
    </w:p>
    <w:p w14:paraId="4835C6ED" w14:textId="77777777" w:rsidR="00867BFC" w:rsidRDefault="00867BFC" w:rsidP="00867BF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867BFC" w:rsidRPr="00E845D6" w14:paraId="3264FEBB" w14:textId="77777777" w:rsidTr="00EE7BFA">
        <w:trPr>
          <w:trHeight w:val="312"/>
        </w:trPr>
        <w:tc>
          <w:tcPr>
            <w:tcW w:w="2722" w:type="dxa"/>
          </w:tcPr>
          <w:p w14:paraId="521D51C8" w14:textId="77777777" w:rsidR="00867BFC" w:rsidRPr="00E845D6" w:rsidRDefault="00867BFC" w:rsidP="00EE7BFA">
            <w:pPr>
              <w:pStyle w:val="BodyText3"/>
              <w:tabs>
                <w:tab w:val="right" w:pos="567"/>
              </w:tabs>
              <w:ind w:left="720"/>
              <w:rPr>
                <w:rFonts w:cs="Arial"/>
                <w:szCs w:val="24"/>
              </w:rPr>
            </w:pPr>
            <w:r>
              <w:rPr>
                <w:rFonts w:cs="Arial"/>
                <w:szCs w:val="24"/>
              </w:rPr>
              <w:t>Yes</w:t>
            </w:r>
          </w:p>
        </w:tc>
        <w:tc>
          <w:tcPr>
            <w:tcW w:w="526" w:type="dxa"/>
          </w:tcPr>
          <w:p w14:paraId="49D73DC6" w14:textId="77777777" w:rsidR="00867BFC" w:rsidRPr="00E845D6" w:rsidRDefault="00000000" w:rsidP="00EE7BFA">
            <w:pPr>
              <w:pStyle w:val="BodyText3"/>
              <w:tabs>
                <w:tab w:val="right" w:pos="567"/>
              </w:tabs>
              <w:rPr>
                <w:rFonts w:cs="Arial"/>
                <w:szCs w:val="24"/>
              </w:rPr>
            </w:pPr>
            <w:sdt>
              <w:sdtPr>
                <w:rPr>
                  <w:rFonts w:cs="Arial"/>
                  <w:szCs w:val="24"/>
                </w:rPr>
                <w:id w:val="509574738"/>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03" w:type="dxa"/>
          </w:tcPr>
          <w:p w14:paraId="61699FC8"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2C23A71B" w14:textId="77777777" w:rsidR="00867BFC" w:rsidRPr="00E845D6" w:rsidRDefault="00000000" w:rsidP="00EE7BFA">
            <w:pPr>
              <w:pStyle w:val="BodyText3"/>
              <w:tabs>
                <w:tab w:val="right" w:pos="567"/>
              </w:tabs>
              <w:rPr>
                <w:rFonts w:cs="Arial"/>
                <w:szCs w:val="24"/>
              </w:rPr>
            </w:pPr>
            <w:sdt>
              <w:sdtPr>
                <w:rPr>
                  <w:rFonts w:cs="Arial"/>
                  <w:szCs w:val="24"/>
                </w:rPr>
                <w:id w:val="1648467380"/>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733" w:type="dxa"/>
          </w:tcPr>
          <w:p w14:paraId="6ECE7C6A"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28" w:type="dxa"/>
          </w:tcPr>
          <w:p w14:paraId="0287E4E6" w14:textId="77777777" w:rsidR="00867BFC" w:rsidRPr="00E845D6" w:rsidRDefault="00000000" w:rsidP="00EE7BFA">
            <w:pPr>
              <w:pStyle w:val="BodyText3"/>
              <w:tabs>
                <w:tab w:val="right" w:pos="567"/>
              </w:tabs>
              <w:rPr>
                <w:rFonts w:cs="Arial"/>
                <w:szCs w:val="24"/>
              </w:rPr>
            </w:pPr>
            <w:sdt>
              <w:sdtPr>
                <w:rPr>
                  <w:rFonts w:cs="Arial"/>
                  <w:szCs w:val="24"/>
                </w:rPr>
                <w:id w:val="1465398381"/>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678D2818" w14:textId="77777777" w:rsidR="00867BFC" w:rsidRDefault="00867BFC" w:rsidP="00867BFC"/>
    <w:p w14:paraId="2D482199" w14:textId="77777777" w:rsidR="00867BFC" w:rsidRDefault="00867BFC" w:rsidP="00867BFC">
      <w:r>
        <w:t xml:space="preserve">If you do not believe the information requested is sufficient, please outline what information should be included in the Schedule. </w:t>
      </w:r>
    </w:p>
    <w:p w14:paraId="433DAE3E" w14:textId="77777777" w:rsidR="00867BFC" w:rsidRDefault="00867BFC" w:rsidP="00867BFC"/>
    <w:tbl>
      <w:tblPr>
        <w:tblStyle w:val="TableGrid"/>
        <w:tblW w:w="0" w:type="auto"/>
        <w:tblInd w:w="0" w:type="dxa"/>
        <w:tblLook w:val="04A0" w:firstRow="1" w:lastRow="0" w:firstColumn="1" w:lastColumn="0" w:noHBand="0" w:noVBand="1"/>
      </w:tblPr>
      <w:tblGrid>
        <w:gridCol w:w="9771"/>
      </w:tblGrid>
      <w:tr w:rsidR="00867BFC" w14:paraId="0C9DB5B2" w14:textId="77777777" w:rsidTr="00EE7BFA">
        <w:tc>
          <w:tcPr>
            <w:tcW w:w="9997" w:type="dxa"/>
            <w:tcBorders>
              <w:top w:val="single" w:sz="4" w:space="0" w:color="auto"/>
              <w:left w:val="single" w:sz="4" w:space="0" w:color="auto"/>
              <w:bottom w:val="single" w:sz="4" w:space="0" w:color="auto"/>
              <w:right w:val="single" w:sz="4" w:space="0" w:color="auto"/>
            </w:tcBorders>
          </w:tcPr>
          <w:p w14:paraId="30525B30" w14:textId="77777777" w:rsidR="00867BFC" w:rsidRDefault="00867BFC" w:rsidP="00EE7BFA"/>
          <w:p w14:paraId="62811208" w14:textId="77777777" w:rsidR="00867BFC" w:rsidRDefault="00867BFC" w:rsidP="00EE7BFA"/>
        </w:tc>
      </w:tr>
    </w:tbl>
    <w:p w14:paraId="195019A6" w14:textId="77777777" w:rsidR="00867BFC" w:rsidRDefault="00867BFC" w:rsidP="00867BFC"/>
    <w:p w14:paraId="30F4C0AF" w14:textId="77777777" w:rsidR="00867BFC" w:rsidRDefault="00867BFC" w:rsidP="00867BFC"/>
    <w:p w14:paraId="3890C913" w14:textId="77777777" w:rsidR="00867BFC" w:rsidRDefault="00867BFC" w:rsidP="00867BFC">
      <w:bookmarkStart w:id="4" w:name="_Hlk151648642"/>
      <w:r>
        <w:rPr>
          <w:b/>
        </w:rPr>
        <w:t>Question 4</w:t>
      </w:r>
      <w:r>
        <w:t xml:space="preserve"> – Are there alternative systems and processes that would enable the local authority to identify a child they have no prior knowledge of?</w:t>
      </w:r>
    </w:p>
    <w:bookmarkEnd w:id="4"/>
    <w:p w14:paraId="257EAD07"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674749FC" w14:textId="77777777" w:rsidTr="00EE7BFA">
        <w:trPr>
          <w:trHeight w:val="312"/>
        </w:trPr>
        <w:tc>
          <w:tcPr>
            <w:tcW w:w="2802" w:type="dxa"/>
          </w:tcPr>
          <w:p w14:paraId="07C0B831"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0766F0B1" w14:textId="77777777" w:rsidR="00867BFC" w:rsidRPr="00E845D6" w:rsidRDefault="00000000" w:rsidP="00EE7BFA">
            <w:pPr>
              <w:pStyle w:val="BodyText3"/>
              <w:tabs>
                <w:tab w:val="right" w:pos="567"/>
              </w:tabs>
              <w:rPr>
                <w:rFonts w:cs="Arial"/>
                <w:szCs w:val="24"/>
              </w:rPr>
            </w:pPr>
            <w:sdt>
              <w:sdtPr>
                <w:rPr>
                  <w:rFonts w:cs="Arial"/>
                  <w:szCs w:val="24"/>
                </w:rPr>
                <w:id w:val="122757378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132C7552"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2B9D750D" w14:textId="77777777" w:rsidR="00867BFC" w:rsidRPr="00E845D6" w:rsidRDefault="00000000" w:rsidP="00EE7BFA">
            <w:pPr>
              <w:pStyle w:val="BodyText3"/>
              <w:tabs>
                <w:tab w:val="right" w:pos="567"/>
              </w:tabs>
              <w:rPr>
                <w:rFonts w:cs="Arial"/>
                <w:szCs w:val="24"/>
              </w:rPr>
            </w:pPr>
            <w:sdt>
              <w:sdtPr>
                <w:rPr>
                  <w:rFonts w:cs="Arial"/>
                  <w:szCs w:val="24"/>
                </w:rPr>
                <w:id w:val="403422527"/>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52A03848"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679C03B6" w14:textId="77777777" w:rsidR="00867BFC" w:rsidRPr="00E845D6" w:rsidRDefault="00000000" w:rsidP="00EE7BFA">
            <w:pPr>
              <w:pStyle w:val="BodyText3"/>
              <w:tabs>
                <w:tab w:val="right" w:pos="567"/>
              </w:tabs>
              <w:rPr>
                <w:rFonts w:cs="Arial"/>
                <w:szCs w:val="24"/>
              </w:rPr>
            </w:pPr>
            <w:sdt>
              <w:sdtPr>
                <w:rPr>
                  <w:rFonts w:cs="Arial"/>
                  <w:szCs w:val="24"/>
                </w:rPr>
                <w:id w:val="-2021005014"/>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34EE45D4" w14:textId="77777777" w:rsidR="00867BFC" w:rsidRDefault="00867BFC" w:rsidP="00867BFC"/>
    <w:p w14:paraId="33F9A477" w14:textId="77777777" w:rsidR="00867BFC" w:rsidRDefault="00867BFC" w:rsidP="00867BFC">
      <w:r>
        <w:t xml:space="preserve">If you have answered yes, please state what those systems and processes are. </w:t>
      </w:r>
    </w:p>
    <w:p w14:paraId="0B2749E4" w14:textId="77777777" w:rsidR="00867BFC" w:rsidRDefault="00867BFC" w:rsidP="00867BFC"/>
    <w:tbl>
      <w:tblPr>
        <w:tblStyle w:val="TableGrid"/>
        <w:tblW w:w="0" w:type="auto"/>
        <w:tblInd w:w="0" w:type="dxa"/>
        <w:tblLook w:val="04A0" w:firstRow="1" w:lastRow="0" w:firstColumn="1" w:lastColumn="0" w:noHBand="0" w:noVBand="1"/>
      </w:tblPr>
      <w:tblGrid>
        <w:gridCol w:w="9771"/>
      </w:tblGrid>
      <w:tr w:rsidR="00867BFC" w14:paraId="064E1D68" w14:textId="77777777" w:rsidTr="00EE7BFA">
        <w:tc>
          <w:tcPr>
            <w:tcW w:w="9997" w:type="dxa"/>
            <w:tcBorders>
              <w:top w:val="single" w:sz="4" w:space="0" w:color="auto"/>
              <w:left w:val="single" w:sz="4" w:space="0" w:color="auto"/>
              <w:bottom w:val="single" w:sz="4" w:space="0" w:color="auto"/>
              <w:right w:val="single" w:sz="4" w:space="0" w:color="auto"/>
            </w:tcBorders>
          </w:tcPr>
          <w:p w14:paraId="7D4A6F70" w14:textId="77777777" w:rsidR="00867BFC" w:rsidRDefault="00867BFC" w:rsidP="00EE7BFA"/>
          <w:p w14:paraId="2BA2240F" w14:textId="77777777" w:rsidR="00867BFC" w:rsidRDefault="00867BFC" w:rsidP="00EE7BFA"/>
        </w:tc>
      </w:tr>
    </w:tbl>
    <w:p w14:paraId="7DCADCF8" w14:textId="77777777" w:rsidR="00867BFC" w:rsidRDefault="00867BFC" w:rsidP="00867BFC"/>
    <w:p w14:paraId="6A8C0D27" w14:textId="77777777" w:rsidR="00867BFC" w:rsidRDefault="00867BFC" w:rsidP="00867BFC"/>
    <w:p w14:paraId="19E18323" w14:textId="77777777" w:rsidR="00867BFC" w:rsidRDefault="00867BFC" w:rsidP="00867BFC">
      <w:r>
        <w:rPr>
          <w:b/>
        </w:rPr>
        <w:t>Question 5</w:t>
      </w:r>
      <w:r>
        <w:t xml:space="preserve"> – What, if any, advantages and disadvantages do you think there would be in the disclosing of the required data to populate the database? Complete the section relevant to you.</w:t>
      </w:r>
    </w:p>
    <w:p w14:paraId="7B7093C1" w14:textId="77777777" w:rsidR="00867BFC" w:rsidRDefault="00867BFC" w:rsidP="00867BFC"/>
    <w:p w14:paraId="28E13C3D" w14:textId="77777777" w:rsidR="00867BFC" w:rsidRDefault="00867BFC" w:rsidP="00867BFC">
      <w:pPr>
        <w:pStyle w:val="ListParagraph"/>
        <w:numPr>
          <w:ilvl w:val="0"/>
          <w:numId w:val="8"/>
        </w:numPr>
        <w:ind w:left="567" w:hanging="567"/>
      </w:pPr>
      <w:r w:rsidRPr="00F255CD">
        <w:t>Parents</w:t>
      </w:r>
      <w:r>
        <w:t xml:space="preserve"> and carers</w:t>
      </w:r>
    </w:p>
    <w:p w14:paraId="63D0C401" w14:textId="77777777" w:rsidR="00867BFC" w:rsidRPr="00F255CD" w:rsidRDefault="00867BFC" w:rsidP="00867BFC">
      <w:pPr>
        <w:ind w:left="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19E40FA0" w14:textId="77777777" w:rsidTr="00EE7BFA">
        <w:trPr>
          <w:trHeight w:val="380"/>
        </w:trPr>
        <w:tc>
          <w:tcPr>
            <w:tcW w:w="9242" w:type="dxa"/>
            <w:tcBorders>
              <w:top w:val="single" w:sz="4" w:space="0" w:color="auto"/>
              <w:left w:val="single" w:sz="4" w:space="0" w:color="auto"/>
              <w:bottom w:val="single" w:sz="4" w:space="0" w:color="auto"/>
              <w:right w:val="single" w:sz="4" w:space="0" w:color="auto"/>
            </w:tcBorders>
          </w:tcPr>
          <w:p w14:paraId="5AFC3E04" w14:textId="77777777" w:rsidR="00867BFC" w:rsidRDefault="00867BFC" w:rsidP="00EE7BFA">
            <w:pPr>
              <w:rPr>
                <w:b/>
                <w:sz w:val="22"/>
                <w:szCs w:val="22"/>
              </w:rPr>
            </w:pPr>
          </w:p>
        </w:tc>
      </w:tr>
    </w:tbl>
    <w:p w14:paraId="5D381D61" w14:textId="77777777" w:rsidR="00867BFC" w:rsidRDefault="00867BFC" w:rsidP="00867BFC"/>
    <w:p w14:paraId="4CCBEB2D" w14:textId="77777777" w:rsidR="00867BFC" w:rsidRPr="00F255CD" w:rsidRDefault="00867BFC" w:rsidP="00867BFC">
      <w:pPr>
        <w:pStyle w:val="ListParagraph"/>
        <w:numPr>
          <w:ilvl w:val="0"/>
          <w:numId w:val="8"/>
        </w:numPr>
        <w:ind w:left="567" w:hanging="567"/>
      </w:pPr>
      <w:r w:rsidRPr="00F255CD">
        <w:t>Children and young people</w:t>
      </w:r>
    </w:p>
    <w:p w14:paraId="460A0E7D" w14:textId="77777777" w:rsidR="00867BFC" w:rsidRPr="00F255CD" w:rsidRDefault="00867BFC" w:rsidP="00867BF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7BC1FE98" w14:textId="77777777" w:rsidTr="00EE7BFA">
        <w:tc>
          <w:tcPr>
            <w:tcW w:w="9242" w:type="dxa"/>
            <w:tcBorders>
              <w:top w:val="single" w:sz="4" w:space="0" w:color="auto"/>
              <w:left w:val="single" w:sz="4" w:space="0" w:color="auto"/>
              <w:bottom w:val="single" w:sz="4" w:space="0" w:color="auto"/>
              <w:right w:val="single" w:sz="4" w:space="0" w:color="auto"/>
            </w:tcBorders>
          </w:tcPr>
          <w:p w14:paraId="0ADAB5E4" w14:textId="77777777" w:rsidR="00867BFC" w:rsidRDefault="00867BFC" w:rsidP="00EE7BFA">
            <w:pPr>
              <w:rPr>
                <w:b/>
                <w:sz w:val="22"/>
                <w:szCs w:val="22"/>
              </w:rPr>
            </w:pPr>
          </w:p>
          <w:p w14:paraId="0380B590" w14:textId="77777777" w:rsidR="00867BFC" w:rsidRDefault="00867BFC" w:rsidP="00EE7BFA">
            <w:pPr>
              <w:rPr>
                <w:b/>
                <w:sz w:val="22"/>
                <w:szCs w:val="22"/>
              </w:rPr>
            </w:pPr>
          </w:p>
        </w:tc>
      </w:tr>
    </w:tbl>
    <w:p w14:paraId="5C5110A4" w14:textId="77777777" w:rsidR="00867BFC" w:rsidRDefault="00867BFC" w:rsidP="00867BFC"/>
    <w:p w14:paraId="2CF8547F" w14:textId="77777777" w:rsidR="00867BFC" w:rsidRPr="00D77163" w:rsidRDefault="00867BFC" w:rsidP="00867BFC">
      <w:pPr>
        <w:pStyle w:val="ListParagraph"/>
        <w:numPr>
          <w:ilvl w:val="0"/>
          <w:numId w:val="8"/>
        </w:numPr>
        <w:ind w:left="567" w:hanging="567"/>
      </w:pPr>
      <w:r w:rsidRPr="00D77163">
        <w:t xml:space="preserve">Local </w:t>
      </w:r>
      <w:r>
        <w:t>h</w:t>
      </w:r>
      <w:r w:rsidRPr="00D77163">
        <w:t xml:space="preserve">ealth </w:t>
      </w:r>
      <w:r>
        <w:t>b</w:t>
      </w:r>
      <w:r w:rsidRPr="00D77163">
        <w:t>oards</w:t>
      </w:r>
      <w:r>
        <w:t xml:space="preserve"> and general medical contractors</w:t>
      </w:r>
    </w:p>
    <w:p w14:paraId="4DCE5BB6" w14:textId="77777777" w:rsidR="00867BFC" w:rsidRPr="00F255CD" w:rsidRDefault="00867BFC" w:rsidP="00867BF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1C179DB5" w14:textId="77777777" w:rsidTr="00EE7BFA">
        <w:tc>
          <w:tcPr>
            <w:tcW w:w="9242" w:type="dxa"/>
            <w:tcBorders>
              <w:top w:val="single" w:sz="4" w:space="0" w:color="auto"/>
              <w:left w:val="single" w:sz="4" w:space="0" w:color="auto"/>
              <w:bottom w:val="single" w:sz="4" w:space="0" w:color="auto"/>
              <w:right w:val="single" w:sz="4" w:space="0" w:color="auto"/>
            </w:tcBorders>
          </w:tcPr>
          <w:p w14:paraId="00A12B37" w14:textId="77777777" w:rsidR="00867BFC" w:rsidRDefault="00867BFC" w:rsidP="00EE7BFA">
            <w:pPr>
              <w:rPr>
                <w:b/>
                <w:sz w:val="22"/>
                <w:szCs w:val="22"/>
              </w:rPr>
            </w:pPr>
          </w:p>
          <w:p w14:paraId="42038524" w14:textId="77777777" w:rsidR="00867BFC" w:rsidRDefault="00867BFC" w:rsidP="00EE7BFA">
            <w:pPr>
              <w:rPr>
                <w:b/>
                <w:sz w:val="22"/>
                <w:szCs w:val="22"/>
              </w:rPr>
            </w:pPr>
          </w:p>
        </w:tc>
      </w:tr>
    </w:tbl>
    <w:p w14:paraId="5109EFB6" w14:textId="77777777" w:rsidR="00867BFC" w:rsidRDefault="00867BFC" w:rsidP="00867BFC"/>
    <w:p w14:paraId="053DF37C" w14:textId="77777777" w:rsidR="00867BFC" w:rsidRPr="00D77163" w:rsidRDefault="00867BFC" w:rsidP="00867BFC">
      <w:pPr>
        <w:pStyle w:val="ListParagraph"/>
        <w:numPr>
          <w:ilvl w:val="0"/>
          <w:numId w:val="8"/>
        </w:numPr>
        <w:ind w:left="567" w:hanging="567"/>
      </w:pPr>
      <w:r>
        <w:t>Local authorities</w:t>
      </w:r>
    </w:p>
    <w:p w14:paraId="34B291C5" w14:textId="77777777" w:rsidR="00867BFC" w:rsidRPr="00F255CD" w:rsidRDefault="00867BFC" w:rsidP="00867BF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542E1F4D" w14:textId="77777777" w:rsidTr="00EE7BFA">
        <w:tc>
          <w:tcPr>
            <w:tcW w:w="9242" w:type="dxa"/>
            <w:tcBorders>
              <w:top w:val="single" w:sz="4" w:space="0" w:color="auto"/>
              <w:left w:val="single" w:sz="4" w:space="0" w:color="auto"/>
              <w:bottom w:val="single" w:sz="4" w:space="0" w:color="auto"/>
              <w:right w:val="single" w:sz="4" w:space="0" w:color="auto"/>
            </w:tcBorders>
          </w:tcPr>
          <w:p w14:paraId="418F1579" w14:textId="77777777" w:rsidR="00867BFC" w:rsidRDefault="00867BFC" w:rsidP="00EE7BFA">
            <w:pPr>
              <w:rPr>
                <w:b/>
                <w:sz w:val="22"/>
                <w:szCs w:val="22"/>
              </w:rPr>
            </w:pPr>
          </w:p>
          <w:p w14:paraId="293793CE" w14:textId="77777777" w:rsidR="00867BFC" w:rsidRDefault="00867BFC" w:rsidP="00EE7BFA">
            <w:pPr>
              <w:rPr>
                <w:b/>
                <w:sz w:val="22"/>
                <w:szCs w:val="22"/>
              </w:rPr>
            </w:pPr>
          </w:p>
        </w:tc>
      </w:tr>
    </w:tbl>
    <w:p w14:paraId="0873A22B" w14:textId="77777777" w:rsidR="00867BFC" w:rsidRDefault="00867BFC" w:rsidP="00867BFC"/>
    <w:p w14:paraId="57211340" w14:textId="77777777" w:rsidR="00867BFC" w:rsidRPr="00D77163" w:rsidRDefault="00867BFC" w:rsidP="00867BFC">
      <w:pPr>
        <w:pStyle w:val="ListParagraph"/>
        <w:numPr>
          <w:ilvl w:val="0"/>
          <w:numId w:val="8"/>
        </w:numPr>
        <w:ind w:left="567" w:hanging="567"/>
      </w:pPr>
      <w:r w:rsidRPr="00D77163">
        <w:t>Other</w:t>
      </w:r>
    </w:p>
    <w:p w14:paraId="2AEC70F8" w14:textId="77777777" w:rsidR="00867BFC" w:rsidRPr="000339D3" w:rsidRDefault="00867BFC" w:rsidP="00867BF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4789EF5E" w14:textId="77777777" w:rsidTr="00EE7BFA">
        <w:tc>
          <w:tcPr>
            <w:tcW w:w="9242" w:type="dxa"/>
            <w:tcBorders>
              <w:top w:val="single" w:sz="4" w:space="0" w:color="auto"/>
              <w:left w:val="single" w:sz="4" w:space="0" w:color="auto"/>
              <w:bottom w:val="single" w:sz="4" w:space="0" w:color="auto"/>
              <w:right w:val="single" w:sz="4" w:space="0" w:color="auto"/>
            </w:tcBorders>
          </w:tcPr>
          <w:p w14:paraId="4BB69117" w14:textId="77777777" w:rsidR="00867BFC" w:rsidRDefault="00867BFC" w:rsidP="00EE7BFA">
            <w:pPr>
              <w:rPr>
                <w:b/>
                <w:sz w:val="22"/>
                <w:szCs w:val="22"/>
              </w:rPr>
            </w:pPr>
          </w:p>
          <w:p w14:paraId="35E905A2" w14:textId="77777777" w:rsidR="00867BFC" w:rsidRDefault="00867BFC" w:rsidP="00EE7BFA">
            <w:pPr>
              <w:rPr>
                <w:b/>
                <w:sz w:val="22"/>
                <w:szCs w:val="22"/>
              </w:rPr>
            </w:pPr>
          </w:p>
        </w:tc>
      </w:tr>
    </w:tbl>
    <w:p w14:paraId="11B0C8FC" w14:textId="77777777" w:rsidR="00867BFC" w:rsidRDefault="00867BFC" w:rsidP="00867BFC"/>
    <w:p w14:paraId="461B2B3C" w14:textId="77777777" w:rsidR="00867BFC" w:rsidRDefault="00867BFC" w:rsidP="00867BFC">
      <w:pPr>
        <w:rPr>
          <w:b/>
          <w:lang w:val="fr-FR"/>
        </w:rPr>
      </w:pPr>
    </w:p>
    <w:p w14:paraId="1B5685C6" w14:textId="77777777" w:rsidR="00867BFC" w:rsidRPr="00A55132" w:rsidRDefault="00867BFC" w:rsidP="00867BFC">
      <w:bookmarkStart w:id="5" w:name="_Hlk151648665"/>
      <w:r>
        <w:rPr>
          <w:b/>
          <w:lang w:val="fr-FR"/>
        </w:rPr>
        <w:t>Question 6</w:t>
      </w:r>
      <w:r w:rsidRPr="00F255CD">
        <w:rPr>
          <w:lang w:val="fr-FR"/>
        </w:rPr>
        <w:t xml:space="preserve"> –</w:t>
      </w:r>
      <w:r>
        <w:t xml:space="preserve"> The draft regulations propose that local health boards disclose information to local authorities annually. </w:t>
      </w:r>
      <w:r w:rsidRPr="00A55132">
        <w:t xml:space="preserve">Do you agree with an annual return? </w:t>
      </w:r>
    </w:p>
    <w:bookmarkEnd w:id="5"/>
    <w:p w14:paraId="6156C2C3" w14:textId="77777777" w:rsidR="00867BFC" w:rsidRPr="00A55132" w:rsidRDefault="00867BFC" w:rsidP="00867BFC">
      <w:pPr>
        <w:pStyle w:val="ListParagraph"/>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3"/>
        <w:gridCol w:w="459"/>
        <w:gridCol w:w="2733"/>
        <w:gridCol w:w="528"/>
      </w:tblGrid>
      <w:tr w:rsidR="00867BFC" w:rsidRPr="00E845D6" w14:paraId="4BC98C4D" w14:textId="77777777" w:rsidTr="00EE7BFA">
        <w:trPr>
          <w:trHeight w:val="312"/>
        </w:trPr>
        <w:tc>
          <w:tcPr>
            <w:tcW w:w="2802" w:type="dxa"/>
          </w:tcPr>
          <w:p w14:paraId="587A97C4" w14:textId="77777777" w:rsidR="00867BFC" w:rsidRPr="00E845D6" w:rsidRDefault="00867BFC" w:rsidP="00EE7BFA">
            <w:pPr>
              <w:pStyle w:val="BodyText3"/>
              <w:tabs>
                <w:tab w:val="right" w:pos="567"/>
              </w:tabs>
              <w:jc w:val="center"/>
              <w:rPr>
                <w:rFonts w:cs="Arial"/>
                <w:szCs w:val="24"/>
              </w:rPr>
            </w:pPr>
            <w:r w:rsidRPr="00E845D6">
              <w:rPr>
                <w:rFonts w:cs="Arial"/>
                <w:szCs w:val="24"/>
              </w:rPr>
              <w:t>Agree</w:t>
            </w:r>
          </w:p>
        </w:tc>
        <w:tc>
          <w:tcPr>
            <w:tcW w:w="529" w:type="dxa"/>
          </w:tcPr>
          <w:p w14:paraId="721D2DBD" w14:textId="77777777" w:rsidR="00867BFC" w:rsidRPr="00E845D6" w:rsidRDefault="00000000" w:rsidP="00EE7BFA">
            <w:pPr>
              <w:pStyle w:val="BodyText3"/>
              <w:tabs>
                <w:tab w:val="right" w:pos="567"/>
              </w:tabs>
              <w:rPr>
                <w:rFonts w:cs="Arial"/>
                <w:szCs w:val="24"/>
              </w:rPr>
            </w:pPr>
            <w:sdt>
              <w:sdtPr>
                <w:rPr>
                  <w:rFonts w:cs="Arial"/>
                  <w:szCs w:val="24"/>
                </w:rPr>
                <w:id w:val="948053558"/>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6470AF4F" w14:textId="77777777" w:rsidR="00867BFC" w:rsidRPr="00E845D6" w:rsidRDefault="00867BFC" w:rsidP="00EE7BFA">
            <w:pPr>
              <w:pStyle w:val="BodyText3"/>
              <w:tabs>
                <w:tab w:val="right" w:pos="567"/>
              </w:tabs>
              <w:jc w:val="center"/>
              <w:rPr>
                <w:rFonts w:cs="Arial"/>
                <w:szCs w:val="24"/>
              </w:rPr>
            </w:pPr>
            <w:r w:rsidRPr="00E845D6">
              <w:rPr>
                <w:rFonts w:cs="Arial"/>
                <w:szCs w:val="24"/>
              </w:rPr>
              <w:t>Disagree</w:t>
            </w:r>
          </w:p>
        </w:tc>
        <w:tc>
          <w:tcPr>
            <w:tcW w:w="459" w:type="dxa"/>
          </w:tcPr>
          <w:p w14:paraId="52024915" w14:textId="77777777" w:rsidR="00867BFC" w:rsidRPr="00E845D6" w:rsidRDefault="00000000" w:rsidP="00EE7BFA">
            <w:pPr>
              <w:pStyle w:val="BodyText3"/>
              <w:tabs>
                <w:tab w:val="right" w:pos="567"/>
              </w:tabs>
              <w:rPr>
                <w:rFonts w:cs="Arial"/>
                <w:szCs w:val="24"/>
              </w:rPr>
            </w:pPr>
            <w:sdt>
              <w:sdtPr>
                <w:rPr>
                  <w:rFonts w:cs="Arial"/>
                  <w:szCs w:val="24"/>
                </w:rPr>
                <w:id w:val="866337504"/>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3CBA8D3C" w14:textId="77777777" w:rsidR="00867BFC" w:rsidRPr="00E845D6" w:rsidRDefault="00867BFC" w:rsidP="00EE7BFA">
            <w:pPr>
              <w:pStyle w:val="BodyText3"/>
              <w:tabs>
                <w:tab w:val="right" w:pos="567"/>
              </w:tabs>
              <w:jc w:val="center"/>
              <w:rPr>
                <w:rFonts w:cs="Arial"/>
                <w:szCs w:val="24"/>
              </w:rPr>
            </w:pPr>
            <w:r w:rsidRPr="00E845D6">
              <w:rPr>
                <w:rFonts w:cs="Arial"/>
                <w:szCs w:val="24"/>
              </w:rPr>
              <w:t>Neither agree nor disagree</w:t>
            </w:r>
          </w:p>
        </w:tc>
        <w:tc>
          <w:tcPr>
            <w:tcW w:w="531" w:type="dxa"/>
          </w:tcPr>
          <w:p w14:paraId="5BC91222" w14:textId="77777777" w:rsidR="00867BFC" w:rsidRPr="00E845D6" w:rsidRDefault="00000000" w:rsidP="00EE7BFA">
            <w:pPr>
              <w:pStyle w:val="BodyText3"/>
              <w:tabs>
                <w:tab w:val="right" w:pos="567"/>
              </w:tabs>
              <w:rPr>
                <w:rFonts w:cs="Arial"/>
                <w:szCs w:val="24"/>
              </w:rPr>
            </w:pPr>
            <w:sdt>
              <w:sdtPr>
                <w:rPr>
                  <w:rFonts w:cs="Arial"/>
                  <w:szCs w:val="24"/>
                </w:rPr>
                <w:id w:val="-661861949"/>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0E1839AC" w14:textId="77777777" w:rsidR="00867BFC" w:rsidRDefault="00867BFC" w:rsidP="00867BFC">
      <w:pPr>
        <w:ind w:left="360"/>
      </w:pPr>
    </w:p>
    <w:p w14:paraId="52692AD7" w14:textId="77777777" w:rsidR="00867BFC" w:rsidRDefault="00867BFC" w:rsidP="00867BFC">
      <w:bookmarkStart w:id="6" w:name="_Hlk151648674"/>
      <w:r w:rsidRPr="00A55132">
        <w:t>If</w:t>
      </w:r>
      <w:r>
        <w:t xml:space="preserve"> not, how often do you think this information should be provided to local authorities and when would the most appropriate time be?</w:t>
      </w:r>
      <w:bookmarkEnd w:id="6"/>
    </w:p>
    <w:p w14:paraId="279D4C27" w14:textId="77777777" w:rsidR="00867BFC" w:rsidRPr="007C403D"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374A5A3D" w14:textId="77777777" w:rsidTr="00EE7BFA">
        <w:tc>
          <w:tcPr>
            <w:tcW w:w="9242" w:type="dxa"/>
            <w:tcBorders>
              <w:top w:val="single" w:sz="4" w:space="0" w:color="auto"/>
              <w:left w:val="single" w:sz="4" w:space="0" w:color="auto"/>
              <w:bottom w:val="single" w:sz="4" w:space="0" w:color="auto"/>
              <w:right w:val="single" w:sz="4" w:space="0" w:color="auto"/>
            </w:tcBorders>
          </w:tcPr>
          <w:p w14:paraId="587F4A09" w14:textId="77777777" w:rsidR="00867BFC" w:rsidRDefault="00867BFC" w:rsidP="00EE7BFA">
            <w:pPr>
              <w:rPr>
                <w:b/>
                <w:sz w:val="22"/>
                <w:szCs w:val="22"/>
              </w:rPr>
            </w:pPr>
          </w:p>
          <w:p w14:paraId="26481B41" w14:textId="77777777" w:rsidR="00867BFC" w:rsidRDefault="00867BFC" w:rsidP="00EE7BFA">
            <w:pPr>
              <w:rPr>
                <w:b/>
                <w:sz w:val="22"/>
                <w:szCs w:val="22"/>
              </w:rPr>
            </w:pPr>
          </w:p>
        </w:tc>
      </w:tr>
    </w:tbl>
    <w:p w14:paraId="3A74B6E5" w14:textId="77777777" w:rsidR="00867BFC" w:rsidRDefault="00867BFC" w:rsidP="00867BFC"/>
    <w:p w14:paraId="2A9935C7" w14:textId="77777777" w:rsidR="00867BFC" w:rsidRDefault="00867BFC" w:rsidP="00867BFC"/>
    <w:p w14:paraId="52B0CAD0" w14:textId="77777777" w:rsidR="00867BFC" w:rsidRDefault="00867BFC" w:rsidP="00867BFC">
      <w:bookmarkStart w:id="7" w:name="_Hlk151648754"/>
      <w:r w:rsidRPr="00F255CD">
        <w:rPr>
          <w:b/>
        </w:rPr>
        <w:t xml:space="preserve">Question </w:t>
      </w:r>
      <w:r>
        <w:rPr>
          <w:b/>
        </w:rPr>
        <w:t>7</w:t>
      </w:r>
      <w:r>
        <w:t xml:space="preserve"> – What would be the implications of a more frequent data return in terms of technical, administrative and resource implications on:</w:t>
      </w:r>
    </w:p>
    <w:p w14:paraId="63617E41" w14:textId="77777777" w:rsidR="00867BFC" w:rsidRDefault="00867BFC" w:rsidP="00867BFC"/>
    <w:p w14:paraId="2E3564A6" w14:textId="09C5DD40" w:rsidR="00867BFC" w:rsidRPr="00F255CD" w:rsidRDefault="00AA26F2" w:rsidP="00AA26F2">
      <w:pPr>
        <w:pStyle w:val="ListParagraph"/>
        <w:numPr>
          <w:ilvl w:val="0"/>
          <w:numId w:val="9"/>
        </w:numPr>
        <w:ind w:left="567" w:hanging="567"/>
      </w:pPr>
      <w:r>
        <w:t xml:space="preserve">local </w:t>
      </w:r>
      <w:r w:rsidR="00867BFC" w:rsidRPr="00F255CD">
        <w:t>health boards</w:t>
      </w:r>
    </w:p>
    <w:p w14:paraId="5162F065" w14:textId="77777777" w:rsidR="00867BFC" w:rsidRPr="00F255CD" w:rsidRDefault="00867BFC" w:rsidP="00867BF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175009D4" w14:textId="77777777" w:rsidTr="00EE7BFA">
        <w:tc>
          <w:tcPr>
            <w:tcW w:w="9242" w:type="dxa"/>
            <w:tcBorders>
              <w:top w:val="single" w:sz="4" w:space="0" w:color="auto"/>
              <w:left w:val="single" w:sz="4" w:space="0" w:color="auto"/>
              <w:bottom w:val="single" w:sz="4" w:space="0" w:color="auto"/>
              <w:right w:val="single" w:sz="4" w:space="0" w:color="auto"/>
            </w:tcBorders>
          </w:tcPr>
          <w:p w14:paraId="5BAD4674" w14:textId="77777777" w:rsidR="00867BFC" w:rsidRDefault="00867BFC" w:rsidP="00EE7BFA">
            <w:pPr>
              <w:rPr>
                <w:b/>
                <w:sz w:val="22"/>
                <w:szCs w:val="22"/>
              </w:rPr>
            </w:pPr>
          </w:p>
          <w:p w14:paraId="2174C255" w14:textId="77777777" w:rsidR="00867BFC" w:rsidRDefault="00867BFC" w:rsidP="00EE7BFA">
            <w:pPr>
              <w:rPr>
                <w:b/>
                <w:sz w:val="22"/>
                <w:szCs w:val="22"/>
              </w:rPr>
            </w:pPr>
          </w:p>
        </w:tc>
      </w:tr>
    </w:tbl>
    <w:p w14:paraId="7495C069" w14:textId="77777777" w:rsidR="00867BFC" w:rsidRDefault="00867BFC" w:rsidP="00867BFC">
      <w:pPr>
        <w:pStyle w:val="ListParagraph"/>
        <w:ind w:left="1440"/>
      </w:pPr>
    </w:p>
    <w:p w14:paraId="30037767" w14:textId="595E4D65" w:rsidR="00867BFC" w:rsidRPr="00D77163" w:rsidRDefault="00AA26F2" w:rsidP="00867BFC">
      <w:pPr>
        <w:pStyle w:val="ListParagraph"/>
        <w:numPr>
          <w:ilvl w:val="0"/>
          <w:numId w:val="9"/>
        </w:numPr>
        <w:ind w:left="567" w:hanging="567"/>
      </w:pPr>
      <w:r>
        <w:t>l</w:t>
      </w:r>
      <w:r w:rsidR="00867BFC">
        <w:t>ocal authorities</w:t>
      </w:r>
    </w:p>
    <w:p w14:paraId="10087C9E" w14:textId="77777777" w:rsidR="00867BFC" w:rsidRPr="00D532C0" w:rsidRDefault="00867BFC" w:rsidP="00867BFC">
      <w:pPr>
        <w:pStyle w:val="ListParagraph"/>
        <w:ind w:left="14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17A96C36" w14:textId="77777777" w:rsidTr="00EE7BFA">
        <w:tc>
          <w:tcPr>
            <w:tcW w:w="9242" w:type="dxa"/>
            <w:tcBorders>
              <w:top w:val="single" w:sz="4" w:space="0" w:color="auto"/>
              <w:left w:val="single" w:sz="4" w:space="0" w:color="auto"/>
              <w:bottom w:val="single" w:sz="4" w:space="0" w:color="auto"/>
              <w:right w:val="single" w:sz="4" w:space="0" w:color="auto"/>
            </w:tcBorders>
          </w:tcPr>
          <w:p w14:paraId="30A176D7" w14:textId="77777777" w:rsidR="00867BFC" w:rsidRDefault="00867BFC" w:rsidP="00EE7BFA">
            <w:pPr>
              <w:rPr>
                <w:b/>
                <w:sz w:val="22"/>
                <w:szCs w:val="22"/>
              </w:rPr>
            </w:pPr>
          </w:p>
          <w:p w14:paraId="3D58EDD9" w14:textId="77777777" w:rsidR="00867BFC" w:rsidRDefault="00867BFC" w:rsidP="00EE7BFA">
            <w:pPr>
              <w:rPr>
                <w:b/>
                <w:sz w:val="22"/>
                <w:szCs w:val="22"/>
              </w:rPr>
            </w:pPr>
          </w:p>
        </w:tc>
      </w:tr>
    </w:tbl>
    <w:p w14:paraId="59A906F1" w14:textId="77777777" w:rsidR="00867BFC" w:rsidRDefault="00867BFC" w:rsidP="00867BFC">
      <w:pPr>
        <w:pStyle w:val="ListParagraph"/>
        <w:ind w:left="1440"/>
      </w:pPr>
    </w:p>
    <w:p w14:paraId="447C35A6" w14:textId="59D645B9" w:rsidR="00867BFC" w:rsidRPr="00D77163" w:rsidRDefault="00AA26F2" w:rsidP="00867BFC">
      <w:pPr>
        <w:pStyle w:val="ListParagraph"/>
        <w:numPr>
          <w:ilvl w:val="0"/>
          <w:numId w:val="9"/>
        </w:numPr>
        <w:ind w:left="567" w:hanging="567"/>
      </w:pPr>
      <w:r>
        <w:t>o</w:t>
      </w:r>
      <w:r w:rsidR="00867BFC" w:rsidRPr="00D77163">
        <w:t>ther</w:t>
      </w:r>
    </w:p>
    <w:bookmarkEnd w:id="7"/>
    <w:p w14:paraId="6C2302EF" w14:textId="77777777" w:rsidR="00867BFC" w:rsidRPr="00D532C0" w:rsidRDefault="00867BFC" w:rsidP="00867BFC">
      <w:pPr>
        <w:pStyle w:val="ListParagraph"/>
        <w:ind w:left="14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59966027" w14:textId="77777777" w:rsidTr="00EE7BFA">
        <w:tc>
          <w:tcPr>
            <w:tcW w:w="9242" w:type="dxa"/>
            <w:tcBorders>
              <w:top w:val="single" w:sz="4" w:space="0" w:color="auto"/>
              <w:left w:val="single" w:sz="4" w:space="0" w:color="auto"/>
              <w:bottom w:val="single" w:sz="4" w:space="0" w:color="auto"/>
              <w:right w:val="single" w:sz="4" w:space="0" w:color="auto"/>
            </w:tcBorders>
          </w:tcPr>
          <w:p w14:paraId="16347EAB" w14:textId="77777777" w:rsidR="00867BFC" w:rsidRDefault="00867BFC" w:rsidP="00EE7BFA">
            <w:pPr>
              <w:rPr>
                <w:b/>
                <w:sz w:val="22"/>
                <w:szCs w:val="22"/>
              </w:rPr>
            </w:pPr>
          </w:p>
          <w:p w14:paraId="76EC12B3" w14:textId="77777777" w:rsidR="00867BFC" w:rsidRDefault="00867BFC" w:rsidP="00EE7BFA">
            <w:pPr>
              <w:rPr>
                <w:b/>
                <w:sz w:val="22"/>
                <w:szCs w:val="22"/>
              </w:rPr>
            </w:pPr>
          </w:p>
        </w:tc>
      </w:tr>
    </w:tbl>
    <w:p w14:paraId="78F38D35" w14:textId="77777777" w:rsidR="00867BFC" w:rsidRDefault="00867BFC" w:rsidP="00867BFC"/>
    <w:p w14:paraId="327D30AD" w14:textId="77777777" w:rsidR="00867BFC" w:rsidRDefault="00867BFC" w:rsidP="00867BFC">
      <w:bookmarkStart w:id="8" w:name="_Hlk151648794"/>
    </w:p>
    <w:p w14:paraId="07C13198" w14:textId="77777777" w:rsidR="00867BFC" w:rsidRDefault="00867BFC" w:rsidP="00867BFC">
      <w:r>
        <w:rPr>
          <w:b/>
          <w:lang w:val="fr-FR"/>
        </w:rPr>
        <w:t xml:space="preserve">Question 8 </w:t>
      </w:r>
      <w:r>
        <w:t xml:space="preserve">– Who within the local authority would need access to the database in order to carry out their </w:t>
      </w:r>
      <w:proofErr w:type="gramStart"/>
      <w:r>
        <w:t>functions?</w:t>
      </w:r>
      <w:proofErr w:type="gramEnd"/>
    </w:p>
    <w:bookmarkEnd w:id="8"/>
    <w:p w14:paraId="19985868" w14:textId="77777777" w:rsidR="00867BFC" w:rsidRDefault="00867BFC" w:rsidP="00867BFC">
      <w:pPr>
        <w:rPr>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67BFC" w14:paraId="1D598F4C" w14:textId="77777777" w:rsidTr="00EE7BFA">
        <w:tc>
          <w:tcPr>
            <w:tcW w:w="9776" w:type="dxa"/>
            <w:tcBorders>
              <w:top w:val="single" w:sz="4" w:space="0" w:color="auto"/>
              <w:left w:val="single" w:sz="4" w:space="0" w:color="auto"/>
              <w:bottom w:val="single" w:sz="4" w:space="0" w:color="auto"/>
              <w:right w:val="single" w:sz="4" w:space="0" w:color="auto"/>
            </w:tcBorders>
          </w:tcPr>
          <w:p w14:paraId="04844C80" w14:textId="77777777" w:rsidR="00867BFC" w:rsidRDefault="00867BFC" w:rsidP="00EE7BFA">
            <w:pPr>
              <w:rPr>
                <w:b/>
                <w:sz w:val="22"/>
                <w:szCs w:val="22"/>
              </w:rPr>
            </w:pPr>
          </w:p>
          <w:p w14:paraId="62777F3F" w14:textId="77777777" w:rsidR="00867BFC" w:rsidRDefault="00867BFC" w:rsidP="00EE7BFA">
            <w:pPr>
              <w:rPr>
                <w:b/>
                <w:sz w:val="22"/>
                <w:szCs w:val="22"/>
              </w:rPr>
            </w:pPr>
          </w:p>
        </w:tc>
      </w:tr>
    </w:tbl>
    <w:p w14:paraId="0FDB104F" w14:textId="77777777" w:rsidR="00867BFC" w:rsidRDefault="00867BFC" w:rsidP="00867BFC">
      <w:pPr>
        <w:rPr>
          <w:color w:val="FF0000"/>
        </w:rPr>
      </w:pPr>
    </w:p>
    <w:p w14:paraId="620D54EE" w14:textId="77777777" w:rsidR="00867BFC" w:rsidRDefault="00867BFC" w:rsidP="00867BFC">
      <w:pPr>
        <w:rPr>
          <w:b/>
        </w:rPr>
      </w:pPr>
      <w:bookmarkStart w:id="9" w:name="_Hlk151648860"/>
    </w:p>
    <w:p w14:paraId="34800B13" w14:textId="77777777" w:rsidR="00867BFC" w:rsidRPr="00F255CD" w:rsidRDefault="00867BFC" w:rsidP="00867BFC">
      <w:pPr>
        <w:rPr>
          <w:b/>
        </w:rPr>
      </w:pPr>
      <w:r w:rsidRPr="00F255CD">
        <w:rPr>
          <w:b/>
        </w:rPr>
        <w:t>Local health boards</w:t>
      </w:r>
      <w:r>
        <w:rPr>
          <w:b/>
        </w:rPr>
        <w:t xml:space="preserve"> (9 to 12)</w:t>
      </w:r>
    </w:p>
    <w:p w14:paraId="2F359EDC" w14:textId="77777777" w:rsidR="00867BFC" w:rsidRDefault="00867BFC" w:rsidP="00867BFC"/>
    <w:p w14:paraId="371C3849" w14:textId="77777777" w:rsidR="00867BFC" w:rsidRDefault="00867BFC" w:rsidP="00867BFC">
      <w:r w:rsidRPr="00F255CD">
        <w:rPr>
          <w:b/>
        </w:rPr>
        <w:t xml:space="preserve">Question </w:t>
      </w:r>
      <w:r>
        <w:rPr>
          <w:b/>
        </w:rPr>
        <w:t>9</w:t>
      </w:r>
      <w:r>
        <w:t xml:space="preserve"> – </w:t>
      </w:r>
      <w:r w:rsidRPr="00D90A56">
        <w:t>Can you identify any key privacy risks and associated compliance and corporate risks?</w:t>
      </w:r>
    </w:p>
    <w:p w14:paraId="50A8249B"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102BA6A6" w14:textId="77777777" w:rsidTr="00EE7BFA">
        <w:trPr>
          <w:trHeight w:val="312"/>
        </w:trPr>
        <w:tc>
          <w:tcPr>
            <w:tcW w:w="2802" w:type="dxa"/>
          </w:tcPr>
          <w:p w14:paraId="5D913136"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2619DBD4" w14:textId="77777777" w:rsidR="00867BFC" w:rsidRPr="00E845D6" w:rsidRDefault="00000000" w:rsidP="00EE7BFA">
            <w:pPr>
              <w:pStyle w:val="BodyText3"/>
              <w:tabs>
                <w:tab w:val="right" w:pos="567"/>
              </w:tabs>
              <w:rPr>
                <w:rFonts w:cs="Arial"/>
                <w:szCs w:val="24"/>
              </w:rPr>
            </w:pPr>
            <w:sdt>
              <w:sdtPr>
                <w:rPr>
                  <w:rFonts w:cs="Arial"/>
                  <w:szCs w:val="24"/>
                </w:rPr>
                <w:id w:val="1700582098"/>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49132D7B"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7FC49CE0" w14:textId="77777777" w:rsidR="00867BFC" w:rsidRPr="00E845D6" w:rsidRDefault="00000000" w:rsidP="00EE7BFA">
            <w:pPr>
              <w:pStyle w:val="BodyText3"/>
              <w:tabs>
                <w:tab w:val="right" w:pos="567"/>
              </w:tabs>
              <w:rPr>
                <w:rFonts w:cs="Arial"/>
                <w:szCs w:val="24"/>
              </w:rPr>
            </w:pPr>
            <w:sdt>
              <w:sdtPr>
                <w:rPr>
                  <w:rFonts w:cs="Arial"/>
                  <w:szCs w:val="24"/>
                </w:rPr>
                <w:id w:val="645480323"/>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34C32B5F"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3E63A7DD" w14:textId="77777777" w:rsidR="00867BFC" w:rsidRPr="00E845D6" w:rsidRDefault="00000000" w:rsidP="00EE7BFA">
            <w:pPr>
              <w:pStyle w:val="BodyText3"/>
              <w:tabs>
                <w:tab w:val="right" w:pos="567"/>
              </w:tabs>
              <w:rPr>
                <w:rFonts w:cs="Arial"/>
                <w:szCs w:val="24"/>
              </w:rPr>
            </w:pPr>
            <w:sdt>
              <w:sdtPr>
                <w:rPr>
                  <w:rFonts w:cs="Arial"/>
                  <w:szCs w:val="24"/>
                </w:rPr>
                <w:id w:val="-832144474"/>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75A4EE37" w14:textId="77777777" w:rsidR="00867BFC" w:rsidRPr="00D90A56" w:rsidRDefault="00867BFC" w:rsidP="00867BFC"/>
    <w:p w14:paraId="5353B1DC" w14:textId="77777777" w:rsidR="00867BFC" w:rsidRDefault="00867BFC" w:rsidP="00867BFC">
      <w:pPr>
        <w:rPr>
          <w:b/>
          <w:bCs/>
        </w:rPr>
      </w:pPr>
      <w:r w:rsidRPr="00CD7B13">
        <w:rPr>
          <w:b/>
          <w:bCs/>
        </w:rPr>
        <w:t>Supporting comments</w:t>
      </w:r>
    </w:p>
    <w:p w14:paraId="4CDB24C1" w14:textId="77777777" w:rsidR="00867BFC" w:rsidRPr="007C403D" w:rsidRDefault="00867BFC" w:rsidP="00867BFC">
      <w:pPr>
        <w:rPr>
          <w:b/>
          <w:bCs/>
        </w:rPr>
      </w:pPr>
    </w:p>
    <w:tbl>
      <w:tblPr>
        <w:tblStyle w:val="TableGrid"/>
        <w:tblW w:w="0" w:type="auto"/>
        <w:tblInd w:w="-34" w:type="dxa"/>
        <w:tblLook w:val="04A0" w:firstRow="1" w:lastRow="0" w:firstColumn="1" w:lastColumn="0" w:noHBand="0" w:noVBand="1"/>
      </w:tblPr>
      <w:tblGrid>
        <w:gridCol w:w="9805"/>
      </w:tblGrid>
      <w:tr w:rsidR="00867BFC" w:rsidRPr="00D77163" w14:paraId="0D0F3DA2" w14:textId="77777777" w:rsidTr="00EE7BFA">
        <w:tc>
          <w:tcPr>
            <w:tcW w:w="10031" w:type="dxa"/>
            <w:tcBorders>
              <w:top w:val="single" w:sz="4" w:space="0" w:color="auto"/>
              <w:left w:val="single" w:sz="4" w:space="0" w:color="auto"/>
              <w:bottom w:val="single" w:sz="4" w:space="0" w:color="auto"/>
              <w:right w:val="single" w:sz="4" w:space="0" w:color="auto"/>
            </w:tcBorders>
          </w:tcPr>
          <w:p w14:paraId="0E1DE62B" w14:textId="77777777" w:rsidR="00867BFC" w:rsidRPr="00D77163" w:rsidRDefault="00867BFC" w:rsidP="00EE7BFA">
            <w:pPr>
              <w:pStyle w:val="ListParagraph"/>
              <w:ind w:left="0"/>
            </w:pPr>
          </w:p>
          <w:p w14:paraId="2C13C23C" w14:textId="77777777" w:rsidR="00867BFC" w:rsidRPr="00D77163" w:rsidRDefault="00867BFC" w:rsidP="00EE7BFA">
            <w:pPr>
              <w:pStyle w:val="ListParagraph"/>
              <w:ind w:left="0"/>
            </w:pPr>
          </w:p>
        </w:tc>
      </w:tr>
    </w:tbl>
    <w:p w14:paraId="1CBC2E6B" w14:textId="77777777" w:rsidR="00867BFC" w:rsidRDefault="00867BFC" w:rsidP="00867BFC">
      <w:pPr>
        <w:rPr>
          <w:b/>
        </w:rPr>
      </w:pPr>
    </w:p>
    <w:p w14:paraId="7A4D8C0B" w14:textId="77777777" w:rsidR="00867BFC" w:rsidRDefault="00867BFC" w:rsidP="00867BFC">
      <w:pPr>
        <w:rPr>
          <w:b/>
        </w:rPr>
      </w:pPr>
    </w:p>
    <w:p w14:paraId="0C0285A6" w14:textId="77777777" w:rsidR="00867BFC" w:rsidRDefault="00867BFC" w:rsidP="00867BFC">
      <w:r>
        <w:rPr>
          <w:b/>
        </w:rPr>
        <w:t xml:space="preserve">Question 10 </w:t>
      </w:r>
      <w:r>
        <w:t xml:space="preserve">– </w:t>
      </w:r>
      <w:r w:rsidRPr="00D90A56">
        <w:t>Do existing protocols concerning data of children who have died ensure that any processing of that data does not lead to any inappropriate communications with families?</w:t>
      </w:r>
    </w:p>
    <w:p w14:paraId="57CDEA53"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35F5A61F" w14:textId="77777777" w:rsidTr="00EE7BFA">
        <w:trPr>
          <w:trHeight w:val="312"/>
        </w:trPr>
        <w:tc>
          <w:tcPr>
            <w:tcW w:w="2802" w:type="dxa"/>
          </w:tcPr>
          <w:p w14:paraId="11A354C3"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41F771D0" w14:textId="77777777" w:rsidR="00867BFC" w:rsidRPr="00E845D6" w:rsidRDefault="00000000" w:rsidP="00EE7BFA">
            <w:pPr>
              <w:pStyle w:val="BodyText3"/>
              <w:tabs>
                <w:tab w:val="right" w:pos="567"/>
              </w:tabs>
              <w:rPr>
                <w:rFonts w:cs="Arial"/>
                <w:szCs w:val="24"/>
              </w:rPr>
            </w:pPr>
            <w:sdt>
              <w:sdtPr>
                <w:rPr>
                  <w:rFonts w:cs="Arial"/>
                  <w:szCs w:val="24"/>
                </w:rPr>
                <w:id w:val="143017413"/>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4CD62283"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4DF6CF49" w14:textId="77777777" w:rsidR="00867BFC" w:rsidRPr="00E845D6" w:rsidRDefault="00000000" w:rsidP="00EE7BFA">
            <w:pPr>
              <w:pStyle w:val="BodyText3"/>
              <w:tabs>
                <w:tab w:val="right" w:pos="567"/>
              </w:tabs>
              <w:rPr>
                <w:rFonts w:cs="Arial"/>
                <w:szCs w:val="24"/>
              </w:rPr>
            </w:pPr>
            <w:sdt>
              <w:sdtPr>
                <w:rPr>
                  <w:rFonts w:cs="Arial"/>
                  <w:szCs w:val="24"/>
                </w:rPr>
                <w:id w:val="-96254297"/>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107AF93E"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58B86B35" w14:textId="77777777" w:rsidR="00867BFC" w:rsidRPr="00E845D6" w:rsidRDefault="00000000" w:rsidP="00EE7BFA">
            <w:pPr>
              <w:pStyle w:val="BodyText3"/>
              <w:tabs>
                <w:tab w:val="right" w:pos="567"/>
              </w:tabs>
              <w:rPr>
                <w:rFonts w:cs="Arial"/>
                <w:szCs w:val="24"/>
              </w:rPr>
            </w:pPr>
            <w:sdt>
              <w:sdtPr>
                <w:rPr>
                  <w:rFonts w:cs="Arial"/>
                  <w:szCs w:val="24"/>
                </w:rPr>
                <w:id w:val="-1069959971"/>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2BF2D33F" w14:textId="77777777" w:rsidR="00867BFC" w:rsidRPr="00D90A56" w:rsidRDefault="00867BFC" w:rsidP="00867BFC"/>
    <w:p w14:paraId="1D9EE584" w14:textId="77777777" w:rsidR="00867BFC" w:rsidRDefault="00867BFC" w:rsidP="00867BFC">
      <w:pPr>
        <w:rPr>
          <w:b/>
          <w:bCs/>
        </w:rPr>
      </w:pPr>
      <w:r w:rsidRPr="00CD7B13">
        <w:rPr>
          <w:b/>
          <w:bCs/>
        </w:rPr>
        <w:t>Supporting comments</w:t>
      </w:r>
    </w:p>
    <w:p w14:paraId="73D7B352" w14:textId="77777777" w:rsidR="00867BFC" w:rsidRPr="00EE7BFA" w:rsidRDefault="00867BFC" w:rsidP="00867BFC">
      <w:pPr>
        <w:rPr>
          <w:bCs/>
        </w:rPr>
      </w:pPr>
    </w:p>
    <w:tbl>
      <w:tblPr>
        <w:tblStyle w:val="TableGrid"/>
        <w:tblW w:w="0" w:type="auto"/>
        <w:tblInd w:w="-34" w:type="dxa"/>
        <w:tblLook w:val="04A0" w:firstRow="1" w:lastRow="0" w:firstColumn="1" w:lastColumn="0" w:noHBand="0" w:noVBand="1"/>
      </w:tblPr>
      <w:tblGrid>
        <w:gridCol w:w="9805"/>
      </w:tblGrid>
      <w:tr w:rsidR="00867BFC" w:rsidRPr="00D77163" w14:paraId="0E361C26" w14:textId="77777777" w:rsidTr="00EE7BFA">
        <w:tc>
          <w:tcPr>
            <w:tcW w:w="10031" w:type="dxa"/>
            <w:tcBorders>
              <w:top w:val="single" w:sz="4" w:space="0" w:color="auto"/>
              <w:left w:val="single" w:sz="4" w:space="0" w:color="auto"/>
              <w:bottom w:val="single" w:sz="4" w:space="0" w:color="auto"/>
              <w:right w:val="single" w:sz="4" w:space="0" w:color="auto"/>
            </w:tcBorders>
          </w:tcPr>
          <w:p w14:paraId="35073DBC" w14:textId="77777777" w:rsidR="00867BFC" w:rsidRPr="00D77163" w:rsidRDefault="00867BFC" w:rsidP="00EE7BFA"/>
          <w:p w14:paraId="71D83354" w14:textId="77777777" w:rsidR="00867BFC" w:rsidRPr="00D77163" w:rsidRDefault="00867BFC" w:rsidP="00EE7BFA"/>
        </w:tc>
      </w:tr>
    </w:tbl>
    <w:p w14:paraId="4CE29061" w14:textId="77777777" w:rsidR="00867BFC" w:rsidRPr="00D77163" w:rsidRDefault="00867BFC" w:rsidP="00867BFC"/>
    <w:p w14:paraId="2AC9CA62" w14:textId="77777777" w:rsidR="00867BFC" w:rsidRPr="00D77163" w:rsidRDefault="00867BFC" w:rsidP="00867BFC"/>
    <w:p w14:paraId="1A65CFB8" w14:textId="77777777" w:rsidR="00867BFC" w:rsidRDefault="00867BFC" w:rsidP="00867BFC">
      <w:r w:rsidRPr="00F255CD">
        <w:rPr>
          <w:b/>
        </w:rPr>
        <w:t>Question 1</w:t>
      </w:r>
      <w:r>
        <w:rPr>
          <w:b/>
        </w:rPr>
        <w:t>1</w:t>
      </w:r>
      <w:r>
        <w:t xml:space="preserve"> – </w:t>
      </w:r>
      <w:r w:rsidRPr="009C56C9">
        <w:t>Do you have any previous experience of this type of data disclosure</w:t>
      </w:r>
      <w:r>
        <w:t xml:space="preserve"> and </w:t>
      </w:r>
      <w:r w:rsidRPr="009C56C9">
        <w:t>processing?</w:t>
      </w:r>
    </w:p>
    <w:p w14:paraId="4EDE8F93" w14:textId="77777777" w:rsidR="00867BFC" w:rsidRPr="00D77163"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59D00D4B" w14:textId="77777777" w:rsidTr="00EE7BFA">
        <w:trPr>
          <w:trHeight w:val="312"/>
        </w:trPr>
        <w:tc>
          <w:tcPr>
            <w:tcW w:w="2802" w:type="dxa"/>
          </w:tcPr>
          <w:p w14:paraId="4B36CA0D"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0FF231C9" w14:textId="77777777" w:rsidR="00867BFC" w:rsidRPr="00E845D6" w:rsidRDefault="00000000" w:rsidP="00EE7BFA">
            <w:pPr>
              <w:pStyle w:val="BodyText3"/>
              <w:tabs>
                <w:tab w:val="right" w:pos="567"/>
              </w:tabs>
              <w:rPr>
                <w:rFonts w:cs="Arial"/>
                <w:szCs w:val="24"/>
              </w:rPr>
            </w:pPr>
            <w:sdt>
              <w:sdtPr>
                <w:rPr>
                  <w:rFonts w:cs="Arial"/>
                  <w:szCs w:val="24"/>
                </w:rPr>
                <w:id w:val="1237669209"/>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596CB66C"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3A9F353C" w14:textId="77777777" w:rsidR="00867BFC" w:rsidRPr="00E845D6" w:rsidRDefault="00000000" w:rsidP="00EE7BFA">
            <w:pPr>
              <w:pStyle w:val="BodyText3"/>
              <w:tabs>
                <w:tab w:val="right" w:pos="567"/>
              </w:tabs>
              <w:rPr>
                <w:rFonts w:cs="Arial"/>
                <w:szCs w:val="24"/>
              </w:rPr>
            </w:pPr>
            <w:sdt>
              <w:sdtPr>
                <w:rPr>
                  <w:rFonts w:cs="Arial"/>
                  <w:szCs w:val="24"/>
                </w:rPr>
                <w:id w:val="-2030406622"/>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08CA1D23"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4CCC6F20" w14:textId="77777777" w:rsidR="00867BFC" w:rsidRPr="00E845D6" w:rsidRDefault="00000000" w:rsidP="00EE7BFA">
            <w:pPr>
              <w:pStyle w:val="BodyText3"/>
              <w:tabs>
                <w:tab w:val="right" w:pos="567"/>
              </w:tabs>
              <w:rPr>
                <w:rFonts w:cs="Arial"/>
                <w:szCs w:val="24"/>
              </w:rPr>
            </w:pPr>
            <w:sdt>
              <w:sdtPr>
                <w:rPr>
                  <w:rFonts w:cs="Arial"/>
                  <w:szCs w:val="24"/>
                </w:rPr>
                <w:id w:val="-1693904579"/>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1D9ADAF4" w14:textId="77777777" w:rsidR="00867BFC" w:rsidRDefault="00867BFC" w:rsidP="00867BFC"/>
    <w:p w14:paraId="58CE7AE9" w14:textId="77777777" w:rsidR="00867BFC" w:rsidRPr="00D77163" w:rsidRDefault="00867BFC" w:rsidP="00867BFC"/>
    <w:p w14:paraId="044E264C" w14:textId="77777777" w:rsidR="00867BFC" w:rsidRDefault="00867BFC" w:rsidP="00867BFC">
      <w:r w:rsidRPr="00F255CD">
        <w:rPr>
          <w:b/>
        </w:rPr>
        <w:t>Question 1</w:t>
      </w:r>
      <w:r>
        <w:rPr>
          <w:b/>
        </w:rPr>
        <w:t>2</w:t>
      </w:r>
      <w:r>
        <w:t xml:space="preserve"> – Are there</w:t>
      </w:r>
      <w:r w:rsidRPr="009C56C9">
        <w:t xml:space="preserve"> </w:t>
      </w:r>
      <w:r>
        <w:t xml:space="preserve">additional </w:t>
      </w:r>
      <w:r w:rsidRPr="009C56C9">
        <w:t xml:space="preserve">resource and technical implications of processing and disclosing the required data to </w:t>
      </w:r>
      <w:r>
        <w:t>local authorities</w:t>
      </w:r>
      <w:r w:rsidRPr="009C56C9">
        <w:t>?</w:t>
      </w:r>
    </w:p>
    <w:p w14:paraId="451FE96E"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79BA1752" w14:textId="77777777" w:rsidTr="00EE7BFA">
        <w:trPr>
          <w:trHeight w:val="312"/>
        </w:trPr>
        <w:tc>
          <w:tcPr>
            <w:tcW w:w="2802" w:type="dxa"/>
          </w:tcPr>
          <w:p w14:paraId="744B0729"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7D5EA6CD" w14:textId="77777777" w:rsidR="00867BFC" w:rsidRPr="00E845D6" w:rsidRDefault="00000000" w:rsidP="00EE7BFA">
            <w:pPr>
              <w:pStyle w:val="BodyText3"/>
              <w:tabs>
                <w:tab w:val="right" w:pos="567"/>
              </w:tabs>
              <w:rPr>
                <w:rFonts w:cs="Arial"/>
                <w:szCs w:val="24"/>
              </w:rPr>
            </w:pPr>
            <w:sdt>
              <w:sdtPr>
                <w:rPr>
                  <w:rFonts w:cs="Arial"/>
                  <w:szCs w:val="24"/>
                </w:rPr>
                <w:id w:val="-1964410724"/>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333210DE"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22BDDB02" w14:textId="77777777" w:rsidR="00867BFC" w:rsidRPr="00E845D6" w:rsidRDefault="00000000" w:rsidP="00EE7BFA">
            <w:pPr>
              <w:pStyle w:val="BodyText3"/>
              <w:tabs>
                <w:tab w:val="right" w:pos="567"/>
              </w:tabs>
              <w:rPr>
                <w:rFonts w:cs="Arial"/>
                <w:szCs w:val="24"/>
              </w:rPr>
            </w:pPr>
            <w:sdt>
              <w:sdtPr>
                <w:rPr>
                  <w:rFonts w:cs="Arial"/>
                  <w:szCs w:val="24"/>
                </w:rPr>
                <w:id w:val="1556192729"/>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6887A4B4"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36C68A72" w14:textId="77777777" w:rsidR="00867BFC" w:rsidRPr="00E845D6" w:rsidRDefault="00000000" w:rsidP="00EE7BFA">
            <w:pPr>
              <w:pStyle w:val="BodyText3"/>
              <w:tabs>
                <w:tab w:val="right" w:pos="567"/>
              </w:tabs>
              <w:rPr>
                <w:rFonts w:cs="Arial"/>
                <w:szCs w:val="24"/>
              </w:rPr>
            </w:pPr>
            <w:sdt>
              <w:sdtPr>
                <w:rPr>
                  <w:rFonts w:cs="Arial"/>
                  <w:szCs w:val="24"/>
                </w:rPr>
                <w:id w:val="-311793584"/>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731D91CF" w14:textId="77777777" w:rsidR="00867BFC" w:rsidRPr="009C56C9" w:rsidRDefault="00867BFC" w:rsidP="00867BFC"/>
    <w:p w14:paraId="506F9721" w14:textId="77777777" w:rsidR="00867BFC" w:rsidRDefault="00867BFC" w:rsidP="00867BFC">
      <w:pPr>
        <w:rPr>
          <w:b/>
        </w:rPr>
      </w:pPr>
      <w:r w:rsidRPr="00184781">
        <w:rPr>
          <w:b/>
        </w:rPr>
        <w:t>Supporting comments</w:t>
      </w:r>
    </w:p>
    <w:p w14:paraId="64059A3D" w14:textId="77777777" w:rsidR="00867BFC" w:rsidRPr="007C403D" w:rsidRDefault="00867BFC" w:rsidP="00867BFC">
      <w:pPr>
        <w:rPr>
          <w:b/>
        </w:rPr>
      </w:pPr>
    </w:p>
    <w:tbl>
      <w:tblPr>
        <w:tblStyle w:val="TableGrid"/>
        <w:tblW w:w="0" w:type="auto"/>
        <w:tblInd w:w="0" w:type="dxa"/>
        <w:tblLook w:val="04A0" w:firstRow="1" w:lastRow="0" w:firstColumn="1" w:lastColumn="0" w:noHBand="0" w:noVBand="1"/>
      </w:tblPr>
      <w:tblGrid>
        <w:gridCol w:w="9771"/>
      </w:tblGrid>
      <w:tr w:rsidR="00867BFC" w:rsidRPr="00D77163" w14:paraId="7B467BAC" w14:textId="77777777" w:rsidTr="00EE7BFA">
        <w:tc>
          <w:tcPr>
            <w:tcW w:w="9771" w:type="dxa"/>
            <w:tcBorders>
              <w:top w:val="single" w:sz="4" w:space="0" w:color="auto"/>
              <w:left w:val="single" w:sz="4" w:space="0" w:color="auto"/>
              <w:bottom w:val="single" w:sz="4" w:space="0" w:color="auto"/>
              <w:right w:val="single" w:sz="4" w:space="0" w:color="auto"/>
            </w:tcBorders>
          </w:tcPr>
          <w:p w14:paraId="45FAFA6A" w14:textId="77777777" w:rsidR="00867BFC" w:rsidRPr="00D77163" w:rsidRDefault="00867BFC" w:rsidP="00EE7BFA"/>
          <w:p w14:paraId="48658FB2" w14:textId="77777777" w:rsidR="00867BFC" w:rsidRPr="00D77163" w:rsidRDefault="00867BFC" w:rsidP="00EE7BFA"/>
        </w:tc>
      </w:tr>
    </w:tbl>
    <w:p w14:paraId="5A0377C9" w14:textId="77777777" w:rsidR="00867BFC" w:rsidRDefault="00867BFC" w:rsidP="00867BFC"/>
    <w:p w14:paraId="477C621A" w14:textId="77777777" w:rsidR="00B20EFD" w:rsidRDefault="00B20EFD" w:rsidP="00867BFC">
      <w:pPr>
        <w:rPr>
          <w:b/>
        </w:rPr>
      </w:pPr>
    </w:p>
    <w:p w14:paraId="52172F10" w14:textId="33651250" w:rsidR="00867BFC" w:rsidRDefault="00867BFC" w:rsidP="00867BFC">
      <w:pPr>
        <w:rPr>
          <w:b/>
        </w:rPr>
      </w:pPr>
      <w:r>
        <w:rPr>
          <w:b/>
        </w:rPr>
        <w:t xml:space="preserve">General medical services contractors (13 </w:t>
      </w:r>
      <w:r w:rsidRPr="00EE7BFA">
        <w:rPr>
          <w:b/>
        </w:rPr>
        <w:t>to</w:t>
      </w:r>
      <w:r>
        <w:rPr>
          <w:b/>
        </w:rPr>
        <w:t xml:space="preserve"> 14)</w:t>
      </w:r>
    </w:p>
    <w:p w14:paraId="5E7558DE" w14:textId="77777777" w:rsidR="00867BFC" w:rsidRDefault="00867BFC" w:rsidP="00867BFC"/>
    <w:p w14:paraId="56DF379B" w14:textId="77777777" w:rsidR="00867BFC" w:rsidRDefault="00867BFC" w:rsidP="00867BFC">
      <w:r w:rsidRPr="00F255CD">
        <w:rPr>
          <w:b/>
        </w:rPr>
        <w:t>Question 1</w:t>
      </w:r>
      <w:r>
        <w:rPr>
          <w:b/>
        </w:rPr>
        <w:t>3</w:t>
      </w:r>
      <w:r>
        <w:t xml:space="preserve"> – Are there</w:t>
      </w:r>
      <w:r w:rsidRPr="009C56C9">
        <w:t xml:space="preserve"> any privacy risks </w:t>
      </w:r>
      <w:r>
        <w:t>or</w:t>
      </w:r>
      <w:r w:rsidRPr="009C56C9">
        <w:t xml:space="preserve"> associated compliance and corporate risks?</w:t>
      </w:r>
    </w:p>
    <w:p w14:paraId="4C6511EB"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502B23AD" w14:textId="77777777" w:rsidTr="00EE7BFA">
        <w:trPr>
          <w:trHeight w:val="312"/>
        </w:trPr>
        <w:tc>
          <w:tcPr>
            <w:tcW w:w="2802" w:type="dxa"/>
          </w:tcPr>
          <w:p w14:paraId="5C6D51B1"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68E3CDAA" w14:textId="77777777" w:rsidR="00867BFC" w:rsidRPr="00E845D6" w:rsidRDefault="00000000" w:rsidP="00EE7BFA">
            <w:pPr>
              <w:pStyle w:val="BodyText3"/>
              <w:tabs>
                <w:tab w:val="right" w:pos="567"/>
              </w:tabs>
              <w:rPr>
                <w:rFonts w:cs="Arial"/>
                <w:szCs w:val="24"/>
              </w:rPr>
            </w:pPr>
            <w:sdt>
              <w:sdtPr>
                <w:rPr>
                  <w:rFonts w:cs="Arial"/>
                  <w:szCs w:val="24"/>
                </w:rPr>
                <w:id w:val="1262259458"/>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0655CED9"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24ED1760" w14:textId="77777777" w:rsidR="00867BFC" w:rsidRPr="00E845D6" w:rsidRDefault="00000000" w:rsidP="00EE7BFA">
            <w:pPr>
              <w:pStyle w:val="BodyText3"/>
              <w:tabs>
                <w:tab w:val="right" w:pos="567"/>
              </w:tabs>
              <w:rPr>
                <w:rFonts w:cs="Arial"/>
                <w:szCs w:val="24"/>
              </w:rPr>
            </w:pPr>
            <w:sdt>
              <w:sdtPr>
                <w:rPr>
                  <w:rFonts w:cs="Arial"/>
                  <w:szCs w:val="24"/>
                </w:rPr>
                <w:id w:val="-323823791"/>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36A68EB9"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2EBE28AC" w14:textId="77777777" w:rsidR="00867BFC" w:rsidRPr="00E845D6" w:rsidRDefault="00000000" w:rsidP="00EE7BFA">
            <w:pPr>
              <w:pStyle w:val="BodyText3"/>
              <w:tabs>
                <w:tab w:val="right" w:pos="567"/>
              </w:tabs>
              <w:rPr>
                <w:rFonts w:cs="Arial"/>
                <w:szCs w:val="24"/>
              </w:rPr>
            </w:pPr>
            <w:sdt>
              <w:sdtPr>
                <w:rPr>
                  <w:rFonts w:cs="Arial"/>
                  <w:szCs w:val="24"/>
                </w:rPr>
                <w:id w:val="-1226675201"/>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220491D8" w14:textId="77777777" w:rsidR="00867BFC" w:rsidRDefault="00867BFC" w:rsidP="00867BFC"/>
    <w:p w14:paraId="727370A6" w14:textId="77777777" w:rsidR="00867BFC" w:rsidRDefault="00867BFC" w:rsidP="00867BFC">
      <w:pPr>
        <w:rPr>
          <w:b/>
        </w:rPr>
      </w:pPr>
      <w:r w:rsidRPr="00BD55C0">
        <w:rPr>
          <w:b/>
        </w:rPr>
        <w:t>Supporting comments</w:t>
      </w:r>
    </w:p>
    <w:p w14:paraId="51B57695" w14:textId="77777777" w:rsidR="00867BFC" w:rsidRPr="007C403D" w:rsidRDefault="00867BFC" w:rsidP="00867BFC"/>
    <w:tbl>
      <w:tblPr>
        <w:tblStyle w:val="TableGrid"/>
        <w:tblW w:w="0" w:type="auto"/>
        <w:tblInd w:w="0" w:type="dxa"/>
        <w:tblLook w:val="04A0" w:firstRow="1" w:lastRow="0" w:firstColumn="1" w:lastColumn="0" w:noHBand="0" w:noVBand="1"/>
      </w:tblPr>
      <w:tblGrid>
        <w:gridCol w:w="9771"/>
      </w:tblGrid>
      <w:tr w:rsidR="00867BFC" w:rsidRPr="00D77163" w14:paraId="73E6A1DF" w14:textId="77777777" w:rsidTr="00EE7BFA">
        <w:tc>
          <w:tcPr>
            <w:tcW w:w="9771" w:type="dxa"/>
            <w:tcBorders>
              <w:top w:val="single" w:sz="4" w:space="0" w:color="auto"/>
              <w:left w:val="single" w:sz="4" w:space="0" w:color="auto"/>
              <w:bottom w:val="single" w:sz="4" w:space="0" w:color="auto"/>
              <w:right w:val="single" w:sz="4" w:space="0" w:color="auto"/>
            </w:tcBorders>
          </w:tcPr>
          <w:p w14:paraId="399309B9" w14:textId="77777777" w:rsidR="00867BFC" w:rsidRPr="00D77163" w:rsidRDefault="00867BFC" w:rsidP="00EE7BFA"/>
          <w:p w14:paraId="58E8BEA5" w14:textId="77777777" w:rsidR="00867BFC" w:rsidRPr="00D77163" w:rsidRDefault="00867BFC" w:rsidP="00EE7BFA"/>
        </w:tc>
      </w:tr>
    </w:tbl>
    <w:p w14:paraId="71DCD15C" w14:textId="77777777" w:rsidR="00867BFC" w:rsidRDefault="00867BFC" w:rsidP="00867BFC">
      <w:pPr>
        <w:rPr>
          <w:b/>
        </w:rPr>
      </w:pPr>
    </w:p>
    <w:p w14:paraId="3844EF7D" w14:textId="77777777" w:rsidR="00AA26F2" w:rsidRDefault="00AA26F2" w:rsidP="00867BFC">
      <w:pPr>
        <w:rPr>
          <w:b/>
        </w:rPr>
      </w:pPr>
    </w:p>
    <w:p w14:paraId="3F589F3F" w14:textId="77777777" w:rsidR="00867BFC" w:rsidRDefault="00867BFC" w:rsidP="00867BFC">
      <w:r>
        <w:rPr>
          <w:b/>
        </w:rPr>
        <w:t xml:space="preserve">Question 14 </w:t>
      </w:r>
      <w:r>
        <w:t xml:space="preserve">– </w:t>
      </w:r>
      <w:r w:rsidRPr="00D90A56">
        <w:t>Do existing protocols concerning data of children who have died ensure that any processing of that data does not lead to any inappropriate communications with families?</w:t>
      </w:r>
    </w:p>
    <w:p w14:paraId="45E21239"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16643B0D" w14:textId="77777777" w:rsidTr="00EE7BFA">
        <w:trPr>
          <w:trHeight w:val="312"/>
        </w:trPr>
        <w:tc>
          <w:tcPr>
            <w:tcW w:w="2802" w:type="dxa"/>
          </w:tcPr>
          <w:p w14:paraId="0CE1E27C"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50BA775A" w14:textId="77777777" w:rsidR="00867BFC" w:rsidRPr="00E845D6" w:rsidRDefault="00000000" w:rsidP="00EE7BFA">
            <w:pPr>
              <w:pStyle w:val="BodyText3"/>
              <w:tabs>
                <w:tab w:val="right" w:pos="567"/>
              </w:tabs>
              <w:rPr>
                <w:rFonts w:cs="Arial"/>
                <w:szCs w:val="24"/>
              </w:rPr>
            </w:pPr>
            <w:sdt>
              <w:sdtPr>
                <w:rPr>
                  <w:rFonts w:cs="Arial"/>
                  <w:szCs w:val="24"/>
                </w:rPr>
                <w:id w:val="-42796736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1C819C67"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3359D3B1" w14:textId="77777777" w:rsidR="00867BFC" w:rsidRPr="00E845D6" w:rsidRDefault="00000000" w:rsidP="00EE7BFA">
            <w:pPr>
              <w:pStyle w:val="BodyText3"/>
              <w:tabs>
                <w:tab w:val="right" w:pos="567"/>
              </w:tabs>
              <w:rPr>
                <w:rFonts w:cs="Arial"/>
                <w:szCs w:val="24"/>
              </w:rPr>
            </w:pPr>
            <w:sdt>
              <w:sdtPr>
                <w:rPr>
                  <w:rFonts w:cs="Arial"/>
                  <w:szCs w:val="24"/>
                </w:rPr>
                <w:id w:val="-36705939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181AF097"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5C8C88AD" w14:textId="77777777" w:rsidR="00867BFC" w:rsidRPr="00E845D6" w:rsidRDefault="00000000" w:rsidP="00EE7BFA">
            <w:pPr>
              <w:pStyle w:val="BodyText3"/>
              <w:tabs>
                <w:tab w:val="right" w:pos="567"/>
              </w:tabs>
              <w:rPr>
                <w:rFonts w:cs="Arial"/>
                <w:szCs w:val="24"/>
              </w:rPr>
            </w:pPr>
            <w:sdt>
              <w:sdtPr>
                <w:rPr>
                  <w:rFonts w:cs="Arial"/>
                  <w:szCs w:val="24"/>
                </w:rPr>
                <w:id w:val="663055492"/>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1E3A3246" w14:textId="77777777" w:rsidR="00867BFC" w:rsidRDefault="00867BFC" w:rsidP="00867BFC"/>
    <w:p w14:paraId="031051A0" w14:textId="77777777" w:rsidR="00BC0813" w:rsidRDefault="00BC0813" w:rsidP="00867BFC"/>
    <w:p w14:paraId="39A76505" w14:textId="77777777" w:rsidR="00867BFC" w:rsidRPr="00E5525E" w:rsidRDefault="00867BFC" w:rsidP="00867BFC">
      <w:pPr>
        <w:rPr>
          <w:b/>
        </w:rPr>
      </w:pPr>
      <w:r>
        <w:rPr>
          <w:b/>
        </w:rPr>
        <w:t>L</w:t>
      </w:r>
      <w:r w:rsidRPr="00EE7BFA">
        <w:rPr>
          <w:b/>
        </w:rPr>
        <w:t>ocal authorities</w:t>
      </w:r>
      <w:r w:rsidRPr="00E5525E">
        <w:rPr>
          <w:b/>
        </w:rPr>
        <w:t xml:space="preserve"> (15 </w:t>
      </w:r>
      <w:r>
        <w:rPr>
          <w:b/>
        </w:rPr>
        <w:t>to</w:t>
      </w:r>
      <w:r w:rsidRPr="00E5525E">
        <w:rPr>
          <w:b/>
        </w:rPr>
        <w:t xml:space="preserve"> 19)</w:t>
      </w:r>
    </w:p>
    <w:p w14:paraId="65DB567E" w14:textId="77777777" w:rsidR="00867BFC" w:rsidRDefault="00867BFC" w:rsidP="00867BFC"/>
    <w:p w14:paraId="2A920C45" w14:textId="77777777" w:rsidR="00867BFC" w:rsidRDefault="00867BFC" w:rsidP="00867BFC">
      <w:r w:rsidRPr="00F255CD">
        <w:rPr>
          <w:b/>
        </w:rPr>
        <w:t xml:space="preserve">Question </w:t>
      </w:r>
      <w:r>
        <w:rPr>
          <w:b/>
        </w:rPr>
        <w:t xml:space="preserve">15 </w:t>
      </w:r>
      <w:r>
        <w:t>– Do you (the local authority) believe that your existing children missing education systems and processes enable you to be confident you are aware of all children of compulsory school age within the local authority area?</w:t>
      </w:r>
    </w:p>
    <w:p w14:paraId="3FED8D81" w14:textId="77777777" w:rsidR="00867BFC" w:rsidRDefault="00867BFC" w:rsidP="00867BFC">
      <w:r>
        <w:t xml:space="preserve"> </w:t>
      </w:r>
      <w:r w:rsidRPr="009C56C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5B6B7BA3" w14:textId="77777777" w:rsidTr="00EE7BFA">
        <w:trPr>
          <w:trHeight w:val="312"/>
        </w:trPr>
        <w:tc>
          <w:tcPr>
            <w:tcW w:w="2802" w:type="dxa"/>
          </w:tcPr>
          <w:p w14:paraId="175A70EC"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03AAC629" w14:textId="77777777" w:rsidR="00867BFC" w:rsidRPr="00E845D6" w:rsidRDefault="00000000" w:rsidP="00EE7BFA">
            <w:pPr>
              <w:pStyle w:val="BodyText3"/>
              <w:tabs>
                <w:tab w:val="right" w:pos="567"/>
              </w:tabs>
              <w:rPr>
                <w:rFonts w:cs="Arial"/>
                <w:szCs w:val="24"/>
              </w:rPr>
            </w:pPr>
            <w:sdt>
              <w:sdtPr>
                <w:rPr>
                  <w:rFonts w:cs="Arial"/>
                  <w:szCs w:val="24"/>
                </w:rPr>
                <w:id w:val="-1102801918"/>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4980BDC1"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6AFC6B0E" w14:textId="77777777" w:rsidR="00867BFC" w:rsidRPr="00E845D6" w:rsidRDefault="00000000" w:rsidP="00EE7BFA">
            <w:pPr>
              <w:pStyle w:val="BodyText3"/>
              <w:tabs>
                <w:tab w:val="right" w:pos="567"/>
              </w:tabs>
              <w:rPr>
                <w:rFonts w:cs="Arial"/>
                <w:szCs w:val="24"/>
              </w:rPr>
            </w:pPr>
            <w:sdt>
              <w:sdtPr>
                <w:rPr>
                  <w:rFonts w:cs="Arial"/>
                  <w:szCs w:val="24"/>
                </w:rPr>
                <w:id w:val="-2104097440"/>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70A3DF09"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59B04C49" w14:textId="77777777" w:rsidR="00867BFC" w:rsidRPr="00E845D6" w:rsidRDefault="00000000" w:rsidP="00EE7BFA">
            <w:pPr>
              <w:pStyle w:val="BodyText3"/>
              <w:tabs>
                <w:tab w:val="right" w:pos="567"/>
              </w:tabs>
              <w:rPr>
                <w:rFonts w:cs="Arial"/>
                <w:szCs w:val="24"/>
              </w:rPr>
            </w:pPr>
            <w:sdt>
              <w:sdtPr>
                <w:rPr>
                  <w:rFonts w:cs="Arial"/>
                  <w:szCs w:val="24"/>
                </w:rPr>
                <w:id w:val="193532035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4573045D" w14:textId="77777777" w:rsidR="00867BFC" w:rsidRPr="009C56C9" w:rsidRDefault="00867BFC" w:rsidP="00867BFC"/>
    <w:p w14:paraId="687B500E" w14:textId="77777777" w:rsidR="00867BFC" w:rsidRDefault="00867BFC" w:rsidP="00867BFC">
      <w:pPr>
        <w:rPr>
          <w:b/>
        </w:rPr>
      </w:pPr>
      <w:r w:rsidRPr="00184781">
        <w:rPr>
          <w:b/>
        </w:rPr>
        <w:t>Supporting comments</w:t>
      </w:r>
    </w:p>
    <w:p w14:paraId="5DBB14FB" w14:textId="77777777" w:rsidR="00867BFC" w:rsidRPr="00D77163" w:rsidRDefault="00867BFC" w:rsidP="00867BFC"/>
    <w:tbl>
      <w:tblPr>
        <w:tblStyle w:val="TableGrid"/>
        <w:tblW w:w="0" w:type="auto"/>
        <w:tblInd w:w="0" w:type="dxa"/>
        <w:tblLook w:val="04A0" w:firstRow="1" w:lastRow="0" w:firstColumn="1" w:lastColumn="0" w:noHBand="0" w:noVBand="1"/>
      </w:tblPr>
      <w:tblGrid>
        <w:gridCol w:w="9771"/>
      </w:tblGrid>
      <w:tr w:rsidR="00867BFC" w:rsidRPr="00D77163" w14:paraId="654BF33E" w14:textId="77777777" w:rsidTr="00EE7BFA">
        <w:tc>
          <w:tcPr>
            <w:tcW w:w="9997" w:type="dxa"/>
            <w:tcBorders>
              <w:top w:val="single" w:sz="4" w:space="0" w:color="auto"/>
              <w:left w:val="single" w:sz="4" w:space="0" w:color="auto"/>
              <w:bottom w:val="single" w:sz="4" w:space="0" w:color="auto"/>
              <w:right w:val="single" w:sz="4" w:space="0" w:color="auto"/>
            </w:tcBorders>
          </w:tcPr>
          <w:p w14:paraId="6D20D099" w14:textId="77777777" w:rsidR="00867BFC" w:rsidRPr="00D77163" w:rsidRDefault="00867BFC" w:rsidP="00EE7BFA">
            <w:pPr>
              <w:rPr>
                <w:sz w:val="28"/>
              </w:rPr>
            </w:pPr>
          </w:p>
          <w:p w14:paraId="1EEF819C" w14:textId="77777777" w:rsidR="00867BFC" w:rsidRPr="00D77163" w:rsidRDefault="00867BFC" w:rsidP="00EE7BFA">
            <w:pPr>
              <w:rPr>
                <w:sz w:val="28"/>
              </w:rPr>
            </w:pPr>
          </w:p>
        </w:tc>
      </w:tr>
    </w:tbl>
    <w:p w14:paraId="2DBF8CDB" w14:textId="77777777" w:rsidR="00867BFC" w:rsidRPr="00BC0813" w:rsidRDefault="00867BFC" w:rsidP="00867BFC"/>
    <w:p w14:paraId="288B86A6" w14:textId="77777777" w:rsidR="00867BFC" w:rsidRPr="00BC0813" w:rsidRDefault="00867BFC" w:rsidP="00867BFC"/>
    <w:p w14:paraId="0BB96706" w14:textId="77777777" w:rsidR="00867BFC" w:rsidRDefault="00867BFC" w:rsidP="00867BFC">
      <w:r w:rsidRPr="00F255CD">
        <w:rPr>
          <w:b/>
        </w:rPr>
        <w:t xml:space="preserve">Question </w:t>
      </w:r>
      <w:r>
        <w:rPr>
          <w:b/>
        </w:rPr>
        <w:t>16</w:t>
      </w:r>
      <w:r>
        <w:t xml:space="preserve"> – </w:t>
      </w:r>
      <w:r w:rsidRPr="006607F4">
        <w:t>Do existing protocols concerning data of children who have died ensure that any processing of that data does not lead to any inappropriate communications with families?</w:t>
      </w:r>
    </w:p>
    <w:p w14:paraId="62B2070D"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6E366E9D" w14:textId="77777777" w:rsidTr="00EE7BFA">
        <w:trPr>
          <w:trHeight w:val="312"/>
        </w:trPr>
        <w:tc>
          <w:tcPr>
            <w:tcW w:w="2802" w:type="dxa"/>
          </w:tcPr>
          <w:p w14:paraId="62C56E90"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4B2F7948" w14:textId="77777777" w:rsidR="00867BFC" w:rsidRPr="00E845D6" w:rsidRDefault="00000000" w:rsidP="00EE7BFA">
            <w:pPr>
              <w:pStyle w:val="BodyText3"/>
              <w:tabs>
                <w:tab w:val="right" w:pos="567"/>
              </w:tabs>
              <w:rPr>
                <w:rFonts w:cs="Arial"/>
                <w:szCs w:val="24"/>
              </w:rPr>
            </w:pPr>
            <w:sdt>
              <w:sdtPr>
                <w:rPr>
                  <w:rFonts w:cs="Arial"/>
                  <w:szCs w:val="24"/>
                </w:rPr>
                <w:id w:val="-1468119485"/>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774C995E"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50A49FA9" w14:textId="77777777" w:rsidR="00867BFC" w:rsidRPr="00E845D6" w:rsidRDefault="00000000" w:rsidP="00EE7BFA">
            <w:pPr>
              <w:pStyle w:val="BodyText3"/>
              <w:tabs>
                <w:tab w:val="right" w:pos="567"/>
              </w:tabs>
              <w:rPr>
                <w:rFonts w:cs="Arial"/>
                <w:szCs w:val="24"/>
              </w:rPr>
            </w:pPr>
            <w:sdt>
              <w:sdtPr>
                <w:rPr>
                  <w:rFonts w:cs="Arial"/>
                  <w:szCs w:val="24"/>
                </w:rPr>
                <w:id w:val="-804393755"/>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568E019E"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20E0E178" w14:textId="77777777" w:rsidR="00867BFC" w:rsidRPr="00E845D6" w:rsidRDefault="00000000" w:rsidP="00EE7BFA">
            <w:pPr>
              <w:pStyle w:val="BodyText3"/>
              <w:tabs>
                <w:tab w:val="right" w:pos="567"/>
              </w:tabs>
              <w:rPr>
                <w:rFonts w:cs="Arial"/>
                <w:szCs w:val="24"/>
              </w:rPr>
            </w:pPr>
            <w:sdt>
              <w:sdtPr>
                <w:rPr>
                  <w:rFonts w:cs="Arial"/>
                  <w:szCs w:val="24"/>
                </w:rPr>
                <w:id w:val="-2091759153"/>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393E7BD1" w14:textId="77777777" w:rsidR="00867BFC" w:rsidRDefault="00867BFC" w:rsidP="00867BFC"/>
    <w:p w14:paraId="2D20C14A" w14:textId="77777777" w:rsidR="00867BFC" w:rsidRDefault="00867BFC" w:rsidP="00867BFC">
      <w:pPr>
        <w:rPr>
          <w:b/>
        </w:rPr>
      </w:pPr>
      <w:r w:rsidRPr="00184781">
        <w:rPr>
          <w:b/>
        </w:rPr>
        <w:t>Supporting comments</w:t>
      </w:r>
    </w:p>
    <w:p w14:paraId="5CA40ED8" w14:textId="77777777" w:rsidR="00867BFC" w:rsidRPr="00EE7BFA" w:rsidRDefault="00867BFC" w:rsidP="00867BFC"/>
    <w:tbl>
      <w:tblPr>
        <w:tblStyle w:val="TableGrid"/>
        <w:tblW w:w="0" w:type="auto"/>
        <w:tblInd w:w="0" w:type="dxa"/>
        <w:tblLook w:val="04A0" w:firstRow="1" w:lastRow="0" w:firstColumn="1" w:lastColumn="0" w:noHBand="0" w:noVBand="1"/>
      </w:tblPr>
      <w:tblGrid>
        <w:gridCol w:w="9771"/>
      </w:tblGrid>
      <w:tr w:rsidR="00867BFC" w:rsidRPr="00D77163" w14:paraId="7D0DBB40" w14:textId="77777777" w:rsidTr="00EE7BFA">
        <w:tc>
          <w:tcPr>
            <w:tcW w:w="9997" w:type="dxa"/>
            <w:tcBorders>
              <w:top w:val="single" w:sz="4" w:space="0" w:color="auto"/>
              <w:left w:val="single" w:sz="4" w:space="0" w:color="auto"/>
              <w:bottom w:val="single" w:sz="4" w:space="0" w:color="auto"/>
              <w:right w:val="single" w:sz="4" w:space="0" w:color="auto"/>
            </w:tcBorders>
          </w:tcPr>
          <w:p w14:paraId="1CDA61F1" w14:textId="77777777" w:rsidR="00867BFC" w:rsidRPr="00D77163" w:rsidRDefault="00867BFC" w:rsidP="00EE7BFA">
            <w:pPr>
              <w:rPr>
                <w:sz w:val="28"/>
              </w:rPr>
            </w:pPr>
          </w:p>
          <w:p w14:paraId="00EC1C7E" w14:textId="77777777" w:rsidR="00867BFC" w:rsidRPr="00D77163" w:rsidRDefault="00867BFC" w:rsidP="00EE7BFA">
            <w:pPr>
              <w:rPr>
                <w:sz w:val="28"/>
              </w:rPr>
            </w:pPr>
          </w:p>
        </w:tc>
      </w:tr>
    </w:tbl>
    <w:p w14:paraId="12D59046" w14:textId="77777777" w:rsidR="00867BFC" w:rsidRDefault="00867BFC" w:rsidP="00867BFC">
      <w:pPr>
        <w:rPr>
          <w:sz w:val="28"/>
        </w:rPr>
      </w:pPr>
    </w:p>
    <w:p w14:paraId="260C7C69" w14:textId="77777777" w:rsidR="00867BFC" w:rsidRPr="00D77163" w:rsidRDefault="00867BFC" w:rsidP="00867BFC">
      <w:pPr>
        <w:rPr>
          <w:sz w:val="28"/>
        </w:rPr>
      </w:pPr>
    </w:p>
    <w:p w14:paraId="480D9DB6" w14:textId="77777777" w:rsidR="00867BFC" w:rsidRDefault="00867BFC" w:rsidP="00867BFC">
      <w:r w:rsidRPr="00F255CD">
        <w:rPr>
          <w:b/>
        </w:rPr>
        <w:t xml:space="preserve">Question </w:t>
      </w:r>
      <w:r>
        <w:rPr>
          <w:b/>
        </w:rPr>
        <w:t>17</w:t>
      </w:r>
      <w:r>
        <w:t xml:space="preserve"> –</w:t>
      </w:r>
      <w:r>
        <w:rPr>
          <w:b/>
        </w:rPr>
        <w:t xml:space="preserve"> </w:t>
      </w:r>
      <w:r w:rsidRPr="006607F4">
        <w:t>Can you identify any key privacy risks and associated compliance and corporate risks?</w:t>
      </w:r>
      <w:r>
        <w:t xml:space="preserve"> </w:t>
      </w:r>
    </w:p>
    <w:p w14:paraId="4D683997"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2DCFB9D7" w14:textId="77777777" w:rsidTr="00EE7BFA">
        <w:trPr>
          <w:trHeight w:val="312"/>
        </w:trPr>
        <w:tc>
          <w:tcPr>
            <w:tcW w:w="2802" w:type="dxa"/>
          </w:tcPr>
          <w:p w14:paraId="327633F7"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7BB469F6" w14:textId="77777777" w:rsidR="00867BFC" w:rsidRPr="00E845D6" w:rsidRDefault="00000000" w:rsidP="00EE7BFA">
            <w:pPr>
              <w:pStyle w:val="BodyText3"/>
              <w:tabs>
                <w:tab w:val="right" w:pos="567"/>
              </w:tabs>
              <w:rPr>
                <w:rFonts w:cs="Arial"/>
                <w:szCs w:val="24"/>
              </w:rPr>
            </w:pPr>
            <w:sdt>
              <w:sdtPr>
                <w:rPr>
                  <w:rFonts w:cs="Arial"/>
                  <w:szCs w:val="24"/>
                </w:rPr>
                <w:id w:val="-542436271"/>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5351FD66"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0B7315CA" w14:textId="77777777" w:rsidR="00867BFC" w:rsidRPr="00E845D6" w:rsidRDefault="00000000" w:rsidP="00EE7BFA">
            <w:pPr>
              <w:pStyle w:val="BodyText3"/>
              <w:tabs>
                <w:tab w:val="right" w:pos="567"/>
              </w:tabs>
              <w:rPr>
                <w:rFonts w:cs="Arial"/>
                <w:szCs w:val="24"/>
              </w:rPr>
            </w:pPr>
            <w:sdt>
              <w:sdtPr>
                <w:rPr>
                  <w:rFonts w:cs="Arial"/>
                  <w:szCs w:val="24"/>
                </w:rPr>
                <w:id w:val="-1585601075"/>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591790CB"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781A8E3D" w14:textId="77777777" w:rsidR="00867BFC" w:rsidRPr="00E845D6" w:rsidRDefault="00000000" w:rsidP="00EE7BFA">
            <w:pPr>
              <w:pStyle w:val="BodyText3"/>
              <w:tabs>
                <w:tab w:val="right" w:pos="567"/>
              </w:tabs>
              <w:rPr>
                <w:rFonts w:cs="Arial"/>
                <w:szCs w:val="24"/>
              </w:rPr>
            </w:pPr>
            <w:sdt>
              <w:sdtPr>
                <w:rPr>
                  <w:rFonts w:cs="Arial"/>
                  <w:szCs w:val="24"/>
                </w:rPr>
                <w:id w:val="47210692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1519345D" w14:textId="77777777" w:rsidR="00867BFC" w:rsidRPr="006607F4" w:rsidRDefault="00867BFC" w:rsidP="00867BFC"/>
    <w:p w14:paraId="02FAA3AA" w14:textId="77777777" w:rsidR="00867BFC" w:rsidRDefault="00867BFC" w:rsidP="00867BFC">
      <w:pPr>
        <w:rPr>
          <w:b/>
        </w:rPr>
      </w:pPr>
      <w:r w:rsidRPr="00184781">
        <w:rPr>
          <w:b/>
        </w:rPr>
        <w:t>Supporting comments</w:t>
      </w:r>
    </w:p>
    <w:p w14:paraId="646555FF" w14:textId="77777777" w:rsidR="00867BFC" w:rsidRPr="00E5525E" w:rsidRDefault="00867BFC" w:rsidP="00867BFC"/>
    <w:tbl>
      <w:tblPr>
        <w:tblStyle w:val="TableGrid"/>
        <w:tblW w:w="0" w:type="auto"/>
        <w:tblInd w:w="0" w:type="dxa"/>
        <w:tblLook w:val="04A0" w:firstRow="1" w:lastRow="0" w:firstColumn="1" w:lastColumn="0" w:noHBand="0" w:noVBand="1"/>
      </w:tblPr>
      <w:tblGrid>
        <w:gridCol w:w="9771"/>
      </w:tblGrid>
      <w:tr w:rsidR="00867BFC" w:rsidRPr="00D77163" w14:paraId="00BA028C" w14:textId="77777777" w:rsidTr="00EE7BFA">
        <w:tc>
          <w:tcPr>
            <w:tcW w:w="9997" w:type="dxa"/>
            <w:tcBorders>
              <w:top w:val="single" w:sz="4" w:space="0" w:color="auto"/>
              <w:left w:val="single" w:sz="4" w:space="0" w:color="auto"/>
              <w:bottom w:val="single" w:sz="4" w:space="0" w:color="auto"/>
              <w:right w:val="single" w:sz="4" w:space="0" w:color="auto"/>
            </w:tcBorders>
          </w:tcPr>
          <w:p w14:paraId="1EA0FC0C" w14:textId="77777777" w:rsidR="00867BFC" w:rsidRPr="00D77163" w:rsidRDefault="00867BFC" w:rsidP="00EE7BFA">
            <w:pPr>
              <w:rPr>
                <w:sz w:val="28"/>
              </w:rPr>
            </w:pPr>
          </w:p>
          <w:p w14:paraId="20F20BC3" w14:textId="77777777" w:rsidR="00867BFC" w:rsidRPr="00D77163" w:rsidRDefault="00867BFC" w:rsidP="00EE7BFA">
            <w:pPr>
              <w:rPr>
                <w:sz w:val="28"/>
              </w:rPr>
            </w:pPr>
          </w:p>
        </w:tc>
      </w:tr>
    </w:tbl>
    <w:p w14:paraId="7B006C01" w14:textId="77777777" w:rsidR="00867BFC" w:rsidRDefault="00867BFC" w:rsidP="00867BFC"/>
    <w:p w14:paraId="5A3C5694" w14:textId="77777777" w:rsidR="00867BFC" w:rsidRDefault="00867BFC" w:rsidP="00867BFC"/>
    <w:p w14:paraId="57D246A7" w14:textId="77777777" w:rsidR="00867BFC" w:rsidRDefault="00867BFC" w:rsidP="00867BFC">
      <w:r>
        <w:rPr>
          <w:b/>
        </w:rPr>
        <w:t>Question 18</w:t>
      </w:r>
      <w:r>
        <w:t xml:space="preserve"> – </w:t>
      </w:r>
      <w:r w:rsidRPr="006607F4">
        <w:t>Do you have any previous experience of this type of processing?</w:t>
      </w:r>
    </w:p>
    <w:p w14:paraId="38ED5B2C"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60FAE413" w14:textId="77777777" w:rsidTr="00EE7BFA">
        <w:trPr>
          <w:trHeight w:val="312"/>
        </w:trPr>
        <w:tc>
          <w:tcPr>
            <w:tcW w:w="2802" w:type="dxa"/>
          </w:tcPr>
          <w:p w14:paraId="04CF6D0C"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24971278" w14:textId="77777777" w:rsidR="00867BFC" w:rsidRPr="00E845D6" w:rsidRDefault="00000000" w:rsidP="00EE7BFA">
            <w:pPr>
              <w:pStyle w:val="BodyText3"/>
              <w:tabs>
                <w:tab w:val="right" w:pos="567"/>
              </w:tabs>
              <w:rPr>
                <w:rFonts w:cs="Arial"/>
                <w:szCs w:val="24"/>
              </w:rPr>
            </w:pPr>
            <w:sdt>
              <w:sdtPr>
                <w:rPr>
                  <w:rFonts w:cs="Arial"/>
                  <w:szCs w:val="24"/>
                </w:rPr>
                <w:id w:val="-1397812054"/>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52AC4668"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3615E231" w14:textId="77777777" w:rsidR="00867BFC" w:rsidRPr="00E845D6" w:rsidRDefault="00000000" w:rsidP="00EE7BFA">
            <w:pPr>
              <w:pStyle w:val="BodyText3"/>
              <w:tabs>
                <w:tab w:val="right" w:pos="567"/>
              </w:tabs>
              <w:rPr>
                <w:rFonts w:cs="Arial"/>
                <w:szCs w:val="24"/>
              </w:rPr>
            </w:pPr>
            <w:sdt>
              <w:sdtPr>
                <w:rPr>
                  <w:rFonts w:cs="Arial"/>
                  <w:szCs w:val="24"/>
                </w:rPr>
                <w:id w:val="163603020"/>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0093468D"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2D062D0C" w14:textId="77777777" w:rsidR="00867BFC" w:rsidRPr="00E845D6" w:rsidRDefault="00000000" w:rsidP="00EE7BFA">
            <w:pPr>
              <w:pStyle w:val="BodyText3"/>
              <w:tabs>
                <w:tab w:val="right" w:pos="567"/>
              </w:tabs>
              <w:rPr>
                <w:rFonts w:cs="Arial"/>
                <w:szCs w:val="24"/>
              </w:rPr>
            </w:pPr>
            <w:sdt>
              <w:sdtPr>
                <w:rPr>
                  <w:rFonts w:cs="Arial"/>
                  <w:szCs w:val="24"/>
                </w:rPr>
                <w:id w:val="1506780417"/>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140C9385" w14:textId="77777777" w:rsidR="00867BFC" w:rsidRDefault="00867BFC" w:rsidP="00867BFC"/>
    <w:p w14:paraId="4184129C" w14:textId="77777777" w:rsidR="00867BFC" w:rsidRDefault="00867BFC" w:rsidP="00867BFC"/>
    <w:p w14:paraId="02CAB47B" w14:textId="77777777" w:rsidR="00867BFC" w:rsidRDefault="00867BFC" w:rsidP="00867BFC">
      <w:r w:rsidRPr="00CD7B13">
        <w:rPr>
          <w:b/>
          <w:bCs/>
        </w:rPr>
        <w:t xml:space="preserve">Question </w:t>
      </w:r>
      <w:r>
        <w:rPr>
          <w:b/>
          <w:bCs/>
        </w:rPr>
        <w:t>19</w:t>
      </w:r>
      <w:r w:rsidRPr="00CD7B13">
        <w:rPr>
          <w:b/>
          <w:bCs/>
        </w:rPr>
        <w:t xml:space="preserve"> </w:t>
      </w:r>
      <w:r>
        <w:t xml:space="preserve">– </w:t>
      </w:r>
      <w:r w:rsidRPr="00FD6BA4">
        <w:t xml:space="preserve">Are there additional resource and technical implications of processing the data </w:t>
      </w:r>
      <w:r>
        <w:t>received from local health boards</w:t>
      </w:r>
      <w:r w:rsidRPr="00FD6BA4">
        <w:t>?</w:t>
      </w:r>
    </w:p>
    <w:p w14:paraId="357A82F0"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68E4065A" w14:textId="77777777" w:rsidTr="00EE7BFA">
        <w:trPr>
          <w:trHeight w:val="312"/>
        </w:trPr>
        <w:tc>
          <w:tcPr>
            <w:tcW w:w="2802" w:type="dxa"/>
          </w:tcPr>
          <w:p w14:paraId="37FE0A21"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27D775C6" w14:textId="77777777" w:rsidR="00867BFC" w:rsidRPr="00E845D6" w:rsidRDefault="00000000" w:rsidP="00EE7BFA">
            <w:pPr>
              <w:pStyle w:val="BodyText3"/>
              <w:tabs>
                <w:tab w:val="right" w:pos="567"/>
              </w:tabs>
              <w:rPr>
                <w:rFonts w:cs="Arial"/>
                <w:szCs w:val="24"/>
              </w:rPr>
            </w:pPr>
            <w:sdt>
              <w:sdtPr>
                <w:rPr>
                  <w:rFonts w:cs="Arial"/>
                  <w:szCs w:val="24"/>
                </w:rPr>
                <w:id w:val="862942083"/>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0FCDE1FB"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686324BC" w14:textId="77777777" w:rsidR="00867BFC" w:rsidRPr="00E845D6" w:rsidRDefault="00000000" w:rsidP="00EE7BFA">
            <w:pPr>
              <w:pStyle w:val="BodyText3"/>
              <w:tabs>
                <w:tab w:val="right" w:pos="567"/>
              </w:tabs>
              <w:rPr>
                <w:rFonts w:cs="Arial"/>
                <w:szCs w:val="24"/>
              </w:rPr>
            </w:pPr>
            <w:sdt>
              <w:sdtPr>
                <w:rPr>
                  <w:rFonts w:cs="Arial"/>
                  <w:szCs w:val="24"/>
                </w:rPr>
                <w:id w:val="-115598307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3E85363C"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177E71E4" w14:textId="77777777" w:rsidR="00867BFC" w:rsidRPr="00E845D6" w:rsidRDefault="00000000" w:rsidP="00EE7BFA">
            <w:pPr>
              <w:pStyle w:val="BodyText3"/>
              <w:tabs>
                <w:tab w:val="right" w:pos="567"/>
              </w:tabs>
              <w:rPr>
                <w:rFonts w:cs="Arial"/>
                <w:szCs w:val="24"/>
              </w:rPr>
            </w:pPr>
            <w:sdt>
              <w:sdtPr>
                <w:rPr>
                  <w:rFonts w:cs="Arial"/>
                  <w:szCs w:val="24"/>
                </w:rPr>
                <w:id w:val="-2092455854"/>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0ED49253" w14:textId="77777777" w:rsidR="00867BFC" w:rsidRPr="006607F4" w:rsidRDefault="00867BFC" w:rsidP="00867BFC"/>
    <w:p w14:paraId="0BFE35A6" w14:textId="77777777" w:rsidR="00867BFC" w:rsidRDefault="00867BFC" w:rsidP="00867BFC">
      <w:pPr>
        <w:rPr>
          <w:b/>
        </w:rPr>
      </w:pPr>
      <w:r w:rsidRPr="00184781">
        <w:rPr>
          <w:b/>
        </w:rPr>
        <w:t>Supporting comments</w:t>
      </w:r>
    </w:p>
    <w:p w14:paraId="325CDD53" w14:textId="77777777" w:rsidR="00867BFC" w:rsidRPr="00D77163" w:rsidRDefault="00867BFC" w:rsidP="00867BFC">
      <w:pPr>
        <w:rPr>
          <w:sz w:val="28"/>
        </w:rPr>
      </w:pPr>
    </w:p>
    <w:tbl>
      <w:tblPr>
        <w:tblStyle w:val="TableGrid"/>
        <w:tblW w:w="0" w:type="auto"/>
        <w:tblInd w:w="0" w:type="dxa"/>
        <w:tblLook w:val="04A0" w:firstRow="1" w:lastRow="0" w:firstColumn="1" w:lastColumn="0" w:noHBand="0" w:noVBand="1"/>
      </w:tblPr>
      <w:tblGrid>
        <w:gridCol w:w="9771"/>
      </w:tblGrid>
      <w:tr w:rsidR="00867BFC" w:rsidRPr="00D77163" w14:paraId="110D5AA0" w14:textId="77777777" w:rsidTr="00EE7BFA">
        <w:tc>
          <w:tcPr>
            <w:tcW w:w="9997" w:type="dxa"/>
            <w:tcBorders>
              <w:top w:val="single" w:sz="4" w:space="0" w:color="auto"/>
              <w:left w:val="single" w:sz="4" w:space="0" w:color="auto"/>
              <w:bottom w:val="single" w:sz="4" w:space="0" w:color="auto"/>
              <w:right w:val="single" w:sz="4" w:space="0" w:color="auto"/>
            </w:tcBorders>
          </w:tcPr>
          <w:p w14:paraId="2FA37F96" w14:textId="77777777" w:rsidR="00867BFC" w:rsidRPr="00D77163" w:rsidRDefault="00867BFC" w:rsidP="00EE7BFA">
            <w:pPr>
              <w:rPr>
                <w:sz w:val="28"/>
              </w:rPr>
            </w:pPr>
          </w:p>
          <w:p w14:paraId="2E626D71" w14:textId="77777777" w:rsidR="00867BFC" w:rsidRPr="00D77163" w:rsidRDefault="00867BFC" w:rsidP="00EE7BFA">
            <w:pPr>
              <w:rPr>
                <w:sz w:val="28"/>
              </w:rPr>
            </w:pPr>
          </w:p>
        </w:tc>
      </w:tr>
    </w:tbl>
    <w:p w14:paraId="485A660B" w14:textId="77777777" w:rsidR="00867BFC" w:rsidRPr="00D77163" w:rsidRDefault="00867BFC" w:rsidP="00867BFC">
      <w:pPr>
        <w:rPr>
          <w:sz w:val="28"/>
        </w:rPr>
      </w:pPr>
    </w:p>
    <w:p w14:paraId="4F099D7F" w14:textId="77777777" w:rsidR="00867BFC" w:rsidRDefault="00867BFC" w:rsidP="00867BFC">
      <w:pPr>
        <w:rPr>
          <w:b/>
        </w:rPr>
      </w:pPr>
      <w:bookmarkStart w:id="10" w:name="_Hlk151648816"/>
    </w:p>
    <w:p w14:paraId="3EEBE163" w14:textId="77777777" w:rsidR="00867BFC" w:rsidRDefault="00867BFC" w:rsidP="00867BFC">
      <w:r>
        <w:rPr>
          <w:b/>
        </w:rPr>
        <w:t>Question 20</w:t>
      </w:r>
      <w:r>
        <w:t xml:space="preserve"> – Do you think anything in the draft regulations could have a disproportionate impact on those with protected characteristics?</w:t>
      </w:r>
    </w:p>
    <w:bookmarkEnd w:id="10"/>
    <w:p w14:paraId="7A325B0B" w14:textId="77777777" w:rsidR="00867BFC" w:rsidRDefault="00867BFC" w:rsidP="00867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867BFC" w:rsidRPr="00E845D6" w14:paraId="262AAFCE" w14:textId="77777777" w:rsidTr="00EE7BFA">
        <w:trPr>
          <w:trHeight w:val="312"/>
        </w:trPr>
        <w:tc>
          <w:tcPr>
            <w:tcW w:w="2802" w:type="dxa"/>
          </w:tcPr>
          <w:p w14:paraId="78DBAB28" w14:textId="77777777" w:rsidR="00867BFC" w:rsidRPr="00E845D6" w:rsidRDefault="00867BFC" w:rsidP="00EE7BFA">
            <w:pPr>
              <w:pStyle w:val="BodyText3"/>
              <w:tabs>
                <w:tab w:val="right" w:pos="567"/>
              </w:tabs>
              <w:jc w:val="center"/>
              <w:rPr>
                <w:rFonts w:cs="Arial"/>
                <w:szCs w:val="24"/>
              </w:rPr>
            </w:pPr>
            <w:r>
              <w:rPr>
                <w:rFonts w:cs="Arial"/>
                <w:szCs w:val="24"/>
              </w:rPr>
              <w:t>Yes</w:t>
            </w:r>
          </w:p>
        </w:tc>
        <w:tc>
          <w:tcPr>
            <w:tcW w:w="529" w:type="dxa"/>
          </w:tcPr>
          <w:p w14:paraId="1E42089B" w14:textId="77777777" w:rsidR="00867BFC" w:rsidRPr="00E845D6" w:rsidRDefault="00000000" w:rsidP="00EE7BFA">
            <w:pPr>
              <w:pStyle w:val="BodyText3"/>
              <w:tabs>
                <w:tab w:val="right" w:pos="567"/>
              </w:tabs>
              <w:rPr>
                <w:rFonts w:cs="Arial"/>
                <w:szCs w:val="24"/>
              </w:rPr>
            </w:pPr>
            <w:sdt>
              <w:sdtPr>
                <w:rPr>
                  <w:rFonts w:cs="Arial"/>
                  <w:szCs w:val="24"/>
                </w:rPr>
                <w:id w:val="723641152"/>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p>
        </w:tc>
        <w:tc>
          <w:tcPr>
            <w:tcW w:w="2873" w:type="dxa"/>
          </w:tcPr>
          <w:p w14:paraId="6650EB83" w14:textId="77777777" w:rsidR="00867BFC" w:rsidRPr="00E845D6" w:rsidRDefault="00867BFC" w:rsidP="00EE7BFA">
            <w:pPr>
              <w:pStyle w:val="BodyText3"/>
              <w:tabs>
                <w:tab w:val="right" w:pos="567"/>
              </w:tabs>
              <w:jc w:val="center"/>
              <w:rPr>
                <w:rFonts w:cs="Arial"/>
                <w:szCs w:val="24"/>
              </w:rPr>
            </w:pPr>
            <w:r>
              <w:rPr>
                <w:rFonts w:cs="Arial"/>
                <w:szCs w:val="24"/>
              </w:rPr>
              <w:t>No</w:t>
            </w:r>
          </w:p>
        </w:tc>
        <w:tc>
          <w:tcPr>
            <w:tcW w:w="459" w:type="dxa"/>
          </w:tcPr>
          <w:p w14:paraId="4967EC30" w14:textId="77777777" w:rsidR="00867BFC" w:rsidRPr="00E845D6" w:rsidRDefault="00000000" w:rsidP="00EE7BFA">
            <w:pPr>
              <w:pStyle w:val="BodyText3"/>
              <w:tabs>
                <w:tab w:val="right" w:pos="567"/>
              </w:tabs>
              <w:rPr>
                <w:rFonts w:cs="Arial"/>
                <w:szCs w:val="24"/>
              </w:rPr>
            </w:pPr>
            <w:sdt>
              <w:sdtPr>
                <w:rPr>
                  <w:rFonts w:cs="Arial"/>
                  <w:szCs w:val="24"/>
                </w:rPr>
                <w:id w:val="2110385106"/>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c>
          <w:tcPr>
            <w:tcW w:w="2801" w:type="dxa"/>
          </w:tcPr>
          <w:p w14:paraId="32DCC0FC" w14:textId="77777777" w:rsidR="00867BFC" w:rsidRPr="00E845D6" w:rsidRDefault="00867BFC" w:rsidP="00EE7BFA">
            <w:pPr>
              <w:pStyle w:val="BodyText3"/>
              <w:tabs>
                <w:tab w:val="right" w:pos="567"/>
              </w:tabs>
              <w:jc w:val="center"/>
              <w:rPr>
                <w:rFonts w:cs="Arial"/>
                <w:szCs w:val="24"/>
              </w:rPr>
            </w:pPr>
            <w:r>
              <w:rPr>
                <w:rFonts w:cs="Arial"/>
                <w:szCs w:val="24"/>
              </w:rPr>
              <w:t>Don't know</w:t>
            </w:r>
          </w:p>
        </w:tc>
        <w:tc>
          <w:tcPr>
            <w:tcW w:w="531" w:type="dxa"/>
          </w:tcPr>
          <w:p w14:paraId="59E44B54" w14:textId="77777777" w:rsidR="00867BFC" w:rsidRPr="00E845D6" w:rsidRDefault="00000000" w:rsidP="00EE7BFA">
            <w:pPr>
              <w:pStyle w:val="BodyText3"/>
              <w:tabs>
                <w:tab w:val="right" w:pos="567"/>
              </w:tabs>
              <w:rPr>
                <w:rFonts w:cs="Arial"/>
                <w:szCs w:val="24"/>
              </w:rPr>
            </w:pPr>
            <w:sdt>
              <w:sdtPr>
                <w:rPr>
                  <w:rFonts w:cs="Arial"/>
                  <w:szCs w:val="24"/>
                </w:rPr>
                <w:id w:val="1100604778"/>
                <w14:checkbox>
                  <w14:checked w14:val="0"/>
                  <w14:checkedState w14:val="00FC" w14:font="Wingdings"/>
                  <w14:uncheckedState w14:val="2610" w14:font="MS Gothic"/>
                </w14:checkbox>
              </w:sdtPr>
              <w:sdtContent>
                <w:r w:rsidR="00867BFC" w:rsidRPr="00E845D6">
                  <w:rPr>
                    <w:rFonts w:ascii="MS Gothic" w:eastAsia="MS Gothic" w:hAnsi="MS Gothic" w:cs="Arial" w:hint="eastAsia"/>
                    <w:szCs w:val="24"/>
                  </w:rPr>
                  <w:t>☐</w:t>
                </w:r>
              </w:sdtContent>
            </w:sdt>
            <w:r w:rsidR="00867BFC" w:rsidRPr="00E845D6" w:rsidDel="002F17EA">
              <w:rPr>
                <w:rFonts w:cs="Arial"/>
                <w:szCs w:val="24"/>
              </w:rPr>
              <w:t xml:space="preserve"> </w:t>
            </w:r>
          </w:p>
        </w:tc>
      </w:tr>
    </w:tbl>
    <w:p w14:paraId="4EA746F4" w14:textId="77777777" w:rsidR="00867BFC" w:rsidRDefault="00867BFC" w:rsidP="00867BFC"/>
    <w:p w14:paraId="0259E5AC" w14:textId="77777777" w:rsidR="00867BFC" w:rsidRDefault="00867BFC" w:rsidP="00867BFC">
      <w:pPr>
        <w:rPr>
          <w:b/>
        </w:rPr>
      </w:pPr>
      <w:r w:rsidRPr="00184781">
        <w:rPr>
          <w:b/>
        </w:rPr>
        <w:t>Supporting comments</w:t>
      </w:r>
    </w:p>
    <w:p w14:paraId="4DCCA198" w14:textId="77777777" w:rsidR="00867BFC" w:rsidRDefault="00867BFC" w:rsidP="00867BFC"/>
    <w:tbl>
      <w:tblPr>
        <w:tblStyle w:val="TableGrid"/>
        <w:tblW w:w="0" w:type="auto"/>
        <w:tblInd w:w="0" w:type="dxa"/>
        <w:tblLook w:val="04A0" w:firstRow="1" w:lastRow="0" w:firstColumn="1" w:lastColumn="0" w:noHBand="0" w:noVBand="1"/>
      </w:tblPr>
      <w:tblGrid>
        <w:gridCol w:w="9771"/>
      </w:tblGrid>
      <w:tr w:rsidR="00867BFC" w14:paraId="18AE115C" w14:textId="77777777" w:rsidTr="00EE7BFA">
        <w:tc>
          <w:tcPr>
            <w:tcW w:w="9997" w:type="dxa"/>
            <w:tcBorders>
              <w:top w:val="single" w:sz="4" w:space="0" w:color="auto"/>
              <w:left w:val="single" w:sz="4" w:space="0" w:color="auto"/>
              <w:bottom w:val="single" w:sz="4" w:space="0" w:color="auto"/>
              <w:right w:val="single" w:sz="4" w:space="0" w:color="auto"/>
            </w:tcBorders>
          </w:tcPr>
          <w:p w14:paraId="3E602135" w14:textId="77777777" w:rsidR="00867BFC" w:rsidRDefault="00867BFC" w:rsidP="00EE7BFA"/>
          <w:p w14:paraId="08E6C8B2" w14:textId="77777777" w:rsidR="00867BFC" w:rsidRDefault="00867BFC" w:rsidP="00EE7BFA"/>
        </w:tc>
      </w:tr>
    </w:tbl>
    <w:p w14:paraId="68DCAED7" w14:textId="77777777" w:rsidR="00867BFC" w:rsidRDefault="00867BFC" w:rsidP="00867BFC"/>
    <w:p w14:paraId="752C65B0" w14:textId="77777777" w:rsidR="00867BFC" w:rsidRDefault="00867BFC" w:rsidP="00867BFC"/>
    <w:p w14:paraId="43460D3E" w14:textId="77777777" w:rsidR="00867BFC" w:rsidRPr="00184781" w:rsidRDefault="00867BFC" w:rsidP="00867BFC">
      <w:pPr>
        <w:widowControl w:val="0"/>
        <w:autoSpaceDE w:val="0"/>
        <w:autoSpaceDN w:val="0"/>
        <w:adjustRightInd w:val="0"/>
        <w:rPr>
          <w:lang w:val="en-US"/>
        </w:rPr>
      </w:pPr>
      <w:r w:rsidRPr="00184781">
        <w:rPr>
          <w:b/>
          <w:bCs/>
          <w:lang w:val="en-US"/>
        </w:rPr>
        <w:t xml:space="preserve">Question </w:t>
      </w:r>
      <w:r w:rsidRPr="00BD55C0">
        <w:rPr>
          <w:b/>
          <w:bCs/>
          <w:lang w:val="en-US"/>
        </w:rPr>
        <w:t>2</w:t>
      </w:r>
      <w:r>
        <w:rPr>
          <w:b/>
          <w:bCs/>
          <w:lang w:val="en-US"/>
        </w:rPr>
        <w:t>1</w:t>
      </w:r>
      <w:r w:rsidRPr="00184781">
        <w:rPr>
          <w:lang w:val="en-US"/>
        </w:rPr>
        <w:t xml:space="preserve"> – </w:t>
      </w:r>
      <w:r w:rsidRPr="00227E3F">
        <w:rPr>
          <w:color w:val="000000"/>
        </w:rPr>
        <w:t>What</w:t>
      </w:r>
      <w:r>
        <w:rPr>
          <w:color w:val="000000"/>
        </w:rPr>
        <w:t>,</w:t>
      </w:r>
      <w:r w:rsidRPr="00227E3F">
        <w:rPr>
          <w:color w:val="000000"/>
        </w:rPr>
        <w:t xml:space="preserve"> in your opinion</w:t>
      </w:r>
      <w:r>
        <w:rPr>
          <w:color w:val="000000"/>
        </w:rPr>
        <w:t>,</w:t>
      </w:r>
      <w:r w:rsidRPr="00227E3F">
        <w:rPr>
          <w:color w:val="000000"/>
        </w:rPr>
        <w:t xml:space="preserve"> would be the likely effects of the </w:t>
      </w:r>
      <w:r w:rsidRPr="00BD55C0">
        <w:t xml:space="preserve">draft regulations </w:t>
      </w:r>
      <w:r w:rsidRPr="00227E3F">
        <w:rPr>
          <w:color w:val="000000"/>
        </w:rPr>
        <w:t xml:space="preserve">on the Welsh language? We are particularly interested in any likely effects on opportunities to use the Welsh language and on not treating the Welsh language less favourably </w:t>
      </w:r>
      <w:r>
        <w:rPr>
          <w:color w:val="000000"/>
        </w:rPr>
        <w:t xml:space="preserve">than </w:t>
      </w:r>
      <w:r w:rsidRPr="00227E3F">
        <w:rPr>
          <w:color w:val="000000"/>
        </w:rPr>
        <w:t>English.</w:t>
      </w:r>
    </w:p>
    <w:p w14:paraId="7176EA8C" w14:textId="77777777" w:rsidR="00867BFC" w:rsidRPr="00184781" w:rsidRDefault="00867BFC" w:rsidP="00867BFC">
      <w:pPr>
        <w:widowControl w:val="0"/>
        <w:autoSpaceDE w:val="0"/>
        <w:autoSpaceDN w:val="0"/>
        <w:adjustRightInd w:val="0"/>
        <w:rPr>
          <w:rFonts w:ascii="Times New Roman" w:hAnsi="Times New Roman" w:cs="Times New Roman"/>
          <w:lang w:val="en-US"/>
        </w:rPr>
      </w:pPr>
    </w:p>
    <w:p w14:paraId="7A10F3B1" w14:textId="77777777" w:rsidR="00867BFC" w:rsidRPr="00227E3F" w:rsidRDefault="00867BFC" w:rsidP="00867BFC">
      <w:pPr>
        <w:rPr>
          <w:color w:val="000000"/>
        </w:rPr>
      </w:pPr>
      <w:r w:rsidRPr="00227E3F">
        <w:rPr>
          <w:color w:val="000000"/>
        </w:rPr>
        <w:t>Do you think that there are opportunities to promote any positive effects?</w:t>
      </w:r>
    </w:p>
    <w:p w14:paraId="7761D0CC" w14:textId="77777777" w:rsidR="00867BFC" w:rsidRPr="00184781" w:rsidRDefault="00867BFC" w:rsidP="00867BFC">
      <w:pPr>
        <w:widowControl w:val="0"/>
        <w:autoSpaceDE w:val="0"/>
        <w:autoSpaceDN w:val="0"/>
        <w:adjustRightInd w:val="0"/>
        <w:rPr>
          <w:rFonts w:ascii="Times New Roman" w:hAnsi="Times New Roman" w:cs="Times New Roman"/>
          <w:lang w:val="en-US"/>
        </w:rPr>
      </w:pPr>
      <w:r w:rsidRPr="00227E3F">
        <w:rPr>
          <w:color w:val="000000"/>
        </w:rPr>
        <w:t>Do you think that there are opportunities to mitigate any adverse effects?</w:t>
      </w:r>
    </w:p>
    <w:p w14:paraId="7E9419EB" w14:textId="77777777" w:rsidR="00867BFC" w:rsidRPr="00184781" w:rsidRDefault="00867BFC" w:rsidP="00867BFC">
      <w:pPr>
        <w:rPr>
          <w:b/>
        </w:rPr>
      </w:pPr>
    </w:p>
    <w:p w14:paraId="12B3374C" w14:textId="77777777" w:rsidR="00867BFC" w:rsidRDefault="00867BFC" w:rsidP="00867BFC">
      <w:pPr>
        <w:rPr>
          <w:b/>
        </w:rPr>
      </w:pPr>
      <w:r w:rsidRPr="00184781">
        <w:rPr>
          <w:b/>
        </w:rPr>
        <w:t>Supporting comments</w:t>
      </w:r>
    </w:p>
    <w:p w14:paraId="005D19E2" w14:textId="77777777" w:rsidR="00867BFC" w:rsidRPr="007C403D" w:rsidRDefault="00867BFC" w:rsidP="00867B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rsidRPr="00184781" w14:paraId="5542697C" w14:textId="77777777" w:rsidTr="00EE7BFA">
        <w:tc>
          <w:tcPr>
            <w:tcW w:w="9242" w:type="dxa"/>
          </w:tcPr>
          <w:p w14:paraId="0EB69A38" w14:textId="77777777" w:rsidR="00867BFC" w:rsidRPr="00184781" w:rsidRDefault="00867BFC" w:rsidP="00EE7BFA">
            <w:pPr>
              <w:rPr>
                <w:b/>
                <w:color w:val="FF0000"/>
                <w:sz w:val="22"/>
                <w:szCs w:val="22"/>
              </w:rPr>
            </w:pPr>
          </w:p>
          <w:p w14:paraId="0E4702C8" w14:textId="77777777" w:rsidR="00867BFC" w:rsidRPr="00184781" w:rsidRDefault="00867BFC" w:rsidP="00EE7BFA">
            <w:pPr>
              <w:rPr>
                <w:b/>
                <w:color w:val="FF0000"/>
                <w:sz w:val="22"/>
                <w:szCs w:val="22"/>
              </w:rPr>
            </w:pPr>
          </w:p>
        </w:tc>
      </w:tr>
    </w:tbl>
    <w:p w14:paraId="6FD59A3C" w14:textId="77777777" w:rsidR="00867BFC" w:rsidRDefault="00867BFC" w:rsidP="00867BFC">
      <w:pPr>
        <w:widowControl w:val="0"/>
        <w:autoSpaceDE w:val="0"/>
        <w:autoSpaceDN w:val="0"/>
        <w:adjustRightInd w:val="0"/>
        <w:rPr>
          <w:rFonts w:ascii="Times New Roman" w:hAnsi="Times New Roman" w:cs="Times New Roman"/>
          <w:lang w:val="en-US"/>
        </w:rPr>
      </w:pPr>
    </w:p>
    <w:p w14:paraId="1B1AAD2F" w14:textId="77777777" w:rsidR="00BC0813" w:rsidRPr="00184781" w:rsidRDefault="00BC0813" w:rsidP="00867BFC">
      <w:pPr>
        <w:widowControl w:val="0"/>
        <w:autoSpaceDE w:val="0"/>
        <w:autoSpaceDN w:val="0"/>
        <w:adjustRightInd w:val="0"/>
        <w:rPr>
          <w:rFonts w:ascii="Times New Roman" w:hAnsi="Times New Roman" w:cs="Times New Roman"/>
          <w:lang w:val="en-US"/>
        </w:rPr>
      </w:pPr>
    </w:p>
    <w:p w14:paraId="708ADA31" w14:textId="77777777" w:rsidR="00867BFC" w:rsidRPr="00BD55C0" w:rsidRDefault="00867BFC" w:rsidP="00867BFC">
      <w:r w:rsidRPr="00BD55C0">
        <w:rPr>
          <w:b/>
          <w:bCs/>
          <w:lang w:val="en-US"/>
        </w:rPr>
        <w:t>Question 2</w:t>
      </w:r>
      <w:r>
        <w:rPr>
          <w:b/>
          <w:bCs/>
          <w:lang w:val="en-US"/>
        </w:rPr>
        <w:t>2</w:t>
      </w:r>
      <w:r w:rsidRPr="00BD55C0">
        <w:rPr>
          <w:lang w:val="en-US"/>
        </w:rPr>
        <w:t xml:space="preserve"> – </w:t>
      </w:r>
      <w:r w:rsidRPr="00BD55C0">
        <w:t xml:space="preserve">In your opinion, could the draft regulations be formulated or changed </w:t>
      </w:r>
      <w:proofErr w:type="gramStart"/>
      <w:r w:rsidRPr="00BD55C0">
        <w:t>so as to</w:t>
      </w:r>
      <w:proofErr w:type="gramEnd"/>
      <w:r w:rsidRPr="00BD55C0">
        <w:t>:</w:t>
      </w:r>
    </w:p>
    <w:p w14:paraId="19E1874F" w14:textId="77777777" w:rsidR="00867BFC" w:rsidRPr="00227E3F" w:rsidRDefault="00867BFC" w:rsidP="00867BFC">
      <w:pPr>
        <w:rPr>
          <w:color w:val="000000"/>
        </w:rPr>
      </w:pPr>
    </w:p>
    <w:p w14:paraId="7C109EC3" w14:textId="77777777" w:rsidR="00867BFC" w:rsidRDefault="00867BFC" w:rsidP="00867BFC">
      <w:pPr>
        <w:pStyle w:val="ListParagraph"/>
        <w:numPr>
          <w:ilvl w:val="0"/>
          <w:numId w:val="6"/>
        </w:numPr>
        <w:spacing w:after="160" w:line="252" w:lineRule="auto"/>
        <w:contextualSpacing w:val="0"/>
        <w:rPr>
          <w:rFonts w:eastAsia="Times New Roman"/>
          <w:color w:val="000000"/>
        </w:rPr>
      </w:pPr>
      <w:r w:rsidRPr="00227E3F">
        <w:rPr>
          <w:rFonts w:eastAsia="Times New Roman"/>
        </w:rPr>
        <w:t xml:space="preserve">have positive effects or more positive effects on using the Welsh language and on not treating the </w:t>
      </w:r>
      <w:r w:rsidRPr="00227E3F">
        <w:rPr>
          <w:rFonts w:eastAsia="Times New Roman"/>
          <w:color w:val="000000"/>
        </w:rPr>
        <w:t xml:space="preserve">Welsh language less favourably </w:t>
      </w:r>
      <w:r>
        <w:rPr>
          <w:rFonts w:eastAsia="Times New Roman"/>
          <w:color w:val="000000"/>
        </w:rPr>
        <w:t xml:space="preserve">than </w:t>
      </w:r>
      <w:r w:rsidRPr="00227E3F">
        <w:rPr>
          <w:rFonts w:eastAsia="Times New Roman"/>
          <w:color w:val="000000"/>
        </w:rPr>
        <w:t xml:space="preserve">English; or </w:t>
      </w:r>
    </w:p>
    <w:p w14:paraId="24A7A078" w14:textId="77777777" w:rsidR="00867BFC" w:rsidRPr="007C403D" w:rsidRDefault="00867BFC" w:rsidP="00867BFC">
      <w:pPr>
        <w:pStyle w:val="ListParagraph"/>
        <w:numPr>
          <w:ilvl w:val="0"/>
          <w:numId w:val="6"/>
        </w:numPr>
        <w:spacing w:after="160" w:line="252" w:lineRule="auto"/>
        <w:contextualSpacing w:val="0"/>
        <w:rPr>
          <w:rFonts w:eastAsia="Times New Roman"/>
          <w:color w:val="000000"/>
        </w:rPr>
      </w:pPr>
      <w:r w:rsidRPr="00472276">
        <w:rPr>
          <w:rFonts w:eastAsia="Times New Roman"/>
        </w:rPr>
        <w:t xml:space="preserve">mitigate any negative effects on using the Welsh language and on not treating the </w:t>
      </w:r>
      <w:r w:rsidRPr="00472276">
        <w:rPr>
          <w:rFonts w:eastAsia="Times New Roman"/>
          <w:color w:val="000000"/>
        </w:rPr>
        <w:t xml:space="preserve">Welsh language less favourably </w:t>
      </w:r>
      <w:r>
        <w:rPr>
          <w:rFonts w:eastAsia="Times New Roman"/>
          <w:color w:val="000000"/>
        </w:rPr>
        <w:t xml:space="preserve">than </w:t>
      </w:r>
      <w:r w:rsidRPr="00472276">
        <w:rPr>
          <w:rFonts w:eastAsia="Times New Roman"/>
          <w:color w:val="000000"/>
        </w:rPr>
        <w:t>English?</w:t>
      </w:r>
    </w:p>
    <w:p w14:paraId="4DC3D85C" w14:textId="77777777" w:rsidR="00867BFC" w:rsidRDefault="00867BFC" w:rsidP="00867BFC">
      <w:pPr>
        <w:rPr>
          <w:b/>
        </w:rPr>
      </w:pPr>
      <w:r w:rsidRPr="00184781">
        <w:rPr>
          <w:b/>
        </w:rPr>
        <w:lastRenderedPageBreak/>
        <w:t>Supporting comments</w:t>
      </w:r>
    </w:p>
    <w:p w14:paraId="6D50272C" w14:textId="77777777" w:rsidR="00867BFC" w:rsidRPr="007C403D" w:rsidRDefault="00867BFC" w:rsidP="00867B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rsidRPr="00184781" w14:paraId="36ABCC05" w14:textId="77777777" w:rsidTr="00EE7BFA">
        <w:tc>
          <w:tcPr>
            <w:tcW w:w="9242" w:type="dxa"/>
          </w:tcPr>
          <w:p w14:paraId="36FBB673" w14:textId="77777777" w:rsidR="00867BFC" w:rsidRPr="00184781" w:rsidRDefault="00867BFC" w:rsidP="00EE7BFA">
            <w:pPr>
              <w:rPr>
                <w:b/>
                <w:color w:val="FF0000"/>
                <w:sz w:val="22"/>
                <w:szCs w:val="22"/>
              </w:rPr>
            </w:pPr>
          </w:p>
          <w:p w14:paraId="7193302B" w14:textId="77777777" w:rsidR="00867BFC" w:rsidRPr="00184781" w:rsidRDefault="00867BFC" w:rsidP="00EE7BFA">
            <w:pPr>
              <w:rPr>
                <w:b/>
                <w:color w:val="FF0000"/>
                <w:sz w:val="22"/>
                <w:szCs w:val="22"/>
              </w:rPr>
            </w:pPr>
          </w:p>
        </w:tc>
      </w:tr>
    </w:tbl>
    <w:p w14:paraId="77BEB2F4" w14:textId="77777777" w:rsidR="00867BFC" w:rsidRDefault="00867BFC" w:rsidP="00867BFC">
      <w:pPr>
        <w:rPr>
          <w:color w:val="FF0000"/>
        </w:rPr>
      </w:pPr>
    </w:p>
    <w:p w14:paraId="6C0A4F72" w14:textId="77777777" w:rsidR="00BC0813" w:rsidRDefault="00BC0813" w:rsidP="00867BFC">
      <w:pPr>
        <w:rPr>
          <w:color w:val="FF0000"/>
        </w:rPr>
      </w:pPr>
    </w:p>
    <w:p w14:paraId="69E4445B" w14:textId="77777777" w:rsidR="00867BFC" w:rsidRDefault="00867BFC" w:rsidP="00867BFC">
      <w:pPr>
        <w:rPr>
          <w:b/>
          <w:color w:val="000000" w:themeColor="text1"/>
        </w:rPr>
      </w:pPr>
      <w:r>
        <w:rPr>
          <w:b/>
          <w:lang w:val="fr-FR"/>
        </w:rPr>
        <w:t xml:space="preserve">Question 23 </w:t>
      </w:r>
      <w:r w:rsidRPr="00663505">
        <w:t xml:space="preserve">– </w:t>
      </w:r>
      <w:r>
        <w:rPr>
          <w:color w:val="000000" w:themeColor="text1"/>
        </w:rPr>
        <w:t>We have asked a number of specific questions. If you have any related issues which we have not specifically addressed, please use this space to report them.</w:t>
      </w:r>
    </w:p>
    <w:p w14:paraId="751F51DD" w14:textId="77777777" w:rsidR="00867BFC" w:rsidRDefault="00867BFC" w:rsidP="00867BFC">
      <w:pP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7BFC" w14:paraId="3EBE790D" w14:textId="77777777" w:rsidTr="00EE7BFA">
        <w:tc>
          <w:tcPr>
            <w:tcW w:w="9242" w:type="dxa"/>
            <w:tcBorders>
              <w:top w:val="single" w:sz="4" w:space="0" w:color="auto"/>
              <w:left w:val="single" w:sz="4" w:space="0" w:color="auto"/>
              <w:bottom w:val="single" w:sz="4" w:space="0" w:color="auto"/>
              <w:right w:val="single" w:sz="4" w:space="0" w:color="auto"/>
            </w:tcBorders>
          </w:tcPr>
          <w:p w14:paraId="4D948053" w14:textId="77777777" w:rsidR="00867BFC" w:rsidRDefault="00867BFC" w:rsidP="00EE7BFA">
            <w:pPr>
              <w:rPr>
                <w:b/>
                <w:color w:val="FF0000"/>
                <w:sz w:val="22"/>
                <w:szCs w:val="22"/>
              </w:rPr>
            </w:pPr>
          </w:p>
          <w:p w14:paraId="550BBF80" w14:textId="77777777" w:rsidR="00867BFC" w:rsidRDefault="00867BFC" w:rsidP="00EE7BFA">
            <w:pPr>
              <w:rPr>
                <w:b/>
                <w:color w:val="FF0000"/>
                <w:sz w:val="22"/>
                <w:szCs w:val="22"/>
              </w:rPr>
            </w:pPr>
          </w:p>
        </w:tc>
      </w:tr>
    </w:tbl>
    <w:p w14:paraId="2C36C29D" w14:textId="77777777" w:rsidR="00867BFC" w:rsidRDefault="00867BFC" w:rsidP="00867BFC">
      <w:pPr>
        <w:rPr>
          <w:color w:val="FF0000"/>
        </w:rPr>
      </w:pPr>
    </w:p>
    <w:p w14:paraId="4BD4C12C" w14:textId="77777777" w:rsidR="00867BFC" w:rsidRDefault="00867BFC" w:rsidP="00867BFC">
      <w:pPr>
        <w:rPr>
          <w:color w:val="FF0000"/>
        </w:rPr>
      </w:pPr>
    </w:p>
    <w:tbl>
      <w:tblPr>
        <w:tblW w:w="0" w:type="auto"/>
        <w:tblLook w:val="01E0" w:firstRow="1" w:lastRow="1" w:firstColumn="1" w:lastColumn="1" w:noHBand="0" w:noVBand="0"/>
      </w:tblPr>
      <w:tblGrid>
        <w:gridCol w:w="7668"/>
        <w:gridCol w:w="856"/>
      </w:tblGrid>
      <w:tr w:rsidR="00867BFC" w14:paraId="17B50C6E" w14:textId="77777777" w:rsidTr="00EE7BFA">
        <w:tc>
          <w:tcPr>
            <w:tcW w:w="7668" w:type="dxa"/>
            <w:hideMark/>
          </w:tcPr>
          <w:p w14:paraId="3C03A168" w14:textId="77777777" w:rsidR="00867BFC" w:rsidRDefault="00867BFC" w:rsidP="00EE7BFA">
            <w:r>
              <w:rPr>
                <w:color w:val="000000"/>
              </w:rPr>
              <w:t>Responses to consultations are likely to be made public, on the internet or in a report. If you would prefer your response to remain anonymous, please tick here:</w:t>
            </w:r>
          </w:p>
        </w:tc>
        <w:tc>
          <w:tcPr>
            <w:tcW w:w="854" w:type="dxa"/>
            <w:hideMark/>
          </w:tcPr>
          <w:p w14:paraId="7253E640" w14:textId="77777777" w:rsidR="00867BFC" w:rsidRDefault="00000000" w:rsidP="00EE7BFA">
            <w:pPr>
              <w:rPr>
                <w:sz w:val="64"/>
                <w:szCs w:val="64"/>
              </w:rPr>
            </w:pPr>
            <w:sdt>
              <w:sdtPr>
                <w:rPr>
                  <w:sz w:val="64"/>
                  <w:szCs w:val="64"/>
                </w:rPr>
                <w:id w:val="255024456"/>
                <w14:checkbox>
                  <w14:checked w14:val="0"/>
                  <w14:checkedState w14:val="00FC" w14:font="Wingdings"/>
                  <w14:uncheckedState w14:val="2610" w14:font="MS Gothic"/>
                </w14:checkbox>
              </w:sdtPr>
              <w:sdtContent>
                <w:r w:rsidR="00867BFC">
                  <w:rPr>
                    <w:rFonts w:ascii="MS Gothic" w:eastAsia="MS Gothic" w:hAnsi="MS Gothic" w:hint="eastAsia"/>
                    <w:sz w:val="64"/>
                    <w:szCs w:val="64"/>
                    <w:lang w:val="en-US"/>
                  </w:rPr>
                  <w:t>☐</w:t>
                </w:r>
              </w:sdtContent>
            </w:sdt>
          </w:p>
        </w:tc>
      </w:tr>
      <w:bookmarkEnd w:id="9"/>
    </w:tbl>
    <w:p w14:paraId="17AA9016" w14:textId="77777777" w:rsidR="00867BFC" w:rsidRPr="00184781" w:rsidRDefault="00867BFC" w:rsidP="00867BFC">
      <w:pPr>
        <w:widowControl w:val="0"/>
        <w:autoSpaceDE w:val="0"/>
        <w:autoSpaceDN w:val="0"/>
        <w:adjustRightInd w:val="0"/>
        <w:rPr>
          <w:rFonts w:ascii="Times New Roman" w:hAnsi="Times New Roman" w:cs="Times New Roman"/>
          <w:lang w:val="en-US"/>
        </w:rPr>
      </w:pPr>
    </w:p>
    <w:p w14:paraId="02F162B7" w14:textId="77777777" w:rsidR="00F615C2" w:rsidRPr="00867BFC" w:rsidRDefault="00F615C2" w:rsidP="00867BFC"/>
    <w:sectPr w:rsidR="00F615C2" w:rsidRPr="00867BFC" w:rsidSect="00010F62">
      <w:footerReference w:type="default" r:id="rId9"/>
      <w:pgSz w:w="11901" w:h="16817"/>
      <w:pgMar w:top="992" w:right="1128" w:bottom="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6734" w14:textId="77777777" w:rsidR="00D15A4A" w:rsidRDefault="00D15A4A">
      <w:r>
        <w:separator/>
      </w:r>
    </w:p>
  </w:endnote>
  <w:endnote w:type="continuationSeparator" w:id="0">
    <w:p w14:paraId="2660A7E4" w14:textId="77777777" w:rsidR="00D15A4A" w:rsidRDefault="00D1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5158" w14:textId="77777777" w:rsidR="002E1C07" w:rsidRDefault="002E1C07">
    <w:pPr>
      <w:pStyle w:val="Footer"/>
      <w:jc w:val="center"/>
    </w:pPr>
  </w:p>
  <w:p w14:paraId="414B5D08" w14:textId="77777777" w:rsidR="002E1C07" w:rsidRDefault="002E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D75C" w14:textId="77777777" w:rsidR="00D15A4A" w:rsidRDefault="00D15A4A">
      <w:r>
        <w:separator/>
      </w:r>
    </w:p>
  </w:footnote>
  <w:footnote w:type="continuationSeparator" w:id="0">
    <w:p w14:paraId="2540E2FE" w14:textId="77777777" w:rsidR="00D15A4A" w:rsidRDefault="00D15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1A5"/>
    <w:multiLevelType w:val="multilevel"/>
    <w:tmpl w:val="309A075C"/>
    <w:styleLink w:val="EDUCATION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1" w15:restartNumberingAfterBreak="0">
    <w:nsid w:val="054B3B83"/>
    <w:multiLevelType w:val="hybridMultilevel"/>
    <w:tmpl w:val="10920424"/>
    <w:lvl w:ilvl="0" w:tplc="34FE801C">
      <w:start w:val="1"/>
      <w:numFmt w:val="lowerRoman"/>
      <w:lvlText w:val="%1)"/>
      <w:lvlJc w:val="left"/>
      <w:pPr>
        <w:ind w:left="1440" w:hanging="720"/>
      </w:pPr>
      <w:rPr>
        <w:rFonts w:ascii="Arial" w:hAnsi="Arial" w:cs="Arial"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F3215AE"/>
    <w:multiLevelType w:val="hybridMultilevel"/>
    <w:tmpl w:val="10920424"/>
    <w:lvl w:ilvl="0" w:tplc="FFFFFFFF">
      <w:start w:val="1"/>
      <w:numFmt w:val="lowerRoman"/>
      <w:lvlText w:val="%1)"/>
      <w:lvlJc w:val="left"/>
      <w:pPr>
        <w:ind w:left="1440" w:hanging="72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BC913A9"/>
    <w:multiLevelType w:val="hybridMultilevel"/>
    <w:tmpl w:val="8B8042BA"/>
    <w:lvl w:ilvl="0" w:tplc="FFFFFFFF">
      <w:start w:val="1"/>
      <w:numFmt w:val="lowerRoman"/>
      <w:lvlText w:val="%1)"/>
      <w:lvlJc w:val="left"/>
      <w:pPr>
        <w:ind w:left="720" w:hanging="720"/>
      </w:pPr>
      <w:rPr>
        <w:rFonts w:ascii="Arial" w:hAnsi="Arial" w:cs="Arial"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7551A09"/>
    <w:multiLevelType w:val="hybridMultilevel"/>
    <w:tmpl w:val="0EE84E2A"/>
    <w:lvl w:ilvl="0" w:tplc="82C6845A">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5CC1FB1"/>
    <w:multiLevelType w:val="hybridMultilevel"/>
    <w:tmpl w:val="0EE84E2A"/>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A3249DF"/>
    <w:multiLevelType w:val="multilevel"/>
    <w:tmpl w:val="309A075C"/>
    <w:numStyleLink w:val="EDUCATIONSTANDARDBULLETEDLIST"/>
  </w:abstractNum>
  <w:abstractNum w:abstractNumId="7" w15:restartNumberingAfterBreak="0">
    <w:nsid w:val="6EA50A4C"/>
    <w:multiLevelType w:val="hybridMultilevel"/>
    <w:tmpl w:val="E1B43F72"/>
    <w:lvl w:ilvl="0" w:tplc="C1CE9E5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844933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283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257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13359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2684138">
    <w:abstractNumId w:val="0"/>
  </w:num>
  <w:num w:numId="6" w16cid:durableId="720640362">
    <w:abstractNumId w:val="6"/>
  </w:num>
  <w:num w:numId="7" w16cid:durableId="3212968">
    <w:abstractNumId w:val="3"/>
  </w:num>
  <w:num w:numId="8" w16cid:durableId="1472360347">
    <w:abstractNumId w:val="2"/>
  </w:num>
  <w:num w:numId="9" w16cid:durableId="100730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84"/>
    <w:rsid w:val="000A4C88"/>
    <w:rsid w:val="002E1C07"/>
    <w:rsid w:val="00404DAC"/>
    <w:rsid w:val="004428A6"/>
    <w:rsid w:val="00867BFC"/>
    <w:rsid w:val="009C56C7"/>
    <w:rsid w:val="00AA26F2"/>
    <w:rsid w:val="00B20EFD"/>
    <w:rsid w:val="00BC0813"/>
    <w:rsid w:val="00D06BB7"/>
    <w:rsid w:val="00D15A4A"/>
    <w:rsid w:val="00DD68F3"/>
    <w:rsid w:val="00E66684"/>
    <w:rsid w:val="00F6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BF47"/>
  <w15:chartTrackingRefBased/>
  <w15:docId w15:val="{9B59C014-46F4-4AC9-8924-F58EC74E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66684"/>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867BFC"/>
    <w:pPr>
      <w:keepNext/>
      <w:spacing w:after="18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684"/>
    <w:rPr>
      <w:color w:val="0000FF"/>
      <w:u w:val="single"/>
    </w:rPr>
  </w:style>
  <w:style w:type="paragraph" w:styleId="BodyText3">
    <w:name w:val="Body Text 3"/>
    <w:basedOn w:val="Normal"/>
    <w:link w:val="BodyText3Char"/>
    <w:unhideWhenUsed/>
    <w:rsid w:val="00E66684"/>
    <w:rPr>
      <w:rFonts w:eastAsia="Times New Roman" w:cs="Times New Roman"/>
      <w:b/>
      <w:szCs w:val="20"/>
    </w:rPr>
  </w:style>
  <w:style w:type="character" w:customStyle="1" w:styleId="BodyText3Char">
    <w:name w:val="Body Text 3 Char"/>
    <w:basedOn w:val="DefaultParagraphFont"/>
    <w:link w:val="BodyText3"/>
    <w:rsid w:val="00E66684"/>
    <w:rPr>
      <w:rFonts w:ascii="Arial" w:eastAsia="Times New Roman" w:hAnsi="Arial" w:cs="Times New Roman"/>
      <w:b/>
      <w:sz w:val="24"/>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66684"/>
    <w:rPr>
      <w:rFonts w:ascii="Arial" w:eastAsiaTheme="minorEastAsia"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E66684"/>
    <w:pPr>
      <w:ind w:left="720"/>
      <w:contextualSpacing/>
    </w:pPr>
  </w:style>
  <w:style w:type="character" w:styleId="CommentReference">
    <w:name w:val="annotation reference"/>
    <w:basedOn w:val="DefaultParagraphFont"/>
    <w:uiPriority w:val="99"/>
    <w:semiHidden/>
    <w:unhideWhenUsed/>
    <w:rsid w:val="00E66684"/>
    <w:rPr>
      <w:sz w:val="16"/>
      <w:szCs w:val="16"/>
    </w:rPr>
  </w:style>
  <w:style w:type="table" w:styleId="TableGrid">
    <w:name w:val="Table Grid"/>
    <w:basedOn w:val="TableNormal"/>
    <w:uiPriority w:val="39"/>
    <w:rsid w:val="00E66684"/>
    <w:pPr>
      <w:spacing w:after="0" w:line="240" w:lineRule="auto"/>
    </w:pPr>
    <w:rPr>
      <w:rFonts w:ascii="Arial" w:eastAsiaTheme="minorEastAsia"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DUCATIONSTANDARDBULLETEDLIST">
    <w:name w:val="EDUCATION STANDARD BULLETED LIST"/>
    <w:uiPriority w:val="99"/>
    <w:rsid w:val="00E66684"/>
    <w:pPr>
      <w:numPr>
        <w:numId w:val="5"/>
      </w:numPr>
    </w:pPr>
  </w:style>
  <w:style w:type="character" w:customStyle="1" w:styleId="Heading1Char">
    <w:name w:val="Heading 1 Char"/>
    <w:basedOn w:val="DefaultParagraphFont"/>
    <w:link w:val="Heading1"/>
    <w:uiPriority w:val="9"/>
    <w:rsid w:val="00867BFC"/>
    <w:rPr>
      <w:rFonts w:ascii="Arial" w:eastAsiaTheme="minorEastAsia" w:hAnsi="Arial" w:cs="Arial"/>
      <w:b/>
      <w:sz w:val="32"/>
      <w:szCs w:val="32"/>
    </w:rPr>
  </w:style>
  <w:style w:type="paragraph" w:styleId="Footer">
    <w:name w:val="footer"/>
    <w:basedOn w:val="Normal"/>
    <w:link w:val="FooterChar"/>
    <w:uiPriority w:val="99"/>
    <w:unhideWhenUsed/>
    <w:rsid w:val="00867BFC"/>
    <w:pPr>
      <w:tabs>
        <w:tab w:val="center" w:pos="4320"/>
        <w:tab w:val="right" w:pos="8640"/>
      </w:tabs>
    </w:pPr>
  </w:style>
  <w:style w:type="character" w:customStyle="1" w:styleId="FooterChar">
    <w:name w:val="Footer Char"/>
    <w:basedOn w:val="DefaultParagraphFont"/>
    <w:link w:val="Footer"/>
    <w:uiPriority w:val="99"/>
    <w:rsid w:val="00867BFC"/>
    <w:rPr>
      <w:rFonts w:ascii="Arial" w:eastAsiaTheme="minorEastAsia" w:hAnsi="Arial" w:cs="Arial"/>
      <w:sz w:val="24"/>
      <w:szCs w:val="24"/>
    </w:rPr>
  </w:style>
  <w:style w:type="character" w:customStyle="1" w:styleId="ui-provider">
    <w:name w:val="ui-provider"/>
    <w:basedOn w:val="DefaultParagraphFont"/>
    <w:rsid w:val="00B20EFD"/>
  </w:style>
  <w:style w:type="character" w:styleId="UnresolvedMention">
    <w:name w:val="Unresolved Mention"/>
    <w:basedOn w:val="DefaultParagraphFont"/>
    <w:uiPriority w:val="99"/>
    <w:semiHidden/>
    <w:unhideWhenUsed/>
    <w:rsid w:val="00B2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ME.Consultation@gov.wal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0e9679c920e24d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A49230913</value>
    </field>
    <field name="Objective-Title">
      <value order="0">3. Consultation response form - CME database regulations - FINAL EN</value>
    </field>
    <field name="Objective-Description">
      <value order="0"/>
    </field>
    <field name="Objective-CreationStamp">
      <value order="0">2024-01-19T16:29:03Z</value>
    </field>
    <field name="Objective-IsApproved">
      <value order="0">false</value>
    </field>
    <field name="Objective-IsPublished">
      <value order="0">true</value>
    </field>
    <field name="Objective-DatePublished">
      <value order="0">2024-01-25T12:24:25Z</value>
    </field>
    <field name="Objective-ModificationStamp">
      <value order="0">2024-01-25T12:24:25Z</value>
    </field>
    <field name="Objective-Owner">
      <value order="0">Hopper, Lauren (PSWL - Education - Equity in Education Division)</value>
    </field>
    <field name="Objective-Path">
      <value order="0">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Elective Home Education:EPS - Supporting Achievement &amp; Safeguarding - Elective Home Education - 2023-2026:Children Missing Education (CME) - Policy- 2023- 2027.:CME database consultation - FINAL documents for publication - January 2024</value>
    </field>
    <field name="Objective-Parent">
      <value order="0">CME database consultation - FINAL documents for publication - January 2024</value>
    </field>
    <field name="Objective-State">
      <value order="0">Published</value>
    </field>
    <field name="Objective-VersionId">
      <value order="0">vA92438694</value>
    </field>
    <field name="Objective-Version">
      <value order="0">12.0</value>
    </field>
    <field name="Objective-VersionNumber">
      <value order="0">13</value>
    </field>
    <field name="Objective-VersionComment">
      <value order="0"/>
    </field>
    <field name="Objective-FileNumber">
      <value order="0">qA1997094</value>
    </field>
    <field name="Objective-Classification">
      <value order="0">Official</value>
    </field>
    <field name="Objective-Caveats">
      <value order="0"/>
    </field>
  </systemFields>
  <catalogues>
    <catalogue name="Document Type Catalogue" type="type" ori="id:cA14">
      <field name="Objective-Date Acquired">
        <value order="0">2024-01-19T00:00:00Z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Lauren (EPS)</dc:creator>
  <cp:keywords/>
  <dc:description/>
  <cp:lastModifiedBy>Brown, Andrew (PSWL - PSWL Ops - Digital Learning Div)</cp:lastModifiedBy>
  <cp:revision>4</cp:revision>
  <dcterms:created xsi:type="dcterms:W3CDTF">2024-01-19T16:27:00Z</dcterms:created>
  <dcterms:modified xsi:type="dcterms:W3CDTF">2024-01-25T11:21:00Z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A49230913</vt:lpwstr>
  </property>
  <property fmtid="{D5CDD505-2E9C-101B-9397-08002B2CF9AE}" pid="4" name="Objective-Title">
    <vt:lpwstr>3. Consultation response form - CME database regulations - FINAL EN</vt:lpwstr>
  </property>
  <property fmtid="{D5CDD505-2E9C-101B-9397-08002B2CF9AE}" pid="5" name="Objective-Description">
    <vt:lpwstr/>
  </property>
  <property fmtid="{D5CDD505-2E9C-101B-9397-08002B2CF9AE}" pid="6" name="Objective-CreationStamp">
    <vt:filetime>2024-01-19T16:29:03Z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2024-01-25T12:24:25Z</vt:filetime>
  </property>
  <property fmtid="{D5CDD505-2E9C-101B-9397-08002B2CF9AE}" pid="10" name="Objective-ModificationStamp">
    <vt:filetime>2024-01-25T12:24:25Z</vt:filetime>
  </property>
  <property fmtid="{D5CDD505-2E9C-101B-9397-08002B2CF9AE}" pid="11" name="Objective-Owner">
    <vt:lpwstr>Hopper, Lauren (PSWL - Education - Equity in Education Division)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Elective Home Education:EPS - Supporting Achievement &amp; Safeguarding - Elective Home Education - 2023-2026:Children Missing Education (CME) - Policy- 2023- 2027.:CME database consultation - FINAL documents for publication - January 2024</vt:lpwstr>
  </property>
  <property fmtid="{D5CDD505-2E9C-101B-9397-08002B2CF9AE}" pid="13" name="Objective-Parent">
    <vt:lpwstr>CME database consultation - FINAL documents for publication - January 2024</vt:lpwstr>
  </property>
  <property fmtid="{D5CDD505-2E9C-101B-9397-08002B2CF9AE}" pid="14" name="Objective-State">
    <vt:lpwstr>Published</vt:lpwstr>
  </property>
  <property fmtid="{D5CDD505-2E9C-101B-9397-08002B2CF9AE}" pid="15" name="Objective-VersionId">
    <vt:lpwstr>vA92438694</vt:lpwstr>
  </property>
  <property fmtid="{D5CDD505-2E9C-101B-9397-08002B2CF9AE}" pid="16" name="Objective-Version">
    <vt:lpwstr>12.0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qA1997094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2024-01-19T00:00:00Z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