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5A5A8185" w:rsidR="00D5095A" w:rsidRPr="00BA2395" w:rsidRDefault="00D5095A" w:rsidP="00D5095A">
      <w:pPr>
        <w:rPr>
          <w:rFonts w:ascii="Arial" w:hAnsi="Arial" w:cs="Arial"/>
          <w:color w:val="000000"/>
          <w:sz w:val="32"/>
          <w:szCs w:val="32"/>
        </w:rPr>
      </w:pPr>
      <w:r w:rsidRPr="00BA2395">
        <w:rPr>
          <w:rFonts w:ascii="Arial" w:hAnsi="Arial" w:cs="Arial"/>
          <w:b/>
          <w:sz w:val="32"/>
          <w:szCs w:val="32"/>
        </w:rPr>
        <w:t xml:space="preserve">Consultation </w:t>
      </w:r>
      <w:r w:rsidR="00531D11" w:rsidRPr="00BA2395">
        <w:rPr>
          <w:rFonts w:ascii="Arial" w:hAnsi="Arial" w:cs="Arial"/>
          <w:b/>
          <w:sz w:val="32"/>
          <w:szCs w:val="32"/>
        </w:rPr>
        <w:t>r</w:t>
      </w:r>
      <w:r w:rsidRPr="00BA2395">
        <w:rPr>
          <w:rFonts w:ascii="Arial" w:hAnsi="Arial" w:cs="Arial"/>
          <w:b/>
          <w:sz w:val="32"/>
          <w:szCs w:val="32"/>
        </w:rPr>
        <w:t xml:space="preserve">esponse </w:t>
      </w:r>
      <w:r w:rsidR="00531D11" w:rsidRPr="00BA2395">
        <w:rPr>
          <w:rFonts w:ascii="Arial" w:hAnsi="Arial" w:cs="Arial"/>
          <w:b/>
          <w:sz w:val="32"/>
          <w:szCs w:val="32"/>
        </w:rPr>
        <w:t>f</w:t>
      </w:r>
      <w:r w:rsidRPr="00BA2395">
        <w:rPr>
          <w:rFonts w:ascii="Arial" w:hAnsi="Arial" w:cs="Arial"/>
          <w:b/>
          <w:sz w:val="32"/>
          <w:szCs w:val="32"/>
        </w:rPr>
        <w:t>orm</w:t>
      </w:r>
      <w:r w:rsidRPr="00BA2395">
        <w:rPr>
          <w:rFonts w:ascii="Arial" w:hAnsi="Arial" w:cs="Arial"/>
          <w:b/>
          <w:color w:val="000000"/>
          <w:sz w:val="32"/>
          <w:szCs w:val="32"/>
        </w:rPr>
        <w:t xml:space="preserve"> </w:t>
      </w:r>
      <w:r w:rsidRPr="00BA2395">
        <w:rPr>
          <w:rFonts w:ascii="Arial" w:hAnsi="Arial" w:cs="Arial"/>
          <w:b/>
          <w:color w:val="000000"/>
          <w:sz w:val="32"/>
          <w:szCs w:val="32"/>
        </w:rPr>
        <w:tab/>
      </w:r>
    </w:p>
    <w:p w14:paraId="7E8735B4" w14:textId="5BA4B82A" w:rsidR="00D5095A" w:rsidRPr="00BA2395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Your name:</w:t>
      </w:r>
      <w:r w:rsidRPr="00BA2395">
        <w:rPr>
          <w:rFonts w:ascii="Arial" w:hAnsi="Arial" w:cs="Arial"/>
          <w:color w:val="000000"/>
          <w:sz w:val="24"/>
          <w:szCs w:val="24"/>
        </w:rPr>
        <w:tab/>
      </w:r>
    </w:p>
    <w:p w14:paraId="1BC37829" w14:textId="1CAC72F1" w:rsidR="00D5095A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50F74988" w14:textId="3CF784FD" w:rsidR="00572C8E" w:rsidRPr="00694B83" w:rsidRDefault="00572C8E" w:rsidP="00572C8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</w:t>
      </w:r>
      <w:r w:rsidRPr="00694B83">
        <w:rPr>
          <w:rFonts w:ascii="Arial" w:hAnsi="Arial" w:cs="Arial"/>
          <w:color w:val="000000"/>
          <w:sz w:val="24"/>
          <w:szCs w:val="24"/>
        </w:rPr>
        <w:t>mail / telephone number:</w:t>
      </w:r>
    </w:p>
    <w:p w14:paraId="251926EE" w14:textId="08E4EBA5" w:rsidR="00572C8E" w:rsidRPr="00BA2395" w:rsidRDefault="00572C8E" w:rsidP="00572C8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33C59E87" w14:textId="77777777" w:rsidR="00D5095A" w:rsidRPr="00BA2395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7DBDC54C" w14:textId="020EE0A6" w:rsidR="004A01AF" w:rsidRPr="004A01AF" w:rsidRDefault="00D5095A" w:rsidP="00D1115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2F691F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040CF" w:rsidRPr="00D1115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2120B1" w:rsidRPr="002120B1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this guidance have anything missing for local authorities to effectively manage unauthorised encampments whilst balancing the rights of Gypsy and Traveller communities with the needs of local communities?</w:t>
      </w:r>
    </w:p>
    <w:p w14:paraId="7211F450" w14:textId="279E0A76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5D69DBE" w14:textId="1F64EB88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55783C00" w:rsidR="00D5095A" w:rsidRPr="002E0FF0" w:rsidRDefault="00410AE4" w:rsidP="002E0FF0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D5095A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  <w:r w:rsidR="00710518" w:rsidRPr="002E0FF0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2E0FF0">
        <w:rPr>
          <w:rFonts w:ascii="Arial" w:hAnsi="Arial" w:cs="Arial"/>
          <w:b/>
          <w:bCs/>
          <w:sz w:val="24"/>
          <w:szCs w:val="24"/>
          <w:lang w:val="en-US"/>
        </w:rPr>
        <w:t>Q2</w:t>
      </w:r>
      <w:r w:rsidR="002E0FF0" w:rsidRPr="00F27BCC">
        <w:rPr>
          <w:rFonts w:ascii="Arial" w:hAnsi="Arial" w:cs="Arial"/>
          <w:sz w:val="24"/>
          <w:szCs w:val="24"/>
          <w:lang w:val="en-US"/>
        </w:rPr>
        <w:t>.</w:t>
      </w:r>
      <w:r w:rsidR="00D5095A" w:rsidRPr="00F27BCC">
        <w:rPr>
          <w:rFonts w:ascii="Arial" w:hAnsi="Arial" w:cs="Arial"/>
          <w:sz w:val="24"/>
          <w:szCs w:val="24"/>
        </w:rPr>
        <w:t xml:space="preserve"> </w:t>
      </w:r>
      <w:r w:rsidR="00F27BCC" w:rsidRPr="00F27BCC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 xml:space="preserve">Does the guidance allow for an effective and productive working relationship between local authorities, local communities and Gypsy and Traveller communities? </w:t>
      </w:r>
    </w:p>
    <w:p w14:paraId="1164C867" w14:textId="7115C78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6A28E8D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7EFC384D" w:rsidR="00D5095A" w:rsidRPr="00BA2395" w:rsidRDefault="00317AE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</w:p>
    <w:p w14:paraId="5CE40F61" w14:textId="6A9D04B5" w:rsidR="001D7592" w:rsidRDefault="00710518" w:rsidP="001D7592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BA2395">
        <w:rPr>
          <w:rFonts w:ascii="Arial" w:hAnsi="Arial" w:cs="Arial"/>
          <w:b/>
          <w:bCs/>
          <w:sz w:val="24"/>
          <w:szCs w:val="24"/>
        </w:rPr>
        <w:br/>
      </w:r>
      <w:r w:rsidR="00D5095A" w:rsidRPr="00BA2395">
        <w:rPr>
          <w:rFonts w:ascii="Arial" w:hAnsi="Arial" w:cs="Arial"/>
          <w:b/>
          <w:bCs/>
          <w:sz w:val="24"/>
          <w:szCs w:val="24"/>
        </w:rPr>
        <w:t>Q</w:t>
      </w:r>
      <w:r w:rsidR="0036350A" w:rsidRPr="00BA2395">
        <w:rPr>
          <w:rFonts w:ascii="Arial" w:hAnsi="Arial" w:cs="Arial"/>
          <w:b/>
          <w:bCs/>
          <w:sz w:val="24"/>
          <w:szCs w:val="24"/>
        </w:rPr>
        <w:t>3</w:t>
      </w:r>
      <w:r w:rsidR="00D5095A" w:rsidRPr="00BA2395">
        <w:rPr>
          <w:rFonts w:ascii="Arial" w:hAnsi="Arial" w:cs="Arial"/>
          <w:b/>
          <w:bCs/>
          <w:sz w:val="24"/>
          <w:szCs w:val="24"/>
        </w:rPr>
        <w:t xml:space="preserve">: </w:t>
      </w:r>
      <w:r w:rsidR="00495F36" w:rsidRPr="00495F36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Are there any technical changes you can recommend which would make the guidance more effective for local authorities and Gypsy and Traveller community members?</w:t>
      </w:r>
    </w:p>
    <w:p w14:paraId="3C4E3710" w14:textId="342EF65F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0A564B54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D1A779" w14:textId="222FCA1F" w:rsidR="00335856" w:rsidRPr="00BA2395" w:rsidRDefault="008026F5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lastRenderedPageBreak/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sz w:val="24"/>
          <w:szCs w:val="24"/>
        </w:rPr>
        <w:br/>
      </w:r>
      <w:r w:rsidR="00710518"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3E71E6FD" w14:textId="77777777" w:rsidR="000523F2" w:rsidRDefault="001E0D92" w:rsidP="001E0D92">
      <w:pPr>
        <w:rPr>
          <w:rFonts w:ascii="Arial" w:hAnsi="Arial" w:cs="Arial"/>
          <w:b/>
          <w:bCs/>
          <w:sz w:val="24"/>
          <w:szCs w:val="24"/>
        </w:rPr>
      </w:pPr>
      <w:r w:rsidRPr="000523F2">
        <w:rPr>
          <w:rFonts w:ascii="Arial" w:hAnsi="Arial" w:cs="Arial"/>
          <w:b/>
          <w:bCs/>
          <w:sz w:val="24"/>
          <w:szCs w:val="24"/>
        </w:rPr>
        <w:t>Q4. What, in your opinion, would be the likely effects of the guidance on the Welsh language? </w:t>
      </w:r>
    </w:p>
    <w:p w14:paraId="52D076BC" w14:textId="40134604" w:rsidR="001E0D92" w:rsidRPr="000523F2" w:rsidRDefault="001E0D92" w:rsidP="001E0D92">
      <w:pPr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We are particularly interested in any likely effects on opportunities to use the Welsh language and on not treating the Welsh language less favourably than English. </w:t>
      </w:r>
    </w:p>
    <w:p w14:paraId="2267ECC1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7F27585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Do you think that there are opportunities to mitigate any adverse effects?  </w:t>
      </w:r>
    </w:p>
    <w:p w14:paraId="3B716DF2" w14:textId="77777777" w:rsidR="001E0D92" w:rsidRDefault="001E0D92" w:rsidP="00D5095A">
      <w:pPr>
        <w:rPr>
          <w:rFonts w:ascii="Arial" w:hAnsi="Arial" w:cs="Arial"/>
          <w:sz w:val="24"/>
          <w:szCs w:val="24"/>
        </w:rPr>
      </w:pPr>
    </w:p>
    <w:p w14:paraId="7B75D783" w14:textId="16540448" w:rsidR="00D5095A" w:rsidRPr="00BA2395" w:rsidRDefault="00710518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1E0D92">
        <w:rPr>
          <w:rFonts w:ascii="Arial" w:hAnsi="Arial" w:cs="Arial"/>
          <w:sz w:val="24"/>
          <w:szCs w:val="24"/>
        </w:rPr>
        <w:t>Comments</w:t>
      </w:r>
      <w:r w:rsidR="0036350A" w:rsidRPr="00BA2395">
        <w:rPr>
          <w:rFonts w:ascii="Arial" w:hAnsi="Arial" w:cs="Arial"/>
          <w:sz w:val="24"/>
          <w:szCs w:val="24"/>
        </w:rPr>
        <w:t>:</w:t>
      </w:r>
    </w:p>
    <w:p w14:paraId="1CBCC329" w14:textId="77777777" w:rsidR="00F43F36" w:rsidRPr="00F43F36" w:rsidRDefault="00710518" w:rsidP="00F43F36">
      <w:pPr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0435AA" w:rsidRPr="00F43F36">
        <w:rPr>
          <w:rFonts w:ascii="Arial" w:hAnsi="Arial" w:cs="Arial"/>
          <w:b/>
          <w:bCs/>
          <w:sz w:val="24"/>
          <w:szCs w:val="24"/>
          <w:lang w:val="en-US"/>
        </w:rPr>
        <w:t>Q5.</w:t>
      </w:r>
      <w:r w:rsidR="00D5095A" w:rsidRPr="00F43F36">
        <w:rPr>
          <w:rFonts w:ascii="Arial" w:hAnsi="Arial" w:cs="Arial"/>
          <w:b/>
          <w:bCs/>
          <w:sz w:val="24"/>
          <w:szCs w:val="24"/>
        </w:rPr>
        <w:t xml:space="preserve"> </w:t>
      </w:r>
      <w:r w:rsidR="00F43F36" w:rsidRPr="00F43F36">
        <w:rPr>
          <w:rFonts w:ascii="Arial" w:hAnsi="Arial" w:cs="Arial"/>
          <w:b/>
          <w:bCs/>
          <w:sz w:val="24"/>
          <w:szCs w:val="24"/>
        </w:rPr>
        <w:t>In your opinion, could the guidance be formulated or changed so as to:</w:t>
      </w:r>
    </w:p>
    <w:p w14:paraId="1097CDDF" w14:textId="77777777" w:rsidR="00F43F36" w:rsidRP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 xml:space="preserve">have positive effects or more positive effects on using the Welsh language and on not treating the Welsh language less favourably than English; or </w:t>
      </w:r>
    </w:p>
    <w:p w14:paraId="2AC18C8D" w14:textId="77777777" w:rsid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>mitigate any negative effects on using the Welsh language and on not treating the Welsh language less favourably than English?</w:t>
      </w:r>
    </w:p>
    <w:p w14:paraId="0716F1CD" w14:textId="77777777" w:rsidR="00F43F36" w:rsidRPr="00F43F36" w:rsidRDefault="00F43F36" w:rsidP="00F43F36">
      <w:pPr>
        <w:spacing w:after="0" w:line="252" w:lineRule="auto"/>
        <w:rPr>
          <w:rFonts w:ascii="Arial" w:eastAsia="Times New Roman" w:hAnsi="Arial" w:cs="Arial"/>
          <w:sz w:val="24"/>
          <w:szCs w:val="24"/>
        </w:rPr>
      </w:pPr>
    </w:p>
    <w:p w14:paraId="1DFF406E" w14:textId="22223592" w:rsidR="008B069B" w:rsidRPr="00BA2395" w:rsidRDefault="00710518" w:rsidP="007250B8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43F3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F43F36" w:rsidRPr="00F43F36">
        <w:rPr>
          <w:rFonts w:ascii="Arial" w:hAnsi="Arial" w:cs="Arial"/>
          <w:sz w:val="24"/>
          <w:szCs w:val="24"/>
        </w:rPr>
        <w:t>Comments:</w: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</w:p>
    <w:p w14:paraId="430A3539" w14:textId="7E812AB6" w:rsidR="0036350A" w:rsidRPr="00D91D1D" w:rsidRDefault="0036350A" w:rsidP="00E81AE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7250B8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BA2395">
        <w:rPr>
          <w:rFonts w:ascii="Arial" w:hAnsi="Arial" w:cs="Arial"/>
          <w:sz w:val="24"/>
          <w:szCs w:val="24"/>
          <w:lang w:val="en-US"/>
        </w:rPr>
        <w:t xml:space="preserve">: </w:t>
      </w:r>
      <w:r w:rsidRPr="00D91D1D">
        <w:rPr>
          <w:rFonts w:ascii="Arial" w:hAnsi="Arial" w:cs="Arial"/>
          <w:b/>
          <w:bCs/>
          <w:sz w:val="24"/>
          <w:szCs w:val="24"/>
          <w:lang w:val="en-US"/>
        </w:rPr>
        <w:t>We have asked a number of specific questions. If you have any related issues which we have not specifically addressed, please use this space to report them:</w:t>
      </w:r>
    </w:p>
    <w:p w14:paraId="1A53892A" w14:textId="387DE60C" w:rsidR="00C75DC4" w:rsidRPr="00BA2395" w:rsidRDefault="00E81AEB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4C95321">
                <wp:simplePos x="0" y="0"/>
                <wp:positionH relativeFrom="margin">
                  <wp:posOffset>57150</wp:posOffset>
                </wp:positionH>
                <wp:positionV relativeFrom="paragraph">
                  <wp:posOffset>170180</wp:posOffset>
                </wp:positionV>
                <wp:extent cx="5760720" cy="1060450"/>
                <wp:effectExtent l="0" t="0" r="11430" b="2540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6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4.5pt;margin-top:13.4pt;width:453.6pt;height:83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MvPFAIAACc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710518" w:rsidRPr="00BA2395">
        <w:rPr>
          <w:rFonts w:ascii="Arial" w:hAnsi="Arial" w:cs="Arial"/>
          <w:sz w:val="24"/>
          <w:szCs w:val="24"/>
          <w:lang w:val="en-US"/>
        </w:rPr>
        <w:br/>
      </w:r>
      <w:r w:rsidR="00D5095A" w:rsidRPr="00BA2395">
        <w:rPr>
          <w:rFonts w:ascii="Arial" w:hAnsi="Arial" w:cs="Arial"/>
          <w:sz w:val="24"/>
          <w:szCs w:val="24"/>
          <w:lang w:val="en-US"/>
        </w:rPr>
        <w:t xml:space="preserve">Responses to consultations are likely to be made public, on the internet or in a report. If you would prefer your response to remain anonymous, please tick here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BA2395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BA2395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6"/>
  </w:num>
  <w:num w:numId="2" w16cid:durableId="1396129143">
    <w:abstractNumId w:val="2"/>
  </w:num>
  <w:num w:numId="3" w16cid:durableId="1602761308">
    <w:abstractNumId w:val="0"/>
  </w:num>
  <w:num w:numId="4" w16cid:durableId="1469400059">
    <w:abstractNumId w:val="5"/>
  </w:num>
  <w:num w:numId="5" w16cid:durableId="124130783">
    <w:abstractNumId w:val="3"/>
  </w:num>
  <w:num w:numId="6" w16cid:durableId="158542154">
    <w:abstractNumId w:val="4"/>
  </w:num>
  <w:num w:numId="7" w16cid:durableId="1861772517">
    <w:abstractNumId w:val="7"/>
  </w:num>
  <w:num w:numId="8" w16cid:durableId="1245648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040CF"/>
    <w:rsid w:val="00014E94"/>
    <w:rsid w:val="000435AA"/>
    <w:rsid w:val="000523F2"/>
    <w:rsid w:val="00063338"/>
    <w:rsid w:val="000671DF"/>
    <w:rsid w:val="001D7592"/>
    <w:rsid w:val="001E0D92"/>
    <w:rsid w:val="002066E6"/>
    <w:rsid w:val="002120B1"/>
    <w:rsid w:val="002246D4"/>
    <w:rsid w:val="00240E79"/>
    <w:rsid w:val="0024342D"/>
    <w:rsid w:val="002C72EE"/>
    <w:rsid w:val="002E0FF0"/>
    <w:rsid w:val="002F691F"/>
    <w:rsid w:val="00307FC1"/>
    <w:rsid w:val="00317AE2"/>
    <w:rsid w:val="00335856"/>
    <w:rsid w:val="0036350A"/>
    <w:rsid w:val="003715E8"/>
    <w:rsid w:val="00371AEF"/>
    <w:rsid w:val="00384BC1"/>
    <w:rsid w:val="00404DAC"/>
    <w:rsid w:val="00410AE4"/>
    <w:rsid w:val="00456EDB"/>
    <w:rsid w:val="00495F36"/>
    <w:rsid w:val="004A01AF"/>
    <w:rsid w:val="004D6338"/>
    <w:rsid w:val="0052662C"/>
    <w:rsid w:val="00531D11"/>
    <w:rsid w:val="00535DE1"/>
    <w:rsid w:val="00557028"/>
    <w:rsid w:val="00572C8E"/>
    <w:rsid w:val="0064214D"/>
    <w:rsid w:val="00682809"/>
    <w:rsid w:val="006D3BF2"/>
    <w:rsid w:val="006F1586"/>
    <w:rsid w:val="00710518"/>
    <w:rsid w:val="007250B8"/>
    <w:rsid w:val="00745E15"/>
    <w:rsid w:val="008026F5"/>
    <w:rsid w:val="00864432"/>
    <w:rsid w:val="008A474A"/>
    <w:rsid w:val="008B069B"/>
    <w:rsid w:val="009C56C7"/>
    <w:rsid w:val="00A66532"/>
    <w:rsid w:val="00AC2B14"/>
    <w:rsid w:val="00B63CEB"/>
    <w:rsid w:val="00B715A7"/>
    <w:rsid w:val="00B92E71"/>
    <w:rsid w:val="00BA2395"/>
    <w:rsid w:val="00C15468"/>
    <w:rsid w:val="00C75DC4"/>
    <w:rsid w:val="00D06BB7"/>
    <w:rsid w:val="00D11158"/>
    <w:rsid w:val="00D15F73"/>
    <w:rsid w:val="00D337F2"/>
    <w:rsid w:val="00D5095A"/>
    <w:rsid w:val="00D91D1D"/>
    <w:rsid w:val="00DA15D8"/>
    <w:rsid w:val="00DF6AE6"/>
    <w:rsid w:val="00E22AF8"/>
    <w:rsid w:val="00E81AEB"/>
    <w:rsid w:val="00EA7B07"/>
    <w:rsid w:val="00F27BCC"/>
    <w:rsid w:val="00F43F36"/>
    <w:rsid w:val="00F5276E"/>
    <w:rsid w:val="00F63176"/>
    <w:rsid w:val="00F7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ECWL Operations Division)</cp:lastModifiedBy>
  <cp:revision>52</cp:revision>
  <dcterms:created xsi:type="dcterms:W3CDTF">2025-01-27T09:47:00Z</dcterms:created>
  <dcterms:modified xsi:type="dcterms:W3CDTF">2025-02-25T10:42:00Z</dcterms:modified>
</cp:coreProperties>
</file>