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547228" w14:textId="5A5A8185" w:rsidR="00D5095A" w:rsidRPr="00BA2395" w:rsidRDefault="00D5095A" w:rsidP="00D5095A">
      <w:pPr>
        <w:rPr>
          <w:rFonts w:ascii="Arial" w:hAnsi="Arial" w:cs="Arial"/>
          <w:color w:val="000000"/>
          <w:sz w:val="32"/>
          <w:szCs w:val="32"/>
        </w:rPr>
      </w:pPr>
      <w:r w:rsidRPr="00BA2395">
        <w:rPr>
          <w:rFonts w:ascii="Arial" w:hAnsi="Arial" w:cs="Arial"/>
          <w:b/>
          <w:sz w:val="32"/>
          <w:szCs w:val="32"/>
        </w:rPr>
        <w:t xml:space="preserve">Consultation </w:t>
      </w:r>
      <w:r w:rsidR="00531D11" w:rsidRPr="00BA2395">
        <w:rPr>
          <w:rFonts w:ascii="Arial" w:hAnsi="Arial" w:cs="Arial"/>
          <w:b/>
          <w:sz w:val="32"/>
          <w:szCs w:val="32"/>
        </w:rPr>
        <w:t>r</w:t>
      </w:r>
      <w:r w:rsidRPr="00BA2395">
        <w:rPr>
          <w:rFonts w:ascii="Arial" w:hAnsi="Arial" w:cs="Arial"/>
          <w:b/>
          <w:sz w:val="32"/>
          <w:szCs w:val="32"/>
        </w:rPr>
        <w:t xml:space="preserve">esponse </w:t>
      </w:r>
      <w:r w:rsidR="00531D11" w:rsidRPr="00BA2395">
        <w:rPr>
          <w:rFonts w:ascii="Arial" w:hAnsi="Arial" w:cs="Arial"/>
          <w:b/>
          <w:sz w:val="32"/>
          <w:szCs w:val="32"/>
        </w:rPr>
        <w:t>f</w:t>
      </w:r>
      <w:r w:rsidRPr="00BA2395">
        <w:rPr>
          <w:rFonts w:ascii="Arial" w:hAnsi="Arial" w:cs="Arial"/>
          <w:b/>
          <w:sz w:val="32"/>
          <w:szCs w:val="32"/>
        </w:rPr>
        <w:t>orm</w:t>
      </w:r>
      <w:r w:rsidRPr="00BA2395">
        <w:rPr>
          <w:rFonts w:ascii="Arial" w:hAnsi="Arial" w:cs="Arial"/>
          <w:b/>
          <w:color w:val="000000"/>
          <w:sz w:val="32"/>
          <w:szCs w:val="32"/>
        </w:rPr>
        <w:t xml:space="preserve"> </w:t>
      </w:r>
      <w:r w:rsidRPr="00BA2395">
        <w:rPr>
          <w:rFonts w:ascii="Arial" w:hAnsi="Arial" w:cs="Arial"/>
          <w:b/>
          <w:color w:val="000000"/>
          <w:sz w:val="32"/>
          <w:szCs w:val="32"/>
        </w:rPr>
        <w:tab/>
      </w:r>
    </w:p>
    <w:p w14:paraId="7E8735B4" w14:textId="5BA4B82A" w:rsidR="00D5095A" w:rsidRPr="00BA2395" w:rsidRDefault="00D5095A" w:rsidP="00D5095A">
      <w:pPr>
        <w:tabs>
          <w:tab w:val="left" w:pos="1430"/>
        </w:tabs>
        <w:rPr>
          <w:rFonts w:ascii="Arial" w:hAnsi="Arial" w:cs="Arial"/>
          <w:color w:val="000000"/>
          <w:sz w:val="24"/>
          <w:szCs w:val="24"/>
        </w:rPr>
      </w:pPr>
      <w:r w:rsidRPr="00BA2395">
        <w:rPr>
          <w:rFonts w:ascii="Arial" w:hAnsi="Arial" w:cs="Arial"/>
          <w:color w:val="000000"/>
          <w:sz w:val="24"/>
          <w:szCs w:val="24"/>
        </w:rPr>
        <w:t>Your name:</w:t>
      </w:r>
      <w:r w:rsidRPr="00BA2395">
        <w:rPr>
          <w:rFonts w:ascii="Arial" w:hAnsi="Arial" w:cs="Arial"/>
          <w:color w:val="000000"/>
          <w:sz w:val="24"/>
          <w:szCs w:val="24"/>
        </w:rPr>
        <w:tab/>
      </w:r>
    </w:p>
    <w:p w14:paraId="1BC37829" w14:textId="1CAC72F1" w:rsidR="00D5095A" w:rsidRDefault="00D5095A" w:rsidP="00D5095A">
      <w:pPr>
        <w:tabs>
          <w:tab w:val="left" w:pos="1430"/>
        </w:tabs>
        <w:rPr>
          <w:rFonts w:ascii="Arial" w:hAnsi="Arial" w:cs="Arial"/>
          <w:color w:val="000000"/>
          <w:sz w:val="24"/>
          <w:szCs w:val="24"/>
        </w:rPr>
      </w:pPr>
      <w:r w:rsidRPr="00BA2395">
        <w:rPr>
          <w:rFonts w:ascii="Arial" w:hAnsi="Arial" w:cs="Arial"/>
          <w:color w:val="000000"/>
          <w:sz w:val="24"/>
          <w:szCs w:val="24"/>
        </w:rPr>
        <w:t>Organisation (if applicable):</w:t>
      </w:r>
    </w:p>
    <w:p w14:paraId="50F74988" w14:textId="3CF784FD" w:rsidR="00572C8E" w:rsidRPr="00694B83" w:rsidRDefault="00572C8E" w:rsidP="00572C8E">
      <w:pPr>
        <w:tabs>
          <w:tab w:val="left" w:pos="1430"/>
        </w:tabs>
        <w:rPr>
          <w:rFonts w:ascii="Arial" w:hAnsi="Arial" w:cs="Arial"/>
          <w:color w:val="000000"/>
          <w:sz w:val="24"/>
          <w:szCs w:val="24"/>
        </w:rPr>
      </w:pPr>
      <w:r>
        <w:rPr>
          <w:rFonts w:ascii="Arial" w:hAnsi="Arial" w:cs="Arial"/>
          <w:color w:val="000000"/>
          <w:sz w:val="24"/>
          <w:szCs w:val="24"/>
        </w:rPr>
        <w:t>E</w:t>
      </w:r>
      <w:r w:rsidRPr="00694B83">
        <w:rPr>
          <w:rFonts w:ascii="Arial" w:hAnsi="Arial" w:cs="Arial"/>
          <w:color w:val="000000"/>
          <w:sz w:val="24"/>
          <w:szCs w:val="24"/>
        </w:rPr>
        <w:t>mail / telephone number:</w:t>
      </w:r>
    </w:p>
    <w:p w14:paraId="251926EE" w14:textId="08E4EBA5" w:rsidR="00572C8E" w:rsidRPr="00BA2395" w:rsidRDefault="00572C8E" w:rsidP="00572C8E">
      <w:pPr>
        <w:tabs>
          <w:tab w:val="left" w:pos="2556"/>
        </w:tabs>
        <w:rPr>
          <w:rFonts w:ascii="Arial" w:hAnsi="Arial" w:cs="Arial"/>
          <w:color w:val="000000"/>
          <w:sz w:val="24"/>
          <w:szCs w:val="24"/>
        </w:rPr>
      </w:pPr>
      <w:r w:rsidRPr="00694B83">
        <w:rPr>
          <w:rFonts w:ascii="Arial" w:hAnsi="Arial" w:cs="Arial"/>
          <w:color w:val="000000"/>
          <w:sz w:val="24"/>
          <w:szCs w:val="24"/>
        </w:rPr>
        <w:t>Your address:</w:t>
      </w:r>
    </w:p>
    <w:p w14:paraId="33C59E87" w14:textId="77777777" w:rsidR="00D5095A" w:rsidRPr="00BA2395" w:rsidRDefault="00D5095A" w:rsidP="00D5095A">
      <w:pPr>
        <w:tabs>
          <w:tab w:val="left" w:pos="2556"/>
        </w:tabs>
        <w:rPr>
          <w:rFonts w:ascii="Arial" w:hAnsi="Arial" w:cs="Arial"/>
          <w:color w:val="000000"/>
          <w:sz w:val="24"/>
          <w:szCs w:val="24"/>
        </w:rPr>
      </w:pPr>
    </w:p>
    <w:p w14:paraId="747ACB93" w14:textId="77777777" w:rsidR="00BE42BF" w:rsidRPr="00BE42BF" w:rsidRDefault="00D5095A" w:rsidP="00BE42BF">
      <w:pPr>
        <w:rPr>
          <w:rFonts w:ascii="Arial" w:eastAsia="Times New Roman" w:hAnsi="Arial" w:cs="Arial"/>
          <w:b/>
          <w:bCs/>
          <w:color w:val="1F1F1F"/>
          <w:sz w:val="24"/>
          <w:szCs w:val="24"/>
          <w:lang w:eastAsia="en-GB"/>
        </w:rPr>
      </w:pPr>
      <w:r w:rsidRPr="002F691F">
        <w:rPr>
          <w:rFonts w:ascii="Arial" w:hAnsi="Arial" w:cs="Arial"/>
          <w:b/>
          <w:bCs/>
          <w:sz w:val="24"/>
          <w:szCs w:val="24"/>
          <w:lang w:val="en-US"/>
        </w:rPr>
        <w:t>Q1</w:t>
      </w:r>
      <w:r w:rsidR="000040CF" w:rsidRPr="002F691F">
        <w:rPr>
          <w:rFonts w:ascii="Arial" w:hAnsi="Arial" w:cs="Arial"/>
          <w:b/>
          <w:bCs/>
          <w:sz w:val="24"/>
          <w:szCs w:val="24"/>
          <w:lang w:val="en-US"/>
        </w:rPr>
        <w:t>.</w:t>
      </w:r>
      <w:r w:rsidRPr="002F691F">
        <w:rPr>
          <w:rFonts w:ascii="Arial" w:hAnsi="Arial" w:cs="Arial"/>
          <w:b/>
          <w:bCs/>
          <w:sz w:val="24"/>
          <w:szCs w:val="24"/>
          <w:lang w:val="en-US"/>
        </w:rPr>
        <w:t xml:space="preserve"> </w:t>
      </w:r>
      <w:r w:rsidR="00BE42BF" w:rsidRPr="00BE42BF">
        <w:rPr>
          <w:rFonts w:ascii="Arial" w:eastAsia="Times New Roman" w:hAnsi="Arial" w:cs="Arial"/>
          <w:b/>
          <w:bCs/>
          <w:color w:val="1F1F1F"/>
          <w:sz w:val="24"/>
          <w:szCs w:val="24"/>
          <w:lang w:eastAsia="en-GB"/>
        </w:rPr>
        <w:t>Do you agree the duty to broadcast meetings live should be extended to</w:t>
      </w:r>
    </w:p>
    <w:p w14:paraId="072002A4" w14:textId="25E0BB38" w:rsidR="00D5095A" w:rsidRPr="002F691F" w:rsidRDefault="00BE42BF" w:rsidP="00BE42BF">
      <w:pPr>
        <w:rPr>
          <w:rFonts w:ascii="Arial" w:eastAsia="MS Mincho" w:hAnsi="Arial" w:cs="Arial"/>
          <w:b/>
          <w:bCs/>
          <w:iCs/>
          <w:sz w:val="24"/>
          <w:szCs w:val="24"/>
        </w:rPr>
      </w:pPr>
      <w:r w:rsidRPr="00BE42BF">
        <w:rPr>
          <w:rFonts w:ascii="Arial" w:eastAsia="Times New Roman" w:hAnsi="Arial" w:cs="Arial"/>
          <w:b/>
          <w:bCs/>
          <w:color w:val="1F1F1F"/>
          <w:sz w:val="24"/>
          <w:szCs w:val="24"/>
          <w:lang w:eastAsia="en-GB"/>
        </w:rPr>
        <w:t>additional meetings of a principal council?</w:t>
      </w:r>
    </w:p>
    <w:p w14:paraId="7211F450" w14:textId="279E0A76" w:rsidR="00D5095A" w:rsidRPr="00BA2395" w:rsidRDefault="00D5095A" w:rsidP="00D5095A">
      <w:pPr>
        <w:rPr>
          <w:rFonts w:ascii="Arial" w:hAnsi="Arial" w:cs="Arial"/>
          <w:sz w:val="24"/>
          <w:szCs w:val="24"/>
        </w:rPr>
      </w:pPr>
      <w:r w:rsidRPr="00BA2395">
        <w:rPr>
          <w:rFonts w:ascii="Arial" w:hAnsi="Arial" w:cs="Arial"/>
          <w:sz w:val="24"/>
          <w:szCs w:val="24"/>
        </w:rPr>
        <w:t xml:space="preserve">Yes </w:t>
      </w:r>
      <w:sdt>
        <w:sdtPr>
          <w:rPr>
            <w:rFonts w:ascii="Arial" w:hAnsi="Arial" w:cs="Arial"/>
            <w:sz w:val="24"/>
            <w:szCs w:val="24"/>
          </w:rPr>
          <w:id w:val="-1433427430"/>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35D69DBE" w14:textId="1F64EB88" w:rsidR="00D5095A" w:rsidRPr="00BA2395" w:rsidRDefault="00D5095A" w:rsidP="00D5095A">
      <w:pPr>
        <w:rPr>
          <w:rFonts w:ascii="Arial" w:hAnsi="Arial" w:cs="Arial"/>
          <w:sz w:val="24"/>
          <w:szCs w:val="24"/>
        </w:rPr>
      </w:pPr>
      <w:r w:rsidRPr="00BA2395">
        <w:rPr>
          <w:rFonts w:ascii="Arial" w:hAnsi="Arial" w:cs="Arial"/>
          <w:sz w:val="24"/>
          <w:szCs w:val="24"/>
        </w:rPr>
        <w:t xml:space="preserve">No </w:t>
      </w:r>
      <w:sdt>
        <w:sdtPr>
          <w:rPr>
            <w:rFonts w:ascii="Arial" w:hAnsi="Arial" w:cs="Arial"/>
            <w:sz w:val="24"/>
            <w:szCs w:val="24"/>
          </w:rPr>
          <w:id w:val="-368611981"/>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7736EE66" w14:textId="7943AA88" w:rsidR="00D5095A" w:rsidRPr="00B73128" w:rsidRDefault="00B73128" w:rsidP="00B73128">
      <w:pPr>
        <w:pStyle w:val="ListParagraph"/>
        <w:ind w:left="0"/>
        <w:rPr>
          <w:rFonts w:ascii="Arial" w:hAnsi="Arial" w:cs="Arial"/>
          <w:bCs/>
          <w:sz w:val="24"/>
          <w:szCs w:val="24"/>
        </w:rPr>
      </w:pPr>
      <w:r w:rsidRPr="00E1381F">
        <w:rPr>
          <w:rFonts w:ascii="Arial" w:hAnsi="Arial" w:cs="Arial"/>
          <w:bCs/>
          <w:sz w:val="24"/>
          <w:szCs w:val="24"/>
        </w:rPr>
        <w:t xml:space="preserve">If yes which of the committees and meetings listed above should be broadcast </w:t>
      </w:r>
      <w:proofErr w:type="gramStart"/>
      <w:r w:rsidRPr="00E1381F">
        <w:rPr>
          <w:rFonts w:ascii="Arial" w:hAnsi="Arial" w:cs="Arial"/>
          <w:bCs/>
          <w:sz w:val="24"/>
          <w:szCs w:val="24"/>
        </w:rPr>
        <w:t>live?</w:t>
      </w:r>
      <w:r w:rsidR="00D5095A" w:rsidRPr="00BA2395">
        <w:rPr>
          <w:rFonts w:ascii="Arial" w:hAnsi="Arial" w:cs="Arial"/>
          <w:sz w:val="24"/>
          <w:szCs w:val="24"/>
        </w:rPr>
        <w:t>:</w:t>
      </w:r>
      <w:proofErr w:type="gramEnd"/>
      <w:r w:rsidR="00D5095A" w:rsidRPr="00BA2395">
        <w:rPr>
          <w:rFonts w:ascii="Arial" w:hAnsi="Arial" w:cs="Arial"/>
          <w:noProof/>
          <w:sz w:val="24"/>
          <w:szCs w:val="24"/>
        </w:rPr>
        <mc:AlternateContent>
          <mc:Choice Requires="wps">
            <w:drawing>
              <wp:anchor distT="45720" distB="45720" distL="114300" distR="114300" simplePos="0" relativeHeight="251661312" behindDoc="0" locked="0" layoutInCell="1" allowOverlap="1" wp14:anchorId="727ACD77" wp14:editId="0CC4E5D4">
                <wp:simplePos x="0" y="0"/>
                <wp:positionH relativeFrom="margin">
                  <wp:posOffset>0</wp:posOffset>
                </wp:positionH>
                <wp:positionV relativeFrom="paragraph">
                  <wp:posOffset>230505</wp:posOffset>
                </wp:positionV>
                <wp:extent cx="5760720" cy="612775"/>
                <wp:effectExtent l="0" t="0" r="11430" b="15875"/>
                <wp:wrapSquare wrapText="bothSides"/>
                <wp:docPr id="149363173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9110E7E" w14:textId="77777777" w:rsidR="00D5095A" w:rsidRDefault="00D5095A" w:rsidP="00D5095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27ACD77" id="_x0000_t202" coordsize="21600,21600" o:spt="202" path="m,l,21600r21600,l21600,xe">
                <v:stroke joinstyle="miter"/>
                <v:path gradientshapeok="t" o:connecttype="rect"/>
              </v:shapetype>
              <v:shape id="Text Box 2" o:spid="_x0000_s1026" type="#_x0000_t202" alt="&quot;&quot;" style="position:absolute;margin-left:0;margin-top:18.15pt;width:453.6pt;height:48.25pt;z-index:25166131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">
                <v:textbox>
                  <w:txbxContent>
                    <w:p w14:paraId="29110E7E" w14:textId="77777777" w:rsidR="00D5095A" w:rsidRDefault="00D5095A" w:rsidP="00D5095A"/>
                  </w:txbxContent>
                </v:textbox>
                <w10:wrap type="square" anchorx="margin"/>
              </v:shape>
            </w:pict>
          </mc:Fallback>
        </mc:AlternateContent>
      </w:r>
      <w:r w:rsidR="00D5095A" w:rsidRPr="00BA2395">
        <w:rPr>
          <w:rFonts w:ascii="Arial" w:hAnsi="Arial" w:cs="Arial"/>
          <w:b/>
          <w:bCs/>
          <w:sz w:val="24"/>
          <w:szCs w:val="24"/>
        </w:rPr>
        <w:br/>
      </w:r>
      <w:r w:rsidR="00710518" w:rsidRPr="002E0FF0">
        <w:rPr>
          <w:rFonts w:ascii="Arial" w:hAnsi="Arial" w:cs="Arial"/>
          <w:b/>
          <w:bCs/>
          <w:sz w:val="24"/>
          <w:szCs w:val="24"/>
          <w:lang w:val="en-US"/>
        </w:rPr>
        <w:br/>
      </w:r>
      <w:r w:rsidR="00D5095A" w:rsidRPr="002E0FF0">
        <w:rPr>
          <w:rFonts w:ascii="Arial" w:hAnsi="Arial" w:cs="Arial"/>
          <w:b/>
          <w:bCs/>
          <w:sz w:val="24"/>
          <w:szCs w:val="24"/>
          <w:lang w:val="en-US"/>
        </w:rPr>
        <w:t>Q2</w:t>
      </w:r>
      <w:r w:rsidR="002E0FF0" w:rsidRPr="002E0FF0">
        <w:rPr>
          <w:rFonts w:ascii="Arial" w:hAnsi="Arial" w:cs="Arial"/>
          <w:b/>
          <w:bCs/>
          <w:sz w:val="24"/>
          <w:szCs w:val="24"/>
          <w:lang w:val="en-US"/>
        </w:rPr>
        <w:t>.</w:t>
      </w:r>
      <w:r w:rsidR="00D5095A" w:rsidRPr="002E0FF0">
        <w:rPr>
          <w:rFonts w:ascii="Arial" w:hAnsi="Arial" w:cs="Arial"/>
          <w:b/>
          <w:bCs/>
          <w:sz w:val="24"/>
          <w:szCs w:val="24"/>
        </w:rPr>
        <w:t xml:space="preserve"> </w:t>
      </w:r>
      <w:r w:rsidR="00E47520" w:rsidRPr="00E47520">
        <w:rPr>
          <w:rFonts w:ascii="Arial" w:eastAsia="Times New Roman" w:hAnsi="Arial" w:cs="Arial"/>
          <w:b/>
          <w:bCs/>
          <w:color w:val="1F1F1F"/>
          <w:sz w:val="24"/>
          <w:szCs w:val="24"/>
          <w:lang w:eastAsia="en-GB"/>
        </w:rPr>
        <w:t>Are there other committees’ meetings of a principal council you think the duty should be extended?</w:t>
      </w:r>
    </w:p>
    <w:p w14:paraId="1164C867" w14:textId="7115C780" w:rsidR="00D5095A" w:rsidRPr="00BA2395" w:rsidRDefault="00D5095A" w:rsidP="00D5095A">
      <w:pPr>
        <w:rPr>
          <w:rFonts w:ascii="Arial" w:hAnsi="Arial" w:cs="Arial"/>
          <w:sz w:val="24"/>
          <w:szCs w:val="24"/>
        </w:rPr>
      </w:pPr>
      <w:r w:rsidRPr="00BA2395">
        <w:rPr>
          <w:rFonts w:ascii="Arial" w:hAnsi="Arial" w:cs="Arial"/>
          <w:sz w:val="24"/>
          <w:szCs w:val="24"/>
        </w:rPr>
        <w:t xml:space="preserve">Yes </w:t>
      </w:r>
      <w:sdt>
        <w:sdtPr>
          <w:rPr>
            <w:rFonts w:ascii="Arial" w:hAnsi="Arial" w:cs="Arial"/>
            <w:sz w:val="24"/>
            <w:szCs w:val="24"/>
          </w:rPr>
          <w:id w:val="298733115"/>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68F1C839" w14:textId="67B1A989" w:rsidR="00D5095A" w:rsidRPr="00BA2395" w:rsidRDefault="00D5095A" w:rsidP="00D5095A">
      <w:pPr>
        <w:rPr>
          <w:rFonts w:ascii="Arial" w:hAnsi="Arial" w:cs="Arial"/>
          <w:sz w:val="24"/>
          <w:szCs w:val="24"/>
        </w:rPr>
      </w:pPr>
      <w:r w:rsidRPr="00BA2395">
        <w:rPr>
          <w:rFonts w:ascii="Arial" w:hAnsi="Arial" w:cs="Arial"/>
          <w:sz w:val="24"/>
          <w:szCs w:val="24"/>
        </w:rPr>
        <w:t xml:space="preserve">No </w:t>
      </w:r>
      <w:sdt>
        <w:sdtPr>
          <w:rPr>
            <w:rFonts w:ascii="Arial" w:hAnsi="Arial" w:cs="Arial"/>
            <w:sz w:val="24"/>
            <w:szCs w:val="24"/>
          </w:rPr>
          <w:id w:val="-685364999"/>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26DB1FCC" w14:textId="40037C49" w:rsidR="00D5095A" w:rsidRPr="00BA2395" w:rsidRDefault="00C07884" w:rsidP="00D5095A">
      <w:pPr>
        <w:rPr>
          <w:rFonts w:ascii="Arial" w:hAnsi="Arial" w:cs="Arial"/>
          <w:sz w:val="24"/>
          <w:szCs w:val="24"/>
        </w:rPr>
      </w:pPr>
      <w:r w:rsidRPr="00BA2395">
        <w:rPr>
          <w:rFonts w:ascii="Arial" w:hAnsi="Arial" w:cs="Arial"/>
          <w:noProof/>
          <w:sz w:val="24"/>
          <w:szCs w:val="24"/>
        </w:rPr>
        <mc:AlternateContent>
          <mc:Choice Requires="wps">
            <w:drawing>
              <wp:anchor distT="45720" distB="45720" distL="114300" distR="114300" simplePos="0" relativeHeight="251663360" behindDoc="0" locked="0" layoutInCell="1" allowOverlap="1" wp14:anchorId="3C4787FF" wp14:editId="17C1AB44">
                <wp:simplePos x="0" y="0"/>
                <wp:positionH relativeFrom="margin">
                  <wp:align>left</wp:align>
                </wp:positionH>
                <wp:positionV relativeFrom="paragraph">
                  <wp:posOffset>445135</wp:posOffset>
                </wp:positionV>
                <wp:extent cx="5760720" cy="612775"/>
                <wp:effectExtent l="0" t="0" r="11430" b="15875"/>
                <wp:wrapSquare wrapText="bothSides"/>
                <wp:docPr id="17227381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20210FAE" w14:textId="77777777" w:rsidR="00710518" w:rsidRDefault="00710518" w:rsidP="0071051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4787FF" id="_x0000_s1027" type="#_x0000_t202" alt="&quot;&quot;" style="position:absolute;margin-left:0;margin-top:35.05pt;width:453.6pt;height:48.25pt;z-index:2516633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">
                <v:textbox>
                  <w:txbxContent>
                    <w:p w14:paraId="20210FAE" w14:textId="77777777" w:rsidR="00710518" w:rsidRDefault="00710518" w:rsidP="00710518"/>
                  </w:txbxContent>
                </v:textbox>
                <w10:wrap type="square" anchorx="margin"/>
              </v:shape>
            </w:pict>
          </mc:Fallback>
        </mc:AlternateContent>
      </w:r>
      <w:r w:rsidRPr="00C07884">
        <w:rPr>
          <w:rFonts w:ascii="Arial" w:hAnsi="Arial" w:cs="Arial"/>
          <w:sz w:val="24"/>
          <w:szCs w:val="24"/>
        </w:rPr>
        <w:t>If yes, then please set out which meetings and the reason(s)</w:t>
      </w:r>
      <w:r w:rsidR="000F76A3">
        <w:rPr>
          <w:rFonts w:ascii="Arial" w:hAnsi="Arial" w:cs="Arial"/>
          <w:sz w:val="24"/>
          <w:szCs w:val="24"/>
        </w:rPr>
        <w:t xml:space="preserve"> </w:t>
      </w:r>
      <w:r w:rsidRPr="00C07884">
        <w:rPr>
          <w:rFonts w:ascii="Arial" w:hAnsi="Arial" w:cs="Arial"/>
          <w:sz w:val="24"/>
          <w:szCs w:val="24"/>
        </w:rPr>
        <w:t xml:space="preserve">you consider it should be broadcast </w:t>
      </w:r>
      <w:proofErr w:type="gramStart"/>
      <w:r w:rsidRPr="00C07884">
        <w:rPr>
          <w:rFonts w:ascii="Arial" w:hAnsi="Arial" w:cs="Arial"/>
          <w:sz w:val="24"/>
          <w:szCs w:val="24"/>
        </w:rPr>
        <w:t>live?</w:t>
      </w:r>
      <w:r w:rsidR="00D5095A" w:rsidRPr="00BA2395">
        <w:rPr>
          <w:rFonts w:ascii="Arial" w:hAnsi="Arial" w:cs="Arial"/>
          <w:sz w:val="24"/>
          <w:szCs w:val="24"/>
        </w:rPr>
        <w:t>:</w:t>
      </w:r>
      <w:proofErr w:type="gramEnd"/>
    </w:p>
    <w:p w14:paraId="5CE40F61" w14:textId="653ADFF1" w:rsidR="001D7592" w:rsidRDefault="00710518" w:rsidP="001D7592">
      <w:pPr>
        <w:shd w:val="clear" w:color="auto" w:fill="FFFFFF"/>
        <w:spacing w:after="300" w:line="240" w:lineRule="auto"/>
        <w:rPr>
          <w:rFonts w:ascii="Arial" w:eastAsia="Times New Roman" w:hAnsi="Arial" w:cs="Arial"/>
          <w:color w:val="1F1F1F"/>
          <w:sz w:val="24"/>
          <w:szCs w:val="24"/>
          <w:lang w:eastAsia="en-GB"/>
        </w:rPr>
      </w:pPr>
      <w:r w:rsidRPr="00BA2395">
        <w:rPr>
          <w:rFonts w:ascii="Arial" w:hAnsi="Arial" w:cs="Arial"/>
          <w:b/>
          <w:bCs/>
          <w:sz w:val="24"/>
          <w:szCs w:val="24"/>
        </w:rPr>
        <w:br/>
      </w:r>
      <w:r w:rsidR="00D5095A" w:rsidRPr="00BA2395">
        <w:rPr>
          <w:rFonts w:ascii="Arial" w:hAnsi="Arial" w:cs="Arial"/>
          <w:b/>
          <w:bCs/>
          <w:sz w:val="24"/>
          <w:szCs w:val="24"/>
        </w:rPr>
        <w:t>Q</w:t>
      </w:r>
      <w:r w:rsidR="0036350A" w:rsidRPr="00BA2395">
        <w:rPr>
          <w:rFonts w:ascii="Arial" w:hAnsi="Arial" w:cs="Arial"/>
          <w:b/>
          <w:bCs/>
          <w:sz w:val="24"/>
          <w:szCs w:val="24"/>
        </w:rPr>
        <w:t>3</w:t>
      </w:r>
      <w:r w:rsidR="00D5095A" w:rsidRPr="00BA2395">
        <w:rPr>
          <w:rFonts w:ascii="Arial" w:hAnsi="Arial" w:cs="Arial"/>
          <w:b/>
          <w:bCs/>
          <w:sz w:val="24"/>
          <w:szCs w:val="24"/>
        </w:rPr>
        <w:t xml:space="preserve">: </w:t>
      </w:r>
      <w:r w:rsidR="008C6E2A" w:rsidRPr="008C6E2A">
        <w:rPr>
          <w:rFonts w:ascii="Arial" w:eastAsia="Times New Roman" w:hAnsi="Arial" w:cs="Arial"/>
          <w:b/>
          <w:bCs/>
          <w:color w:val="1F1F1F"/>
          <w:sz w:val="24"/>
          <w:szCs w:val="24"/>
          <w:lang w:eastAsia="en-GB"/>
        </w:rPr>
        <w:t>Do you agree the requirement to broadcast meetings should be extended to NPAs and FRAs?</w:t>
      </w:r>
    </w:p>
    <w:p w14:paraId="3C4E3710" w14:textId="342EF65F" w:rsidR="00D5095A" w:rsidRPr="00BA2395" w:rsidRDefault="00D5095A" w:rsidP="00D5095A">
      <w:pPr>
        <w:rPr>
          <w:rFonts w:ascii="Arial" w:hAnsi="Arial" w:cs="Arial"/>
          <w:sz w:val="24"/>
          <w:szCs w:val="24"/>
        </w:rPr>
      </w:pPr>
      <w:r w:rsidRPr="00BA2395">
        <w:rPr>
          <w:rFonts w:ascii="Arial" w:hAnsi="Arial" w:cs="Arial"/>
          <w:sz w:val="24"/>
          <w:szCs w:val="24"/>
        </w:rPr>
        <w:t xml:space="preserve">Yes </w:t>
      </w:r>
      <w:sdt>
        <w:sdtPr>
          <w:rPr>
            <w:rFonts w:ascii="Arial" w:hAnsi="Arial" w:cs="Arial"/>
            <w:sz w:val="24"/>
            <w:szCs w:val="24"/>
          </w:rPr>
          <w:id w:val="2126423019"/>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1FA32B72" w14:textId="0A564B54" w:rsidR="00D5095A" w:rsidRPr="00BA2395" w:rsidRDefault="00D5095A" w:rsidP="00D5095A">
      <w:pPr>
        <w:rPr>
          <w:rFonts w:ascii="Arial" w:hAnsi="Arial" w:cs="Arial"/>
          <w:sz w:val="24"/>
          <w:szCs w:val="24"/>
        </w:rPr>
      </w:pPr>
      <w:r w:rsidRPr="00BA2395">
        <w:rPr>
          <w:rFonts w:ascii="Arial" w:hAnsi="Arial" w:cs="Arial"/>
          <w:sz w:val="24"/>
          <w:szCs w:val="24"/>
        </w:rPr>
        <w:t xml:space="preserve">No </w:t>
      </w:r>
      <w:sdt>
        <w:sdtPr>
          <w:rPr>
            <w:rFonts w:ascii="Arial" w:hAnsi="Arial" w:cs="Arial"/>
            <w:sz w:val="24"/>
            <w:szCs w:val="24"/>
          </w:rPr>
          <w:id w:val="-100345182"/>
          <w14:checkbox>
            <w14:checked w14:val="0"/>
            <w14:checkedState w14:val="2612" w14:font="MS Gothic"/>
            <w14:uncheckedState w14:val="2610" w14:font="MS Gothic"/>
          </w14:checkbox>
        </w:sdtPr>
        <w:sdtEndPr/>
        <w:sdtContent>
          <w:r w:rsidR="0036350A" w:rsidRPr="00BA2395">
            <w:rPr>
              <w:rFonts w:ascii="Segoe UI Symbol" w:eastAsia="MS Gothic" w:hAnsi="Segoe UI Symbol" w:cs="Segoe UI Symbol"/>
              <w:sz w:val="24"/>
              <w:szCs w:val="24"/>
            </w:rPr>
            <w:t>☐</w:t>
          </w:r>
        </w:sdtContent>
      </w:sdt>
    </w:p>
    <w:p w14:paraId="28D1A779" w14:textId="22F4C958" w:rsidR="00335856" w:rsidRPr="00BA2395" w:rsidRDefault="00611D36">
      <w:pPr>
        <w:rPr>
          <w:rFonts w:ascii="Arial" w:hAnsi="Arial" w:cs="Arial"/>
          <w:b/>
          <w:bCs/>
          <w:sz w:val="24"/>
          <w:szCs w:val="24"/>
          <w:lang w:val="en-US"/>
        </w:rPr>
      </w:pPr>
      <w:r w:rsidRPr="00611D36">
        <w:rPr>
          <w:rFonts w:ascii="Arial" w:hAnsi="Arial" w:cs="Arial"/>
          <w:sz w:val="24"/>
          <w:szCs w:val="24"/>
        </w:rPr>
        <w:t>Please include any comments in support of your answer</w:t>
      </w:r>
      <w:r w:rsidR="00D5095A" w:rsidRPr="00BA2395">
        <w:rPr>
          <w:rFonts w:ascii="Arial" w:hAnsi="Arial" w:cs="Arial"/>
          <w:sz w:val="24"/>
          <w:szCs w:val="24"/>
        </w:rPr>
        <w:t>:</w:t>
      </w:r>
      <w:r w:rsidR="00710518" w:rsidRPr="00BA2395">
        <w:rPr>
          <w:rFonts w:ascii="Arial" w:hAnsi="Arial" w:cs="Arial"/>
          <w:noProof/>
          <w:sz w:val="24"/>
          <w:szCs w:val="24"/>
        </w:rPr>
        <mc:AlternateContent>
          <mc:Choice Requires="wps">
            <w:drawing>
              <wp:anchor distT="45720" distB="45720" distL="114300" distR="114300" simplePos="0" relativeHeight="251665408" behindDoc="0" locked="0" layoutInCell="1" allowOverlap="1" wp14:anchorId="3BB9721D" wp14:editId="545BA0DF">
                <wp:simplePos x="0" y="0"/>
                <wp:positionH relativeFrom="margin">
                  <wp:posOffset>0</wp:posOffset>
                </wp:positionH>
                <wp:positionV relativeFrom="paragraph">
                  <wp:posOffset>236220</wp:posOffset>
                </wp:positionV>
                <wp:extent cx="5760720" cy="612775"/>
                <wp:effectExtent l="0" t="0" r="11430" b="15875"/>
                <wp:wrapSquare wrapText="bothSides"/>
                <wp:docPr id="1769336157"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1774291" w14:textId="77777777" w:rsidR="00710518" w:rsidRDefault="00710518" w:rsidP="0071051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BB9721D" id="_x0000_s1028" type="#_x0000_t202" alt="&quot;&quot;" style="position:absolute;margin-left:0;margin-top:18.6pt;width:453.6pt;height:48.25pt;z-index:25166540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">
                <v:textbox>
                  <w:txbxContent>
                    <w:p w14:paraId="01774291" w14:textId="77777777" w:rsidR="00710518" w:rsidRDefault="00710518" w:rsidP="00710518"/>
                  </w:txbxContent>
                </v:textbox>
                <w10:wrap type="square" anchorx="margin"/>
              </v:shape>
            </w:pict>
          </mc:Fallback>
        </mc:AlternateContent>
      </w:r>
      <w:r w:rsidR="00D5095A" w:rsidRPr="00BA2395">
        <w:rPr>
          <w:rFonts w:ascii="Arial" w:hAnsi="Arial" w:cs="Arial"/>
          <w:sz w:val="24"/>
          <w:szCs w:val="24"/>
        </w:rPr>
        <w:br/>
      </w:r>
      <w:r w:rsidR="00710518" w:rsidRPr="00BA2395">
        <w:rPr>
          <w:rFonts w:ascii="Arial" w:hAnsi="Arial" w:cs="Arial"/>
          <w:b/>
          <w:bCs/>
          <w:sz w:val="24"/>
          <w:szCs w:val="24"/>
          <w:lang w:val="en-US"/>
        </w:rPr>
        <w:br/>
      </w:r>
    </w:p>
    <w:p w14:paraId="6E1B241F" w14:textId="6988FE6C" w:rsidR="00611D36" w:rsidRDefault="00611D36" w:rsidP="00611D36">
      <w:pPr>
        <w:shd w:val="clear" w:color="auto" w:fill="FFFFFF"/>
        <w:spacing w:after="300" w:line="240" w:lineRule="auto"/>
        <w:rPr>
          <w:rFonts w:ascii="Arial" w:eastAsia="Times New Roman" w:hAnsi="Arial" w:cs="Arial"/>
          <w:color w:val="1F1F1F"/>
          <w:sz w:val="24"/>
          <w:szCs w:val="24"/>
          <w:lang w:eastAsia="en-GB"/>
        </w:rPr>
      </w:pPr>
      <w:r w:rsidRPr="00BA2395">
        <w:rPr>
          <w:rFonts w:ascii="Arial" w:hAnsi="Arial" w:cs="Arial"/>
          <w:b/>
          <w:bCs/>
          <w:sz w:val="24"/>
          <w:szCs w:val="24"/>
        </w:rPr>
        <w:lastRenderedPageBreak/>
        <w:t>Q</w:t>
      </w:r>
      <w:r>
        <w:rPr>
          <w:rFonts w:ascii="Arial" w:hAnsi="Arial" w:cs="Arial"/>
          <w:b/>
          <w:bCs/>
          <w:sz w:val="24"/>
          <w:szCs w:val="24"/>
        </w:rPr>
        <w:t>4</w:t>
      </w:r>
      <w:r w:rsidRPr="00BA2395">
        <w:rPr>
          <w:rFonts w:ascii="Arial" w:hAnsi="Arial" w:cs="Arial"/>
          <w:b/>
          <w:bCs/>
          <w:sz w:val="24"/>
          <w:szCs w:val="24"/>
        </w:rPr>
        <w:t xml:space="preserve">: </w:t>
      </w:r>
      <w:r w:rsidR="00326B51" w:rsidRPr="00326B51">
        <w:rPr>
          <w:rFonts w:ascii="Arial" w:eastAsia="Times New Roman" w:hAnsi="Arial" w:cs="Arial"/>
          <w:b/>
          <w:bCs/>
          <w:color w:val="1F1F1F"/>
          <w:sz w:val="24"/>
          <w:szCs w:val="24"/>
          <w:lang w:eastAsia="en-GB"/>
        </w:rPr>
        <w:t xml:space="preserve">Should the broadcasting of NPA and FRA meetings be extended to meetings beyond that of the full authority, </w:t>
      </w:r>
      <w:proofErr w:type="spellStart"/>
      <w:r w:rsidR="00326B51" w:rsidRPr="00326B51">
        <w:rPr>
          <w:rFonts w:ascii="Arial" w:eastAsia="Times New Roman" w:hAnsi="Arial" w:cs="Arial"/>
          <w:b/>
          <w:bCs/>
          <w:color w:val="1F1F1F"/>
          <w:sz w:val="24"/>
          <w:szCs w:val="24"/>
          <w:lang w:eastAsia="en-GB"/>
        </w:rPr>
        <w:t>e.g</w:t>
      </w:r>
      <w:proofErr w:type="spellEnd"/>
      <w:r w:rsidR="00326B51" w:rsidRPr="00326B51">
        <w:rPr>
          <w:rFonts w:ascii="Arial" w:eastAsia="Times New Roman" w:hAnsi="Arial" w:cs="Arial"/>
          <w:b/>
          <w:bCs/>
          <w:color w:val="1F1F1F"/>
          <w:sz w:val="24"/>
          <w:szCs w:val="24"/>
          <w:lang w:eastAsia="en-GB"/>
        </w:rPr>
        <w:t xml:space="preserve"> standards committees?</w:t>
      </w:r>
    </w:p>
    <w:p w14:paraId="2245AF20" w14:textId="77777777" w:rsidR="00611D36" w:rsidRPr="00BA2395" w:rsidRDefault="00611D36" w:rsidP="00611D36">
      <w:pPr>
        <w:rPr>
          <w:rFonts w:ascii="Arial" w:hAnsi="Arial" w:cs="Arial"/>
          <w:sz w:val="24"/>
          <w:szCs w:val="24"/>
        </w:rPr>
      </w:pPr>
      <w:r w:rsidRPr="00BA2395">
        <w:rPr>
          <w:rFonts w:ascii="Arial" w:hAnsi="Arial" w:cs="Arial"/>
          <w:sz w:val="24"/>
          <w:szCs w:val="24"/>
        </w:rPr>
        <w:t xml:space="preserve">Yes </w:t>
      </w:r>
      <w:sdt>
        <w:sdtPr>
          <w:rPr>
            <w:rFonts w:ascii="Arial" w:hAnsi="Arial" w:cs="Arial"/>
            <w:sz w:val="24"/>
            <w:szCs w:val="24"/>
          </w:rPr>
          <w:id w:val="-1561943466"/>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665C2DD2" w14:textId="77777777" w:rsidR="00611D36" w:rsidRPr="00BA2395" w:rsidRDefault="00611D36" w:rsidP="00611D36">
      <w:pPr>
        <w:rPr>
          <w:rFonts w:ascii="Arial" w:hAnsi="Arial" w:cs="Arial"/>
          <w:sz w:val="24"/>
          <w:szCs w:val="24"/>
        </w:rPr>
      </w:pPr>
      <w:r w:rsidRPr="00BA2395">
        <w:rPr>
          <w:rFonts w:ascii="Arial" w:hAnsi="Arial" w:cs="Arial"/>
          <w:sz w:val="24"/>
          <w:szCs w:val="24"/>
        </w:rPr>
        <w:t xml:space="preserve">No </w:t>
      </w:r>
      <w:sdt>
        <w:sdtPr>
          <w:rPr>
            <w:rFonts w:ascii="Arial" w:hAnsi="Arial" w:cs="Arial"/>
            <w:sz w:val="24"/>
            <w:szCs w:val="24"/>
          </w:rPr>
          <w:id w:val="438562255"/>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04487F5B" w14:textId="7279672B" w:rsidR="00611D36" w:rsidRPr="00BC0383" w:rsidRDefault="00BC0383" w:rsidP="00BC0383">
      <w:pPr>
        <w:rPr>
          <w:rFonts w:ascii="Arial" w:eastAsia="Calibri" w:hAnsi="Arial" w:cs="Arial"/>
          <w:bCs/>
          <w:sz w:val="24"/>
          <w:szCs w:val="24"/>
        </w:rPr>
      </w:pPr>
      <w:r w:rsidRPr="007D6254">
        <w:rPr>
          <w:rFonts w:ascii="Arial" w:eastAsia="Calibri" w:hAnsi="Arial" w:cs="Arial"/>
          <w:bCs/>
          <w:sz w:val="24"/>
          <w:szCs w:val="24"/>
        </w:rPr>
        <w:t xml:space="preserve">If </w:t>
      </w:r>
      <w:r>
        <w:rPr>
          <w:rFonts w:ascii="Arial" w:eastAsia="Calibri" w:hAnsi="Arial" w:cs="Arial"/>
          <w:bCs/>
          <w:sz w:val="24"/>
          <w:szCs w:val="24"/>
        </w:rPr>
        <w:t>yes</w:t>
      </w:r>
      <w:r w:rsidRPr="007D6254">
        <w:rPr>
          <w:rFonts w:ascii="Arial" w:eastAsia="Calibri" w:hAnsi="Arial" w:cs="Arial"/>
          <w:bCs/>
          <w:sz w:val="24"/>
          <w:szCs w:val="24"/>
        </w:rPr>
        <w:t>, which meetings?</w:t>
      </w:r>
      <w:r w:rsidR="00611D36" w:rsidRPr="00BA2395">
        <w:rPr>
          <w:rFonts w:ascii="Arial" w:hAnsi="Arial" w:cs="Arial"/>
          <w:noProof/>
          <w:sz w:val="24"/>
          <w:szCs w:val="24"/>
        </w:rPr>
        <mc:AlternateContent>
          <mc:Choice Requires="wps">
            <w:drawing>
              <wp:anchor distT="45720" distB="45720" distL="114300" distR="114300" simplePos="0" relativeHeight="251683840" behindDoc="0" locked="0" layoutInCell="1" allowOverlap="1" wp14:anchorId="12A700D6" wp14:editId="2BD7D135">
                <wp:simplePos x="0" y="0"/>
                <wp:positionH relativeFrom="margin">
                  <wp:posOffset>0</wp:posOffset>
                </wp:positionH>
                <wp:positionV relativeFrom="paragraph">
                  <wp:posOffset>236220</wp:posOffset>
                </wp:positionV>
                <wp:extent cx="5760720" cy="612775"/>
                <wp:effectExtent l="0" t="0" r="11430" b="15875"/>
                <wp:wrapSquare wrapText="bothSides"/>
                <wp:docPr id="766870596"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47E8E21A" w14:textId="77777777" w:rsidR="00611D36" w:rsidRDefault="00611D36" w:rsidP="00611D3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2A700D6" id="_x0000_s1029" type="#_x0000_t202" alt="&quot;&quot;" style="position:absolute;margin-left:0;margin-top:18.6pt;width:453.6pt;height:48.25pt;z-index:251683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">
                <v:textbox>
                  <w:txbxContent>
                    <w:p w14:paraId="47E8E21A" w14:textId="77777777" w:rsidR="00611D36" w:rsidRDefault="00611D36" w:rsidP="00611D36"/>
                  </w:txbxContent>
                </v:textbox>
                <w10:wrap type="square" anchorx="margin"/>
              </v:shape>
            </w:pict>
          </mc:Fallback>
        </mc:AlternateContent>
      </w:r>
      <w:r>
        <w:rPr>
          <w:rFonts w:ascii="Arial" w:eastAsia="Calibri" w:hAnsi="Arial" w:cs="Arial"/>
          <w:bCs/>
          <w:sz w:val="24"/>
          <w:szCs w:val="24"/>
        </w:rPr>
        <w:t>:</w:t>
      </w:r>
      <w:r w:rsidR="00611D36" w:rsidRPr="00BA2395">
        <w:rPr>
          <w:rFonts w:ascii="Arial" w:hAnsi="Arial" w:cs="Arial"/>
          <w:sz w:val="24"/>
          <w:szCs w:val="24"/>
        </w:rPr>
        <w:br/>
      </w:r>
      <w:r>
        <w:rPr>
          <w:rFonts w:ascii="Arial" w:hAnsi="Arial" w:cs="Arial"/>
          <w:b/>
          <w:bCs/>
          <w:sz w:val="24"/>
          <w:szCs w:val="24"/>
        </w:rPr>
        <w:br/>
      </w:r>
      <w:r w:rsidR="00611D36" w:rsidRPr="00BA2395">
        <w:rPr>
          <w:rFonts w:ascii="Arial" w:hAnsi="Arial" w:cs="Arial"/>
          <w:b/>
          <w:bCs/>
          <w:sz w:val="24"/>
          <w:szCs w:val="24"/>
        </w:rPr>
        <w:t>Q</w:t>
      </w:r>
      <w:r>
        <w:rPr>
          <w:rFonts w:ascii="Arial" w:hAnsi="Arial" w:cs="Arial"/>
          <w:b/>
          <w:bCs/>
          <w:sz w:val="24"/>
          <w:szCs w:val="24"/>
        </w:rPr>
        <w:t>5</w:t>
      </w:r>
      <w:r w:rsidR="00611D36" w:rsidRPr="00BA2395">
        <w:rPr>
          <w:rFonts w:ascii="Arial" w:hAnsi="Arial" w:cs="Arial"/>
          <w:b/>
          <w:bCs/>
          <w:sz w:val="24"/>
          <w:szCs w:val="24"/>
        </w:rPr>
        <w:t xml:space="preserve">: </w:t>
      </w:r>
      <w:r w:rsidR="00854CB9" w:rsidRPr="00854CB9">
        <w:rPr>
          <w:rFonts w:ascii="Arial" w:eastAsia="Times New Roman" w:hAnsi="Arial" w:cs="Arial"/>
          <w:b/>
          <w:bCs/>
          <w:color w:val="1F1F1F"/>
          <w:sz w:val="24"/>
          <w:szCs w:val="24"/>
          <w:lang w:eastAsia="en-GB"/>
        </w:rPr>
        <w:t>In relation to principal councils, NPAs and FRAs, do you agree that recordings of meetings required to be broadcast should be retained</w:t>
      </w:r>
      <w:r w:rsidR="00611D36" w:rsidRPr="008C6E2A">
        <w:rPr>
          <w:rFonts w:ascii="Arial" w:eastAsia="Times New Roman" w:hAnsi="Arial" w:cs="Arial"/>
          <w:b/>
          <w:bCs/>
          <w:color w:val="1F1F1F"/>
          <w:sz w:val="24"/>
          <w:szCs w:val="24"/>
          <w:lang w:eastAsia="en-GB"/>
        </w:rPr>
        <w:t>?</w:t>
      </w:r>
    </w:p>
    <w:p w14:paraId="6C4A82C0" w14:textId="77777777" w:rsidR="00611D36" w:rsidRPr="00BA2395" w:rsidRDefault="00611D36" w:rsidP="00611D36">
      <w:pPr>
        <w:rPr>
          <w:rFonts w:ascii="Arial" w:hAnsi="Arial" w:cs="Arial"/>
          <w:sz w:val="24"/>
          <w:szCs w:val="24"/>
        </w:rPr>
      </w:pPr>
      <w:r w:rsidRPr="00BA2395">
        <w:rPr>
          <w:rFonts w:ascii="Arial" w:hAnsi="Arial" w:cs="Arial"/>
          <w:sz w:val="24"/>
          <w:szCs w:val="24"/>
        </w:rPr>
        <w:t xml:space="preserve">Yes </w:t>
      </w:r>
      <w:sdt>
        <w:sdtPr>
          <w:rPr>
            <w:rFonts w:ascii="Arial" w:hAnsi="Arial" w:cs="Arial"/>
            <w:sz w:val="24"/>
            <w:szCs w:val="24"/>
          </w:rPr>
          <w:id w:val="-395892137"/>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0186DE8A" w14:textId="77777777" w:rsidR="00611D36" w:rsidRPr="00BA2395" w:rsidRDefault="00611D36" w:rsidP="00611D36">
      <w:pPr>
        <w:rPr>
          <w:rFonts w:ascii="Arial" w:hAnsi="Arial" w:cs="Arial"/>
          <w:sz w:val="24"/>
          <w:szCs w:val="24"/>
        </w:rPr>
      </w:pPr>
      <w:r w:rsidRPr="00BA2395">
        <w:rPr>
          <w:rFonts w:ascii="Arial" w:hAnsi="Arial" w:cs="Arial"/>
          <w:sz w:val="24"/>
          <w:szCs w:val="24"/>
        </w:rPr>
        <w:t xml:space="preserve">No </w:t>
      </w:r>
      <w:sdt>
        <w:sdtPr>
          <w:rPr>
            <w:rFonts w:ascii="Arial" w:hAnsi="Arial" w:cs="Arial"/>
            <w:sz w:val="24"/>
            <w:szCs w:val="24"/>
          </w:rPr>
          <w:id w:val="-1868361141"/>
          <w14:checkbox>
            <w14:checked w14:val="0"/>
            <w14:checkedState w14:val="2612" w14:font="MS Gothic"/>
            <w14:uncheckedState w14:val="2610" w14:font="MS Gothic"/>
          </w14:checkbox>
        </w:sdtPr>
        <w:sdtEndPr/>
        <w:sdtContent>
          <w:r w:rsidRPr="00BA2395">
            <w:rPr>
              <w:rFonts w:ascii="Segoe UI Symbol" w:eastAsia="MS Gothic" w:hAnsi="Segoe UI Symbol" w:cs="Segoe UI Symbol"/>
              <w:sz w:val="24"/>
              <w:szCs w:val="24"/>
            </w:rPr>
            <w:t>☐</w:t>
          </w:r>
        </w:sdtContent>
      </w:sdt>
    </w:p>
    <w:p w14:paraId="7AA4B303" w14:textId="0C9DD07D" w:rsidR="00AF55C9" w:rsidRDefault="0021033C" w:rsidP="00AF55C9">
      <w:pPr>
        <w:tabs>
          <w:tab w:val="left" w:pos="567"/>
        </w:tabs>
        <w:spacing w:after="0"/>
        <w:rPr>
          <w:rFonts w:ascii="Arial" w:hAnsi="Arial" w:cs="Arial"/>
          <w:bCs/>
          <w:sz w:val="24"/>
          <w:szCs w:val="24"/>
        </w:rPr>
      </w:pPr>
      <w:r w:rsidRPr="00BA2395">
        <w:rPr>
          <w:rFonts w:ascii="Arial" w:hAnsi="Arial" w:cs="Arial"/>
          <w:noProof/>
          <w:sz w:val="24"/>
          <w:szCs w:val="24"/>
        </w:rPr>
        <mc:AlternateContent>
          <mc:Choice Requires="wps">
            <w:drawing>
              <wp:anchor distT="45720" distB="45720" distL="114300" distR="114300" simplePos="0" relativeHeight="251685888" behindDoc="0" locked="0" layoutInCell="1" allowOverlap="1" wp14:anchorId="502D0C16" wp14:editId="2F9DA2E3">
                <wp:simplePos x="0" y="0"/>
                <wp:positionH relativeFrom="margin">
                  <wp:align>left</wp:align>
                </wp:positionH>
                <wp:positionV relativeFrom="paragraph">
                  <wp:posOffset>661670</wp:posOffset>
                </wp:positionV>
                <wp:extent cx="5760720" cy="612775"/>
                <wp:effectExtent l="0" t="0" r="11430" b="15875"/>
                <wp:wrapSquare wrapText="bothSides"/>
                <wp:docPr id="130892409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02B9963" w14:textId="77777777" w:rsidR="00611D36" w:rsidRDefault="00611D36" w:rsidP="00611D3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2D0C16" id="_x0000_s1030" type="#_x0000_t202" alt="&quot;&quot;" style="position:absolute;margin-left:0;margin-top:52.1pt;width:453.6pt;height:48.25pt;z-index:25168588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JcR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">
                <v:textbox>
                  <w:txbxContent>
                    <w:p w14:paraId="002B9963" w14:textId="77777777" w:rsidR="00611D36" w:rsidRDefault="00611D36" w:rsidP="00611D36"/>
                  </w:txbxContent>
                </v:textbox>
                <w10:wrap type="square" anchorx="margin"/>
              </v:shape>
            </w:pict>
          </mc:Fallback>
        </mc:AlternateContent>
      </w:r>
      <w:r w:rsidR="00A323F9" w:rsidRPr="00A323F9">
        <w:rPr>
          <w:rFonts w:ascii="Arial" w:hAnsi="Arial" w:cs="Arial"/>
          <w:sz w:val="24"/>
          <w:szCs w:val="24"/>
        </w:rPr>
        <w:t xml:space="preserve">If yes, should this period be the same as the period for the official minutes </w:t>
      </w:r>
      <w:proofErr w:type="spellStart"/>
      <w:r w:rsidR="00A323F9" w:rsidRPr="00A323F9">
        <w:rPr>
          <w:rFonts w:ascii="Arial" w:hAnsi="Arial" w:cs="Arial"/>
          <w:sz w:val="24"/>
          <w:szCs w:val="24"/>
        </w:rPr>
        <w:t>i.e</w:t>
      </w:r>
      <w:proofErr w:type="spellEnd"/>
      <w:r w:rsidR="00A323F9" w:rsidRPr="00A323F9">
        <w:rPr>
          <w:rFonts w:ascii="Arial" w:hAnsi="Arial" w:cs="Arial"/>
          <w:sz w:val="24"/>
          <w:szCs w:val="24"/>
        </w:rPr>
        <w:t xml:space="preserve"> 6 years or for a different </w:t>
      </w:r>
      <w:proofErr w:type="gramStart"/>
      <w:r w:rsidR="00A323F9" w:rsidRPr="00A323F9">
        <w:rPr>
          <w:rFonts w:ascii="Arial" w:hAnsi="Arial" w:cs="Arial"/>
          <w:sz w:val="24"/>
          <w:szCs w:val="24"/>
        </w:rPr>
        <w:t>period of time</w:t>
      </w:r>
      <w:proofErr w:type="gramEnd"/>
      <w:r w:rsidR="00A323F9" w:rsidRPr="00A323F9">
        <w:rPr>
          <w:rFonts w:ascii="Arial" w:hAnsi="Arial" w:cs="Arial"/>
          <w:sz w:val="24"/>
          <w:szCs w:val="24"/>
        </w:rPr>
        <w:t>?</w:t>
      </w:r>
      <w:r>
        <w:rPr>
          <w:rFonts w:ascii="Arial" w:hAnsi="Arial" w:cs="Arial"/>
          <w:sz w:val="24"/>
          <w:szCs w:val="24"/>
        </w:rPr>
        <w:t xml:space="preserve"> </w:t>
      </w:r>
      <w:r w:rsidRPr="00974FD2">
        <w:rPr>
          <w:rFonts w:ascii="Arial" w:hAnsi="Arial" w:cs="Arial"/>
          <w:bCs/>
          <w:sz w:val="24"/>
          <w:szCs w:val="24"/>
        </w:rPr>
        <w:t>Please provide any comments to support your answer</w:t>
      </w:r>
      <w:r>
        <w:rPr>
          <w:rFonts w:ascii="Arial" w:hAnsi="Arial" w:cs="Arial"/>
          <w:bCs/>
          <w:sz w:val="24"/>
          <w:szCs w:val="24"/>
        </w:rPr>
        <w:t>:</w:t>
      </w:r>
    </w:p>
    <w:p w14:paraId="1B74617E" w14:textId="77777777" w:rsidR="00AF55C9" w:rsidRDefault="00AF55C9" w:rsidP="00AF55C9">
      <w:pPr>
        <w:tabs>
          <w:tab w:val="left" w:pos="567"/>
        </w:tabs>
        <w:spacing w:after="0"/>
        <w:rPr>
          <w:rFonts w:ascii="Arial" w:hAnsi="Arial" w:cs="Arial"/>
          <w:bCs/>
          <w:sz w:val="24"/>
          <w:szCs w:val="24"/>
        </w:rPr>
      </w:pPr>
    </w:p>
    <w:p w14:paraId="5ACCEBB9" w14:textId="2DD83303" w:rsidR="00AF55C9" w:rsidRDefault="00AF55C9" w:rsidP="00AF55C9">
      <w:pPr>
        <w:tabs>
          <w:tab w:val="left" w:pos="567"/>
        </w:tabs>
        <w:spacing w:after="0"/>
        <w:rPr>
          <w:rFonts w:ascii="Arial" w:hAnsi="Arial" w:cs="Arial"/>
          <w:bCs/>
          <w:sz w:val="24"/>
          <w:szCs w:val="24"/>
        </w:rPr>
      </w:pPr>
      <w:r>
        <w:rPr>
          <w:rFonts w:ascii="Arial" w:hAnsi="Arial" w:cs="Arial"/>
          <w:bCs/>
          <w:sz w:val="24"/>
          <w:szCs w:val="24"/>
        </w:rPr>
        <w:t xml:space="preserve">What do you consider would be the implications of adopting a longer period of retention for recordings of </w:t>
      </w:r>
      <w:proofErr w:type="gramStart"/>
      <w:r>
        <w:rPr>
          <w:rFonts w:ascii="Arial" w:hAnsi="Arial" w:cs="Arial"/>
          <w:bCs/>
          <w:sz w:val="24"/>
          <w:szCs w:val="24"/>
        </w:rPr>
        <w:t>meetings?:</w:t>
      </w:r>
      <w:proofErr w:type="gramEnd"/>
    </w:p>
    <w:p w14:paraId="002D27D5" w14:textId="65995A1D" w:rsidR="00611D36" w:rsidRDefault="00AF55C9" w:rsidP="001E0D92">
      <w:pPr>
        <w:rPr>
          <w:rFonts w:ascii="Arial" w:hAnsi="Arial" w:cs="Arial"/>
          <w:b/>
          <w:bCs/>
          <w:sz w:val="24"/>
          <w:szCs w:val="24"/>
        </w:rPr>
      </w:pPr>
      <w:r w:rsidRPr="00BA2395">
        <w:rPr>
          <w:rFonts w:ascii="Arial" w:hAnsi="Arial" w:cs="Arial"/>
          <w:noProof/>
          <w:sz w:val="24"/>
          <w:szCs w:val="24"/>
        </w:rPr>
        <mc:AlternateContent>
          <mc:Choice Requires="wps">
            <w:drawing>
              <wp:anchor distT="45720" distB="45720" distL="114300" distR="114300" simplePos="0" relativeHeight="251687936" behindDoc="0" locked="0" layoutInCell="1" allowOverlap="1" wp14:anchorId="7F60C7E4" wp14:editId="5E7F6D6D">
                <wp:simplePos x="0" y="0"/>
                <wp:positionH relativeFrom="margin">
                  <wp:align>left</wp:align>
                </wp:positionH>
                <wp:positionV relativeFrom="paragraph">
                  <wp:posOffset>197485</wp:posOffset>
                </wp:positionV>
                <wp:extent cx="5760720" cy="612775"/>
                <wp:effectExtent l="0" t="0" r="11430" b="15875"/>
                <wp:wrapSquare wrapText="bothSides"/>
                <wp:docPr id="1745029282"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98E69AB" w14:textId="77777777" w:rsidR="00AF55C9" w:rsidRDefault="00AF55C9" w:rsidP="00AF55C9"/>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60C7E4" id="_x0000_s1031" type="#_x0000_t202" alt="&quot;&quot;" style="position:absolute;margin-left:0;margin-top:15.55pt;width:453.6pt;height:48.25pt;z-index:25168793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lXQ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">
                <v:textbox>
                  <w:txbxContent>
                    <w:p w14:paraId="598E69AB" w14:textId="77777777" w:rsidR="00AF55C9" w:rsidRDefault="00AF55C9" w:rsidP="00AF55C9"/>
                  </w:txbxContent>
                </v:textbox>
                <w10:wrap type="square" anchorx="margin"/>
              </v:shape>
            </w:pict>
          </mc:Fallback>
        </mc:AlternateContent>
      </w:r>
    </w:p>
    <w:p w14:paraId="45C86F24" w14:textId="77777777" w:rsidR="00F0129D" w:rsidRDefault="00F0129D">
      <w:pPr>
        <w:rPr>
          <w:rFonts w:ascii="Arial" w:hAnsi="Arial" w:cs="Arial"/>
          <w:b/>
          <w:bCs/>
          <w:sz w:val="24"/>
          <w:szCs w:val="24"/>
        </w:rPr>
      </w:pPr>
      <w:r>
        <w:rPr>
          <w:rFonts w:ascii="Arial" w:hAnsi="Arial" w:cs="Arial"/>
          <w:b/>
          <w:bCs/>
          <w:sz w:val="24"/>
          <w:szCs w:val="24"/>
        </w:rPr>
        <w:br w:type="page"/>
      </w:r>
    </w:p>
    <w:p w14:paraId="3E71E6FD" w14:textId="2A60824C" w:rsidR="000523F2" w:rsidRDefault="001E0D92" w:rsidP="001E0D92">
      <w:pPr>
        <w:rPr>
          <w:rFonts w:ascii="Arial" w:hAnsi="Arial" w:cs="Arial"/>
          <w:b/>
          <w:bCs/>
          <w:sz w:val="24"/>
          <w:szCs w:val="24"/>
        </w:rPr>
      </w:pPr>
      <w:r w:rsidRPr="000523F2">
        <w:rPr>
          <w:rFonts w:ascii="Arial" w:hAnsi="Arial" w:cs="Arial"/>
          <w:b/>
          <w:bCs/>
          <w:sz w:val="24"/>
          <w:szCs w:val="24"/>
        </w:rPr>
        <w:lastRenderedPageBreak/>
        <w:t>Q</w:t>
      </w:r>
      <w:r w:rsidR="00F0129D">
        <w:rPr>
          <w:rFonts w:ascii="Arial" w:hAnsi="Arial" w:cs="Arial"/>
          <w:b/>
          <w:bCs/>
          <w:sz w:val="24"/>
          <w:szCs w:val="24"/>
        </w:rPr>
        <w:t>6</w:t>
      </w:r>
      <w:r w:rsidRPr="000523F2">
        <w:rPr>
          <w:rFonts w:ascii="Arial" w:hAnsi="Arial" w:cs="Arial"/>
          <w:b/>
          <w:bCs/>
          <w:sz w:val="24"/>
          <w:szCs w:val="24"/>
        </w:rPr>
        <w:t xml:space="preserve">. </w:t>
      </w:r>
      <w:r w:rsidR="00105F91" w:rsidRPr="00F0129D">
        <w:rPr>
          <w:rFonts w:ascii="Arial" w:hAnsi="Arial" w:cs="Arial"/>
          <w:b/>
          <w:bCs/>
          <w:sz w:val="24"/>
          <w:szCs w:val="24"/>
        </w:rPr>
        <w:t>What, in your opinion, would be the likely effects of extending the duty to broadcast meetings on the Welsh language?</w:t>
      </w:r>
    </w:p>
    <w:p w14:paraId="584A36B6" w14:textId="4F07E287" w:rsidR="00F0129D" w:rsidRPr="00F0129D" w:rsidRDefault="00F0129D" w:rsidP="00F0129D">
      <w:pPr>
        <w:rPr>
          <w:rFonts w:ascii="Arial" w:hAnsi="Arial" w:cs="Arial"/>
          <w:sz w:val="24"/>
          <w:szCs w:val="24"/>
        </w:rPr>
      </w:pPr>
      <w:r w:rsidRPr="00F0129D">
        <w:rPr>
          <w:rFonts w:ascii="Arial" w:hAnsi="Arial" w:cs="Arial"/>
          <w:sz w:val="24"/>
          <w:szCs w:val="24"/>
        </w:rPr>
        <w:t>We are particularly interested in any likely effects on opportunities to use the Welsh language and on not treating the Welsh language less favourably than English. </w:t>
      </w:r>
    </w:p>
    <w:p w14:paraId="3221CBD2" w14:textId="77777777" w:rsidR="00F0129D" w:rsidRPr="00F0129D" w:rsidRDefault="00F0129D" w:rsidP="00F0129D">
      <w:pPr>
        <w:rPr>
          <w:rFonts w:ascii="Arial" w:hAnsi="Arial" w:cs="Arial"/>
          <w:sz w:val="24"/>
          <w:szCs w:val="24"/>
        </w:rPr>
      </w:pPr>
      <w:r w:rsidRPr="00F0129D">
        <w:rPr>
          <w:rFonts w:ascii="Arial" w:hAnsi="Arial" w:cs="Arial"/>
          <w:sz w:val="24"/>
          <w:szCs w:val="24"/>
        </w:rPr>
        <w:t>Do you think that there are opportunities to promote any positive effects?</w:t>
      </w:r>
    </w:p>
    <w:p w14:paraId="5594F9C0" w14:textId="77777777" w:rsidR="00F0129D" w:rsidRPr="00F0129D" w:rsidRDefault="00F0129D" w:rsidP="00F0129D">
      <w:pPr>
        <w:rPr>
          <w:rFonts w:ascii="Arial" w:hAnsi="Arial" w:cs="Arial"/>
          <w:sz w:val="24"/>
          <w:szCs w:val="24"/>
        </w:rPr>
      </w:pPr>
      <w:r w:rsidRPr="00F0129D">
        <w:rPr>
          <w:rFonts w:ascii="Arial" w:hAnsi="Arial" w:cs="Arial"/>
          <w:sz w:val="24"/>
          <w:szCs w:val="24"/>
        </w:rPr>
        <w:t>Do you think that there are opportunities to mitigate any adverse effects? </w:t>
      </w:r>
    </w:p>
    <w:p w14:paraId="7B75D783" w14:textId="16540448" w:rsidR="00D5095A" w:rsidRPr="00BA2395" w:rsidRDefault="00710518" w:rsidP="00D5095A">
      <w:pPr>
        <w:rPr>
          <w:rFonts w:ascii="Arial" w:hAnsi="Arial" w:cs="Arial"/>
          <w:sz w:val="24"/>
          <w:szCs w:val="24"/>
        </w:rPr>
      </w:pPr>
      <w:r w:rsidRPr="00BA2395">
        <w:rPr>
          <w:rFonts w:ascii="Arial" w:hAnsi="Arial" w:cs="Arial"/>
          <w:noProof/>
          <w:sz w:val="24"/>
          <w:szCs w:val="24"/>
        </w:rPr>
        <mc:AlternateContent>
          <mc:Choice Requires="wps">
            <w:drawing>
              <wp:anchor distT="45720" distB="45720" distL="114300" distR="114300" simplePos="0" relativeHeight="251667456" behindDoc="0" locked="0" layoutInCell="1" allowOverlap="1" wp14:anchorId="3E9BADA9" wp14:editId="2F343011">
                <wp:simplePos x="0" y="0"/>
                <wp:positionH relativeFrom="margin">
                  <wp:posOffset>0</wp:posOffset>
                </wp:positionH>
                <wp:positionV relativeFrom="paragraph">
                  <wp:posOffset>241548</wp:posOffset>
                </wp:positionV>
                <wp:extent cx="5760720" cy="612775"/>
                <wp:effectExtent l="0" t="0" r="11430" b="15875"/>
                <wp:wrapSquare wrapText="bothSides"/>
                <wp:docPr id="18605481"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03CBE5F1" w14:textId="77777777" w:rsidR="00710518" w:rsidRDefault="00710518" w:rsidP="0071051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E9BADA9" id="_x0000_s1032" type="#_x0000_t202" alt="&quot;&quot;" style="position:absolute;margin-left:0;margin-top:19pt;width:453.6pt;height:48.2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">
                <v:textbox>
                  <w:txbxContent>
                    <w:p w14:paraId="03CBE5F1" w14:textId="77777777" w:rsidR="00710518" w:rsidRDefault="00710518" w:rsidP="00710518"/>
                  </w:txbxContent>
                </v:textbox>
                <w10:wrap type="square" anchorx="margin"/>
              </v:shape>
            </w:pict>
          </mc:Fallback>
        </mc:AlternateContent>
      </w:r>
      <w:r w:rsidR="001E0D92">
        <w:rPr>
          <w:rFonts w:ascii="Arial" w:hAnsi="Arial" w:cs="Arial"/>
          <w:sz w:val="24"/>
          <w:szCs w:val="24"/>
        </w:rPr>
        <w:t>Comments</w:t>
      </w:r>
      <w:r w:rsidR="0036350A" w:rsidRPr="00BA2395">
        <w:rPr>
          <w:rFonts w:ascii="Arial" w:hAnsi="Arial" w:cs="Arial"/>
          <w:sz w:val="24"/>
          <w:szCs w:val="24"/>
        </w:rPr>
        <w:t>:</w:t>
      </w:r>
    </w:p>
    <w:p w14:paraId="1CBCC329" w14:textId="67981442" w:rsidR="00F43F36" w:rsidRPr="00F43F36" w:rsidRDefault="00710518" w:rsidP="00F43F36">
      <w:pPr>
        <w:rPr>
          <w:rFonts w:ascii="Arial" w:hAnsi="Arial" w:cs="Arial"/>
          <w:b/>
          <w:bCs/>
          <w:sz w:val="24"/>
          <w:szCs w:val="24"/>
        </w:rPr>
      </w:pPr>
      <w:r w:rsidRPr="00BA2395">
        <w:rPr>
          <w:rFonts w:ascii="Arial" w:hAnsi="Arial" w:cs="Arial"/>
          <w:b/>
          <w:bCs/>
          <w:sz w:val="24"/>
          <w:szCs w:val="24"/>
          <w:lang w:val="en-US"/>
        </w:rPr>
        <w:br/>
      </w:r>
      <w:r w:rsidR="000435AA" w:rsidRPr="00F43F36">
        <w:rPr>
          <w:rFonts w:ascii="Arial" w:hAnsi="Arial" w:cs="Arial"/>
          <w:b/>
          <w:bCs/>
          <w:sz w:val="24"/>
          <w:szCs w:val="24"/>
          <w:lang w:val="en-US"/>
        </w:rPr>
        <w:t>Q</w:t>
      </w:r>
      <w:r w:rsidR="00F0129D">
        <w:rPr>
          <w:rFonts w:ascii="Arial" w:hAnsi="Arial" w:cs="Arial"/>
          <w:b/>
          <w:bCs/>
          <w:sz w:val="24"/>
          <w:szCs w:val="24"/>
          <w:lang w:val="en-US"/>
        </w:rPr>
        <w:t>7</w:t>
      </w:r>
      <w:r w:rsidR="000435AA" w:rsidRPr="00F43F36">
        <w:rPr>
          <w:rFonts w:ascii="Arial" w:hAnsi="Arial" w:cs="Arial"/>
          <w:b/>
          <w:bCs/>
          <w:sz w:val="24"/>
          <w:szCs w:val="24"/>
          <w:lang w:val="en-US"/>
        </w:rPr>
        <w:t>.</w:t>
      </w:r>
      <w:r w:rsidR="00D5095A" w:rsidRPr="00F43F36">
        <w:rPr>
          <w:rFonts w:ascii="Arial" w:hAnsi="Arial" w:cs="Arial"/>
          <w:b/>
          <w:bCs/>
          <w:sz w:val="24"/>
          <w:szCs w:val="24"/>
        </w:rPr>
        <w:t xml:space="preserve"> </w:t>
      </w:r>
      <w:r w:rsidR="008F5C61" w:rsidRPr="008F5C61">
        <w:rPr>
          <w:rFonts w:ascii="Arial" w:hAnsi="Arial" w:cs="Arial"/>
          <w:b/>
          <w:bCs/>
          <w:sz w:val="24"/>
          <w:szCs w:val="24"/>
        </w:rPr>
        <w:t xml:space="preserve">In your opinion, could extending the duty to broadcast meetings be formulated or changed </w:t>
      </w:r>
      <w:proofErr w:type="gramStart"/>
      <w:r w:rsidR="008F5C61" w:rsidRPr="008F5C61">
        <w:rPr>
          <w:rFonts w:ascii="Arial" w:hAnsi="Arial" w:cs="Arial"/>
          <w:b/>
          <w:bCs/>
          <w:sz w:val="24"/>
          <w:szCs w:val="24"/>
        </w:rPr>
        <w:t>so as to</w:t>
      </w:r>
      <w:proofErr w:type="gramEnd"/>
      <w:r w:rsidR="008F5C61" w:rsidRPr="008F5C61">
        <w:rPr>
          <w:rFonts w:ascii="Arial" w:hAnsi="Arial" w:cs="Arial"/>
          <w:b/>
          <w:bCs/>
          <w:sz w:val="24"/>
          <w:szCs w:val="24"/>
        </w:rPr>
        <w:t>:</w:t>
      </w:r>
    </w:p>
    <w:p w14:paraId="1097CDDF" w14:textId="77777777" w:rsidR="00F43F36" w:rsidRPr="00F43F36" w:rsidRDefault="00F43F36" w:rsidP="00F43F36">
      <w:pPr>
        <w:pStyle w:val="ListParagraph"/>
        <w:numPr>
          <w:ilvl w:val="0"/>
          <w:numId w:val="8"/>
        </w:numPr>
        <w:spacing w:after="0" w:line="252" w:lineRule="auto"/>
        <w:ind w:left="709" w:hanging="283"/>
        <w:rPr>
          <w:rFonts w:ascii="Arial" w:eastAsia="Times New Roman" w:hAnsi="Arial" w:cs="Arial"/>
          <w:sz w:val="24"/>
          <w:szCs w:val="24"/>
        </w:rPr>
      </w:pPr>
      <w:r w:rsidRPr="00F43F36">
        <w:rPr>
          <w:rFonts w:ascii="Arial" w:eastAsia="Times New Roman" w:hAnsi="Arial" w:cs="Arial"/>
          <w:sz w:val="24"/>
          <w:szCs w:val="24"/>
        </w:rPr>
        <w:t xml:space="preserve">have positive effects or more positive effects on using the Welsh language and on not treating the Welsh language less favourably than English; or </w:t>
      </w:r>
    </w:p>
    <w:p w14:paraId="2AC18C8D" w14:textId="77777777" w:rsidR="00F43F36" w:rsidRDefault="00F43F36" w:rsidP="00F43F36">
      <w:pPr>
        <w:pStyle w:val="ListParagraph"/>
        <w:numPr>
          <w:ilvl w:val="0"/>
          <w:numId w:val="8"/>
        </w:numPr>
        <w:spacing w:after="0" w:line="252" w:lineRule="auto"/>
        <w:ind w:left="709" w:hanging="283"/>
        <w:rPr>
          <w:rFonts w:ascii="Arial" w:eastAsia="Times New Roman" w:hAnsi="Arial" w:cs="Arial"/>
          <w:sz w:val="24"/>
          <w:szCs w:val="24"/>
        </w:rPr>
      </w:pPr>
      <w:r w:rsidRPr="00F43F36">
        <w:rPr>
          <w:rFonts w:ascii="Arial" w:eastAsia="Times New Roman" w:hAnsi="Arial" w:cs="Arial"/>
          <w:sz w:val="24"/>
          <w:szCs w:val="24"/>
        </w:rPr>
        <w:t>mitigate any negative effects on using the Welsh language and on not treating the Welsh language less favourably than English?</w:t>
      </w:r>
    </w:p>
    <w:p w14:paraId="0716F1CD" w14:textId="77777777" w:rsidR="00F43F36" w:rsidRPr="00F43F36" w:rsidRDefault="00F43F36" w:rsidP="00F43F36">
      <w:pPr>
        <w:spacing w:after="0" w:line="252" w:lineRule="auto"/>
        <w:rPr>
          <w:rFonts w:ascii="Arial" w:eastAsia="Times New Roman" w:hAnsi="Arial" w:cs="Arial"/>
          <w:sz w:val="24"/>
          <w:szCs w:val="24"/>
        </w:rPr>
      </w:pPr>
    </w:p>
    <w:p w14:paraId="1DFF406E" w14:textId="22223592" w:rsidR="008B069B" w:rsidRDefault="00710518" w:rsidP="007250B8">
      <w:pPr>
        <w:rPr>
          <w:rFonts w:ascii="Arial" w:hAnsi="Arial" w:cs="Arial"/>
          <w:b/>
          <w:bCs/>
          <w:sz w:val="24"/>
          <w:szCs w:val="24"/>
          <w:lang w:val="en-US"/>
        </w:rPr>
      </w:pPr>
      <w:r w:rsidRPr="00F43F36">
        <w:rPr>
          <w:rFonts w:ascii="Arial" w:hAnsi="Arial" w:cs="Arial"/>
          <w:noProof/>
          <w:sz w:val="24"/>
          <w:szCs w:val="24"/>
        </w:rPr>
        <mc:AlternateContent>
          <mc:Choice Requires="wps">
            <w:drawing>
              <wp:anchor distT="45720" distB="45720" distL="114300" distR="114300" simplePos="0" relativeHeight="251679744" behindDoc="0" locked="0" layoutInCell="1" allowOverlap="1" wp14:anchorId="152AE081" wp14:editId="28F3790D">
                <wp:simplePos x="0" y="0"/>
                <wp:positionH relativeFrom="margin">
                  <wp:posOffset>0</wp:posOffset>
                </wp:positionH>
                <wp:positionV relativeFrom="paragraph">
                  <wp:posOffset>231775</wp:posOffset>
                </wp:positionV>
                <wp:extent cx="5760720" cy="612775"/>
                <wp:effectExtent l="0" t="0" r="11430" b="15875"/>
                <wp:wrapSquare wrapText="bothSides"/>
                <wp:docPr id="356615328"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612775"/>
                        </a:xfrm>
                        <a:prstGeom prst="rect">
                          <a:avLst/>
                        </a:prstGeom>
                        <a:solidFill>
                          <a:srgbClr val="FFFFFF"/>
                        </a:solidFill>
                        <a:ln w="9525">
                          <a:solidFill>
                            <a:srgbClr val="000000"/>
                          </a:solidFill>
                          <a:miter lim="800000"/>
                          <a:headEnd/>
                          <a:tailEnd/>
                        </a:ln>
                      </wps:spPr>
                      <wps:txbx>
                        <w:txbxContent>
                          <w:p w14:paraId="5711EFA8" w14:textId="77777777" w:rsidR="00710518" w:rsidRDefault="00710518" w:rsidP="00710518"/>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52AE081" id="_x0000_s1033" type="#_x0000_t202" alt="&quot;&quot;" style="position:absolute;margin-left:0;margin-top:18.25pt;width:453.6pt;height:48.25pt;z-index:25167974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">
                <v:textbox>
                  <w:txbxContent>
                    <w:p w14:paraId="5711EFA8" w14:textId="77777777" w:rsidR="00710518" w:rsidRDefault="00710518" w:rsidP="00710518"/>
                  </w:txbxContent>
                </v:textbox>
                <w10:wrap type="square" anchorx="margin"/>
              </v:shape>
            </w:pict>
          </mc:Fallback>
        </mc:AlternateContent>
      </w:r>
      <w:r w:rsidR="00F43F36" w:rsidRPr="00F43F36">
        <w:rPr>
          <w:rFonts w:ascii="Arial" w:hAnsi="Arial" w:cs="Arial"/>
          <w:sz w:val="24"/>
          <w:szCs w:val="24"/>
        </w:rPr>
        <w:t>Comments:</w:t>
      </w:r>
      <w:r w:rsidR="00D5095A" w:rsidRPr="00BA2395">
        <w:rPr>
          <w:rFonts w:ascii="Arial" w:hAnsi="Arial" w:cs="Arial"/>
          <w:b/>
          <w:bCs/>
          <w:sz w:val="24"/>
          <w:szCs w:val="24"/>
        </w:rPr>
        <w:br/>
      </w:r>
    </w:p>
    <w:p w14:paraId="72D2AC23" w14:textId="0321D2EB" w:rsidR="008F5C61" w:rsidRPr="00BA2395" w:rsidRDefault="000723B0" w:rsidP="008F5C61">
      <w:pPr>
        <w:spacing w:after="0" w:line="240" w:lineRule="auto"/>
        <w:rPr>
          <w:rFonts w:ascii="Arial" w:hAnsi="Arial" w:cs="Arial"/>
          <w:bCs/>
          <w:sz w:val="24"/>
          <w:szCs w:val="24"/>
        </w:rPr>
      </w:pPr>
      <w:r w:rsidRPr="00BA2395">
        <w:rPr>
          <w:rFonts w:ascii="Arial" w:hAnsi="Arial" w:cs="Arial"/>
          <w:noProof/>
          <w:sz w:val="24"/>
          <w:szCs w:val="24"/>
        </w:rPr>
        <mc:AlternateContent>
          <mc:Choice Requires="wps">
            <w:drawing>
              <wp:anchor distT="45720" distB="45720" distL="114300" distR="114300" simplePos="0" relativeHeight="251692032" behindDoc="0" locked="0" layoutInCell="1" allowOverlap="1" wp14:anchorId="2AEAF53A" wp14:editId="02BA234E">
                <wp:simplePos x="0" y="0"/>
                <wp:positionH relativeFrom="margin">
                  <wp:posOffset>25400</wp:posOffset>
                </wp:positionH>
                <wp:positionV relativeFrom="paragraph">
                  <wp:posOffset>814070</wp:posOffset>
                </wp:positionV>
                <wp:extent cx="5760720" cy="1060450"/>
                <wp:effectExtent l="0" t="0" r="11430" b="25400"/>
                <wp:wrapSquare wrapText="bothSides"/>
                <wp:docPr id="152911251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1060450"/>
                        </a:xfrm>
                        <a:prstGeom prst="rect">
                          <a:avLst/>
                        </a:prstGeom>
                        <a:solidFill>
                          <a:srgbClr val="FFFFFF"/>
                        </a:solidFill>
                        <a:ln w="9525">
                          <a:solidFill>
                            <a:srgbClr val="000000"/>
                          </a:solidFill>
                          <a:miter lim="800000"/>
                          <a:headEnd/>
                          <a:tailEnd/>
                        </a:ln>
                      </wps:spPr>
                      <wps:txbx>
                        <w:txbxContent>
                          <w:p w14:paraId="0F9DFB84" w14:textId="77777777" w:rsidR="008F5C61" w:rsidRDefault="008F5C61" w:rsidP="008F5C61"/>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EAF53A" id="_x0000_s1034" type="#_x0000_t202" alt="&quot;&quot;" style="position:absolute;margin-left:2pt;margin-top:64.1pt;width:453.6pt;height:83.5pt;z-index:25169203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">
                <v:textbox>
                  <w:txbxContent>
                    <w:p w14:paraId="0F9DFB84" w14:textId="77777777" w:rsidR="008F5C61" w:rsidRDefault="008F5C61" w:rsidP="008F5C61"/>
                  </w:txbxContent>
                </v:textbox>
                <w10:wrap type="square" anchorx="margin"/>
              </v:shape>
            </w:pict>
          </mc:Fallback>
        </mc:AlternateContent>
      </w:r>
      <w:r w:rsidR="008F5C61" w:rsidRPr="00BA2395">
        <w:rPr>
          <w:rFonts w:ascii="Arial" w:hAnsi="Arial" w:cs="Arial"/>
          <w:b/>
          <w:bCs/>
          <w:sz w:val="24"/>
          <w:szCs w:val="24"/>
          <w:lang w:val="en-US"/>
        </w:rPr>
        <w:t>Q</w:t>
      </w:r>
      <w:r w:rsidR="008F5C61">
        <w:rPr>
          <w:rFonts w:ascii="Arial" w:hAnsi="Arial" w:cs="Arial"/>
          <w:b/>
          <w:bCs/>
          <w:sz w:val="24"/>
          <w:szCs w:val="24"/>
          <w:lang w:val="en-US"/>
        </w:rPr>
        <w:t>8</w:t>
      </w:r>
      <w:r w:rsidR="008F5C61" w:rsidRPr="00BA2395">
        <w:rPr>
          <w:rFonts w:ascii="Arial" w:hAnsi="Arial" w:cs="Arial"/>
          <w:sz w:val="24"/>
          <w:szCs w:val="24"/>
          <w:lang w:val="en-US"/>
        </w:rPr>
        <w:t xml:space="preserve">: </w:t>
      </w:r>
      <w:r w:rsidRPr="000723B0">
        <w:rPr>
          <w:rFonts w:ascii="Arial" w:hAnsi="Arial" w:cs="Arial"/>
          <w:b/>
          <w:bCs/>
          <w:sz w:val="24"/>
          <w:szCs w:val="24"/>
          <w:lang w:val="en-US"/>
        </w:rPr>
        <w:t>Please explain how you think broadcasting of council meetings impacts different social, economic and cultural groups, both positively and negatively and what measures can be undertaken to ensure equitable access and representation</w:t>
      </w:r>
      <w:r w:rsidR="008F5C61" w:rsidRPr="007411EC">
        <w:rPr>
          <w:rFonts w:ascii="Arial" w:hAnsi="Arial" w:cs="Arial"/>
          <w:b/>
          <w:bCs/>
          <w:sz w:val="24"/>
          <w:szCs w:val="24"/>
          <w:lang w:val="en-US"/>
        </w:rPr>
        <w:t>:</w:t>
      </w:r>
    </w:p>
    <w:p w14:paraId="610DC02C" w14:textId="321A5589" w:rsidR="008F5C61" w:rsidRPr="00BA2395" w:rsidRDefault="008F5C61" w:rsidP="007250B8">
      <w:pPr>
        <w:rPr>
          <w:rFonts w:ascii="Arial" w:hAnsi="Arial" w:cs="Arial"/>
          <w:b/>
          <w:bCs/>
          <w:sz w:val="24"/>
          <w:szCs w:val="24"/>
          <w:lang w:val="en-US"/>
        </w:rPr>
      </w:pPr>
    </w:p>
    <w:p w14:paraId="1E124118" w14:textId="77777777" w:rsidR="000723B0" w:rsidRDefault="000723B0">
      <w:pPr>
        <w:rPr>
          <w:rFonts w:ascii="Arial" w:hAnsi="Arial" w:cs="Arial"/>
          <w:b/>
          <w:bCs/>
          <w:sz w:val="24"/>
          <w:szCs w:val="24"/>
          <w:lang w:val="en-US"/>
        </w:rPr>
      </w:pPr>
      <w:r>
        <w:rPr>
          <w:rFonts w:ascii="Arial" w:hAnsi="Arial" w:cs="Arial"/>
          <w:b/>
          <w:bCs/>
          <w:sz w:val="24"/>
          <w:szCs w:val="24"/>
          <w:lang w:val="en-US"/>
        </w:rPr>
        <w:br w:type="page"/>
      </w:r>
    </w:p>
    <w:p w14:paraId="430A3539" w14:textId="37504921" w:rsidR="0036350A" w:rsidRPr="00BA2395" w:rsidRDefault="0036350A" w:rsidP="00E81AEB">
      <w:pPr>
        <w:spacing w:after="0" w:line="240" w:lineRule="auto"/>
        <w:rPr>
          <w:rFonts w:ascii="Arial" w:hAnsi="Arial" w:cs="Arial"/>
          <w:bCs/>
          <w:sz w:val="24"/>
          <w:szCs w:val="24"/>
        </w:rPr>
      </w:pPr>
      <w:r w:rsidRPr="00BA2395">
        <w:rPr>
          <w:rFonts w:ascii="Arial" w:hAnsi="Arial" w:cs="Arial"/>
          <w:b/>
          <w:bCs/>
          <w:sz w:val="24"/>
          <w:szCs w:val="24"/>
          <w:lang w:val="en-US"/>
        </w:rPr>
        <w:lastRenderedPageBreak/>
        <w:t>Q</w:t>
      </w:r>
      <w:r w:rsidR="008F5C61">
        <w:rPr>
          <w:rFonts w:ascii="Arial" w:hAnsi="Arial" w:cs="Arial"/>
          <w:b/>
          <w:bCs/>
          <w:sz w:val="24"/>
          <w:szCs w:val="24"/>
          <w:lang w:val="en-US"/>
        </w:rPr>
        <w:t>9</w:t>
      </w:r>
      <w:r w:rsidRPr="00BA2395">
        <w:rPr>
          <w:rFonts w:ascii="Arial" w:hAnsi="Arial" w:cs="Arial"/>
          <w:sz w:val="24"/>
          <w:szCs w:val="24"/>
          <w:lang w:val="en-US"/>
        </w:rPr>
        <w:t xml:space="preserve">: </w:t>
      </w:r>
      <w:r w:rsidRPr="007411EC">
        <w:rPr>
          <w:rFonts w:ascii="Arial" w:hAnsi="Arial" w:cs="Arial"/>
          <w:b/>
          <w:bCs/>
          <w:sz w:val="24"/>
          <w:szCs w:val="24"/>
          <w:lang w:val="en-US"/>
        </w:rPr>
        <w:t xml:space="preserve">We have asked </w:t>
      </w:r>
      <w:proofErr w:type="gramStart"/>
      <w:r w:rsidRPr="007411EC">
        <w:rPr>
          <w:rFonts w:ascii="Arial" w:hAnsi="Arial" w:cs="Arial"/>
          <w:b/>
          <w:bCs/>
          <w:sz w:val="24"/>
          <w:szCs w:val="24"/>
          <w:lang w:val="en-US"/>
        </w:rPr>
        <w:t>a number of</w:t>
      </w:r>
      <w:proofErr w:type="gramEnd"/>
      <w:r w:rsidRPr="007411EC">
        <w:rPr>
          <w:rFonts w:ascii="Arial" w:hAnsi="Arial" w:cs="Arial"/>
          <w:b/>
          <w:bCs/>
          <w:sz w:val="24"/>
          <w:szCs w:val="24"/>
          <w:lang w:val="en-US"/>
        </w:rPr>
        <w:t xml:space="preserve"> specific questions. If you have any related issues which we have not specifically addressed, please use this space to report them:</w:t>
      </w:r>
    </w:p>
    <w:p w14:paraId="1A53892A" w14:textId="387DE60C" w:rsidR="00C75DC4" w:rsidRPr="00BA2395" w:rsidRDefault="00E81AEB" w:rsidP="00D5095A">
      <w:pPr>
        <w:rPr>
          <w:rFonts w:ascii="Arial" w:hAnsi="Arial" w:cs="Arial"/>
          <w:b/>
          <w:bCs/>
          <w:sz w:val="24"/>
          <w:szCs w:val="24"/>
          <w:lang w:val="en-US"/>
        </w:rPr>
      </w:pPr>
      <w:r w:rsidRPr="00BA2395">
        <w:rPr>
          <w:rFonts w:ascii="Arial" w:hAnsi="Arial" w:cs="Arial"/>
          <w:noProof/>
          <w:sz w:val="24"/>
          <w:szCs w:val="24"/>
        </w:rPr>
        <mc:AlternateContent>
          <mc:Choice Requires="wps">
            <w:drawing>
              <wp:anchor distT="45720" distB="45720" distL="114300" distR="114300" simplePos="0" relativeHeight="251681792" behindDoc="0" locked="0" layoutInCell="1" allowOverlap="1" wp14:anchorId="11FC4E1D" wp14:editId="34C95321">
                <wp:simplePos x="0" y="0"/>
                <wp:positionH relativeFrom="margin">
                  <wp:posOffset>57150</wp:posOffset>
                </wp:positionH>
                <wp:positionV relativeFrom="paragraph">
                  <wp:posOffset>170180</wp:posOffset>
                </wp:positionV>
                <wp:extent cx="5760720" cy="1060450"/>
                <wp:effectExtent l="0" t="0" r="11430" b="25400"/>
                <wp:wrapSquare wrapText="bothSides"/>
                <wp:docPr id="685081019" name="Text Box 2">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60720" cy="1060450"/>
                        </a:xfrm>
                        <a:prstGeom prst="rect">
                          <a:avLst/>
                        </a:prstGeom>
                        <a:solidFill>
                          <a:srgbClr val="FFFFFF"/>
                        </a:solidFill>
                        <a:ln w="9525">
                          <a:solidFill>
                            <a:srgbClr val="000000"/>
                          </a:solidFill>
                          <a:miter lim="800000"/>
                          <a:headEnd/>
                          <a:tailEnd/>
                        </a:ln>
                      </wps:spPr>
                      <wps:txbx>
                        <w:txbxContent>
                          <w:p w14:paraId="2BD6A885" w14:textId="77777777" w:rsidR="0036350A" w:rsidRDefault="0036350A" w:rsidP="0036350A"/>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1FC4E1D" id="_x0000_s1035" type="#_x0000_t202" alt="&quot;&quot;" style="position:absolute;margin-left:4.5pt;margin-top:13.4pt;width:453.6pt;height:83.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">
                <v:textbox>
                  <w:txbxContent>
                    <w:p w14:paraId="2BD6A885" w14:textId="77777777" w:rsidR="0036350A" w:rsidRDefault="0036350A" w:rsidP="0036350A"/>
                  </w:txbxContent>
                </v:textbox>
                <w10:wrap type="square" anchorx="margin"/>
              </v:shape>
            </w:pict>
          </mc:Fallback>
        </mc:AlternateContent>
      </w:r>
      <w:r w:rsidR="00710518" w:rsidRPr="00BA2395">
        <w:rPr>
          <w:rFonts w:ascii="Arial" w:hAnsi="Arial" w:cs="Arial"/>
          <w:sz w:val="24"/>
          <w:szCs w:val="24"/>
          <w:lang w:val="en-US"/>
        </w:rPr>
        <w:br/>
      </w:r>
      <w:r w:rsidR="00D5095A" w:rsidRPr="00BA2395">
        <w:rPr>
          <w:rFonts w:ascii="Arial" w:hAnsi="Arial" w:cs="Arial"/>
          <w:sz w:val="24"/>
          <w:szCs w:val="24"/>
          <w:lang w:val="en-US"/>
        </w:rPr>
        <w:t xml:space="preserve">Responses to consultations are likely to be made public, on the internet or in a report. If you would prefer your response to remain anonymous, please tick here </w:t>
      </w:r>
      <w:sdt>
        <w:sdtPr>
          <w:rPr>
            <w:rFonts w:ascii="Arial" w:hAnsi="Arial" w:cs="Arial"/>
            <w:sz w:val="24"/>
            <w:szCs w:val="24"/>
            <w:lang w:val="en-US"/>
          </w:rPr>
          <w:id w:val="299584874"/>
          <w14:checkbox>
            <w14:checked w14:val="0"/>
            <w14:checkedState w14:val="2612" w14:font="MS Gothic"/>
            <w14:uncheckedState w14:val="2610" w14:font="MS Gothic"/>
          </w14:checkbox>
        </w:sdtPr>
        <w:sdtEndPr/>
        <w:sdtContent>
          <w:r w:rsidR="00D5095A" w:rsidRPr="00BA2395">
            <w:rPr>
              <w:rFonts w:ascii="Segoe UI Symbol" w:eastAsia="MS Gothic" w:hAnsi="Segoe UI Symbol" w:cs="Segoe UI Symbol"/>
              <w:sz w:val="24"/>
              <w:szCs w:val="24"/>
              <w:lang w:val="en-US"/>
            </w:rPr>
            <w:t>☐</w:t>
          </w:r>
        </w:sdtContent>
      </w:sdt>
    </w:p>
    <w:sectPr w:rsidR="00C75DC4" w:rsidRPr="00BA2395" w:rsidSect="0036350A">
      <w:pgSz w:w="11906" w:h="16838"/>
      <w:pgMar w:top="1440" w:right="1440" w:bottom="1134"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4A22BD"/>
    <w:multiLevelType w:val="hybridMultilevel"/>
    <w:tmpl w:val="81AAB784"/>
    <w:lvl w:ilvl="0" w:tplc="CFFECD6E">
      <w:start w:val="1"/>
      <w:numFmt w:val="lowerRoman"/>
      <w:lvlText w:val="%1."/>
      <w:lvlJc w:val="left"/>
      <w:pPr>
        <w:ind w:left="-1188" w:hanging="720"/>
      </w:pPr>
      <w:rPr>
        <w:rFonts w:hint="default"/>
      </w:rPr>
    </w:lvl>
    <w:lvl w:ilvl="1" w:tplc="08090019" w:tentative="1">
      <w:start w:val="1"/>
      <w:numFmt w:val="lowerLetter"/>
      <w:lvlText w:val="%2."/>
      <w:lvlJc w:val="left"/>
      <w:pPr>
        <w:ind w:left="-828" w:hanging="360"/>
      </w:pPr>
    </w:lvl>
    <w:lvl w:ilvl="2" w:tplc="0809001B" w:tentative="1">
      <w:start w:val="1"/>
      <w:numFmt w:val="lowerRoman"/>
      <w:lvlText w:val="%3."/>
      <w:lvlJc w:val="right"/>
      <w:pPr>
        <w:ind w:left="-108" w:hanging="180"/>
      </w:pPr>
    </w:lvl>
    <w:lvl w:ilvl="3" w:tplc="0809000F" w:tentative="1">
      <w:start w:val="1"/>
      <w:numFmt w:val="decimal"/>
      <w:lvlText w:val="%4."/>
      <w:lvlJc w:val="left"/>
      <w:pPr>
        <w:ind w:left="612" w:hanging="360"/>
      </w:pPr>
    </w:lvl>
    <w:lvl w:ilvl="4" w:tplc="08090019" w:tentative="1">
      <w:start w:val="1"/>
      <w:numFmt w:val="lowerLetter"/>
      <w:lvlText w:val="%5."/>
      <w:lvlJc w:val="left"/>
      <w:pPr>
        <w:ind w:left="1332" w:hanging="360"/>
      </w:pPr>
    </w:lvl>
    <w:lvl w:ilvl="5" w:tplc="0809001B" w:tentative="1">
      <w:start w:val="1"/>
      <w:numFmt w:val="lowerRoman"/>
      <w:lvlText w:val="%6."/>
      <w:lvlJc w:val="right"/>
      <w:pPr>
        <w:ind w:left="2052" w:hanging="180"/>
      </w:pPr>
    </w:lvl>
    <w:lvl w:ilvl="6" w:tplc="0809000F" w:tentative="1">
      <w:start w:val="1"/>
      <w:numFmt w:val="decimal"/>
      <w:lvlText w:val="%7."/>
      <w:lvlJc w:val="left"/>
      <w:pPr>
        <w:ind w:left="2772" w:hanging="360"/>
      </w:pPr>
    </w:lvl>
    <w:lvl w:ilvl="7" w:tplc="08090019" w:tentative="1">
      <w:start w:val="1"/>
      <w:numFmt w:val="lowerLetter"/>
      <w:lvlText w:val="%8."/>
      <w:lvlJc w:val="left"/>
      <w:pPr>
        <w:ind w:left="3492" w:hanging="360"/>
      </w:pPr>
    </w:lvl>
    <w:lvl w:ilvl="8" w:tplc="0809001B" w:tentative="1">
      <w:start w:val="1"/>
      <w:numFmt w:val="lowerRoman"/>
      <w:lvlText w:val="%9."/>
      <w:lvlJc w:val="right"/>
      <w:pPr>
        <w:ind w:left="4212" w:hanging="180"/>
      </w:pPr>
    </w:lvl>
  </w:abstractNum>
  <w:abstractNum w:abstractNumId="1" w15:restartNumberingAfterBreak="0">
    <w:nsid w:val="2D391409"/>
    <w:multiLevelType w:val="hybridMultilevel"/>
    <w:tmpl w:val="8DD21444"/>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 w15:restartNumberingAfterBreak="0">
    <w:nsid w:val="31070A4F"/>
    <w:multiLevelType w:val="hybridMultilevel"/>
    <w:tmpl w:val="C612375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38F43AE6"/>
    <w:multiLevelType w:val="hybridMultilevel"/>
    <w:tmpl w:val="C152EDB4"/>
    <w:lvl w:ilvl="0" w:tplc="21E832AE">
      <w:start w:val="1"/>
      <w:numFmt w:val="lowerRoman"/>
      <w:lvlText w:val="%1."/>
      <w:lvlJc w:val="left"/>
      <w:pPr>
        <w:ind w:left="1080" w:hanging="72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3A383C5F"/>
    <w:multiLevelType w:val="hybridMultilevel"/>
    <w:tmpl w:val="81B4345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564404C"/>
    <w:multiLevelType w:val="hybridMultilevel"/>
    <w:tmpl w:val="C72A3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A3249DF"/>
    <w:multiLevelType w:val="hybridMultilevel"/>
    <w:tmpl w:val="4FBA1F48"/>
    <w:lvl w:ilvl="0" w:tplc="AA5AEC6A">
      <w:start w:val="1"/>
      <w:numFmt w:val="bullet"/>
      <w:lvlText w:val="-"/>
      <w:lvlJc w:val="left"/>
      <w:pPr>
        <w:ind w:left="720" w:hanging="360"/>
      </w:pPr>
      <w:rPr>
        <w:rFonts w:ascii="Arial" w:eastAsia="Calibri" w:hAnsi="Arial" w:cs="Arial" w:hint="default"/>
      </w:rPr>
    </w:lvl>
    <w:lvl w:ilvl="1" w:tplc="04520003">
      <w:start w:val="1"/>
      <w:numFmt w:val="bullet"/>
      <w:lvlText w:val="o"/>
      <w:lvlJc w:val="left"/>
      <w:pPr>
        <w:ind w:left="1440" w:hanging="360"/>
      </w:pPr>
      <w:rPr>
        <w:rFonts w:ascii="Courier New" w:hAnsi="Courier New" w:cs="Courier New" w:hint="default"/>
      </w:rPr>
    </w:lvl>
    <w:lvl w:ilvl="2" w:tplc="04520005">
      <w:start w:val="1"/>
      <w:numFmt w:val="bullet"/>
      <w:lvlText w:val=""/>
      <w:lvlJc w:val="left"/>
      <w:pPr>
        <w:ind w:left="2160" w:hanging="360"/>
      </w:pPr>
      <w:rPr>
        <w:rFonts w:ascii="Wingdings" w:hAnsi="Wingdings" w:hint="default"/>
      </w:rPr>
    </w:lvl>
    <w:lvl w:ilvl="3" w:tplc="04520001">
      <w:start w:val="1"/>
      <w:numFmt w:val="bullet"/>
      <w:lvlText w:val=""/>
      <w:lvlJc w:val="left"/>
      <w:pPr>
        <w:ind w:left="2880" w:hanging="360"/>
      </w:pPr>
      <w:rPr>
        <w:rFonts w:ascii="Symbol" w:hAnsi="Symbol" w:hint="default"/>
      </w:rPr>
    </w:lvl>
    <w:lvl w:ilvl="4" w:tplc="04520003">
      <w:start w:val="1"/>
      <w:numFmt w:val="bullet"/>
      <w:lvlText w:val="o"/>
      <w:lvlJc w:val="left"/>
      <w:pPr>
        <w:ind w:left="3600" w:hanging="360"/>
      </w:pPr>
      <w:rPr>
        <w:rFonts w:ascii="Courier New" w:hAnsi="Courier New" w:cs="Courier New" w:hint="default"/>
      </w:rPr>
    </w:lvl>
    <w:lvl w:ilvl="5" w:tplc="04520005">
      <w:start w:val="1"/>
      <w:numFmt w:val="bullet"/>
      <w:lvlText w:val=""/>
      <w:lvlJc w:val="left"/>
      <w:pPr>
        <w:ind w:left="4320" w:hanging="360"/>
      </w:pPr>
      <w:rPr>
        <w:rFonts w:ascii="Wingdings" w:hAnsi="Wingdings" w:hint="default"/>
      </w:rPr>
    </w:lvl>
    <w:lvl w:ilvl="6" w:tplc="04520001">
      <w:start w:val="1"/>
      <w:numFmt w:val="bullet"/>
      <w:lvlText w:val=""/>
      <w:lvlJc w:val="left"/>
      <w:pPr>
        <w:ind w:left="5040" w:hanging="360"/>
      </w:pPr>
      <w:rPr>
        <w:rFonts w:ascii="Symbol" w:hAnsi="Symbol" w:hint="default"/>
      </w:rPr>
    </w:lvl>
    <w:lvl w:ilvl="7" w:tplc="04520003">
      <w:start w:val="1"/>
      <w:numFmt w:val="bullet"/>
      <w:lvlText w:val="o"/>
      <w:lvlJc w:val="left"/>
      <w:pPr>
        <w:ind w:left="5760" w:hanging="360"/>
      </w:pPr>
      <w:rPr>
        <w:rFonts w:ascii="Courier New" w:hAnsi="Courier New" w:cs="Courier New" w:hint="default"/>
      </w:rPr>
    </w:lvl>
    <w:lvl w:ilvl="8" w:tplc="04520005">
      <w:start w:val="1"/>
      <w:numFmt w:val="bullet"/>
      <w:lvlText w:val=""/>
      <w:lvlJc w:val="left"/>
      <w:pPr>
        <w:ind w:left="6480" w:hanging="360"/>
      </w:pPr>
      <w:rPr>
        <w:rFonts w:ascii="Wingdings" w:hAnsi="Wingdings" w:hint="default"/>
      </w:rPr>
    </w:lvl>
  </w:abstractNum>
  <w:abstractNum w:abstractNumId="7" w15:restartNumberingAfterBreak="0">
    <w:nsid w:val="7FC86465"/>
    <w:multiLevelType w:val="hybridMultilevel"/>
    <w:tmpl w:val="97E4A5A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5805460">
    <w:abstractNumId w:val="6"/>
  </w:num>
  <w:num w:numId="2" w16cid:durableId="1396129143">
    <w:abstractNumId w:val="2"/>
  </w:num>
  <w:num w:numId="3" w16cid:durableId="1602761308">
    <w:abstractNumId w:val="0"/>
  </w:num>
  <w:num w:numId="4" w16cid:durableId="1469400059">
    <w:abstractNumId w:val="5"/>
  </w:num>
  <w:num w:numId="5" w16cid:durableId="124130783">
    <w:abstractNumId w:val="3"/>
  </w:num>
  <w:num w:numId="6" w16cid:durableId="158542154">
    <w:abstractNumId w:val="4"/>
  </w:num>
  <w:num w:numId="7" w16cid:durableId="1861772517">
    <w:abstractNumId w:val="7"/>
  </w:num>
  <w:num w:numId="8" w16cid:durableId="124564827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5095A"/>
    <w:rsid w:val="000040CF"/>
    <w:rsid w:val="00014E94"/>
    <w:rsid w:val="000435AA"/>
    <w:rsid w:val="000523F2"/>
    <w:rsid w:val="000671DF"/>
    <w:rsid w:val="000723B0"/>
    <w:rsid w:val="000F76A3"/>
    <w:rsid w:val="00105F91"/>
    <w:rsid w:val="001D7592"/>
    <w:rsid w:val="001E0D92"/>
    <w:rsid w:val="002066E6"/>
    <w:rsid w:val="0021033C"/>
    <w:rsid w:val="002246D4"/>
    <w:rsid w:val="00240E79"/>
    <w:rsid w:val="002C72EE"/>
    <w:rsid w:val="002E0FF0"/>
    <w:rsid w:val="002F691F"/>
    <w:rsid w:val="00307FC1"/>
    <w:rsid w:val="00317AE2"/>
    <w:rsid w:val="00326B51"/>
    <w:rsid w:val="00335856"/>
    <w:rsid w:val="0036350A"/>
    <w:rsid w:val="003715E8"/>
    <w:rsid w:val="00371AEF"/>
    <w:rsid w:val="00384BC1"/>
    <w:rsid w:val="003D50E4"/>
    <w:rsid w:val="00404DAC"/>
    <w:rsid w:val="00410AE4"/>
    <w:rsid w:val="00456EDB"/>
    <w:rsid w:val="0052662C"/>
    <w:rsid w:val="00531D11"/>
    <w:rsid w:val="00535DE1"/>
    <w:rsid w:val="00572C8E"/>
    <w:rsid w:val="00611D36"/>
    <w:rsid w:val="0064214D"/>
    <w:rsid w:val="00682809"/>
    <w:rsid w:val="006833B7"/>
    <w:rsid w:val="006D3BF2"/>
    <w:rsid w:val="006F1586"/>
    <w:rsid w:val="00710518"/>
    <w:rsid w:val="007250B8"/>
    <w:rsid w:val="007411EC"/>
    <w:rsid w:val="00745E15"/>
    <w:rsid w:val="008026F5"/>
    <w:rsid w:val="00854CB9"/>
    <w:rsid w:val="00864432"/>
    <w:rsid w:val="008A474A"/>
    <w:rsid w:val="008B069B"/>
    <w:rsid w:val="008C6E2A"/>
    <w:rsid w:val="008F5C61"/>
    <w:rsid w:val="009A5217"/>
    <w:rsid w:val="009C56C7"/>
    <w:rsid w:val="00A323F9"/>
    <w:rsid w:val="00A66532"/>
    <w:rsid w:val="00AC2B14"/>
    <w:rsid w:val="00AF55C9"/>
    <w:rsid w:val="00B32C4C"/>
    <w:rsid w:val="00B63CEB"/>
    <w:rsid w:val="00B715A7"/>
    <w:rsid w:val="00B73128"/>
    <w:rsid w:val="00B92E71"/>
    <w:rsid w:val="00BA2395"/>
    <w:rsid w:val="00BC0383"/>
    <w:rsid w:val="00BE42BF"/>
    <w:rsid w:val="00C07884"/>
    <w:rsid w:val="00C15468"/>
    <w:rsid w:val="00C75DC4"/>
    <w:rsid w:val="00D06BB7"/>
    <w:rsid w:val="00D337F2"/>
    <w:rsid w:val="00D5095A"/>
    <w:rsid w:val="00DA15D8"/>
    <w:rsid w:val="00E22AF8"/>
    <w:rsid w:val="00E47520"/>
    <w:rsid w:val="00E81AEB"/>
    <w:rsid w:val="00EA7B07"/>
    <w:rsid w:val="00F0129D"/>
    <w:rsid w:val="00F26EF3"/>
    <w:rsid w:val="00F43F36"/>
    <w:rsid w:val="00F5276E"/>
    <w:rsid w:val="00F63176"/>
    <w:rsid w:val="00F7226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27771F"/>
  <w15:chartTrackingRefBased/>
  <w15:docId w15:val="{4595198E-C007-4290-81CE-9AE9566D54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F5C61"/>
  </w:style>
  <w:style w:type="paragraph" w:styleId="Heading1">
    <w:name w:val="heading 1"/>
    <w:basedOn w:val="Normal"/>
    <w:next w:val="Normal"/>
    <w:link w:val="Heading1Char"/>
    <w:uiPriority w:val="9"/>
    <w:qFormat/>
    <w:rsid w:val="00D5095A"/>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D5095A"/>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D5095A"/>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D5095A"/>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D5095A"/>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D5095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5095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5095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5095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095A"/>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D5095A"/>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D5095A"/>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D5095A"/>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D5095A"/>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D5095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5095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5095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5095A"/>
    <w:rPr>
      <w:rFonts w:eastAsiaTheme="majorEastAsia" w:cstheme="majorBidi"/>
      <w:color w:val="272727" w:themeColor="text1" w:themeTint="D8"/>
    </w:rPr>
  </w:style>
  <w:style w:type="paragraph" w:styleId="Title">
    <w:name w:val="Title"/>
    <w:basedOn w:val="Normal"/>
    <w:next w:val="Normal"/>
    <w:link w:val="TitleChar"/>
    <w:uiPriority w:val="10"/>
    <w:qFormat/>
    <w:rsid w:val="00D5095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5095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5095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5095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5095A"/>
    <w:pPr>
      <w:spacing w:before="160"/>
      <w:jc w:val="center"/>
    </w:pPr>
    <w:rPr>
      <w:i/>
      <w:iCs/>
      <w:color w:val="404040" w:themeColor="text1" w:themeTint="BF"/>
    </w:rPr>
  </w:style>
  <w:style w:type="character" w:customStyle="1" w:styleId="QuoteChar">
    <w:name w:val="Quote Char"/>
    <w:basedOn w:val="DefaultParagraphFont"/>
    <w:link w:val="Quote"/>
    <w:uiPriority w:val="29"/>
    <w:rsid w:val="00D5095A"/>
    <w:rPr>
      <w:i/>
      <w:iCs/>
      <w:color w:val="404040" w:themeColor="text1" w:themeTint="BF"/>
    </w:rPr>
  </w:style>
  <w:style w:type="paragraph" w:styleId="ListParagraph">
    <w:name w:val="List Paragraph"/>
    <w:aliases w:val="F5 List Paragraph,Dot pt,No Spacing1,List Paragraph Char Char Char,Indicator Text,Numbered Para 1,Bullet Points,MAIN CONTENT,Bullet 1,List Paragraph11,List Paragraph12,List Paragraph2,Normal numbered,OBC Bullet,Bullet Sty,List Paragraph1"/>
    <w:basedOn w:val="Normal"/>
    <w:link w:val="ListParagraphChar"/>
    <w:uiPriority w:val="34"/>
    <w:qFormat/>
    <w:rsid w:val="00D5095A"/>
    <w:pPr>
      <w:ind w:left="720"/>
      <w:contextualSpacing/>
    </w:pPr>
  </w:style>
  <w:style w:type="character" w:styleId="IntenseEmphasis">
    <w:name w:val="Intense Emphasis"/>
    <w:basedOn w:val="DefaultParagraphFont"/>
    <w:uiPriority w:val="21"/>
    <w:qFormat/>
    <w:rsid w:val="00D5095A"/>
    <w:rPr>
      <w:i/>
      <w:iCs/>
      <w:color w:val="2F5496" w:themeColor="accent1" w:themeShade="BF"/>
    </w:rPr>
  </w:style>
  <w:style w:type="paragraph" w:styleId="IntenseQuote">
    <w:name w:val="Intense Quote"/>
    <w:basedOn w:val="Normal"/>
    <w:next w:val="Normal"/>
    <w:link w:val="IntenseQuoteChar"/>
    <w:uiPriority w:val="30"/>
    <w:qFormat/>
    <w:rsid w:val="00D5095A"/>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D5095A"/>
    <w:rPr>
      <w:i/>
      <w:iCs/>
      <w:color w:val="2F5496" w:themeColor="accent1" w:themeShade="BF"/>
    </w:rPr>
  </w:style>
  <w:style w:type="character" w:styleId="IntenseReference">
    <w:name w:val="Intense Reference"/>
    <w:basedOn w:val="DefaultParagraphFont"/>
    <w:uiPriority w:val="32"/>
    <w:qFormat/>
    <w:rsid w:val="00D5095A"/>
    <w:rPr>
      <w:b/>
      <w:bCs/>
      <w:smallCaps/>
      <w:color w:val="2F5496" w:themeColor="accent1" w:themeShade="BF"/>
      <w:spacing w:val="5"/>
    </w:rPr>
  </w:style>
  <w:style w:type="character" w:customStyle="1" w:styleId="ListParagraphChar">
    <w:name w:val="List Paragraph Char"/>
    <w:aliases w:val="F5 List Paragraph Char,Dot pt Char,No Spacing1 Char,List Paragraph Char Char Char Char,Indicator Text Char,Numbered Para 1 Char,Bullet Points Char,MAIN CONTENT Char,Bullet 1 Char,List Paragraph11 Char,List Paragraph12 Char"/>
    <w:basedOn w:val="DefaultParagraphFont"/>
    <w:link w:val="ListParagraph"/>
    <w:uiPriority w:val="34"/>
    <w:qFormat/>
    <w:rsid w:val="00D509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81707380">
      <w:bodyDiv w:val="1"/>
      <w:marLeft w:val="0"/>
      <w:marRight w:val="0"/>
      <w:marTop w:val="0"/>
      <w:marBottom w:val="0"/>
      <w:divBdr>
        <w:top w:val="none" w:sz="0" w:space="0" w:color="auto"/>
        <w:left w:val="none" w:sz="0" w:space="0" w:color="auto"/>
        <w:bottom w:val="none" w:sz="0" w:space="0" w:color="auto"/>
        <w:right w:val="none" w:sz="0" w:space="0" w:color="auto"/>
      </w:divBdr>
    </w:div>
    <w:div w:id="18205405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4</Pages>
  <Words>412</Words>
  <Characters>2353</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Welsh Government</Company>
  <LinksUpToDate>false</LinksUpToDate>
  <CharactersWithSpaces>2760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Perkins, Karl (ECWL - Director General ECWL - PSWL Operations Division)</dc:creator>
  <cp:keywords/>
  <dc:description/>
  <cp:lastModifiedBy>Perkins, Karl (ECWL - ECWL Operations Division)</cp:lastModifiedBy>
  <cp:revision>64</cp:revision>
  <dcterms:created xsi:type="dcterms:W3CDTF">2025-01-27T09:47:00Z</dcterms:created>
  <dcterms:modified xsi:type="dcterms:W3CDTF">2025-06-26T10:38:00Z</dcterms:modified>
</cp:coreProperties>
</file>