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37517" w14:textId="77777777" w:rsidR="000A5B9C" w:rsidRPr="000A5B9C" w:rsidRDefault="000A5B9C" w:rsidP="000A5B9C">
      <w:pPr>
        <w:spacing w:after="0" w:line="240" w:lineRule="auto"/>
        <w:rPr>
          <w:rFonts w:ascii="Arial" w:hAnsi="Arial" w:cs="Arial"/>
          <w:color w:val="000000"/>
          <w:sz w:val="28"/>
          <w:szCs w:val="24"/>
        </w:rPr>
      </w:pPr>
      <w:r w:rsidRPr="000A5B9C">
        <w:rPr>
          <w:rFonts w:ascii="Arial" w:hAnsi="Arial" w:cs="Arial"/>
          <w:b/>
          <w:sz w:val="28"/>
          <w:szCs w:val="24"/>
        </w:rPr>
        <w:t>Consultation Response Form</w:t>
      </w:r>
      <w:r w:rsidRPr="000A5B9C">
        <w:rPr>
          <w:rFonts w:ascii="Arial" w:hAnsi="Arial" w:cs="Arial"/>
          <w:b/>
          <w:color w:val="000000"/>
          <w:sz w:val="28"/>
          <w:szCs w:val="24"/>
        </w:rPr>
        <w:t xml:space="preserve"> </w:t>
      </w:r>
      <w:r w:rsidRPr="000A5B9C">
        <w:rPr>
          <w:rFonts w:ascii="Arial" w:hAnsi="Arial" w:cs="Arial"/>
          <w:b/>
          <w:color w:val="000000"/>
          <w:sz w:val="28"/>
          <w:szCs w:val="24"/>
        </w:rPr>
        <w:tab/>
      </w:r>
    </w:p>
    <w:p w14:paraId="11DFC9C0"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514B8EC9" w14:textId="77777777" w:rsidR="000A5B9C" w:rsidRPr="000A5B9C" w:rsidRDefault="000A5B9C" w:rsidP="000A5B9C">
      <w:pPr>
        <w:tabs>
          <w:tab w:val="left" w:pos="1430"/>
        </w:tabs>
        <w:spacing w:after="0" w:line="240" w:lineRule="auto"/>
        <w:rPr>
          <w:rFonts w:ascii="Arial" w:hAnsi="Arial" w:cs="Arial"/>
          <w:color w:val="000000"/>
          <w:sz w:val="24"/>
          <w:szCs w:val="24"/>
        </w:rPr>
      </w:pPr>
      <w:r w:rsidRPr="000A5B9C">
        <w:rPr>
          <w:rFonts w:ascii="Arial" w:hAnsi="Arial" w:cs="Arial"/>
          <w:color w:val="000000"/>
          <w:sz w:val="24"/>
          <w:szCs w:val="24"/>
        </w:rPr>
        <w:t>Your name:</w:t>
      </w:r>
      <w:r w:rsidRPr="000A5B9C">
        <w:rPr>
          <w:rFonts w:ascii="Arial" w:hAnsi="Arial" w:cs="Arial"/>
          <w:color w:val="000000"/>
          <w:sz w:val="24"/>
          <w:szCs w:val="24"/>
        </w:rPr>
        <w:tab/>
      </w:r>
    </w:p>
    <w:p w14:paraId="5AB18C29"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685AE43F" w14:textId="77777777" w:rsidR="000A5B9C" w:rsidRPr="000A5B9C" w:rsidRDefault="000A5B9C" w:rsidP="000A5B9C">
      <w:pPr>
        <w:tabs>
          <w:tab w:val="left" w:pos="1430"/>
        </w:tabs>
        <w:spacing w:after="0" w:line="240" w:lineRule="auto"/>
        <w:rPr>
          <w:rFonts w:ascii="Arial" w:hAnsi="Arial" w:cs="Arial"/>
          <w:color w:val="000000"/>
          <w:sz w:val="24"/>
          <w:szCs w:val="24"/>
        </w:rPr>
      </w:pPr>
      <w:r w:rsidRPr="000A5B9C">
        <w:rPr>
          <w:rFonts w:ascii="Arial" w:hAnsi="Arial" w:cs="Arial"/>
          <w:color w:val="000000"/>
          <w:sz w:val="24"/>
          <w:szCs w:val="24"/>
        </w:rPr>
        <w:t>Organisation (if applicable):</w:t>
      </w:r>
    </w:p>
    <w:p w14:paraId="01F33F8C"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6BD99E98" w14:textId="39CE7778" w:rsidR="000A5B9C" w:rsidRPr="000A5B9C" w:rsidRDefault="00B74636" w:rsidP="000A5B9C">
      <w:pPr>
        <w:tabs>
          <w:tab w:val="left" w:pos="1430"/>
        </w:tabs>
        <w:spacing w:after="0" w:line="240" w:lineRule="auto"/>
        <w:rPr>
          <w:rFonts w:ascii="Arial" w:hAnsi="Arial" w:cs="Arial"/>
          <w:color w:val="000000"/>
          <w:sz w:val="24"/>
          <w:szCs w:val="24"/>
        </w:rPr>
      </w:pPr>
      <w:r>
        <w:rPr>
          <w:rFonts w:ascii="Arial" w:hAnsi="Arial" w:cs="Arial"/>
          <w:color w:val="000000"/>
          <w:sz w:val="24"/>
          <w:szCs w:val="24"/>
        </w:rPr>
        <w:t>E</w:t>
      </w:r>
      <w:r w:rsidR="000A5B9C" w:rsidRPr="000A5B9C">
        <w:rPr>
          <w:rFonts w:ascii="Arial" w:hAnsi="Arial" w:cs="Arial"/>
          <w:color w:val="000000"/>
          <w:sz w:val="24"/>
          <w:szCs w:val="24"/>
        </w:rPr>
        <w:t>mail / telephone number:</w:t>
      </w:r>
    </w:p>
    <w:p w14:paraId="16A62B07"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7FCD750B" w14:textId="77777777" w:rsidR="000A5B9C" w:rsidRPr="000A5B9C" w:rsidRDefault="000A5B9C" w:rsidP="000A5B9C">
      <w:pPr>
        <w:tabs>
          <w:tab w:val="left" w:pos="2556"/>
        </w:tabs>
        <w:spacing w:after="0" w:line="240" w:lineRule="auto"/>
        <w:rPr>
          <w:rFonts w:ascii="Arial" w:hAnsi="Arial" w:cs="Arial"/>
          <w:color w:val="000000"/>
          <w:sz w:val="24"/>
          <w:szCs w:val="24"/>
        </w:rPr>
      </w:pPr>
      <w:r w:rsidRPr="000A5B9C">
        <w:rPr>
          <w:rFonts w:ascii="Arial" w:hAnsi="Arial" w:cs="Arial"/>
          <w:color w:val="000000"/>
          <w:sz w:val="24"/>
          <w:szCs w:val="24"/>
        </w:rPr>
        <w:t>Your address:</w:t>
      </w:r>
    </w:p>
    <w:p w14:paraId="08102E78"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004EB833"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1B5DF111"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5DE6443B"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206BFE09"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7D479CBF" w14:textId="77777777" w:rsidR="000A5B9C" w:rsidRPr="000A5B9C" w:rsidRDefault="000A5B9C" w:rsidP="000A5B9C">
      <w:pPr>
        <w:pStyle w:val="ListParagraph"/>
        <w:numPr>
          <w:ilvl w:val="0"/>
          <w:numId w:val="2"/>
        </w:numPr>
        <w:spacing w:after="0" w:line="240" w:lineRule="auto"/>
        <w:rPr>
          <w:rFonts w:ascii="Arial" w:hAnsi="Arial" w:cs="Arial"/>
          <w:color w:val="000000" w:themeColor="text1"/>
          <w:sz w:val="24"/>
          <w:szCs w:val="24"/>
        </w:rPr>
      </w:pPr>
      <w:r w:rsidRPr="000A5B9C">
        <w:rPr>
          <w:rFonts w:ascii="Arial" w:hAnsi="Arial" w:cs="Arial"/>
          <w:color w:val="000000" w:themeColor="text1"/>
          <w:sz w:val="24"/>
          <w:szCs w:val="24"/>
        </w:rPr>
        <w:t xml:space="preserve">Responses to consultations are likely to be made public, on the internet or in a report.  If you would prefer your response to remain anonymous, please tick here: </w:t>
      </w:r>
    </w:p>
    <w:p w14:paraId="3F554D50" w14:textId="77777777" w:rsidR="000A5B9C" w:rsidRPr="000A5B9C" w:rsidRDefault="000A5B9C" w:rsidP="000A5B9C">
      <w:pPr>
        <w:tabs>
          <w:tab w:val="left" w:pos="2556"/>
        </w:tabs>
        <w:rPr>
          <w:rFonts w:ascii="Arial" w:hAnsi="Arial" w:cs="Arial"/>
          <w:color w:val="000000"/>
          <w:sz w:val="24"/>
          <w:szCs w:val="24"/>
        </w:rPr>
      </w:pPr>
    </w:p>
    <w:p w14:paraId="266992AF" w14:textId="77777777" w:rsidR="00B74636" w:rsidRDefault="000A5B9C" w:rsidP="000A5B9C">
      <w:pPr>
        <w:widowControl w:val="0"/>
        <w:autoSpaceDE w:val="0"/>
        <w:autoSpaceDN w:val="0"/>
        <w:adjustRightInd w:val="0"/>
        <w:spacing w:after="0" w:line="240" w:lineRule="auto"/>
        <w:rPr>
          <w:rFonts w:ascii="Arial" w:hAnsi="Arial" w:cs="Arial"/>
          <w:b/>
          <w:bCs/>
          <w:sz w:val="24"/>
          <w:szCs w:val="24"/>
        </w:rPr>
      </w:pPr>
      <w:r w:rsidRPr="000A5B9C">
        <w:rPr>
          <w:rFonts w:ascii="Arial" w:hAnsi="Arial" w:cs="Arial"/>
          <w:b/>
          <w:bCs/>
          <w:sz w:val="24"/>
          <w:szCs w:val="24"/>
        </w:rPr>
        <w:t xml:space="preserve">Questions for consultation </w:t>
      </w:r>
    </w:p>
    <w:p w14:paraId="1E2F1A50" w14:textId="3DC29631" w:rsidR="000A5B9C" w:rsidRPr="000A5B9C" w:rsidRDefault="00B74636" w:rsidP="000A5B9C">
      <w:pPr>
        <w:widowControl w:val="0"/>
        <w:autoSpaceDE w:val="0"/>
        <w:autoSpaceDN w:val="0"/>
        <w:adjustRightInd w:val="0"/>
        <w:spacing w:after="0" w:line="240" w:lineRule="auto"/>
        <w:rPr>
          <w:rFonts w:ascii="Arial" w:hAnsi="Arial" w:cs="Arial"/>
          <w:b/>
          <w:bCs/>
          <w:sz w:val="24"/>
          <w:szCs w:val="24"/>
        </w:rPr>
      </w:pPr>
      <w:r>
        <w:rPr>
          <w:rFonts w:ascii="Arial" w:hAnsi="Arial" w:cs="Arial"/>
          <w:b/>
          <w:bCs/>
          <w:sz w:val="24"/>
          <w:szCs w:val="24"/>
        </w:rPr>
        <w:br/>
        <w:t>The Strategic Context</w:t>
      </w:r>
    </w:p>
    <w:p w14:paraId="10113B6B"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00212EDF" w14:textId="6D9AA41D"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 xml:space="preserve">Do you agree </w:t>
      </w:r>
      <w:r w:rsidR="00B74636">
        <w:rPr>
          <w:rFonts w:ascii="Arial" w:hAnsi="Arial" w:cs="Arial"/>
          <w:sz w:val="24"/>
          <w:szCs w:val="24"/>
        </w:rPr>
        <w:t>that the account of the strategic challenges facing the Service is fair and comprehensive?</w:t>
      </w:r>
    </w:p>
    <w:p w14:paraId="140FE0EE" w14:textId="2AEC31CC" w:rsidR="000A5B9C" w:rsidRPr="000A5B9C" w:rsidRDefault="00FC32D5"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1F2A61C6" wp14:editId="423F3534">
                <wp:simplePos x="0" y="0"/>
                <wp:positionH relativeFrom="margin">
                  <wp:align>left</wp:align>
                </wp:positionH>
                <wp:positionV relativeFrom="paragraph">
                  <wp:posOffset>227330</wp:posOffset>
                </wp:positionV>
                <wp:extent cx="5760720" cy="612775"/>
                <wp:effectExtent l="0" t="0" r="11430" b="15875"/>
                <wp:wrapSquare wrapText="bothSides"/>
                <wp:docPr id="149363173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66537AB"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2A61C6" id="_x0000_t202" coordsize="21600,21600" o:spt="202" path="m,l,21600r21600,l21600,xe">
                <v:stroke joinstyle="miter"/>
                <v:path gradientshapeok="t" o:connecttype="rect"/>
              </v:shapetype>
              <v:shape id="Text Box 2" o:spid="_x0000_s1026" type="#_x0000_t202" alt="&quot;&quot;" style="position:absolute;margin-left:0;margin-top:17.9pt;width:453.6pt;height:48.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">
                <v:textbox>
                  <w:txbxContent>
                    <w:p w14:paraId="266537AB" w14:textId="77777777" w:rsidR="000A5B9C" w:rsidRDefault="000A5B9C" w:rsidP="000A5B9C"/>
                  </w:txbxContent>
                </v:textbox>
                <w10:wrap type="square" anchorx="margin"/>
              </v:shape>
            </w:pict>
          </mc:Fallback>
        </mc:AlternateContent>
      </w:r>
    </w:p>
    <w:p w14:paraId="557FAD25" w14:textId="57AD358C"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4034BB9E" w14:textId="506EDE16"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 xml:space="preserve">Are there other </w:t>
      </w:r>
      <w:r w:rsidR="00B74636">
        <w:rPr>
          <w:rFonts w:ascii="Arial" w:hAnsi="Arial" w:cs="Arial"/>
          <w:sz w:val="24"/>
          <w:szCs w:val="24"/>
        </w:rPr>
        <w:t xml:space="preserve">issues </w:t>
      </w:r>
      <w:r w:rsidRPr="000A5B9C">
        <w:rPr>
          <w:rFonts w:ascii="Arial" w:hAnsi="Arial" w:cs="Arial"/>
          <w:sz w:val="24"/>
          <w:szCs w:val="24"/>
        </w:rPr>
        <w:t xml:space="preserve">that </w:t>
      </w:r>
      <w:r w:rsidR="00B74636">
        <w:rPr>
          <w:rFonts w:ascii="Arial" w:hAnsi="Arial" w:cs="Arial"/>
          <w:sz w:val="24"/>
          <w:szCs w:val="24"/>
        </w:rPr>
        <w:t>we should include in this chapter</w:t>
      </w:r>
      <w:r w:rsidRPr="000A5B9C">
        <w:rPr>
          <w:rFonts w:ascii="Arial" w:hAnsi="Arial" w:cs="Arial"/>
          <w:sz w:val="24"/>
          <w:szCs w:val="24"/>
        </w:rPr>
        <w:t>?</w:t>
      </w:r>
    </w:p>
    <w:p w14:paraId="420E643C"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574AAA37" w14:textId="69A3EBD3"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r w:rsidRPr="000A5B9C">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509AFAEF" wp14:editId="64997146">
                <wp:simplePos x="0" y="0"/>
                <wp:positionH relativeFrom="margin">
                  <wp:posOffset>0</wp:posOffset>
                </wp:positionH>
                <wp:positionV relativeFrom="paragraph">
                  <wp:posOffset>223520</wp:posOffset>
                </wp:positionV>
                <wp:extent cx="5760720" cy="612775"/>
                <wp:effectExtent l="0" t="0" r="11430" b="15875"/>
                <wp:wrapSquare wrapText="bothSides"/>
                <wp:docPr id="172312010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6670EAE7"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AFAEF" id="_x0000_s1027" type="#_x0000_t202" alt="&quot;&quot;" style="position:absolute;margin-left:0;margin-top:17.6pt;width:453.6pt;height:48.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89+EQIAACY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">
                <v:textbox>
                  <w:txbxContent>
                    <w:p w14:paraId="6670EAE7" w14:textId="77777777" w:rsidR="000A5B9C" w:rsidRDefault="000A5B9C" w:rsidP="000A5B9C"/>
                  </w:txbxContent>
                </v:textbox>
                <w10:wrap type="square" anchorx="margin"/>
              </v:shape>
            </w:pict>
          </mc:Fallback>
        </mc:AlternateContent>
      </w:r>
    </w:p>
    <w:p w14:paraId="3D283AEC" w14:textId="57710D2D" w:rsidR="000A5B9C" w:rsidRPr="000A5B9C" w:rsidRDefault="00FC32D5" w:rsidP="000A5B9C">
      <w:pPr>
        <w:widowControl w:val="0"/>
        <w:autoSpaceDE w:val="0"/>
        <w:autoSpaceDN w:val="0"/>
        <w:adjustRightInd w:val="0"/>
        <w:spacing w:after="0" w:line="240" w:lineRule="auto"/>
        <w:rPr>
          <w:rFonts w:ascii="Arial" w:hAnsi="Arial" w:cs="Arial"/>
          <w:b/>
          <w:bCs/>
          <w:sz w:val="24"/>
          <w:szCs w:val="24"/>
        </w:rPr>
      </w:pPr>
      <w:r>
        <w:rPr>
          <w:rFonts w:ascii="Arial" w:hAnsi="Arial" w:cs="Arial"/>
          <w:b/>
          <w:bCs/>
          <w:sz w:val="24"/>
          <w:szCs w:val="24"/>
        </w:rPr>
        <w:br/>
      </w:r>
      <w:r w:rsidR="00B74636">
        <w:rPr>
          <w:rFonts w:ascii="Arial" w:hAnsi="Arial" w:cs="Arial"/>
          <w:b/>
          <w:bCs/>
          <w:sz w:val="24"/>
          <w:szCs w:val="24"/>
        </w:rPr>
        <w:t>Resourcing to Risk</w:t>
      </w:r>
    </w:p>
    <w:p w14:paraId="4B694381"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204F888D" w14:textId="1B72688F"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 xml:space="preserve">Do you think that </w:t>
      </w:r>
      <w:r w:rsidR="00B74636">
        <w:rPr>
          <w:rFonts w:ascii="Arial" w:hAnsi="Arial" w:cs="Arial"/>
          <w:sz w:val="24"/>
          <w:szCs w:val="24"/>
        </w:rPr>
        <w:t>the narrative and objectives in the Resourcing to Risk</w:t>
      </w:r>
      <w:r w:rsidRPr="000A5B9C">
        <w:rPr>
          <w:rFonts w:ascii="Arial" w:hAnsi="Arial" w:cs="Arial"/>
          <w:sz w:val="24"/>
          <w:szCs w:val="24"/>
        </w:rPr>
        <w:t xml:space="preserve"> </w:t>
      </w:r>
      <w:r w:rsidR="00B74636">
        <w:rPr>
          <w:rFonts w:ascii="Arial" w:hAnsi="Arial" w:cs="Arial"/>
          <w:sz w:val="24"/>
          <w:szCs w:val="24"/>
        </w:rPr>
        <w:t>chapter are appropriate and important?</w:t>
      </w:r>
    </w:p>
    <w:p w14:paraId="26365726" w14:textId="1A3BABF1" w:rsidR="00FC32D5" w:rsidRDefault="00FC32D5">
      <w:pPr>
        <w:spacing w:line="278"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3360" behindDoc="0" locked="0" layoutInCell="1" allowOverlap="1" wp14:anchorId="77588E61" wp14:editId="7E3FFA5D">
                <wp:simplePos x="0" y="0"/>
                <wp:positionH relativeFrom="margin">
                  <wp:align>left</wp:align>
                </wp:positionH>
                <wp:positionV relativeFrom="paragraph">
                  <wp:posOffset>253365</wp:posOffset>
                </wp:positionV>
                <wp:extent cx="5760720" cy="612775"/>
                <wp:effectExtent l="0" t="0" r="11430" b="15875"/>
                <wp:wrapSquare wrapText="bothSides"/>
                <wp:docPr id="39492338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203687E"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588E61" id="_x0000_s1028" type="#_x0000_t202" alt="&quot;&quot;" style="position:absolute;margin-left:0;margin-top:19.95pt;width:453.6pt;height:48.2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Q2/EwIAACY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">
                <v:textbox>
                  <w:txbxContent>
                    <w:p w14:paraId="0203687E" w14:textId="77777777" w:rsidR="000A5B9C" w:rsidRDefault="000A5B9C" w:rsidP="000A5B9C"/>
                  </w:txbxContent>
                </v:textbox>
                <w10:wrap type="square" anchorx="margin"/>
              </v:shape>
            </w:pict>
          </mc:Fallback>
        </mc:AlternateContent>
      </w:r>
      <w:r>
        <w:rPr>
          <w:rFonts w:ascii="Arial" w:hAnsi="Arial" w:cs="Arial"/>
          <w:sz w:val="24"/>
          <w:szCs w:val="24"/>
        </w:rPr>
        <w:br w:type="page"/>
      </w:r>
    </w:p>
    <w:p w14:paraId="3EEAB525" w14:textId="1A2B3A1B"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530500FA" w14:textId="539F1D80"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0DBA230D" w14:textId="0F21E768" w:rsidR="000A5B9C" w:rsidRPr="000A5B9C" w:rsidRDefault="00B74636" w:rsidP="000A5B9C">
      <w:pPr>
        <w:widowControl w:val="0"/>
        <w:numPr>
          <w:ilvl w:val="0"/>
          <w:numId w:val="1"/>
        </w:numPr>
        <w:autoSpaceDE w:val="0"/>
        <w:autoSpaceDN w:val="0"/>
        <w:adjustRightInd w:val="0"/>
        <w:spacing w:after="0" w:line="240" w:lineRule="auto"/>
        <w:rPr>
          <w:rFonts w:ascii="Arial" w:hAnsi="Arial" w:cs="Arial"/>
          <w:sz w:val="24"/>
          <w:szCs w:val="24"/>
        </w:rPr>
      </w:pPr>
      <w:r>
        <w:rPr>
          <w:rFonts w:ascii="Arial" w:hAnsi="Arial" w:cs="Arial"/>
          <w:sz w:val="24"/>
          <w:szCs w:val="24"/>
        </w:rPr>
        <w:t>Are there any other issues or objectives that we should include in this chapter?</w:t>
      </w:r>
    </w:p>
    <w:p w14:paraId="38DF5FD2"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12CF33A0" w14:textId="5368C976" w:rsidR="000A5B9C" w:rsidRPr="000A5B9C" w:rsidRDefault="000A5B9C"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5408" behindDoc="0" locked="0" layoutInCell="1" allowOverlap="1" wp14:anchorId="76058337" wp14:editId="4C87BC88">
                <wp:simplePos x="0" y="0"/>
                <wp:positionH relativeFrom="margin">
                  <wp:posOffset>0</wp:posOffset>
                </wp:positionH>
                <wp:positionV relativeFrom="paragraph">
                  <wp:posOffset>223520</wp:posOffset>
                </wp:positionV>
                <wp:extent cx="5760720" cy="612775"/>
                <wp:effectExtent l="0" t="0" r="11430" b="15875"/>
                <wp:wrapSquare wrapText="bothSides"/>
                <wp:docPr id="102945722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31FC34D4"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058337" id="_x0000_s1029" type="#_x0000_t202" alt="&quot;&quot;" style="position:absolute;margin-left:0;margin-top:17.6pt;width:453.6pt;height:48.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mNJEwIAACY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">
                <v:textbox>
                  <w:txbxContent>
                    <w:p w14:paraId="31FC34D4" w14:textId="77777777" w:rsidR="000A5B9C" w:rsidRDefault="000A5B9C" w:rsidP="000A5B9C"/>
                  </w:txbxContent>
                </v:textbox>
                <w10:wrap type="square" anchorx="margin"/>
              </v:shape>
            </w:pict>
          </mc:Fallback>
        </mc:AlternateContent>
      </w:r>
    </w:p>
    <w:p w14:paraId="378FBE44" w14:textId="77777777" w:rsidR="00B74636" w:rsidRDefault="00B74636" w:rsidP="00B74636">
      <w:pPr>
        <w:widowControl w:val="0"/>
        <w:autoSpaceDE w:val="0"/>
        <w:autoSpaceDN w:val="0"/>
        <w:adjustRightInd w:val="0"/>
        <w:spacing w:after="0" w:line="240" w:lineRule="auto"/>
        <w:rPr>
          <w:rFonts w:ascii="Arial" w:hAnsi="Arial" w:cs="Arial"/>
          <w:b/>
          <w:bCs/>
          <w:sz w:val="24"/>
          <w:szCs w:val="24"/>
        </w:rPr>
      </w:pPr>
    </w:p>
    <w:p w14:paraId="091804BA" w14:textId="6047A4F2" w:rsidR="00B74636" w:rsidRDefault="00B74636" w:rsidP="00B74636">
      <w:pPr>
        <w:widowControl w:val="0"/>
        <w:autoSpaceDE w:val="0"/>
        <w:autoSpaceDN w:val="0"/>
        <w:adjustRightInd w:val="0"/>
        <w:spacing w:after="0" w:line="240" w:lineRule="auto"/>
        <w:rPr>
          <w:rFonts w:ascii="Arial" w:hAnsi="Arial" w:cs="Arial"/>
          <w:sz w:val="24"/>
          <w:szCs w:val="24"/>
        </w:rPr>
      </w:pPr>
      <w:r>
        <w:rPr>
          <w:rFonts w:ascii="Arial" w:hAnsi="Arial" w:cs="Arial"/>
          <w:b/>
          <w:bCs/>
          <w:sz w:val="24"/>
          <w:szCs w:val="24"/>
        </w:rPr>
        <w:t>People, Leadership and Culture</w:t>
      </w:r>
    </w:p>
    <w:p w14:paraId="5A3C1FB8" w14:textId="77777777" w:rsidR="00B74636" w:rsidRDefault="00B74636" w:rsidP="00B74636">
      <w:pPr>
        <w:widowControl w:val="0"/>
        <w:autoSpaceDE w:val="0"/>
        <w:autoSpaceDN w:val="0"/>
        <w:adjustRightInd w:val="0"/>
        <w:spacing w:after="0" w:line="240" w:lineRule="auto"/>
        <w:rPr>
          <w:rFonts w:ascii="Arial" w:hAnsi="Arial" w:cs="Arial"/>
          <w:sz w:val="24"/>
          <w:szCs w:val="24"/>
        </w:rPr>
      </w:pPr>
    </w:p>
    <w:p w14:paraId="6C6BDAAC" w14:textId="40844D7C" w:rsidR="000A5B9C" w:rsidRPr="00B74636" w:rsidRDefault="00B74636" w:rsidP="00B74636">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 xml:space="preserve">Do you think that </w:t>
      </w:r>
      <w:r>
        <w:rPr>
          <w:rFonts w:ascii="Arial" w:hAnsi="Arial" w:cs="Arial"/>
          <w:sz w:val="24"/>
          <w:szCs w:val="24"/>
        </w:rPr>
        <w:t>the narrative and objectives in the People, Leadership and Culture chapter are appropriate and important?</w:t>
      </w:r>
    </w:p>
    <w:p w14:paraId="00B0DB18"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37E8BBF1" w14:textId="6A6F80D9" w:rsidR="000A5B9C" w:rsidRPr="000A5B9C" w:rsidRDefault="000A5B9C"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7456" behindDoc="0" locked="0" layoutInCell="1" allowOverlap="1" wp14:anchorId="52AEEB42" wp14:editId="1B84286F">
                <wp:simplePos x="0" y="0"/>
                <wp:positionH relativeFrom="margin">
                  <wp:posOffset>0</wp:posOffset>
                </wp:positionH>
                <wp:positionV relativeFrom="paragraph">
                  <wp:posOffset>216535</wp:posOffset>
                </wp:positionV>
                <wp:extent cx="5760720" cy="612775"/>
                <wp:effectExtent l="0" t="0" r="11430" b="15875"/>
                <wp:wrapSquare wrapText="bothSides"/>
                <wp:docPr id="52463619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67EDA79"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AEEB42" id="_x0000_s1030" type="#_x0000_t202" alt="&quot;&quot;" style="position:absolute;margin-left:0;margin-top:17.05pt;width:453.6pt;height:48.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nn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">
                <v:textbox>
                  <w:txbxContent>
                    <w:p w14:paraId="767EDA79" w14:textId="77777777" w:rsidR="000A5B9C" w:rsidRDefault="000A5B9C" w:rsidP="000A5B9C"/>
                  </w:txbxContent>
                </v:textbox>
                <w10:wrap type="square" anchorx="margin"/>
              </v:shape>
            </w:pict>
          </mc:Fallback>
        </mc:AlternateContent>
      </w:r>
    </w:p>
    <w:p w14:paraId="65C46DDD" w14:textId="77777777" w:rsidR="00B74636" w:rsidRPr="000A5B9C" w:rsidRDefault="00B74636" w:rsidP="00B74636">
      <w:pPr>
        <w:widowControl w:val="0"/>
        <w:numPr>
          <w:ilvl w:val="0"/>
          <w:numId w:val="1"/>
        </w:numPr>
        <w:autoSpaceDE w:val="0"/>
        <w:autoSpaceDN w:val="0"/>
        <w:adjustRightInd w:val="0"/>
        <w:spacing w:after="0" w:line="240" w:lineRule="auto"/>
        <w:rPr>
          <w:rFonts w:ascii="Arial" w:hAnsi="Arial" w:cs="Arial"/>
          <w:sz w:val="24"/>
          <w:szCs w:val="24"/>
        </w:rPr>
      </w:pPr>
      <w:r>
        <w:rPr>
          <w:rFonts w:ascii="Arial" w:hAnsi="Arial" w:cs="Arial"/>
          <w:sz w:val="24"/>
          <w:szCs w:val="24"/>
        </w:rPr>
        <w:t>Are there any other issues or objectives that we should include in this chapter?</w:t>
      </w:r>
    </w:p>
    <w:p w14:paraId="5D0C5C40"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0A819858" w14:textId="3A668940" w:rsidR="000A5B9C" w:rsidRPr="000A5B9C" w:rsidRDefault="000A5B9C"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9504" behindDoc="0" locked="0" layoutInCell="1" allowOverlap="1" wp14:anchorId="0AAC2C47" wp14:editId="0A2B52F9">
                <wp:simplePos x="0" y="0"/>
                <wp:positionH relativeFrom="margin">
                  <wp:posOffset>0</wp:posOffset>
                </wp:positionH>
                <wp:positionV relativeFrom="paragraph">
                  <wp:posOffset>222885</wp:posOffset>
                </wp:positionV>
                <wp:extent cx="5760720" cy="612775"/>
                <wp:effectExtent l="0" t="0" r="11430" b="15875"/>
                <wp:wrapSquare wrapText="bothSides"/>
                <wp:docPr id="206153742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8BE0C76"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AC2C47" id="_x0000_s1031" type="#_x0000_t202" alt="&quot;&quot;" style="position:absolute;margin-left:0;margin-top:17.55pt;width:453.6pt;height:48.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JcR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Ank&#10;lxESAgAAJgQAAA4AAAAAAAAAAAAAAAAALgIAAGRycy9lMm9Eb2MueG1sUEsBAi0AFAAGAAgAAAAh&#10;AMiIscLeAAAABwEAAA8AAAAAAAAAAAAAAAAAbAQAAGRycy9kb3ducmV2LnhtbFBLBQYAAAAABAAE&#10;APMAAAB3BQAAAAA=&#10;">
                <v:textbox>
                  <w:txbxContent>
                    <w:p w14:paraId="28BE0C76" w14:textId="77777777" w:rsidR="000A5B9C" w:rsidRDefault="000A5B9C" w:rsidP="000A5B9C"/>
                  </w:txbxContent>
                </v:textbox>
                <w10:wrap type="square" anchorx="margin"/>
              </v:shape>
            </w:pict>
          </mc:Fallback>
        </mc:AlternateContent>
      </w:r>
    </w:p>
    <w:p w14:paraId="54794C47" w14:textId="485D7051" w:rsidR="00B74636" w:rsidRDefault="00B74636" w:rsidP="00B74636">
      <w:pPr>
        <w:widowControl w:val="0"/>
        <w:autoSpaceDE w:val="0"/>
        <w:autoSpaceDN w:val="0"/>
        <w:adjustRightInd w:val="0"/>
        <w:spacing w:after="0" w:line="240" w:lineRule="auto"/>
        <w:rPr>
          <w:rFonts w:ascii="Arial" w:hAnsi="Arial" w:cs="Arial"/>
          <w:sz w:val="24"/>
          <w:szCs w:val="24"/>
        </w:rPr>
      </w:pPr>
      <w:r>
        <w:rPr>
          <w:rFonts w:ascii="Arial" w:hAnsi="Arial" w:cs="Arial"/>
          <w:sz w:val="24"/>
          <w:szCs w:val="24"/>
        </w:rPr>
        <w:br/>
      </w:r>
      <w:r>
        <w:rPr>
          <w:rFonts w:ascii="Arial" w:hAnsi="Arial" w:cs="Arial"/>
          <w:b/>
          <w:bCs/>
          <w:sz w:val="24"/>
          <w:szCs w:val="24"/>
        </w:rPr>
        <w:t>Corporate issues</w:t>
      </w:r>
      <w:r>
        <w:rPr>
          <w:rFonts w:ascii="Arial" w:hAnsi="Arial" w:cs="Arial"/>
          <w:sz w:val="24"/>
          <w:szCs w:val="24"/>
        </w:rPr>
        <w:br/>
      </w:r>
    </w:p>
    <w:p w14:paraId="1A6B13D2" w14:textId="7B5151C7" w:rsidR="000A5B9C" w:rsidRPr="00B74636" w:rsidRDefault="00B74636"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 xml:space="preserve">Do you think that </w:t>
      </w:r>
      <w:r>
        <w:rPr>
          <w:rFonts w:ascii="Arial" w:hAnsi="Arial" w:cs="Arial"/>
          <w:sz w:val="24"/>
          <w:szCs w:val="24"/>
        </w:rPr>
        <w:t xml:space="preserve">the narrative and objectives in the </w:t>
      </w:r>
      <w:r w:rsidR="00A6522D">
        <w:rPr>
          <w:rFonts w:ascii="Arial" w:hAnsi="Arial" w:cs="Arial"/>
          <w:sz w:val="24"/>
          <w:szCs w:val="24"/>
        </w:rPr>
        <w:t>Corporate issue</w:t>
      </w:r>
      <w:r w:rsidR="00AE649A">
        <w:rPr>
          <w:rFonts w:ascii="Arial" w:hAnsi="Arial" w:cs="Arial"/>
          <w:sz w:val="24"/>
          <w:szCs w:val="24"/>
        </w:rPr>
        <w:t>s</w:t>
      </w:r>
      <w:r>
        <w:rPr>
          <w:rFonts w:ascii="Arial" w:hAnsi="Arial" w:cs="Arial"/>
          <w:sz w:val="24"/>
          <w:szCs w:val="24"/>
        </w:rPr>
        <w:t xml:space="preserve"> chapter are appropriate and important?</w:t>
      </w:r>
    </w:p>
    <w:p w14:paraId="6B2F1614" w14:textId="45F5D31F" w:rsidR="000A5B9C" w:rsidRPr="000A5B9C" w:rsidRDefault="00002B67" w:rsidP="000A5B9C">
      <w:pPr>
        <w:widowControl w:val="0"/>
        <w:autoSpaceDE w:val="0"/>
        <w:autoSpaceDN w:val="0"/>
        <w:adjustRightInd w:val="0"/>
        <w:spacing w:after="0" w:line="240" w:lineRule="auto"/>
        <w:rPr>
          <w:rFonts w:ascii="Arial" w:hAnsi="Arial" w:cs="Arial"/>
          <w:sz w:val="24"/>
          <w:szCs w:val="24"/>
        </w:rPr>
      </w:pPr>
      <w:r>
        <w:rPr>
          <w:rFonts w:ascii="Arial" w:hAnsi="Arial" w:cs="Arial"/>
          <w:sz w:val="24"/>
          <w:szCs w:val="24"/>
        </w:rPr>
        <w:br/>
      </w:r>
      <w:r w:rsidR="000A5B9C" w:rsidRPr="000A5B9C">
        <w:rPr>
          <w:rFonts w:ascii="Arial" w:hAnsi="Arial" w:cs="Arial"/>
          <w:noProof/>
          <w:sz w:val="24"/>
          <w:szCs w:val="24"/>
        </w:rPr>
        <mc:AlternateContent>
          <mc:Choice Requires="wps">
            <w:drawing>
              <wp:anchor distT="45720" distB="45720" distL="114300" distR="114300" simplePos="0" relativeHeight="251671552" behindDoc="0" locked="0" layoutInCell="1" allowOverlap="1" wp14:anchorId="2599A6BE" wp14:editId="129E903B">
                <wp:simplePos x="0" y="0"/>
                <wp:positionH relativeFrom="margin">
                  <wp:posOffset>0</wp:posOffset>
                </wp:positionH>
                <wp:positionV relativeFrom="paragraph">
                  <wp:posOffset>222885</wp:posOffset>
                </wp:positionV>
                <wp:extent cx="5760720" cy="612775"/>
                <wp:effectExtent l="0" t="0" r="11430" b="15875"/>
                <wp:wrapSquare wrapText="bothSides"/>
                <wp:docPr id="174430303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86EDCE1"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99A6BE" id="_x0000_s1032" type="#_x0000_t202" alt="&quot;&quot;" style="position:absolute;margin-left:0;margin-top:17.55pt;width:453.6pt;height:48.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XQ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D46&#10;VdASAgAAJgQAAA4AAAAAAAAAAAAAAAAALgIAAGRycy9lMm9Eb2MueG1sUEsBAi0AFAAGAAgAAAAh&#10;AMiIscLeAAAABwEAAA8AAAAAAAAAAAAAAAAAbAQAAGRycy9kb3ducmV2LnhtbFBLBQYAAAAABAAE&#10;APMAAAB3BQAAAAA=&#10;">
                <v:textbox>
                  <w:txbxContent>
                    <w:p w14:paraId="086EDCE1" w14:textId="77777777" w:rsidR="000A5B9C" w:rsidRDefault="000A5B9C" w:rsidP="000A5B9C"/>
                  </w:txbxContent>
                </v:textbox>
                <w10:wrap type="square" anchorx="margin"/>
              </v:shape>
            </w:pict>
          </mc:Fallback>
        </mc:AlternateContent>
      </w:r>
    </w:p>
    <w:p w14:paraId="38AD2878" w14:textId="12C9E260" w:rsidR="00002B67" w:rsidRPr="00002B67" w:rsidRDefault="00B74636" w:rsidP="00002B67">
      <w:pPr>
        <w:widowControl w:val="0"/>
        <w:numPr>
          <w:ilvl w:val="0"/>
          <w:numId w:val="1"/>
        </w:numPr>
        <w:autoSpaceDE w:val="0"/>
        <w:autoSpaceDN w:val="0"/>
        <w:adjustRightInd w:val="0"/>
        <w:spacing w:after="0" w:line="240" w:lineRule="auto"/>
        <w:rPr>
          <w:rFonts w:ascii="Arial" w:hAnsi="Arial" w:cs="Arial"/>
          <w:sz w:val="24"/>
          <w:szCs w:val="24"/>
        </w:rPr>
      </w:pPr>
      <w:r>
        <w:rPr>
          <w:rFonts w:ascii="Arial" w:hAnsi="Arial" w:cs="Arial"/>
          <w:sz w:val="24"/>
          <w:szCs w:val="24"/>
        </w:rPr>
        <w:t>Are there any other issues or objectives that we should include in this chapter?</w:t>
      </w:r>
    </w:p>
    <w:p w14:paraId="40C74BA1" w14:textId="10827C9F" w:rsidR="00002B67" w:rsidRPr="000A5B9C" w:rsidRDefault="00002B67" w:rsidP="00002B67">
      <w:pPr>
        <w:widowControl w:val="0"/>
        <w:autoSpaceDE w:val="0"/>
        <w:autoSpaceDN w:val="0"/>
        <w:adjustRightInd w:val="0"/>
        <w:spacing w:after="0" w:line="240" w:lineRule="auto"/>
        <w:ind w:left="360"/>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92032" behindDoc="0" locked="0" layoutInCell="1" allowOverlap="1" wp14:anchorId="78F39E40" wp14:editId="350AE9D2">
                <wp:simplePos x="0" y="0"/>
                <wp:positionH relativeFrom="margin">
                  <wp:posOffset>0</wp:posOffset>
                </wp:positionH>
                <wp:positionV relativeFrom="paragraph">
                  <wp:posOffset>219710</wp:posOffset>
                </wp:positionV>
                <wp:extent cx="5760720" cy="612775"/>
                <wp:effectExtent l="0" t="0" r="11430" b="15875"/>
                <wp:wrapSquare wrapText="bothSides"/>
                <wp:docPr id="314848206"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65F65A49" w14:textId="77777777" w:rsidR="00002B67" w:rsidRDefault="00002B67" w:rsidP="00002B6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F39E40" id="_x0000_t202" coordsize="21600,21600" o:spt="202" path="m,l,21600r21600,l21600,xe">
                <v:stroke joinstyle="miter"/>
                <v:path gradientshapeok="t" o:connecttype="rect"/>
              </v:shapetype>
              <v:shape id="_x0000_s1033" type="#_x0000_t202" alt="&quot;&quot;" style="position:absolute;left:0;text-align:left;margin-left:0;margin-top:17.3pt;width:453.6pt;height:48.25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">
                <v:textbox>
                  <w:txbxContent>
                    <w:p w14:paraId="65F65A49" w14:textId="77777777" w:rsidR="00002B67" w:rsidRDefault="00002B67" w:rsidP="00002B67"/>
                  </w:txbxContent>
                </v:textbox>
                <w10:wrap type="square" anchorx="margin"/>
              </v:shape>
            </w:pict>
          </mc:Fallback>
        </mc:AlternateContent>
      </w:r>
    </w:p>
    <w:p w14:paraId="1EF97CCA" w14:textId="74CF5269"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p>
    <w:p w14:paraId="1A8B1A38"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66188144" w14:textId="77777777" w:rsidR="00002B67" w:rsidRDefault="00002B67">
      <w:pPr>
        <w:spacing w:line="278" w:lineRule="auto"/>
        <w:rPr>
          <w:rFonts w:ascii="Arial" w:hAnsi="Arial" w:cs="Arial"/>
          <w:b/>
          <w:bCs/>
          <w:sz w:val="24"/>
          <w:szCs w:val="24"/>
        </w:rPr>
      </w:pPr>
      <w:r>
        <w:rPr>
          <w:rFonts w:ascii="Arial" w:hAnsi="Arial" w:cs="Arial"/>
          <w:b/>
          <w:bCs/>
          <w:sz w:val="24"/>
          <w:szCs w:val="24"/>
        </w:rPr>
        <w:br w:type="page"/>
      </w:r>
    </w:p>
    <w:p w14:paraId="657983D3" w14:textId="65FE4135"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r w:rsidRPr="000A5B9C">
        <w:rPr>
          <w:rFonts w:ascii="Arial" w:hAnsi="Arial" w:cs="Arial"/>
          <w:b/>
          <w:bCs/>
          <w:sz w:val="24"/>
          <w:szCs w:val="24"/>
        </w:rPr>
        <w:lastRenderedPageBreak/>
        <w:t xml:space="preserve">General </w:t>
      </w:r>
    </w:p>
    <w:p w14:paraId="01C31950" w14:textId="77777777" w:rsidR="000A5B9C" w:rsidRPr="000A5B9C" w:rsidRDefault="000A5B9C" w:rsidP="000A5B9C">
      <w:pPr>
        <w:widowControl w:val="0"/>
        <w:autoSpaceDE w:val="0"/>
        <w:autoSpaceDN w:val="0"/>
        <w:adjustRightInd w:val="0"/>
        <w:spacing w:after="0" w:line="240" w:lineRule="auto"/>
        <w:rPr>
          <w:rFonts w:ascii="Arial" w:hAnsi="Arial" w:cs="Arial"/>
          <w:b/>
          <w:bCs/>
          <w:i/>
          <w:sz w:val="24"/>
          <w:szCs w:val="24"/>
        </w:rPr>
      </w:pPr>
    </w:p>
    <w:p w14:paraId="34AEB581"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i/>
          <w:sz w:val="24"/>
          <w:szCs w:val="24"/>
        </w:rPr>
      </w:pPr>
      <w:r w:rsidRPr="000A5B9C">
        <w:rPr>
          <w:rFonts w:ascii="Arial" w:hAnsi="Arial" w:cs="Arial"/>
          <w:sz w:val="24"/>
          <w:szCs w:val="24"/>
        </w:rPr>
        <w:t xml:space="preserve">We would like to know your views on the effects that the policy proposals would have on the Welsh language, specifically on opportunities for people to use Welsh and on treating the Welsh language no less favourably than English. What effects do you think there would be? How could positive effects be increased, or negative effects be mitigated? </w:t>
      </w:r>
    </w:p>
    <w:p w14:paraId="42975DDD"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noProof/>
        </w:rPr>
        <mc:AlternateContent>
          <mc:Choice Requires="wps">
            <w:drawing>
              <wp:anchor distT="45720" distB="45720" distL="114300" distR="114300" simplePos="0" relativeHeight="251685888" behindDoc="0" locked="0" layoutInCell="1" allowOverlap="1" wp14:anchorId="43F8D1AF" wp14:editId="3B90FDB7">
                <wp:simplePos x="0" y="0"/>
                <wp:positionH relativeFrom="margin">
                  <wp:posOffset>0</wp:posOffset>
                </wp:positionH>
                <wp:positionV relativeFrom="paragraph">
                  <wp:posOffset>222885</wp:posOffset>
                </wp:positionV>
                <wp:extent cx="5760720" cy="612775"/>
                <wp:effectExtent l="0" t="0" r="11430" b="15875"/>
                <wp:wrapSquare wrapText="bothSides"/>
                <wp:docPr id="213968478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37A7C93E"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F8D1AF" id="_x0000_s1033" type="#_x0000_t202" alt="&quot;&quot;" style="position:absolute;margin-left:0;margin-top:17.55pt;width:453.6pt;height:48.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">
                <v:textbox>
                  <w:txbxContent>
                    <w:p w14:paraId="37A7C93E" w14:textId="77777777" w:rsidR="000A5B9C" w:rsidRDefault="000A5B9C" w:rsidP="000A5B9C"/>
                  </w:txbxContent>
                </v:textbox>
                <w10:wrap type="square" anchorx="margin"/>
              </v:shape>
            </w:pict>
          </mc:Fallback>
        </mc:AlternateContent>
      </w:r>
    </w:p>
    <w:p w14:paraId="2D75EC7C"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1FFE1AA1"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i/>
          <w:sz w:val="24"/>
          <w:szCs w:val="24"/>
        </w:rPr>
      </w:pPr>
      <w:r w:rsidRPr="000A5B9C">
        <w:rPr>
          <w:rFonts w:ascii="Arial" w:hAnsi="Arial" w:cs="Arial"/>
          <w:sz w:val="24"/>
          <w:szCs w:val="24"/>
        </w:rPr>
        <w:t xml:space="preserve">Please also explain how you believe the policy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p w14:paraId="72505433" w14:textId="77777777" w:rsidR="000A5B9C" w:rsidRDefault="000A5B9C" w:rsidP="000A5B9C">
      <w:pPr>
        <w:widowControl w:val="0"/>
        <w:autoSpaceDE w:val="0"/>
        <w:autoSpaceDN w:val="0"/>
        <w:adjustRightInd w:val="0"/>
        <w:spacing w:after="0" w:line="240" w:lineRule="auto"/>
        <w:rPr>
          <w:rFonts w:ascii="Arial" w:hAnsi="Arial" w:cs="Arial"/>
          <w:sz w:val="24"/>
          <w:szCs w:val="24"/>
        </w:rPr>
      </w:pPr>
    </w:p>
    <w:p w14:paraId="7BC6240C"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rFonts w:ascii="Arial" w:hAnsi="Arial" w:cs="Arial"/>
          <w:noProof/>
          <w:sz w:val="24"/>
          <w:szCs w:val="24"/>
        </w:rPr>
        <mc:AlternateContent>
          <mc:Choice Requires="wps">
            <w:drawing>
              <wp:anchor distT="45720" distB="45720" distL="114300" distR="114300" simplePos="0" relativeHeight="251687936" behindDoc="0" locked="0" layoutInCell="1" allowOverlap="1" wp14:anchorId="7B61D59E" wp14:editId="734D18F0">
                <wp:simplePos x="0" y="0"/>
                <wp:positionH relativeFrom="margin">
                  <wp:posOffset>0</wp:posOffset>
                </wp:positionH>
                <wp:positionV relativeFrom="paragraph">
                  <wp:posOffset>222885</wp:posOffset>
                </wp:positionV>
                <wp:extent cx="5760720" cy="612775"/>
                <wp:effectExtent l="0" t="0" r="11430" b="15875"/>
                <wp:wrapSquare wrapText="bothSides"/>
                <wp:docPr id="1532090450"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79FE96D"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61D59E" id="_x0000_s1034" type="#_x0000_t202" alt="&quot;&quot;" style="position:absolute;margin-left:0;margin-top:17.55pt;width:453.6pt;height:48.2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xBW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KB6CBi3UP1SGARhsalj0aLBvA7Zx01bcn9t6NAxZl5Z6k419P5PHZ52swXCSteWvaX&#10;FmElSZU8cDYstyH9jMjNwi0VsdaJ73MkY8jUjAn7+HFit1/u063n7735AQ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IUn&#10;EFYSAgAAJgQAAA4AAAAAAAAAAAAAAAAALgIAAGRycy9lMm9Eb2MueG1sUEsBAi0AFAAGAAgAAAAh&#10;AMiIscLeAAAABwEAAA8AAAAAAAAAAAAAAAAAbAQAAGRycy9kb3ducmV2LnhtbFBLBQYAAAAABAAE&#10;APMAAAB3BQAAAAA=&#10;">
                <v:textbox>
                  <w:txbxContent>
                    <w:p w14:paraId="579FE96D" w14:textId="77777777" w:rsidR="000A5B9C" w:rsidRDefault="000A5B9C" w:rsidP="000A5B9C"/>
                  </w:txbxContent>
                </v:textbox>
                <w10:wrap type="square" anchorx="margin"/>
              </v:shape>
            </w:pict>
          </mc:Fallback>
        </mc:AlternateContent>
      </w:r>
    </w:p>
    <w:p w14:paraId="2FAE953C"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0EBB0DD5" w14:textId="37C4D115"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i/>
          <w:sz w:val="24"/>
          <w:szCs w:val="24"/>
        </w:rPr>
      </w:pPr>
      <w:r w:rsidRPr="000A5B9C">
        <w:rPr>
          <w:rFonts w:ascii="Arial" w:hAnsi="Arial" w:cs="Arial"/>
          <w:sz w:val="24"/>
          <w:szCs w:val="24"/>
        </w:rPr>
        <w:t xml:space="preserve">We have asked a number of specific questions about </w:t>
      </w:r>
      <w:r w:rsidR="00B74636">
        <w:rPr>
          <w:rFonts w:ascii="Arial" w:hAnsi="Arial" w:cs="Arial"/>
          <w:sz w:val="24"/>
          <w:szCs w:val="24"/>
        </w:rPr>
        <w:t>the proposed new Framework</w:t>
      </w:r>
      <w:r w:rsidRPr="000A5B9C">
        <w:rPr>
          <w:rFonts w:ascii="Arial" w:hAnsi="Arial" w:cs="Arial"/>
          <w:sz w:val="24"/>
          <w:szCs w:val="24"/>
        </w:rPr>
        <w:t xml:space="preserve">. If you have any related issues </w:t>
      </w:r>
      <w:r w:rsidR="00B74636">
        <w:rPr>
          <w:rFonts w:ascii="Arial" w:hAnsi="Arial" w:cs="Arial"/>
          <w:sz w:val="24"/>
          <w:szCs w:val="24"/>
        </w:rPr>
        <w:t xml:space="preserve">or comments </w:t>
      </w:r>
      <w:r w:rsidRPr="000A5B9C">
        <w:rPr>
          <w:rFonts w:ascii="Arial" w:hAnsi="Arial" w:cs="Arial"/>
          <w:sz w:val="24"/>
          <w:szCs w:val="24"/>
        </w:rPr>
        <w:t>which we have not specifically addressed, please use this space to re</w:t>
      </w:r>
      <w:r w:rsidR="00B74636">
        <w:rPr>
          <w:rFonts w:ascii="Arial" w:hAnsi="Arial" w:cs="Arial"/>
          <w:sz w:val="24"/>
          <w:szCs w:val="24"/>
        </w:rPr>
        <w:t>cord</w:t>
      </w:r>
      <w:r w:rsidRPr="000A5B9C">
        <w:rPr>
          <w:rFonts w:ascii="Arial" w:hAnsi="Arial" w:cs="Arial"/>
          <w:sz w:val="24"/>
          <w:szCs w:val="24"/>
        </w:rPr>
        <w:t xml:space="preserve"> them:</w:t>
      </w:r>
    </w:p>
    <w:p w14:paraId="390E6E09"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highlight w:val="yellow"/>
        </w:rPr>
      </w:pPr>
    </w:p>
    <w:p w14:paraId="10C0E979"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rFonts w:ascii="Arial" w:hAnsi="Arial" w:cs="Arial"/>
          <w:noProof/>
          <w:sz w:val="24"/>
          <w:szCs w:val="24"/>
        </w:rPr>
        <mc:AlternateContent>
          <mc:Choice Requires="wps">
            <w:drawing>
              <wp:anchor distT="45720" distB="45720" distL="114300" distR="114300" simplePos="0" relativeHeight="251689984" behindDoc="0" locked="0" layoutInCell="1" allowOverlap="1" wp14:anchorId="53C985AC" wp14:editId="7519F298">
                <wp:simplePos x="0" y="0"/>
                <wp:positionH relativeFrom="margin">
                  <wp:posOffset>0</wp:posOffset>
                </wp:positionH>
                <wp:positionV relativeFrom="paragraph">
                  <wp:posOffset>222885</wp:posOffset>
                </wp:positionV>
                <wp:extent cx="5760720" cy="612775"/>
                <wp:effectExtent l="0" t="0" r="11430" b="15875"/>
                <wp:wrapSquare wrapText="bothSides"/>
                <wp:docPr id="45265652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44BBE040"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985AC" id="_x0000_s1035" type="#_x0000_t202" alt="&quot;&quot;" style="position:absolute;margin-left:0;margin-top:17.55pt;width:453.6pt;height:48.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H6g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">
                <v:textbox>
                  <w:txbxContent>
                    <w:p w14:paraId="44BBE040" w14:textId="77777777" w:rsidR="000A5B9C" w:rsidRDefault="000A5B9C" w:rsidP="000A5B9C"/>
                  </w:txbxContent>
                </v:textbox>
                <w10:wrap type="square" anchorx="margin"/>
              </v:shape>
            </w:pict>
          </mc:Fallback>
        </mc:AlternateContent>
      </w:r>
    </w:p>
    <w:p w14:paraId="34D0891E" w14:textId="77777777" w:rsidR="000A5B9C" w:rsidRPr="000A5B9C" w:rsidRDefault="000A5B9C">
      <w:pPr>
        <w:rPr>
          <w:rFonts w:ascii="Arial" w:hAnsi="Arial" w:cs="Arial"/>
        </w:rPr>
      </w:pPr>
    </w:p>
    <w:sectPr w:rsidR="000A5B9C" w:rsidRPr="000A5B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950B3A"/>
    <w:multiLevelType w:val="hybridMultilevel"/>
    <w:tmpl w:val="77EC1EDE"/>
    <w:lvl w:ilvl="0" w:tplc="84C27C62">
      <w:start w:val="1"/>
      <w:numFmt w:val="decimal"/>
      <w:lvlText w:val="%1."/>
      <w:lvlJc w:val="left"/>
      <w:pPr>
        <w:ind w:left="360" w:hanging="360"/>
      </w:pPr>
      <w:rPr>
        <w:b w:val="0"/>
        <w:bCs/>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6C927596"/>
    <w:multiLevelType w:val="hybridMultilevel"/>
    <w:tmpl w:val="3AD2E87A"/>
    <w:lvl w:ilvl="0" w:tplc="BFA0FFB4">
      <w:start w:val="1"/>
      <w:numFmt w:val="bullet"/>
      <w:lvlText w:val=""/>
      <w:lvlJc w:val="left"/>
      <w:pPr>
        <w:ind w:left="360" w:hanging="360"/>
      </w:pPr>
      <w:rPr>
        <w:rFonts w:ascii="Wingdings 2" w:hAnsi="Wingdings 2"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16cid:durableId="1114804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362165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B9C"/>
    <w:rsid w:val="00002B67"/>
    <w:rsid w:val="000A5B9C"/>
    <w:rsid w:val="001264D4"/>
    <w:rsid w:val="004C34F8"/>
    <w:rsid w:val="00577EDC"/>
    <w:rsid w:val="0062454C"/>
    <w:rsid w:val="00671008"/>
    <w:rsid w:val="006A738B"/>
    <w:rsid w:val="006B1A03"/>
    <w:rsid w:val="006E5415"/>
    <w:rsid w:val="00A46578"/>
    <w:rsid w:val="00A6522D"/>
    <w:rsid w:val="00A77D81"/>
    <w:rsid w:val="00AE649A"/>
    <w:rsid w:val="00B74636"/>
    <w:rsid w:val="00DD77C1"/>
    <w:rsid w:val="00FC32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4556F"/>
  <w15:chartTrackingRefBased/>
  <w15:docId w15:val="{8386DF1B-C115-4668-A62B-E1509E12E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B9C"/>
    <w:pPr>
      <w:spacing w:line="259" w:lineRule="auto"/>
    </w:pPr>
    <w:rPr>
      <w:kern w:val="0"/>
      <w:sz w:val="22"/>
      <w:szCs w:val="22"/>
      <w14:ligatures w14:val="none"/>
    </w:rPr>
  </w:style>
  <w:style w:type="paragraph" w:styleId="Heading1">
    <w:name w:val="heading 1"/>
    <w:basedOn w:val="Normal"/>
    <w:next w:val="Normal"/>
    <w:link w:val="Heading1Char"/>
    <w:uiPriority w:val="9"/>
    <w:qFormat/>
    <w:rsid w:val="000A5B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B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B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B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B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B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B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B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B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B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B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B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B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B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B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B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B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B9C"/>
    <w:rPr>
      <w:rFonts w:eastAsiaTheme="majorEastAsia" w:cstheme="majorBidi"/>
      <w:color w:val="272727" w:themeColor="text1" w:themeTint="D8"/>
    </w:rPr>
  </w:style>
  <w:style w:type="paragraph" w:styleId="Title">
    <w:name w:val="Title"/>
    <w:basedOn w:val="Normal"/>
    <w:next w:val="Normal"/>
    <w:link w:val="TitleChar"/>
    <w:uiPriority w:val="10"/>
    <w:qFormat/>
    <w:rsid w:val="000A5B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B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B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B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B9C"/>
    <w:pPr>
      <w:spacing w:before="160"/>
      <w:jc w:val="center"/>
    </w:pPr>
    <w:rPr>
      <w:i/>
      <w:iCs/>
      <w:color w:val="404040" w:themeColor="text1" w:themeTint="BF"/>
    </w:rPr>
  </w:style>
  <w:style w:type="character" w:customStyle="1" w:styleId="QuoteChar">
    <w:name w:val="Quote Char"/>
    <w:basedOn w:val="DefaultParagraphFont"/>
    <w:link w:val="Quote"/>
    <w:uiPriority w:val="29"/>
    <w:rsid w:val="000A5B9C"/>
    <w:rPr>
      <w:i/>
      <w:iCs/>
      <w:color w:val="404040" w:themeColor="text1" w:themeTint="BF"/>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l"/>
    <w:basedOn w:val="Normal"/>
    <w:link w:val="ListParagraphChar"/>
    <w:uiPriority w:val="34"/>
    <w:qFormat/>
    <w:rsid w:val="000A5B9C"/>
    <w:pPr>
      <w:ind w:left="720"/>
      <w:contextualSpacing/>
    </w:pPr>
  </w:style>
  <w:style w:type="character" w:styleId="IntenseEmphasis">
    <w:name w:val="Intense Emphasis"/>
    <w:basedOn w:val="DefaultParagraphFont"/>
    <w:uiPriority w:val="21"/>
    <w:qFormat/>
    <w:rsid w:val="000A5B9C"/>
    <w:rPr>
      <w:i/>
      <w:iCs/>
      <w:color w:val="0F4761" w:themeColor="accent1" w:themeShade="BF"/>
    </w:rPr>
  </w:style>
  <w:style w:type="paragraph" w:styleId="IntenseQuote">
    <w:name w:val="Intense Quote"/>
    <w:basedOn w:val="Normal"/>
    <w:next w:val="Normal"/>
    <w:link w:val="IntenseQuoteChar"/>
    <w:uiPriority w:val="30"/>
    <w:qFormat/>
    <w:rsid w:val="000A5B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B9C"/>
    <w:rPr>
      <w:i/>
      <w:iCs/>
      <w:color w:val="0F4761" w:themeColor="accent1" w:themeShade="BF"/>
    </w:rPr>
  </w:style>
  <w:style w:type="character" w:styleId="IntenseReference">
    <w:name w:val="Intense Reference"/>
    <w:basedOn w:val="DefaultParagraphFont"/>
    <w:uiPriority w:val="32"/>
    <w:qFormat/>
    <w:rsid w:val="000A5B9C"/>
    <w:rPr>
      <w:b/>
      <w:bCs/>
      <w:smallCaps/>
      <w:color w:val="0F4761" w:themeColor="accent1" w:themeShade="BF"/>
      <w:spacing w:val="5"/>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basedOn w:val="DefaultParagraphFont"/>
    <w:link w:val="ListParagraph"/>
    <w:uiPriority w:val="34"/>
    <w:qFormat/>
    <w:rsid w:val="000A5B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A59953128</value>
    </field>
    <field name="Objective-Title">
      <value order="0">WG53350 - response-form</value>
    </field>
    <field name="Objective-Description">
      <value order="0"/>
    </field>
    <field name="Objective-CreationStamp">
      <value order="0">2025-10-10T10:15:38Z</value>
    </field>
    <field name="Objective-IsApproved">
      <value order="0">false</value>
    </field>
    <field name="Objective-IsPublished">
      <value order="0">true</value>
    </field>
    <field name="Objective-DatePublished">
      <value order="0">2025-10-21T13:00:41Z</value>
    </field>
    <field name="Objective-ModificationStamp">
      <value order="0">2025-10-21T13:00:41Z</value>
    </field>
    <field name="Objective-Owner">
      <value order="0">Jarvis, Gabriella (ECWL - Community Safety)</value>
    </field>
    <field name="Objective-Path">
      <value order="0">Objective Global Folder:#Business File Plan:WG Organisational Groups:Post April 2024 - Local Government, Housing, Climate Change &amp; Rural Affairs:Local Government, Housing, Climate Change &amp; Rural Affairs (LGHCCRA) - Local Government - Finance Policy &amp; Sustainability:1 - Save:Government Business:2025 - Jayne Bryant MS - Cabinet Secretary for Housing and Local Government - Local Government Department - Government Business - 2025:Jayne Bryant MS - Cabinet Secretary for Housing and Local Government - Ministerial Advice - Local Government - 2025:Fire - MA-JB-2404-25 - National Framework for FRS</value>
    </field>
    <field name="Objective-Parent">
      <value order="0">Fire - MA-JB-2404-25 - National Framework for FRS</value>
    </field>
    <field name="Objective-State">
      <value order="0">Published</value>
    </field>
    <field name="Objective-VersionId">
      <value order="0">vA108571036</value>
    </field>
    <field name="Objective-Version">
      <value order="0">4.0</value>
    </field>
    <field name="Objective-VersionNumber">
      <value order="0">4</value>
    </field>
    <field name="Objective-VersionComment">
      <value order="0"/>
    </field>
    <field name="Objective-FileNumber">
      <value order="0">qA2264632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329</Words>
  <Characters>1880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Fulker, Louise (ECWL - ECWL Operations Division)</dc:creator>
  <cp:keywords/>
  <dc:description/>
  <cp:lastModifiedBy>Perkins, Karl (ECWL - ECWL Operations Division)</cp:lastModifiedBy>
  <cp:revision>5</cp:revision>
  <dcterms:created xsi:type="dcterms:W3CDTF">2025-10-22T06:42:00Z</dcterms:created>
  <dcterms:modified xsi:type="dcterms:W3CDTF">2025-10-22T09:26:00Z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A59953128</vt:lpwstr>
  </property>
  <property fmtid="{D5CDD505-2E9C-101B-9397-08002B2CF9AE}" pid="5" name="Objective-Title">
    <vt:lpwstr>WG53350 - response-form</vt:lpwstr>
  </property>
  <property fmtid="{D5CDD505-2E9C-101B-9397-08002B2CF9AE}" pid="6" name="Objective-Description">
    <vt:lpwstr/>
  </property>
  <property fmtid="{D5CDD505-2E9C-101B-9397-08002B2CF9AE}" pid="7" name="Objective-CreationStamp">
    <vt:filetime>2025-10-10T10:15:38Z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2025-10-21T13:00:41Z</vt:filetime>
  </property>
  <property fmtid="{D5CDD505-2E9C-101B-9397-08002B2CF9AE}" pid="11" name="Objective-ModificationStamp">
    <vt:filetime>2025-10-21T13:00:41Z</vt:filetime>
  </property>
  <property fmtid="{D5CDD505-2E9C-101B-9397-08002B2CF9AE}" pid="12" name="Objective-Owner">
    <vt:lpwstr>Jarvis, Gabriella (ECWL - Community Safety)</vt:lpwstr>
  </property>
  <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Local Government - Finance Policy &amp; Sustainability:1 - Save:Government Business:2025 - Jayne Bryant MS - Cabinet Secretary for Housing and Local Government - Local Government Department - Government Business - 2025:Jayne Bryant MS - Cabinet Secretary for Housing and Local Government - Ministerial Advice - Local Government - 2025:Fire - MA-JB-2404-25 - National Framework for FRS:</vt:lpwstr>
  </property>
  <property fmtid="{D5CDD505-2E9C-101B-9397-08002B2CF9AE}" pid="14" name="Objective-Parent">
    <vt:lpwstr>Fire - MA-JB-2404-25 - National Framework for FRS</vt:lpwstr>
  </property>
  <property fmtid="{D5CDD505-2E9C-101B-9397-08002B2CF9AE}" pid="15" name="Objective-State">
    <vt:lpwstr>Published</vt:lpwstr>
  </property>
  <property fmtid="{D5CDD505-2E9C-101B-9397-08002B2CF9AE}" pid="16" name="Objective-VersionId">
    <vt:lpwstr>vA108571036</vt:lpwstr>
  </property>
  <property fmtid="{D5CDD505-2E9C-101B-9397-08002B2CF9AE}" pid="17" name="Objective-Version">
    <vt:lpwstr>4.0</vt:lpwstr>
  </property>
  <property fmtid="{D5CDD505-2E9C-101B-9397-08002B2CF9AE}" pid="18" name="Objective-VersionNumber">
    <vt:r8>4</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