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318696" w14:textId="77777777" w:rsidR="004A6B2C" w:rsidRPr="00CF6F1D" w:rsidRDefault="004A6B2C" w:rsidP="004A6B2C">
      <w:pPr>
        <w:spacing w:after="0"/>
        <w:rPr>
          <w:rFonts w:ascii="Arial" w:eastAsia="Arial" w:hAnsi="Arial" w:cs="Arial"/>
          <w:color w:val="000000" w:themeColor="text1"/>
          <w:sz w:val="40"/>
          <w:szCs w:val="40"/>
        </w:rPr>
      </w:pPr>
      <w:r w:rsidRPr="00CF6F1D">
        <w:rPr>
          <w:rFonts w:ascii="Arial" w:eastAsia="Arial" w:hAnsi="Arial" w:cs="Arial"/>
          <w:color w:val="000000" w:themeColor="text1"/>
          <w:sz w:val="40"/>
          <w:szCs w:val="40"/>
        </w:rPr>
        <w:t xml:space="preserve">Environmental Permitting: Consultation on </w:t>
      </w:r>
      <w:r>
        <w:rPr>
          <w:rFonts w:ascii="Arial" w:eastAsia="Arial" w:hAnsi="Arial" w:cs="Arial"/>
          <w:color w:val="000000" w:themeColor="text1"/>
          <w:sz w:val="40"/>
          <w:szCs w:val="40"/>
        </w:rPr>
        <w:t>Local Authority</w:t>
      </w:r>
      <w:r w:rsidRPr="00CF6F1D">
        <w:rPr>
          <w:rFonts w:ascii="Arial" w:eastAsia="Arial" w:hAnsi="Arial" w:cs="Arial"/>
          <w:color w:val="000000" w:themeColor="text1"/>
          <w:sz w:val="40"/>
          <w:szCs w:val="40"/>
        </w:rPr>
        <w:t xml:space="preserve"> Fees and Charges Rates </w:t>
      </w:r>
    </w:p>
    <w:p w14:paraId="260D7991" w14:textId="77777777" w:rsidR="004A6B2C" w:rsidRDefault="004A6B2C" w:rsidP="004A6B2C">
      <w:pPr>
        <w:spacing w:after="0"/>
        <w:rPr>
          <w:rFonts w:ascii="Arial" w:hAnsi="Arial" w:cs="Arial"/>
          <w:b/>
          <w:sz w:val="28"/>
          <w:szCs w:val="24"/>
        </w:rPr>
      </w:pPr>
    </w:p>
    <w:p w14:paraId="17534374" w14:textId="36A9AAE2" w:rsidR="004A6B2C" w:rsidRPr="00694B83" w:rsidRDefault="004A6B2C" w:rsidP="004A6B2C">
      <w:pPr>
        <w:spacing w:after="0"/>
        <w:rPr>
          <w:rFonts w:ascii="Arial" w:hAnsi="Arial" w:cs="Arial"/>
          <w:color w:val="000000"/>
          <w:sz w:val="28"/>
          <w:szCs w:val="24"/>
        </w:rPr>
      </w:pPr>
      <w:r w:rsidRPr="00694B83">
        <w:rPr>
          <w:rFonts w:ascii="Arial" w:hAnsi="Arial" w:cs="Arial"/>
          <w:b/>
          <w:sz w:val="28"/>
          <w:szCs w:val="24"/>
        </w:rPr>
        <w:t>Consultation Response Form</w:t>
      </w:r>
      <w:r w:rsidRPr="00694B83">
        <w:rPr>
          <w:rFonts w:ascii="Arial" w:hAnsi="Arial" w:cs="Arial"/>
          <w:b/>
          <w:color w:val="000000"/>
          <w:sz w:val="28"/>
          <w:szCs w:val="24"/>
        </w:rPr>
        <w:t xml:space="preserve"> </w:t>
      </w:r>
      <w:r w:rsidRPr="00694B83">
        <w:rPr>
          <w:rFonts w:ascii="Arial" w:hAnsi="Arial" w:cs="Arial"/>
          <w:b/>
          <w:color w:val="000000"/>
          <w:sz w:val="28"/>
          <w:szCs w:val="24"/>
        </w:rPr>
        <w:tab/>
      </w:r>
    </w:p>
    <w:p w14:paraId="192CCFA9" w14:textId="77777777" w:rsidR="004A6B2C" w:rsidRDefault="004A6B2C" w:rsidP="004A6B2C">
      <w:pPr>
        <w:tabs>
          <w:tab w:val="left" w:pos="1430"/>
        </w:tabs>
        <w:spacing w:after="0"/>
        <w:rPr>
          <w:rFonts w:ascii="Arial" w:hAnsi="Arial" w:cs="Arial"/>
          <w:color w:val="000000"/>
          <w:sz w:val="24"/>
          <w:szCs w:val="24"/>
        </w:rPr>
      </w:pPr>
    </w:p>
    <w:p w14:paraId="704F6DAA" w14:textId="129FD7F7" w:rsidR="004A6B2C" w:rsidRPr="00694B83" w:rsidRDefault="004A6B2C" w:rsidP="004A6B2C">
      <w:pPr>
        <w:tabs>
          <w:tab w:val="left" w:pos="1430"/>
        </w:tabs>
        <w:spacing w:after="0"/>
        <w:rPr>
          <w:rFonts w:ascii="Arial" w:hAnsi="Arial" w:cs="Arial"/>
          <w:color w:val="000000"/>
          <w:sz w:val="24"/>
          <w:szCs w:val="24"/>
        </w:rPr>
      </w:pPr>
      <w:r w:rsidRPr="00694B83">
        <w:rPr>
          <w:rFonts w:ascii="Arial" w:hAnsi="Arial" w:cs="Arial"/>
          <w:color w:val="000000"/>
          <w:sz w:val="24"/>
          <w:szCs w:val="24"/>
        </w:rPr>
        <w:t>Your name:</w:t>
      </w:r>
      <w:r w:rsidRPr="00694B83">
        <w:rPr>
          <w:rFonts w:ascii="Arial" w:hAnsi="Arial" w:cs="Arial"/>
          <w:color w:val="000000"/>
          <w:sz w:val="24"/>
          <w:szCs w:val="24"/>
        </w:rPr>
        <w:tab/>
      </w:r>
    </w:p>
    <w:p w14:paraId="322EF943" w14:textId="77777777" w:rsidR="004A6B2C" w:rsidRPr="00694B83" w:rsidRDefault="004A6B2C" w:rsidP="004A6B2C">
      <w:pPr>
        <w:tabs>
          <w:tab w:val="left" w:pos="1430"/>
        </w:tabs>
        <w:spacing w:after="0"/>
        <w:rPr>
          <w:rFonts w:ascii="Arial" w:hAnsi="Arial" w:cs="Arial"/>
          <w:color w:val="000000"/>
          <w:sz w:val="24"/>
          <w:szCs w:val="24"/>
        </w:rPr>
      </w:pPr>
    </w:p>
    <w:p w14:paraId="4F1D4566" w14:textId="77777777" w:rsidR="004A6B2C" w:rsidRPr="00694B83" w:rsidRDefault="004A6B2C" w:rsidP="004A6B2C">
      <w:pPr>
        <w:tabs>
          <w:tab w:val="left" w:pos="1430"/>
        </w:tabs>
        <w:spacing w:after="0"/>
        <w:rPr>
          <w:rFonts w:ascii="Arial" w:hAnsi="Arial" w:cs="Arial"/>
          <w:color w:val="000000"/>
          <w:sz w:val="24"/>
          <w:szCs w:val="24"/>
        </w:rPr>
      </w:pPr>
      <w:r w:rsidRPr="00694B83">
        <w:rPr>
          <w:rFonts w:ascii="Arial" w:hAnsi="Arial" w:cs="Arial"/>
          <w:color w:val="000000"/>
          <w:sz w:val="24"/>
          <w:szCs w:val="24"/>
        </w:rPr>
        <w:t>Organisation (if applicable):</w:t>
      </w:r>
    </w:p>
    <w:p w14:paraId="30FC2D87" w14:textId="77777777" w:rsidR="004A6B2C" w:rsidRPr="00694B83" w:rsidRDefault="004A6B2C" w:rsidP="004A6B2C">
      <w:pPr>
        <w:tabs>
          <w:tab w:val="left" w:pos="1430"/>
        </w:tabs>
        <w:spacing w:after="0"/>
        <w:rPr>
          <w:rFonts w:ascii="Arial" w:hAnsi="Arial" w:cs="Arial"/>
          <w:color w:val="000000"/>
          <w:sz w:val="24"/>
          <w:szCs w:val="24"/>
        </w:rPr>
      </w:pPr>
    </w:p>
    <w:p w14:paraId="556B54DB" w14:textId="77777777" w:rsidR="004A6B2C" w:rsidRPr="00694B83" w:rsidRDefault="004A6B2C" w:rsidP="004A6B2C">
      <w:pPr>
        <w:tabs>
          <w:tab w:val="left" w:pos="1430"/>
        </w:tabs>
        <w:spacing w:after="0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E</w:t>
      </w:r>
      <w:r w:rsidRPr="00694B83">
        <w:rPr>
          <w:rFonts w:ascii="Arial" w:hAnsi="Arial" w:cs="Arial"/>
          <w:color w:val="000000"/>
          <w:sz w:val="24"/>
          <w:szCs w:val="24"/>
        </w:rPr>
        <w:t>mail / telephone number:</w:t>
      </w:r>
    </w:p>
    <w:p w14:paraId="11A333F9" w14:textId="77777777" w:rsidR="004A6B2C" w:rsidRPr="00694B83" w:rsidRDefault="004A6B2C" w:rsidP="004A6B2C">
      <w:pPr>
        <w:tabs>
          <w:tab w:val="left" w:pos="1430"/>
        </w:tabs>
        <w:spacing w:after="0"/>
        <w:rPr>
          <w:rFonts w:ascii="Arial" w:hAnsi="Arial" w:cs="Arial"/>
          <w:color w:val="000000"/>
          <w:sz w:val="24"/>
          <w:szCs w:val="24"/>
        </w:rPr>
      </w:pPr>
    </w:p>
    <w:p w14:paraId="3D0D85D7" w14:textId="77777777" w:rsidR="004A6B2C" w:rsidRPr="00694B83" w:rsidRDefault="004A6B2C" w:rsidP="004A6B2C">
      <w:pPr>
        <w:tabs>
          <w:tab w:val="left" w:pos="2556"/>
        </w:tabs>
        <w:spacing w:after="0"/>
        <w:rPr>
          <w:rFonts w:ascii="Arial" w:hAnsi="Arial" w:cs="Arial"/>
          <w:color w:val="000000"/>
          <w:sz w:val="24"/>
          <w:szCs w:val="24"/>
        </w:rPr>
      </w:pPr>
      <w:r w:rsidRPr="00694B83">
        <w:rPr>
          <w:rFonts w:ascii="Arial" w:hAnsi="Arial" w:cs="Arial"/>
          <w:color w:val="000000"/>
          <w:sz w:val="24"/>
          <w:szCs w:val="24"/>
        </w:rPr>
        <w:t>Your address:</w:t>
      </w:r>
    </w:p>
    <w:p w14:paraId="4AD44D4A" w14:textId="77777777" w:rsidR="004A6B2C" w:rsidRDefault="004A6B2C" w:rsidP="004A6B2C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7A00934F" w14:textId="77777777" w:rsidR="004A6B2C" w:rsidRDefault="004A6B2C" w:rsidP="004A6B2C">
      <w:pPr>
        <w:spacing w:after="0" w:line="276" w:lineRule="auto"/>
        <w:rPr>
          <w:rFonts w:ascii="Arial" w:eastAsia="Arial" w:hAnsi="Arial" w:cs="Times New Roman"/>
          <w:b/>
          <w:sz w:val="24"/>
        </w:rPr>
      </w:pPr>
    </w:p>
    <w:p w14:paraId="09634EBF" w14:textId="16CAB7F9" w:rsidR="004A6B2C" w:rsidRDefault="004A6B2C" w:rsidP="004A6B2C">
      <w:pPr>
        <w:spacing w:after="0" w:line="276" w:lineRule="auto"/>
        <w:rPr>
          <w:rFonts w:ascii="Arial" w:eastAsia="Arial" w:hAnsi="Arial" w:cs="Times New Roman"/>
          <w:b/>
          <w:sz w:val="24"/>
        </w:rPr>
      </w:pPr>
      <w:r>
        <w:rPr>
          <w:rFonts w:ascii="Arial" w:eastAsia="Arial" w:hAnsi="Arial" w:cs="Times New Roman"/>
          <w:b/>
          <w:sz w:val="24"/>
        </w:rPr>
        <w:t>QUESTION</w:t>
      </w:r>
      <w:r w:rsidRPr="000363BE">
        <w:rPr>
          <w:rFonts w:ascii="Arial" w:eastAsia="Arial" w:hAnsi="Arial" w:cs="Times New Roman"/>
          <w:b/>
          <w:sz w:val="24"/>
        </w:rPr>
        <w:t xml:space="preserve"> 1: Do you agree or disagree that an uplift to </w:t>
      </w:r>
      <w:r>
        <w:rPr>
          <w:rFonts w:ascii="Arial" w:eastAsia="Arial" w:hAnsi="Arial" w:cs="Times New Roman"/>
          <w:b/>
          <w:sz w:val="24"/>
        </w:rPr>
        <w:t>Local Authority</w:t>
      </w:r>
      <w:r w:rsidRPr="000363BE">
        <w:rPr>
          <w:rFonts w:ascii="Arial" w:eastAsia="Arial" w:hAnsi="Arial" w:cs="Times New Roman"/>
          <w:b/>
          <w:sz w:val="24"/>
        </w:rPr>
        <w:t xml:space="preserve"> EPR fees and charges under regulation 66 of the EPR is required? If you disagree, please explain your response. </w:t>
      </w:r>
    </w:p>
    <w:p w14:paraId="41D09EF9" w14:textId="77777777" w:rsidR="004A6B2C" w:rsidRPr="000363BE" w:rsidRDefault="004A6B2C" w:rsidP="004A6B2C">
      <w:pPr>
        <w:spacing w:after="0" w:line="276" w:lineRule="auto"/>
        <w:rPr>
          <w:rFonts w:ascii="Arial" w:eastAsia="Arial" w:hAnsi="Arial" w:cs="Times New Roman"/>
          <w:b/>
          <w:sz w:val="24"/>
        </w:rPr>
      </w:pPr>
    </w:p>
    <w:p w14:paraId="7B6F8906" w14:textId="77777777" w:rsidR="004A6B2C" w:rsidRPr="000363BE" w:rsidRDefault="004A6B2C" w:rsidP="004A6B2C">
      <w:pPr>
        <w:numPr>
          <w:ilvl w:val="0"/>
          <w:numId w:val="1"/>
        </w:numPr>
        <w:spacing w:after="0" w:line="276" w:lineRule="auto"/>
        <w:contextualSpacing/>
        <w:rPr>
          <w:rFonts w:ascii="Arial" w:eastAsia="Arial" w:hAnsi="Arial" w:cs="Times New Roman"/>
          <w:b/>
          <w:sz w:val="24"/>
        </w:rPr>
      </w:pPr>
      <w:r>
        <w:rPr>
          <w:rFonts w:ascii="Arial" w:eastAsia="Arial" w:hAnsi="Arial" w:cs="Times New Roman"/>
          <w:b/>
          <w:sz w:val="24"/>
        </w:rPr>
        <w:t>s</w:t>
      </w:r>
      <w:r w:rsidRPr="000363BE">
        <w:rPr>
          <w:rFonts w:ascii="Arial" w:eastAsia="Arial" w:hAnsi="Arial" w:cs="Times New Roman"/>
          <w:b/>
          <w:sz w:val="24"/>
        </w:rPr>
        <w:t>trongly agree</w:t>
      </w:r>
    </w:p>
    <w:p w14:paraId="00E8B1D4" w14:textId="77777777" w:rsidR="004A6B2C" w:rsidRPr="000363BE" w:rsidRDefault="004A6B2C" w:rsidP="004A6B2C">
      <w:pPr>
        <w:numPr>
          <w:ilvl w:val="0"/>
          <w:numId w:val="1"/>
        </w:numPr>
        <w:spacing w:before="240" w:after="120" w:line="276" w:lineRule="auto"/>
        <w:contextualSpacing/>
        <w:rPr>
          <w:rFonts w:ascii="Arial" w:eastAsia="Arial" w:hAnsi="Arial" w:cs="Times New Roman"/>
          <w:b/>
          <w:sz w:val="24"/>
        </w:rPr>
      </w:pPr>
      <w:r>
        <w:rPr>
          <w:rFonts w:ascii="Arial" w:eastAsia="Arial" w:hAnsi="Arial" w:cs="Times New Roman"/>
          <w:b/>
          <w:sz w:val="24"/>
        </w:rPr>
        <w:t>a</w:t>
      </w:r>
      <w:r w:rsidRPr="000363BE">
        <w:rPr>
          <w:rFonts w:ascii="Arial" w:eastAsia="Arial" w:hAnsi="Arial" w:cs="Times New Roman"/>
          <w:b/>
          <w:sz w:val="24"/>
        </w:rPr>
        <w:t>gree</w:t>
      </w:r>
    </w:p>
    <w:p w14:paraId="79FAD539" w14:textId="77777777" w:rsidR="004A6B2C" w:rsidRPr="000363BE" w:rsidRDefault="004A6B2C" w:rsidP="004A6B2C">
      <w:pPr>
        <w:numPr>
          <w:ilvl w:val="0"/>
          <w:numId w:val="1"/>
        </w:numPr>
        <w:spacing w:before="240" w:after="120" w:line="276" w:lineRule="auto"/>
        <w:contextualSpacing/>
        <w:rPr>
          <w:rFonts w:ascii="Arial" w:eastAsia="Arial" w:hAnsi="Arial" w:cs="Times New Roman"/>
          <w:b/>
          <w:sz w:val="24"/>
        </w:rPr>
      </w:pPr>
      <w:r>
        <w:rPr>
          <w:rFonts w:ascii="Arial" w:eastAsia="Arial" w:hAnsi="Arial" w:cs="Times New Roman"/>
          <w:b/>
          <w:sz w:val="24"/>
        </w:rPr>
        <w:t>n</w:t>
      </w:r>
      <w:r w:rsidRPr="000363BE">
        <w:rPr>
          <w:rFonts w:ascii="Arial" w:eastAsia="Arial" w:hAnsi="Arial" w:cs="Times New Roman"/>
          <w:b/>
          <w:sz w:val="24"/>
        </w:rPr>
        <w:t xml:space="preserve">either agree </w:t>
      </w:r>
      <w:r>
        <w:rPr>
          <w:rFonts w:ascii="Arial" w:eastAsia="Arial" w:hAnsi="Arial" w:cs="Times New Roman"/>
          <w:b/>
          <w:sz w:val="24"/>
        </w:rPr>
        <w:t>n</w:t>
      </w:r>
      <w:r w:rsidRPr="000363BE">
        <w:rPr>
          <w:rFonts w:ascii="Arial" w:eastAsia="Arial" w:hAnsi="Arial" w:cs="Times New Roman"/>
          <w:b/>
          <w:sz w:val="24"/>
        </w:rPr>
        <w:t>or disagree</w:t>
      </w:r>
    </w:p>
    <w:p w14:paraId="26D2E94A" w14:textId="77777777" w:rsidR="004A6B2C" w:rsidRPr="000363BE" w:rsidRDefault="004A6B2C" w:rsidP="004A6B2C">
      <w:pPr>
        <w:numPr>
          <w:ilvl w:val="0"/>
          <w:numId w:val="1"/>
        </w:numPr>
        <w:spacing w:before="240" w:after="120" w:line="276" w:lineRule="auto"/>
        <w:contextualSpacing/>
        <w:rPr>
          <w:rFonts w:ascii="Arial" w:eastAsia="Arial" w:hAnsi="Arial" w:cs="Times New Roman"/>
          <w:b/>
          <w:sz w:val="24"/>
        </w:rPr>
      </w:pPr>
      <w:r>
        <w:rPr>
          <w:rFonts w:ascii="Arial" w:eastAsia="Arial" w:hAnsi="Arial" w:cs="Times New Roman"/>
          <w:b/>
          <w:sz w:val="24"/>
        </w:rPr>
        <w:t>d</w:t>
      </w:r>
      <w:r w:rsidRPr="000363BE">
        <w:rPr>
          <w:rFonts w:ascii="Arial" w:eastAsia="Arial" w:hAnsi="Arial" w:cs="Times New Roman"/>
          <w:b/>
          <w:sz w:val="24"/>
        </w:rPr>
        <w:t>isagree</w:t>
      </w:r>
    </w:p>
    <w:p w14:paraId="044C8B63" w14:textId="77777777" w:rsidR="004A6B2C" w:rsidRPr="000363BE" w:rsidRDefault="004A6B2C" w:rsidP="004A6B2C">
      <w:pPr>
        <w:numPr>
          <w:ilvl w:val="0"/>
          <w:numId w:val="1"/>
        </w:numPr>
        <w:spacing w:before="240" w:after="120" w:line="276" w:lineRule="auto"/>
        <w:contextualSpacing/>
        <w:rPr>
          <w:rFonts w:ascii="Arial" w:eastAsia="Arial" w:hAnsi="Arial" w:cs="Times New Roman"/>
          <w:b/>
          <w:sz w:val="24"/>
        </w:rPr>
      </w:pPr>
      <w:r>
        <w:rPr>
          <w:rFonts w:ascii="Arial" w:eastAsia="Arial" w:hAnsi="Arial" w:cs="Times New Roman"/>
          <w:b/>
          <w:sz w:val="24"/>
        </w:rPr>
        <w:t>s</w:t>
      </w:r>
      <w:r w:rsidRPr="000363BE">
        <w:rPr>
          <w:rFonts w:ascii="Arial" w:eastAsia="Arial" w:hAnsi="Arial" w:cs="Times New Roman"/>
          <w:b/>
          <w:sz w:val="24"/>
        </w:rPr>
        <w:t>trongly disagree</w:t>
      </w:r>
    </w:p>
    <w:p w14:paraId="078BFDBB" w14:textId="77777777" w:rsidR="004A6B2C" w:rsidRDefault="004A6B2C" w:rsidP="004A6B2C">
      <w:pPr>
        <w:spacing w:after="0" w:line="276" w:lineRule="auto"/>
        <w:rPr>
          <w:rFonts w:ascii="Arial" w:eastAsia="Arial" w:hAnsi="Arial" w:cs="Times New Roman"/>
          <w:b/>
          <w:bCs/>
          <w:sz w:val="24"/>
        </w:rPr>
      </w:pPr>
      <w:r w:rsidRPr="000363BE">
        <w:rPr>
          <w:rFonts w:ascii="Arial" w:eastAsia="Arial" w:hAnsi="Arial" w:cs="Times New Roman"/>
          <w:b/>
          <w:bCs/>
          <w:sz w:val="24"/>
        </w:rPr>
        <w:t xml:space="preserve">  </w:t>
      </w:r>
    </w:p>
    <w:p w14:paraId="20919B38" w14:textId="77777777" w:rsidR="004A6B2C" w:rsidRPr="000363BE" w:rsidRDefault="004A6B2C" w:rsidP="004A6B2C">
      <w:pPr>
        <w:spacing w:after="0" w:line="276" w:lineRule="auto"/>
        <w:rPr>
          <w:rFonts w:ascii="Arial" w:eastAsia="Arial" w:hAnsi="Arial" w:cs="Times New Roman"/>
          <w:b/>
          <w:sz w:val="24"/>
        </w:rPr>
      </w:pPr>
      <w:r w:rsidRPr="000363BE">
        <w:rPr>
          <w:rFonts w:ascii="Arial" w:eastAsia="Arial" w:hAnsi="Arial" w:cs="Times New Roman"/>
          <w:b/>
          <w:bCs/>
          <w:sz w:val="24"/>
        </w:rPr>
        <w:t xml:space="preserve"> </w:t>
      </w:r>
      <w:r w:rsidRPr="000363BE">
        <w:rPr>
          <w:rFonts w:ascii="Arial" w:eastAsia="Arial" w:hAnsi="Arial" w:cs="Times New Roman"/>
          <w:b/>
          <w:sz w:val="24"/>
        </w:rPr>
        <w:t>Free text box</w:t>
      </w:r>
    </w:p>
    <w:p w14:paraId="0CFC743C" w14:textId="77777777" w:rsidR="004A6B2C" w:rsidRDefault="004A6B2C" w:rsidP="004A6B2C">
      <w:pPr>
        <w:spacing w:after="0" w:line="276" w:lineRule="auto"/>
        <w:rPr>
          <w:rFonts w:ascii="Arial" w:eastAsia="Arial" w:hAnsi="Arial" w:cs="Times New Roman"/>
          <w:b/>
          <w:sz w:val="24"/>
        </w:rPr>
      </w:pPr>
    </w:p>
    <w:p w14:paraId="4C03E0D0" w14:textId="77777777" w:rsidR="004A6B2C" w:rsidRDefault="004A6B2C" w:rsidP="004A6B2C">
      <w:pPr>
        <w:spacing w:after="0" w:line="276" w:lineRule="auto"/>
        <w:rPr>
          <w:rFonts w:ascii="Arial" w:eastAsia="Arial" w:hAnsi="Arial" w:cs="Times New Roman"/>
          <w:b/>
          <w:bCs/>
          <w:sz w:val="24"/>
        </w:rPr>
      </w:pPr>
      <w:r w:rsidRPr="000363BE">
        <w:rPr>
          <w:rFonts w:ascii="Arial" w:eastAsia="Arial" w:hAnsi="Arial" w:cs="Times New Roman"/>
          <w:b/>
          <w:sz w:val="24"/>
        </w:rPr>
        <w:t>QUESTION</w:t>
      </w:r>
      <w:r w:rsidRPr="000363BE">
        <w:rPr>
          <w:rFonts w:ascii="Arial" w:eastAsia="Arial" w:hAnsi="Arial" w:cs="Times New Roman"/>
          <w:b/>
          <w:bCs/>
          <w:sz w:val="24"/>
        </w:rPr>
        <w:t xml:space="preserve"> 2</w:t>
      </w:r>
      <w:r w:rsidRPr="000363BE">
        <w:rPr>
          <w:rFonts w:ascii="Arial" w:eastAsia="Arial" w:hAnsi="Arial" w:cs="Times New Roman"/>
          <w:b/>
          <w:sz w:val="24"/>
        </w:rPr>
        <w:t xml:space="preserve">: Do you agree </w:t>
      </w:r>
      <w:r w:rsidRPr="000363BE">
        <w:rPr>
          <w:rFonts w:ascii="Arial" w:eastAsia="Arial" w:hAnsi="Arial" w:cs="Times New Roman"/>
          <w:b/>
          <w:bCs/>
          <w:sz w:val="24"/>
        </w:rPr>
        <w:t>or disagree with our proposal to apply an uplift in line with inflation</w:t>
      </w:r>
      <w:r w:rsidRPr="000363BE">
        <w:rPr>
          <w:rFonts w:ascii="Arial" w:eastAsia="Arial" w:hAnsi="Arial" w:cs="Times New Roman"/>
          <w:b/>
          <w:sz w:val="24"/>
        </w:rPr>
        <w:t>?  If you disagree, please explain your response.</w:t>
      </w:r>
      <w:r w:rsidRPr="000363BE">
        <w:rPr>
          <w:rFonts w:ascii="Arial" w:eastAsia="Arial" w:hAnsi="Arial" w:cs="Times New Roman"/>
          <w:b/>
          <w:bCs/>
          <w:sz w:val="24"/>
        </w:rPr>
        <w:t xml:space="preserve"> </w:t>
      </w:r>
    </w:p>
    <w:p w14:paraId="4BD45C2F" w14:textId="77777777" w:rsidR="004A6B2C" w:rsidRPr="000363BE" w:rsidRDefault="004A6B2C" w:rsidP="004A6B2C">
      <w:pPr>
        <w:spacing w:after="0" w:line="276" w:lineRule="auto"/>
        <w:rPr>
          <w:rFonts w:ascii="Arial" w:eastAsia="Arial" w:hAnsi="Arial" w:cs="Times New Roman"/>
          <w:b/>
          <w:bCs/>
          <w:sz w:val="24"/>
        </w:rPr>
      </w:pPr>
    </w:p>
    <w:p w14:paraId="2CE16200" w14:textId="77777777" w:rsidR="004A6B2C" w:rsidRPr="000363BE" w:rsidRDefault="004A6B2C" w:rsidP="004A6B2C">
      <w:pPr>
        <w:numPr>
          <w:ilvl w:val="0"/>
          <w:numId w:val="2"/>
        </w:numPr>
        <w:spacing w:before="240" w:after="120" w:line="276" w:lineRule="auto"/>
        <w:contextualSpacing/>
        <w:rPr>
          <w:rFonts w:ascii="Arial" w:eastAsia="Arial" w:hAnsi="Arial" w:cs="Times New Roman"/>
          <w:b/>
          <w:bCs/>
          <w:sz w:val="24"/>
        </w:rPr>
      </w:pPr>
      <w:r w:rsidRPr="000363BE">
        <w:rPr>
          <w:rFonts w:ascii="Arial" w:eastAsia="Arial" w:hAnsi="Arial" w:cs="Times New Roman"/>
          <w:b/>
          <w:bCs/>
          <w:sz w:val="24"/>
        </w:rPr>
        <w:t xml:space="preserve">strongly agree </w:t>
      </w:r>
    </w:p>
    <w:p w14:paraId="5D795531" w14:textId="77777777" w:rsidR="004A6B2C" w:rsidRPr="000363BE" w:rsidRDefault="004A6B2C" w:rsidP="004A6B2C">
      <w:pPr>
        <w:numPr>
          <w:ilvl w:val="0"/>
          <w:numId w:val="2"/>
        </w:numPr>
        <w:spacing w:before="240" w:after="120" w:line="276" w:lineRule="auto"/>
        <w:contextualSpacing/>
        <w:rPr>
          <w:rFonts w:ascii="Arial" w:eastAsia="Arial" w:hAnsi="Arial" w:cs="Times New Roman"/>
          <w:b/>
          <w:bCs/>
          <w:sz w:val="24"/>
        </w:rPr>
      </w:pPr>
      <w:r w:rsidRPr="000363BE">
        <w:rPr>
          <w:rFonts w:ascii="Arial" w:eastAsia="Arial" w:hAnsi="Arial" w:cs="Times New Roman"/>
          <w:b/>
          <w:bCs/>
          <w:sz w:val="24"/>
        </w:rPr>
        <w:t>agree</w:t>
      </w:r>
    </w:p>
    <w:p w14:paraId="12C625AD" w14:textId="77777777" w:rsidR="004A6B2C" w:rsidRPr="000363BE" w:rsidRDefault="004A6B2C" w:rsidP="004A6B2C">
      <w:pPr>
        <w:numPr>
          <w:ilvl w:val="0"/>
          <w:numId w:val="2"/>
        </w:numPr>
        <w:spacing w:before="240" w:after="120" w:line="276" w:lineRule="auto"/>
        <w:contextualSpacing/>
        <w:rPr>
          <w:rFonts w:ascii="Arial" w:eastAsia="Arial" w:hAnsi="Arial" w:cs="Times New Roman"/>
          <w:b/>
          <w:bCs/>
          <w:sz w:val="24"/>
        </w:rPr>
      </w:pPr>
      <w:r w:rsidRPr="000363BE">
        <w:rPr>
          <w:rFonts w:ascii="Arial" w:eastAsia="Arial" w:hAnsi="Arial" w:cs="Times New Roman"/>
          <w:b/>
          <w:bCs/>
          <w:sz w:val="24"/>
        </w:rPr>
        <w:t>ne</w:t>
      </w:r>
      <w:r>
        <w:rPr>
          <w:rFonts w:ascii="Arial" w:eastAsia="Arial" w:hAnsi="Arial" w:cs="Times New Roman"/>
          <w:b/>
          <w:bCs/>
          <w:sz w:val="24"/>
        </w:rPr>
        <w:t>i</w:t>
      </w:r>
      <w:r w:rsidRPr="000363BE">
        <w:rPr>
          <w:rFonts w:ascii="Arial" w:eastAsia="Arial" w:hAnsi="Arial" w:cs="Times New Roman"/>
          <w:b/>
          <w:bCs/>
          <w:sz w:val="24"/>
        </w:rPr>
        <w:t xml:space="preserve">ther agree </w:t>
      </w:r>
      <w:r>
        <w:rPr>
          <w:rFonts w:ascii="Arial" w:eastAsia="Arial" w:hAnsi="Arial" w:cs="Times New Roman"/>
          <w:b/>
          <w:bCs/>
          <w:sz w:val="24"/>
        </w:rPr>
        <w:t>n</w:t>
      </w:r>
      <w:r w:rsidRPr="000363BE">
        <w:rPr>
          <w:rFonts w:ascii="Arial" w:eastAsia="Arial" w:hAnsi="Arial" w:cs="Times New Roman"/>
          <w:b/>
          <w:bCs/>
          <w:sz w:val="24"/>
        </w:rPr>
        <w:t xml:space="preserve">or disagree </w:t>
      </w:r>
    </w:p>
    <w:p w14:paraId="56A00E66" w14:textId="77777777" w:rsidR="004A6B2C" w:rsidRPr="000363BE" w:rsidRDefault="004A6B2C" w:rsidP="004A6B2C">
      <w:pPr>
        <w:numPr>
          <w:ilvl w:val="0"/>
          <w:numId w:val="2"/>
        </w:numPr>
        <w:spacing w:before="240" w:after="120" w:line="276" w:lineRule="auto"/>
        <w:contextualSpacing/>
        <w:rPr>
          <w:rFonts w:ascii="Arial" w:eastAsia="Arial" w:hAnsi="Arial" w:cs="Times New Roman"/>
          <w:b/>
          <w:bCs/>
          <w:sz w:val="24"/>
        </w:rPr>
      </w:pPr>
      <w:r w:rsidRPr="000363BE">
        <w:rPr>
          <w:rFonts w:ascii="Arial" w:eastAsia="Arial" w:hAnsi="Arial" w:cs="Times New Roman"/>
          <w:b/>
          <w:bCs/>
          <w:sz w:val="24"/>
        </w:rPr>
        <w:t xml:space="preserve">disagree </w:t>
      </w:r>
    </w:p>
    <w:p w14:paraId="555553DE" w14:textId="77777777" w:rsidR="004A6B2C" w:rsidRPr="000363BE" w:rsidRDefault="004A6B2C" w:rsidP="004A6B2C">
      <w:pPr>
        <w:numPr>
          <w:ilvl w:val="0"/>
          <w:numId w:val="2"/>
        </w:numPr>
        <w:spacing w:before="240" w:after="120" w:line="276" w:lineRule="auto"/>
        <w:contextualSpacing/>
        <w:rPr>
          <w:rFonts w:ascii="Arial" w:eastAsia="Arial" w:hAnsi="Arial" w:cs="Times New Roman"/>
          <w:b/>
          <w:bCs/>
          <w:sz w:val="24"/>
        </w:rPr>
      </w:pPr>
      <w:r w:rsidRPr="000363BE">
        <w:rPr>
          <w:rFonts w:ascii="Arial" w:eastAsia="Arial" w:hAnsi="Arial" w:cs="Times New Roman"/>
          <w:b/>
          <w:bCs/>
          <w:sz w:val="24"/>
        </w:rPr>
        <w:t xml:space="preserve">strongly disagree </w:t>
      </w:r>
    </w:p>
    <w:p w14:paraId="457F4C4E" w14:textId="77777777" w:rsidR="004A6B2C" w:rsidRPr="000363BE" w:rsidRDefault="004A6B2C" w:rsidP="004A6B2C">
      <w:pPr>
        <w:numPr>
          <w:ilvl w:val="0"/>
          <w:numId w:val="2"/>
        </w:numPr>
        <w:spacing w:before="240" w:after="120" w:line="276" w:lineRule="auto"/>
        <w:contextualSpacing/>
        <w:rPr>
          <w:rFonts w:ascii="Arial" w:eastAsia="Arial" w:hAnsi="Arial" w:cs="Times New Roman"/>
          <w:b/>
          <w:bCs/>
          <w:sz w:val="24"/>
        </w:rPr>
      </w:pPr>
      <w:r w:rsidRPr="000363BE">
        <w:rPr>
          <w:rFonts w:ascii="Arial" w:eastAsia="Arial" w:hAnsi="Arial" w:cs="Times New Roman"/>
          <w:b/>
          <w:bCs/>
          <w:sz w:val="24"/>
        </w:rPr>
        <w:t>don’t know</w:t>
      </w:r>
    </w:p>
    <w:p w14:paraId="3F9F3250" w14:textId="77777777" w:rsidR="004A6B2C" w:rsidRDefault="004A6B2C" w:rsidP="004A6B2C">
      <w:pPr>
        <w:spacing w:after="0" w:line="276" w:lineRule="auto"/>
        <w:rPr>
          <w:rFonts w:ascii="Arial" w:eastAsia="Arial" w:hAnsi="Arial" w:cs="Times New Roman"/>
          <w:b/>
          <w:bCs/>
          <w:sz w:val="24"/>
        </w:rPr>
      </w:pPr>
    </w:p>
    <w:p w14:paraId="595A0911" w14:textId="77777777" w:rsidR="004A6B2C" w:rsidRDefault="004A6B2C" w:rsidP="004A6B2C">
      <w:pPr>
        <w:spacing w:after="0" w:line="276" w:lineRule="auto"/>
        <w:rPr>
          <w:rFonts w:ascii="Arial" w:eastAsia="Arial" w:hAnsi="Arial" w:cs="Times New Roman"/>
          <w:b/>
          <w:bCs/>
          <w:sz w:val="24"/>
        </w:rPr>
      </w:pPr>
      <w:r w:rsidRPr="000363BE">
        <w:rPr>
          <w:rFonts w:ascii="Arial" w:eastAsia="Arial" w:hAnsi="Arial" w:cs="Times New Roman"/>
          <w:b/>
          <w:bCs/>
          <w:sz w:val="24"/>
        </w:rPr>
        <w:t>Free text box</w:t>
      </w:r>
    </w:p>
    <w:p w14:paraId="6E1AC17E" w14:textId="77777777" w:rsidR="004A6B2C" w:rsidRPr="000363BE" w:rsidRDefault="004A6B2C" w:rsidP="004A6B2C">
      <w:pPr>
        <w:spacing w:after="0" w:line="276" w:lineRule="auto"/>
        <w:rPr>
          <w:rFonts w:ascii="Arial" w:eastAsia="Arial" w:hAnsi="Arial" w:cs="Times New Roman"/>
          <w:b/>
          <w:bCs/>
          <w:sz w:val="24"/>
        </w:rPr>
      </w:pPr>
    </w:p>
    <w:p w14:paraId="137DE355" w14:textId="77777777" w:rsidR="004A6B2C" w:rsidRDefault="004A6B2C" w:rsidP="004A6B2C">
      <w:pPr>
        <w:spacing w:after="0" w:line="276" w:lineRule="auto"/>
        <w:rPr>
          <w:rFonts w:ascii="Arial" w:eastAsia="Arial" w:hAnsi="Arial" w:cs="Times New Roman"/>
          <w:b/>
          <w:sz w:val="24"/>
        </w:rPr>
      </w:pPr>
      <w:r w:rsidRPr="000363BE">
        <w:rPr>
          <w:rFonts w:ascii="Arial" w:eastAsia="Arial" w:hAnsi="Arial" w:cs="Times New Roman"/>
          <w:b/>
          <w:sz w:val="24"/>
        </w:rPr>
        <w:t xml:space="preserve">QUESTION 3: Do you agree </w:t>
      </w:r>
      <w:r w:rsidRPr="000363BE">
        <w:rPr>
          <w:rFonts w:ascii="Arial" w:eastAsia="Arial" w:hAnsi="Arial" w:cs="Times New Roman"/>
          <w:b/>
          <w:bCs/>
          <w:sz w:val="24"/>
        </w:rPr>
        <w:t xml:space="preserve">or disagree </w:t>
      </w:r>
      <w:r w:rsidRPr="000363BE">
        <w:rPr>
          <w:rFonts w:ascii="Arial" w:eastAsia="Arial" w:hAnsi="Arial" w:cs="Times New Roman"/>
          <w:b/>
          <w:sz w:val="24"/>
        </w:rPr>
        <w:t xml:space="preserve">with </w:t>
      </w:r>
      <w:r w:rsidRPr="000363BE">
        <w:rPr>
          <w:rFonts w:ascii="Arial" w:eastAsia="Arial" w:hAnsi="Arial" w:cs="Times New Roman"/>
          <w:b/>
          <w:bCs/>
          <w:sz w:val="24"/>
        </w:rPr>
        <w:t xml:space="preserve">the method used to calculate the uplift to fees and charges, based on </w:t>
      </w:r>
      <w:r w:rsidRPr="000363BE">
        <w:rPr>
          <w:rFonts w:ascii="Arial" w:eastAsia="Arial" w:hAnsi="Arial" w:cs="Times New Roman"/>
          <w:b/>
          <w:sz w:val="24"/>
        </w:rPr>
        <w:t>inflation</w:t>
      </w:r>
      <w:r w:rsidRPr="000363BE">
        <w:rPr>
          <w:rFonts w:ascii="Arial" w:eastAsia="Arial" w:hAnsi="Arial" w:cs="Times New Roman"/>
          <w:b/>
          <w:bCs/>
          <w:sz w:val="24"/>
        </w:rPr>
        <w:t>ary changes</w:t>
      </w:r>
      <w:r w:rsidRPr="000363BE">
        <w:rPr>
          <w:rFonts w:ascii="Arial" w:eastAsia="Arial" w:hAnsi="Arial" w:cs="Times New Roman"/>
          <w:b/>
          <w:sz w:val="24"/>
        </w:rPr>
        <w:t xml:space="preserve">?  If you disagree, please explain your response. </w:t>
      </w:r>
    </w:p>
    <w:p w14:paraId="5F86DE5D" w14:textId="77777777" w:rsidR="004A6B2C" w:rsidRPr="000363BE" w:rsidRDefault="004A6B2C" w:rsidP="004A6B2C">
      <w:pPr>
        <w:spacing w:after="0" w:line="276" w:lineRule="auto"/>
        <w:rPr>
          <w:rFonts w:ascii="Arial" w:eastAsia="Arial" w:hAnsi="Arial" w:cs="Times New Roman"/>
          <w:b/>
          <w:bCs/>
          <w:sz w:val="24"/>
        </w:rPr>
      </w:pPr>
    </w:p>
    <w:p w14:paraId="540D6F40" w14:textId="77777777" w:rsidR="004A6B2C" w:rsidRPr="000363BE" w:rsidRDefault="004A6B2C" w:rsidP="004A6B2C">
      <w:pPr>
        <w:numPr>
          <w:ilvl w:val="0"/>
          <w:numId w:val="3"/>
        </w:numPr>
        <w:spacing w:before="240" w:after="120" w:line="276" w:lineRule="auto"/>
        <w:contextualSpacing/>
        <w:rPr>
          <w:rFonts w:ascii="Arial" w:eastAsia="Arial" w:hAnsi="Arial" w:cs="Times New Roman"/>
          <w:b/>
          <w:bCs/>
          <w:sz w:val="24"/>
        </w:rPr>
      </w:pPr>
      <w:bookmarkStart w:id="0" w:name="_Hlk215692031"/>
      <w:r w:rsidRPr="000363BE">
        <w:rPr>
          <w:rFonts w:ascii="Arial" w:eastAsia="Arial" w:hAnsi="Arial" w:cs="Times New Roman"/>
          <w:b/>
          <w:bCs/>
          <w:sz w:val="24"/>
        </w:rPr>
        <w:lastRenderedPageBreak/>
        <w:t xml:space="preserve">strongly agree </w:t>
      </w:r>
    </w:p>
    <w:p w14:paraId="2271BF72" w14:textId="77777777" w:rsidR="004A6B2C" w:rsidRPr="000363BE" w:rsidRDefault="004A6B2C" w:rsidP="004A6B2C">
      <w:pPr>
        <w:numPr>
          <w:ilvl w:val="0"/>
          <w:numId w:val="3"/>
        </w:numPr>
        <w:spacing w:before="240" w:after="120" w:line="276" w:lineRule="auto"/>
        <w:contextualSpacing/>
        <w:rPr>
          <w:rFonts w:ascii="Arial" w:eastAsia="Arial" w:hAnsi="Arial" w:cs="Times New Roman"/>
          <w:b/>
          <w:bCs/>
          <w:sz w:val="24"/>
        </w:rPr>
      </w:pPr>
      <w:r w:rsidRPr="000363BE">
        <w:rPr>
          <w:rFonts w:ascii="Arial" w:eastAsia="Arial" w:hAnsi="Arial" w:cs="Times New Roman"/>
          <w:b/>
          <w:bCs/>
          <w:sz w:val="24"/>
        </w:rPr>
        <w:t xml:space="preserve">agree </w:t>
      </w:r>
    </w:p>
    <w:p w14:paraId="00CA400D" w14:textId="77777777" w:rsidR="004A6B2C" w:rsidRPr="000363BE" w:rsidRDefault="004A6B2C" w:rsidP="004A6B2C">
      <w:pPr>
        <w:numPr>
          <w:ilvl w:val="0"/>
          <w:numId w:val="3"/>
        </w:numPr>
        <w:spacing w:before="240" w:after="120" w:line="276" w:lineRule="auto"/>
        <w:contextualSpacing/>
        <w:rPr>
          <w:rFonts w:ascii="Arial" w:eastAsia="Arial" w:hAnsi="Arial" w:cs="Times New Roman"/>
          <w:b/>
          <w:bCs/>
          <w:sz w:val="24"/>
        </w:rPr>
      </w:pPr>
      <w:r w:rsidRPr="000363BE">
        <w:rPr>
          <w:rFonts w:ascii="Arial" w:eastAsia="Arial" w:hAnsi="Arial" w:cs="Times New Roman"/>
          <w:b/>
          <w:bCs/>
          <w:sz w:val="24"/>
        </w:rPr>
        <w:t>ne</w:t>
      </w:r>
      <w:r>
        <w:rPr>
          <w:rFonts w:ascii="Arial" w:eastAsia="Arial" w:hAnsi="Arial" w:cs="Times New Roman"/>
          <w:b/>
          <w:bCs/>
          <w:sz w:val="24"/>
        </w:rPr>
        <w:t>i</w:t>
      </w:r>
      <w:r w:rsidRPr="000363BE">
        <w:rPr>
          <w:rFonts w:ascii="Arial" w:eastAsia="Arial" w:hAnsi="Arial" w:cs="Times New Roman"/>
          <w:b/>
          <w:bCs/>
          <w:sz w:val="24"/>
        </w:rPr>
        <w:t xml:space="preserve">ther agree </w:t>
      </w:r>
      <w:r>
        <w:rPr>
          <w:rFonts w:ascii="Arial" w:eastAsia="Arial" w:hAnsi="Arial" w:cs="Times New Roman"/>
          <w:b/>
          <w:bCs/>
          <w:sz w:val="24"/>
        </w:rPr>
        <w:t>n</w:t>
      </w:r>
      <w:r w:rsidRPr="000363BE">
        <w:rPr>
          <w:rFonts w:ascii="Arial" w:eastAsia="Arial" w:hAnsi="Arial" w:cs="Times New Roman"/>
          <w:b/>
          <w:bCs/>
          <w:sz w:val="24"/>
        </w:rPr>
        <w:t xml:space="preserve">or disagree </w:t>
      </w:r>
    </w:p>
    <w:p w14:paraId="6A07D8B6" w14:textId="77777777" w:rsidR="004A6B2C" w:rsidRPr="000363BE" w:rsidRDefault="004A6B2C" w:rsidP="004A6B2C">
      <w:pPr>
        <w:numPr>
          <w:ilvl w:val="0"/>
          <w:numId w:val="3"/>
        </w:numPr>
        <w:spacing w:before="240" w:after="120" w:line="276" w:lineRule="auto"/>
        <w:contextualSpacing/>
        <w:rPr>
          <w:rFonts w:ascii="Arial" w:eastAsia="Arial" w:hAnsi="Arial" w:cs="Times New Roman"/>
          <w:b/>
          <w:bCs/>
          <w:sz w:val="24"/>
        </w:rPr>
      </w:pPr>
      <w:r w:rsidRPr="000363BE">
        <w:rPr>
          <w:rFonts w:ascii="Arial" w:eastAsia="Arial" w:hAnsi="Arial" w:cs="Times New Roman"/>
          <w:b/>
          <w:bCs/>
          <w:sz w:val="24"/>
        </w:rPr>
        <w:t xml:space="preserve">disagree </w:t>
      </w:r>
    </w:p>
    <w:p w14:paraId="4A119B7B" w14:textId="77777777" w:rsidR="004A6B2C" w:rsidRPr="000363BE" w:rsidRDefault="004A6B2C" w:rsidP="004A6B2C">
      <w:pPr>
        <w:numPr>
          <w:ilvl w:val="0"/>
          <w:numId w:val="3"/>
        </w:numPr>
        <w:spacing w:before="240" w:after="120" w:line="276" w:lineRule="auto"/>
        <w:contextualSpacing/>
        <w:rPr>
          <w:rFonts w:ascii="Arial" w:eastAsia="Arial" w:hAnsi="Arial" w:cs="Times New Roman"/>
          <w:b/>
          <w:bCs/>
          <w:sz w:val="24"/>
        </w:rPr>
      </w:pPr>
      <w:r w:rsidRPr="000363BE">
        <w:rPr>
          <w:rFonts w:ascii="Arial" w:eastAsia="Arial" w:hAnsi="Arial" w:cs="Times New Roman"/>
          <w:b/>
          <w:bCs/>
          <w:sz w:val="24"/>
        </w:rPr>
        <w:t xml:space="preserve">strongly disagree </w:t>
      </w:r>
    </w:p>
    <w:p w14:paraId="20868910" w14:textId="77777777" w:rsidR="004A6B2C" w:rsidRDefault="004A6B2C" w:rsidP="004A6B2C">
      <w:pPr>
        <w:numPr>
          <w:ilvl w:val="0"/>
          <w:numId w:val="3"/>
        </w:numPr>
        <w:spacing w:after="0" w:line="276" w:lineRule="auto"/>
        <w:contextualSpacing/>
        <w:rPr>
          <w:rFonts w:ascii="Arial" w:eastAsia="Arial" w:hAnsi="Arial" w:cs="Times New Roman"/>
          <w:b/>
          <w:bCs/>
          <w:sz w:val="24"/>
        </w:rPr>
      </w:pPr>
      <w:r w:rsidRPr="000363BE">
        <w:rPr>
          <w:rFonts w:ascii="Arial" w:eastAsia="Arial" w:hAnsi="Arial" w:cs="Times New Roman"/>
          <w:b/>
          <w:bCs/>
          <w:sz w:val="24"/>
        </w:rPr>
        <w:t xml:space="preserve">don’t know </w:t>
      </w:r>
    </w:p>
    <w:p w14:paraId="6444FA4F" w14:textId="77777777" w:rsidR="004A6B2C" w:rsidRDefault="004A6B2C" w:rsidP="004A6B2C">
      <w:pPr>
        <w:spacing w:after="0" w:line="276" w:lineRule="auto"/>
        <w:ind w:left="720"/>
        <w:contextualSpacing/>
        <w:rPr>
          <w:rFonts w:ascii="Arial" w:eastAsia="Arial" w:hAnsi="Arial" w:cs="Times New Roman"/>
          <w:b/>
          <w:bCs/>
          <w:sz w:val="24"/>
        </w:rPr>
      </w:pPr>
    </w:p>
    <w:p w14:paraId="45439E30" w14:textId="77777777" w:rsidR="004A6B2C" w:rsidRDefault="004A6B2C" w:rsidP="004A6B2C">
      <w:pPr>
        <w:spacing w:after="0" w:line="276" w:lineRule="auto"/>
        <w:ind w:left="720"/>
        <w:contextualSpacing/>
        <w:rPr>
          <w:rFonts w:ascii="Arial" w:eastAsia="Arial" w:hAnsi="Arial" w:cs="Times New Roman"/>
          <w:b/>
          <w:bCs/>
          <w:sz w:val="24"/>
        </w:rPr>
      </w:pPr>
      <w:r>
        <w:rPr>
          <w:rFonts w:ascii="Arial" w:eastAsia="Arial" w:hAnsi="Arial" w:cs="Times New Roman"/>
          <w:b/>
          <w:bCs/>
          <w:sz w:val="24"/>
        </w:rPr>
        <w:t>Free text box</w:t>
      </w:r>
    </w:p>
    <w:bookmarkEnd w:id="0"/>
    <w:p w14:paraId="4E186A15" w14:textId="77777777" w:rsidR="004A6B2C" w:rsidRDefault="004A6B2C" w:rsidP="004A6B2C">
      <w:pPr>
        <w:spacing w:after="0" w:line="276" w:lineRule="auto"/>
        <w:contextualSpacing/>
        <w:rPr>
          <w:rFonts w:ascii="Arial" w:eastAsia="Arial" w:hAnsi="Arial" w:cs="Times New Roman"/>
          <w:b/>
          <w:bCs/>
          <w:sz w:val="24"/>
        </w:rPr>
      </w:pPr>
    </w:p>
    <w:p w14:paraId="19AA8EE2" w14:textId="77777777" w:rsidR="004A6B2C" w:rsidRPr="007D5D68" w:rsidRDefault="004A6B2C" w:rsidP="004A6B2C">
      <w:pPr>
        <w:spacing w:after="0" w:line="276" w:lineRule="auto"/>
        <w:contextualSpacing/>
        <w:rPr>
          <w:rFonts w:ascii="Arial" w:eastAsia="Arial" w:hAnsi="Arial" w:cs="Times New Roman"/>
          <w:b/>
          <w:bCs/>
          <w:sz w:val="24"/>
        </w:rPr>
      </w:pPr>
      <w:r w:rsidRPr="007D5D68">
        <w:rPr>
          <w:rFonts w:ascii="Arial" w:eastAsia="Arial" w:hAnsi="Arial" w:cs="Times New Roman"/>
          <w:b/>
          <w:bCs/>
          <w:sz w:val="24"/>
        </w:rPr>
        <w:t xml:space="preserve">QUESTION 4 (operators only): Do you believe the proposed inflationary uplift will have an impact on your ability to operate your permitted facility?  </w:t>
      </w:r>
    </w:p>
    <w:p w14:paraId="3F38331E" w14:textId="77777777" w:rsidR="004A6B2C" w:rsidRPr="007D5D68" w:rsidRDefault="004A6B2C" w:rsidP="004A6B2C">
      <w:pPr>
        <w:spacing w:after="0" w:line="276" w:lineRule="auto"/>
        <w:contextualSpacing/>
        <w:rPr>
          <w:rFonts w:ascii="Arial" w:eastAsia="Arial" w:hAnsi="Arial" w:cs="Times New Roman"/>
          <w:b/>
          <w:bCs/>
          <w:sz w:val="24"/>
        </w:rPr>
      </w:pPr>
    </w:p>
    <w:p w14:paraId="6A0DD685" w14:textId="77777777" w:rsidR="004A6B2C" w:rsidRPr="007D5D68" w:rsidRDefault="004A6B2C" w:rsidP="004A6B2C">
      <w:pPr>
        <w:numPr>
          <w:ilvl w:val="0"/>
          <w:numId w:val="3"/>
        </w:numPr>
        <w:spacing w:before="240" w:after="120" w:line="276" w:lineRule="auto"/>
        <w:contextualSpacing/>
        <w:rPr>
          <w:rFonts w:ascii="Arial" w:eastAsia="Arial" w:hAnsi="Arial" w:cs="Times New Roman"/>
          <w:b/>
          <w:bCs/>
          <w:sz w:val="24"/>
        </w:rPr>
      </w:pPr>
      <w:r w:rsidRPr="007D5D68">
        <w:rPr>
          <w:rFonts w:ascii="Arial" w:eastAsia="Arial" w:hAnsi="Arial" w:cs="Times New Roman"/>
          <w:b/>
          <w:bCs/>
          <w:sz w:val="24"/>
        </w:rPr>
        <w:t xml:space="preserve">strongly agree </w:t>
      </w:r>
    </w:p>
    <w:p w14:paraId="2FEB973E" w14:textId="77777777" w:rsidR="004A6B2C" w:rsidRPr="007D5D68" w:rsidRDefault="004A6B2C" w:rsidP="004A6B2C">
      <w:pPr>
        <w:numPr>
          <w:ilvl w:val="0"/>
          <w:numId w:val="3"/>
        </w:numPr>
        <w:spacing w:before="240" w:after="120" w:line="276" w:lineRule="auto"/>
        <w:contextualSpacing/>
        <w:rPr>
          <w:rFonts w:ascii="Arial" w:eastAsia="Arial" w:hAnsi="Arial" w:cs="Times New Roman"/>
          <w:b/>
          <w:bCs/>
          <w:sz w:val="24"/>
        </w:rPr>
      </w:pPr>
      <w:r w:rsidRPr="007D5D68">
        <w:rPr>
          <w:rFonts w:ascii="Arial" w:eastAsia="Arial" w:hAnsi="Arial" w:cs="Times New Roman"/>
          <w:b/>
          <w:bCs/>
          <w:sz w:val="24"/>
        </w:rPr>
        <w:t xml:space="preserve">agree </w:t>
      </w:r>
    </w:p>
    <w:p w14:paraId="7C15E0B7" w14:textId="77777777" w:rsidR="004A6B2C" w:rsidRPr="007D5D68" w:rsidRDefault="004A6B2C" w:rsidP="004A6B2C">
      <w:pPr>
        <w:numPr>
          <w:ilvl w:val="0"/>
          <w:numId w:val="3"/>
        </w:numPr>
        <w:spacing w:before="240" w:after="120" w:line="276" w:lineRule="auto"/>
        <w:contextualSpacing/>
        <w:rPr>
          <w:rFonts w:ascii="Arial" w:eastAsia="Arial" w:hAnsi="Arial" w:cs="Times New Roman"/>
          <w:b/>
          <w:bCs/>
          <w:sz w:val="24"/>
        </w:rPr>
      </w:pPr>
      <w:r w:rsidRPr="007D5D68">
        <w:rPr>
          <w:rFonts w:ascii="Arial" w:eastAsia="Arial" w:hAnsi="Arial" w:cs="Times New Roman"/>
          <w:b/>
          <w:bCs/>
          <w:sz w:val="24"/>
        </w:rPr>
        <w:t xml:space="preserve">neither agree nor disagree </w:t>
      </w:r>
    </w:p>
    <w:p w14:paraId="6E5AB959" w14:textId="77777777" w:rsidR="004A6B2C" w:rsidRPr="007D5D68" w:rsidRDefault="004A6B2C" w:rsidP="004A6B2C">
      <w:pPr>
        <w:numPr>
          <w:ilvl w:val="0"/>
          <w:numId w:val="3"/>
        </w:numPr>
        <w:spacing w:before="240" w:after="120" w:line="276" w:lineRule="auto"/>
        <w:contextualSpacing/>
        <w:rPr>
          <w:rFonts w:ascii="Arial" w:eastAsia="Arial" w:hAnsi="Arial" w:cs="Times New Roman"/>
          <w:b/>
          <w:bCs/>
          <w:sz w:val="24"/>
        </w:rPr>
      </w:pPr>
      <w:r w:rsidRPr="007D5D68">
        <w:rPr>
          <w:rFonts w:ascii="Arial" w:eastAsia="Arial" w:hAnsi="Arial" w:cs="Times New Roman"/>
          <w:b/>
          <w:bCs/>
          <w:sz w:val="24"/>
        </w:rPr>
        <w:t xml:space="preserve">disagree </w:t>
      </w:r>
    </w:p>
    <w:p w14:paraId="298588B0" w14:textId="77777777" w:rsidR="004A6B2C" w:rsidRPr="007D5D68" w:rsidRDefault="004A6B2C" w:rsidP="004A6B2C">
      <w:pPr>
        <w:numPr>
          <w:ilvl w:val="0"/>
          <w:numId w:val="3"/>
        </w:numPr>
        <w:spacing w:before="240" w:after="120" w:line="276" w:lineRule="auto"/>
        <w:contextualSpacing/>
        <w:rPr>
          <w:rFonts w:ascii="Arial" w:eastAsia="Arial" w:hAnsi="Arial" w:cs="Times New Roman"/>
          <w:b/>
          <w:bCs/>
          <w:sz w:val="24"/>
        </w:rPr>
      </w:pPr>
      <w:r w:rsidRPr="007D5D68">
        <w:rPr>
          <w:rFonts w:ascii="Arial" w:eastAsia="Arial" w:hAnsi="Arial" w:cs="Times New Roman"/>
          <w:b/>
          <w:bCs/>
          <w:sz w:val="24"/>
        </w:rPr>
        <w:t xml:space="preserve">strongly disagree </w:t>
      </w:r>
    </w:p>
    <w:p w14:paraId="02D99D6F" w14:textId="77777777" w:rsidR="004A6B2C" w:rsidRPr="007D5D68" w:rsidRDefault="004A6B2C" w:rsidP="004A6B2C">
      <w:pPr>
        <w:numPr>
          <w:ilvl w:val="0"/>
          <w:numId w:val="3"/>
        </w:numPr>
        <w:spacing w:after="0" w:line="276" w:lineRule="auto"/>
        <w:contextualSpacing/>
        <w:rPr>
          <w:rFonts w:ascii="Arial" w:eastAsia="Arial" w:hAnsi="Arial" w:cs="Times New Roman"/>
          <w:b/>
          <w:bCs/>
          <w:sz w:val="24"/>
        </w:rPr>
      </w:pPr>
      <w:r w:rsidRPr="007D5D68">
        <w:rPr>
          <w:rFonts w:ascii="Arial" w:eastAsia="Arial" w:hAnsi="Arial" w:cs="Times New Roman"/>
          <w:b/>
          <w:bCs/>
          <w:sz w:val="24"/>
        </w:rPr>
        <w:t xml:space="preserve">don’t know </w:t>
      </w:r>
    </w:p>
    <w:p w14:paraId="71796877" w14:textId="77777777" w:rsidR="004A6B2C" w:rsidRPr="007D5D68" w:rsidRDefault="004A6B2C" w:rsidP="004A6B2C">
      <w:pPr>
        <w:spacing w:after="0" w:line="276" w:lineRule="auto"/>
        <w:ind w:left="720"/>
        <w:contextualSpacing/>
        <w:rPr>
          <w:rFonts w:ascii="Arial" w:eastAsia="Arial" w:hAnsi="Arial" w:cs="Times New Roman"/>
          <w:b/>
          <w:bCs/>
          <w:sz w:val="24"/>
        </w:rPr>
      </w:pPr>
    </w:p>
    <w:p w14:paraId="59A97F76" w14:textId="77777777" w:rsidR="004A6B2C" w:rsidRDefault="004A6B2C" w:rsidP="004A6B2C">
      <w:pPr>
        <w:spacing w:after="0" w:line="276" w:lineRule="auto"/>
        <w:contextualSpacing/>
        <w:rPr>
          <w:rFonts w:ascii="Arial" w:eastAsia="Arial" w:hAnsi="Arial" w:cs="Times New Roman"/>
          <w:b/>
          <w:bCs/>
          <w:sz w:val="24"/>
        </w:rPr>
      </w:pPr>
      <w:r w:rsidRPr="007D5D68">
        <w:rPr>
          <w:rFonts w:ascii="Arial" w:eastAsia="Arial" w:hAnsi="Arial" w:cs="Times New Roman"/>
          <w:b/>
          <w:bCs/>
          <w:sz w:val="24"/>
        </w:rPr>
        <w:t>QUESTION 5 (</w:t>
      </w:r>
      <w:r>
        <w:rPr>
          <w:rFonts w:ascii="Arial" w:eastAsia="Arial" w:hAnsi="Arial" w:cs="Times New Roman"/>
          <w:b/>
          <w:bCs/>
          <w:sz w:val="24"/>
        </w:rPr>
        <w:t>L</w:t>
      </w:r>
      <w:r w:rsidRPr="007D5D68">
        <w:rPr>
          <w:rFonts w:ascii="Arial" w:eastAsia="Arial" w:hAnsi="Arial" w:cs="Times New Roman"/>
          <w:b/>
          <w:bCs/>
          <w:sz w:val="24"/>
        </w:rPr>
        <w:t xml:space="preserve">ocal </w:t>
      </w:r>
      <w:r>
        <w:rPr>
          <w:rFonts w:ascii="Arial" w:eastAsia="Arial" w:hAnsi="Arial" w:cs="Times New Roman"/>
          <w:b/>
          <w:bCs/>
          <w:sz w:val="24"/>
        </w:rPr>
        <w:t>A</w:t>
      </w:r>
      <w:r w:rsidRPr="007D5D68">
        <w:rPr>
          <w:rFonts w:ascii="Arial" w:eastAsia="Arial" w:hAnsi="Arial" w:cs="Times New Roman"/>
          <w:b/>
          <w:bCs/>
          <w:sz w:val="24"/>
        </w:rPr>
        <w:t>uthorities only):  Do you believe the proposed inflationary uplift will have an impact on your ability to regulate permitted facilities?</w:t>
      </w:r>
      <w:r w:rsidRPr="00076F45">
        <w:rPr>
          <w:rFonts w:ascii="Arial" w:eastAsia="Arial" w:hAnsi="Arial" w:cs="Times New Roman"/>
          <w:b/>
          <w:bCs/>
          <w:sz w:val="24"/>
        </w:rPr>
        <w:t xml:space="preserve">  </w:t>
      </w:r>
    </w:p>
    <w:p w14:paraId="568BC7BA" w14:textId="77777777" w:rsidR="004A6B2C" w:rsidRPr="000363BE" w:rsidRDefault="004A6B2C" w:rsidP="004A6B2C">
      <w:pPr>
        <w:spacing w:after="0" w:line="276" w:lineRule="auto"/>
        <w:ind w:left="720"/>
        <w:contextualSpacing/>
        <w:rPr>
          <w:rFonts w:ascii="Arial" w:eastAsia="Arial" w:hAnsi="Arial" w:cs="Times New Roman"/>
          <w:b/>
          <w:bCs/>
          <w:sz w:val="24"/>
        </w:rPr>
      </w:pPr>
    </w:p>
    <w:p w14:paraId="4B7A200F" w14:textId="77777777" w:rsidR="004A6B2C" w:rsidRPr="000363BE" w:rsidRDefault="004A6B2C" w:rsidP="004A6B2C">
      <w:pPr>
        <w:spacing w:after="0" w:line="276" w:lineRule="auto"/>
        <w:ind w:left="360"/>
        <w:rPr>
          <w:rFonts w:ascii="Arial" w:eastAsia="Arial" w:hAnsi="Arial" w:cs="Times New Roman"/>
          <w:b/>
          <w:bCs/>
          <w:sz w:val="24"/>
        </w:rPr>
      </w:pPr>
      <w:r w:rsidRPr="000363BE">
        <w:rPr>
          <w:rFonts w:ascii="Arial" w:eastAsia="Arial" w:hAnsi="Arial" w:cs="Times New Roman"/>
          <w:b/>
          <w:bCs/>
          <w:sz w:val="24"/>
        </w:rPr>
        <w:t>Free text box</w:t>
      </w:r>
    </w:p>
    <w:p w14:paraId="272CB219" w14:textId="77777777" w:rsidR="004A6B2C" w:rsidRDefault="004A6B2C" w:rsidP="004A6B2C">
      <w:pPr>
        <w:spacing w:after="0"/>
        <w:rPr>
          <w:rFonts w:ascii="Arial" w:hAnsi="Arial" w:cs="Arial"/>
          <w:sz w:val="24"/>
          <w:szCs w:val="24"/>
          <w:u w:val="single"/>
        </w:rPr>
      </w:pPr>
    </w:p>
    <w:p w14:paraId="78B929F8" w14:textId="77777777" w:rsidR="004A6B2C" w:rsidRPr="007A6454" w:rsidRDefault="004A6B2C" w:rsidP="004A6B2C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0753D8">
        <w:rPr>
          <w:rFonts w:ascii="Arial" w:hAnsi="Arial" w:cs="Arial"/>
          <w:b/>
          <w:bCs/>
          <w:sz w:val="24"/>
          <w:szCs w:val="24"/>
        </w:rPr>
        <w:t>Q</w:t>
      </w:r>
      <w:r>
        <w:rPr>
          <w:rFonts w:ascii="Arial" w:hAnsi="Arial" w:cs="Arial"/>
          <w:b/>
          <w:bCs/>
          <w:sz w:val="24"/>
          <w:szCs w:val="24"/>
        </w:rPr>
        <w:t>UESTION</w:t>
      </w:r>
      <w:r w:rsidRPr="000753D8">
        <w:rPr>
          <w:rFonts w:ascii="Arial" w:hAnsi="Arial" w:cs="Arial"/>
          <w:b/>
          <w:bCs/>
          <w:sz w:val="24"/>
          <w:szCs w:val="24"/>
        </w:rPr>
        <w:t xml:space="preserve"> 6</w:t>
      </w:r>
      <w:r w:rsidRPr="007A6454">
        <w:rPr>
          <w:rFonts w:ascii="Arial" w:hAnsi="Arial" w:cs="Arial"/>
          <w:b/>
          <w:bCs/>
          <w:sz w:val="24"/>
          <w:szCs w:val="24"/>
          <w:u w:val="single"/>
        </w:rPr>
        <w:t>:</w:t>
      </w:r>
      <w:r w:rsidRPr="007A6454">
        <w:rPr>
          <w:rFonts w:ascii="Arial" w:hAnsi="Arial" w:cs="Arial"/>
          <w:b/>
          <w:bCs/>
          <w:sz w:val="24"/>
          <w:szCs w:val="24"/>
        </w:rPr>
        <w:t xml:space="preserve"> What, in your opinion, would be the likely effects of the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21116">
        <w:rPr>
          <w:rFonts w:ascii="Arial" w:hAnsi="Arial" w:cs="Arial"/>
          <w:b/>
          <w:bCs/>
          <w:sz w:val="24"/>
          <w:szCs w:val="24"/>
        </w:rPr>
        <w:t>proposal</w:t>
      </w:r>
      <w:r w:rsidRPr="007A6454">
        <w:rPr>
          <w:rFonts w:ascii="Arial" w:hAnsi="Arial" w:cs="Arial"/>
          <w:b/>
          <w:bCs/>
          <w:sz w:val="24"/>
          <w:szCs w:val="24"/>
        </w:rPr>
        <w:t xml:space="preserve"> on the Welsh language?  We are particularly interested in any likely effects on opportunities to use the Welsh language and on not treating the Welsh language less favourably than English. </w:t>
      </w:r>
    </w:p>
    <w:p w14:paraId="728BF478" w14:textId="77777777" w:rsidR="004A6B2C" w:rsidRDefault="004A6B2C" w:rsidP="004A6B2C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7E2E96A7" w14:textId="77777777" w:rsidR="004A6B2C" w:rsidRPr="00220F27" w:rsidRDefault="004A6B2C" w:rsidP="004A6B2C">
      <w:pPr>
        <w:pStyle w:val="ListParagraph"/>
        <w:numPr>
          <w:ilvl w:val="0"/>
          <w:numId w:val="4"/>
        </w:numPr>
        <w:rPr>
          <w:b/>
          <w:bCs/>
        </w:rPr>
      </w:pPr>
      <w:r>
        <w:rPr>
          <w:b/>
          <w:bCs/>
        </w:rPr>
        <w:t>D</w:t>
      </w:r>
      <w:r w:rsidRPr="00220F27">
        <w:rPr>
          <w:b/>
          <w:bCs/>
        </w:rPr>
        <w:t>o you think that there are opportunities to promote any positive effects?</w:t>
      </w:r>
    </w:p>
    <w:p w14:paraId="5C5676A2" w14:textId="77777777" w:rsidR="004A6B2C" w:rsidRPr="00220F27" w:rsidRDefault="004A6B2C" w:rsidP="004A6B2C">
      <w:pPr>
        <w:pStyle w:val="ListParagraph"/>
        <w:numPr>
          <w:ilvl w:val="0"/>
          <w:numId w:val="4"/>
        </w:numPr>
        <w:rPr>
          <w:b/>
          <w:bCs/>
        </w:rPr>
      </w:pPr>
      <w:r w:rsidRPr="00220F27">
        <w:rPr>
          <w:b/>
          <w:bCs/>
        </w:rPr>
        <w:t xml:space="preserve">Do you think that there are opportunities to mitigate any adverse effects?  </w:t>
      </w:r>
    </w:p>
    <w:p w14:paraId="7C120954" w14:textId="77777777" w:rsidR="004A6B2C" w:rsidRDefault="004A6B2C" w:rsidP="004A6B2C">
      <w:pPr>
        <w:spacing w:after="0"/>
        <w:rPr>
          <w:rFonts w:ascii="Arial" w:hAnsi="Arial" w:cs="Arial"/>
          <w:sz w:val="24"/>
          <w:szCs w:val="24"/>
          <w:u w:val="single"/>
        </w:rPr>
      </w:pPr>
    </w:p>
    <w:p w14:paraId="5AFCCB9B" w14:textId="77777777" w:rsidR="004A6B2C" w:rsidRPr="00220F27" w:rsidRDefault="004A6B2C" w:rsidP="004A6B2C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0753D8">
        <w:rPr>
          <w:rFonts w:ascii="Arial" w:hAnsi="Arial" w:cs="Arial"/>
          <w:b/>
          <w:bCs/>
          <w:sz w:val="24"/>
          <w:szCs w:val="24"/>
        </w:rPr>
        <w:t>Q</w:t>
      </w:r>
      <w:r>
        <w:rPr>
          <w:rFonts w:ascii="Arial" w:hAnsi="Arial" w:cs="Arial"/>
          <w:b/>
          <w:bCs/>
          <w:sz w:val="24"/>
          <w:szCs w:val="24"/>
        </w:rPr>
        <w:t>UESTION</w:t>
      </w:r>
      <w:r w:rsidRPr="000753D8">
        <w:rPr>
          <w:rFonts w:ascii="Arial" w:hAnsi="Arial" w:cs="Arial"/>
          <w:b/>
          <w:bCs/>
          <w:sz w:val="24"/>
          <w:szCs w:val="24"/>
        </w:rPr>
        <w:t xml:space="preserve"> 7</w:t>
      </w:r>
      <w:r w:rsidRPr="00220F27">
        <w:rPr>
          <w:rFonts w:ascii="Arial" w:hAnsi="Arial" w:cs="Arial"/>
          <w:b/>
          <w:bCs/>
          <w:sz w:val="24"/>
          <w:szCs w:val="24"/>
          <w:u w:val="single"/>
        </w:rPr>
        <w:t>:</w:t>
      </w:r>
      <w:r w:rsidRPr="00220F27">
        <w:rPr>
          <w:rFonts w:ascii="Arial" w:hAnsi="Arial" w:cs="Arial"/>
          <w:b/>
          <w:bCs/>
          <w:sz w:val="24"/>
          <w:szCs w:val="24"/>
        </w:rPr>
        <w:t xml:space="preserve"> In your opinion, could the </w:t>
      </w:r>
      <w:r w:rsidRPr="00421116">
        <w:rPr>
          <w:rFonts w:ascii="Arial" w:hAnsi="Arial" w:cs="Arial"/>
          <w:b/>
          <w:bCs/>
          <w:sz w:val="24"/>
          <w:szCs w:val="24"/>
        </w:rPr>
        <w:t>proposal</w:t>
      </w:r>
      <w:r w:rsidRPr="00220F27">
        <w:rPr>
          <w:rFonts w:ascii="Arial" w:hAnsi="Arial" w:cs="Arial"/>
          <w:b/>
          <w:bCs/>
          <w:sz w:val="24"/>
          <w:szCs w:val="24"/>
        </w:rPr>
        <w:t xml:space="preserve"> be formulated or changed </w:t>
      </w:r>
      <w:proofErr w:type="gramStart"/>
      <w:r w:rsidRPr="00220F27">
        <w:rPr>
          <w:rFonts w:ascii="Arial" w:hAnsi="Arial" w:cs="Arial"/>
          <w:b/>
          <w:bCs/>
          <w:sz w:val="24"/>
          <w:szCs w:val="24"/>
        </w:rPr>
        <w:t>so as to</w:t>
      </w:r>
      <w:proofErr w:type="gramEnd"/>
      <w:r w:rsidRPr="00220F27">
        <w:rPr>
          <w:rFonts w:ascii="Arial" w:hAnsi="Arial" w:cs="Arial"/>
          <w:b/>
          <w:bCs/>
          <w:sz w:val="24"/>
          <w:szCs w:val="24"/>
        </w:rPr>
        <w:t>:</w:t>
      </w:r>
    </w:p>
    <w:p w14:paraId="2F1BEF52" w14:textId="77777777" w:rsidR="004A6B2C" w:rsidRPr="00220F27" w:rsidRDefault="004A6B2C" w:rsidP="004A6B2C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5DB8F9D9" w14:textId="77777777" w:rsidR="004A6B2C" w:rsidRPr="00421116" w:rsidRDefault="004A6B2C" w:rsidP="004A6B2C">
      <w:pPr>
        <w:pStyle w:val="ListParagraph"/>
        <w:numPr>
          <w:ilvl w:val="0"/>
          <w:numId w:val="5"/>
        </w:numPr>
        <w:spacing w:line="252" w:lineRule="auto"/>
        <w:rPr>
          <w:rFonts w:eastAsia="Times New Roman"/>
          <w:b/>
          <w:bCs/>
        </w:rPr>
      </w:pPr>
      <w:r w:rsidRPr="00421116">
        <w:rPr>
          <w:rFonts w:eastAsia="Times New Roman"/>
          <w:b/>
          <w:bCs/>
        </w:rPr>
        <w:t xml:space="preserve">have positive effects or more positive effects on using the Welsh language and on not treating the Welsh language less favourably than </w:t>
      </w:r>
      <w:proofErr w:type="gramStart"/>
      <w:r w:rsidRPr="00421116">
        <w:rPr>
          <w:rFonts w:eastAsia="Times New Roman"/>
          <w:b/>
          <w:bCs/>
        </w:rPr>
        <w:t>English</w:t>
      </w:r>
      <w:proofErr w:type="gramEnd"/>
      <w:r w:rsidRPr="00421116">
        <w:rPr>
          <w:rFonts w:eastAsia="Times New Roman"/>
          <w:b/>
          <w:bCs/>
        </w:rPr>
        <w:t xml:space="preserve">; or </w:t>
      </w:r>
    </w:p>
    <w:p w14:paraId="1C55EA9A" w14:textId="77777777" w:rsidR="004A6B2C" w:rsidRPr="00421116" w:rsidRDefault="004A6B2C" w:rsidP="004A6B2C">
      <w:pPr>
        <w:pStyle w:val="ListParagraph"/>
        <w:numPr>
          <w:ilvl w:val="0"/>
          <w:numId w:val="5"/>
        </w:numPr>
        <w:spacing w:line="252" w:lineRule="auto"/>
        <w:rPr>
          <w:rFonts w:eastAsia="Times New Roman"/>
          <w:b/>
          <w:bCs/>
        </w:rPr>
      </w:pPr>
      <w:r w:rsidRPr="00421116">
        <w:rPr>
          <w:rFonts w:eastAsia="Times New Roman"/>
          <w:b/>
          <w:bCs/>
        </w:rPr>
        <w:t xml:space="preserve">mitigate any negative effects on using the Welsh language and on not treating the Welsh language less favourably than </w:t>
      </w:r>
      <w:proofErr w:type="gramStart"/>
      <w:r w:rsidRPr="00421116">
        <w:rPr>
          <w:rFonts w:eastAsia="Times New Roman"/>
          <w:b/>
          <w:bCs/>
        </w:rPr>
        <w:t>English</w:t>
      </w:r>
      <w:proofErr w:type="gramEnd"/>
      <w:r w:rsidRPr="00421116">
        <w:rPr>
          <w:rFonts w:eastAsia="Times New Roman"/>
          <w:b/>
          <w:bCs/>
        </w:rPr>
        <w:t>?</w:t>
      </w:r>
    </w:p>
    <w:p w14:paraId="2715D796" w14:textId="77777777" w:rsidR="004A6B2C" w:rsidRDefault="004A6B2C" w:rsidP="004A6B2C">
      <w:pPr>
        <w:spacing w:after="0"/>
        <w:rPr>
          <w:rFonts w:ascii="Arial" w:hAnsi="Arial" w:cs="Arial"/>
        </w:rPr>
      </w:pPr>
    </w:p>
    <w:p w14:paraId="0BFC4D78" w14:textId="77777777" w:rsidR="004A6B2C" w:rsidRDefault="004A6B2C" w:rsidP="004A6B2C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QUESTION 8</w:t>
      </w:r>
      <w:r>
        <w:rPr>
          <w:rFonts w:ascii="Arial" w:hAnsi="Arial" w:cs="Arial"/>
          <w:sz w:val="24"/>
          <w:szCs w:val="24"/>
          <w:lang w:val="en-US"/>
        </w:rPr>
        <w:t xml:space="preserve">: </w:t>
      </w:r>
      <w:r w:rsidRPr="00220F27">
        <w:rPr>
          <w:rFonts w:ascii="Arial" w:hAnsi="Arial" w:cs="Arial"/>
          <w:b/>
          <w:bCs/>
          <w:sz w:val="24"/>
          <w:szCs w:val="24"/>
          <w:lang w:val="en-US"/>
        </w:rPr>
        <w:t xml:space="preserve">We have asked </w:t>
      </w:r>
      <w:proofErr w:type="gramStart"/>
      <w:r w:rsidRPr="00220F27">
        <w:rPr>
          <w:rFonts w:ascii="Arial" w:hAnsi="Arial" w:cs="Arial"/>
          <w:b/>
          <w:bCs/>
          <w:sz w:val="24"/>
          <w:szCs w:val="24"/>
          <w:lang w:val="en-US"/>
        </w:rPr>
        <w:t>a number of</w:t>
      </w:r>
      <w:proofErr w:type="gramEnd"/>
      <w:r w:rsidRPr="00220F27">
        <w:rPr>
          <w:rFonts w:ascii="Arial" w:hAnsi="Arial" w:cs="Arial"/>
          <w:b/>
          <w:bCs/>
          <w:sz w:val="24"/>
          <w:szCs w:val="24"/>
          <w:lang w:val="en-US"/>
        </w:rPr>
        <w:t xml:space="preserve"> specific questions. If you have any </w:t>
      </w:r>
      <w:r w:rsidRPr="00220F27">
        <w:rPr>
          <w:rFonts w:ascii="Arial" w:hAnsi="Arial" w:cs="Arial"/>
          <w:b/>
          <w:bCs/>
          <w:sz w:val="24"/>
          <w:szCs w:val="24"/>
          <w:lang w:val="en-US"/>
        </w:rPr>
        <w:lastRenderedPageBreak/>
        <w:t>related issues which we have not specifically addressed, please use this space to report them</w:t>
      </w:r>
      <w:r>
        <w:rPr>
          <w:rFonts w:ascii="Arial" w:hAnsi="Arial" w:cs="Arial"/>
          <w:sz w:val="24"/>
          <w:szCs w:val="24"/>
          <w:lang w:val="en-US"/>
        </w:rPr>
        <w:t>:</w:t>
      </w:r>
    </w:p>
    <w:p w14:paraId="69349C01" w14:textId="77777777" w:rsidR="004A6B2C" w:rsidRDefault="004A6B2C" w:rsidP="004A6B2C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 </w:t>
      </w:r>
    </w:p>
    <w:p w14:paraId="2251C109" w14:textId="77777777" w:rsidR="004A6B2C" w:rsidRDefault="004A6B2C" w:rsidP="004A6B2C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  <w:lang w:val="en-US"/>
        </w:rPr>
      </w:pPr>
      <w:r w:rsidRPr="001D3E7E">
        <w:rPr>
          <w:rFonts w:ascii="Arial" w:hAnsi="Arial" w:cs="Arial"/>
          <w:sz w:val="24"/>
          <w:szCs w:val="24"/>
          <w:lang w:val="en-US"/>
        </w:rPr>
        <w:t>Please enter here:</w:t>
      </w:r>
    </w:p>
    <w:p w14:paraId="3FF5A310" w14:textId="77777777" w:rsidR="002E69FB" w:rsidRDefault="002E69FB" w:rsidP="004A6B2C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  <w:lang w:val="en-US"/>
        </w:rPr>
      </w:pPr>
    </w:p>
    <w:p w14:paraId="69536A75" w14:textId="77777777" w:rsidR="002E69FB" w:rsidRPr="002E69FB" w:rsidRDefault="002E69FB" w:rsidP="002E69FB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  <w:lang w:val="en-US"/>
        </w:rPr>
      </w:pPr>
      <w:r w:rsidRPr="002E69FB">
        <w:rPr>
          <w:rFonts w:ascii="Arial" w:hAnsi="Arial" w:cs="Arial"/>
          <w:sz w:val="24"/>
          <w:szCs w:val="24"/>
          <w:lang w:val="en-US"/>
        </w:rPr>
        <w:t>Responses to the consultation may be published. Your response will be anonymous.</w:t>
      </w:r>
    </w:p>
    <w:p w14:paraId="4027E864" w14:textId="77777777" w:rsidR="002E69FB" w:rsidRPr="002E69FB" w:rsidRDefault="002E69FB" w:rsidP="002E69FB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  <w:lang w:val="en-US"/>
        </w:rPr>
      </w:pPr>
    </w:p>
    <w:p w14:paraId="560B0EA8" w14:textId="77777777" w:rsidR="002E69FB" w:rsidRPr="002E69FB" w:rsidRDefault="002E69FB" w:rsidP="002E69FB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  <w:lang w:val="en-US"/>
        </w:rPr>
      </w:pPr>
      <w:r w:rsidRPr="002E69FB">
        <w:rPr>
          <w:rFonts w:ascii="Arial" w:hAnsi="Arial" w:cs="Arial"/>
          <w:sz w:val="24"/>
          <w:szCs w:val="24"/>
          <w:lang w:val="en-US"/>
        </w:rPr>
        <w:t>However, if you would like your name to be published alongside your response, please tick the box.</w:t>
      </w:r>
    </w:p>
    <w:p w14:paraId="013E2411" w14:textId="77777777" w:rsidR="002E69FB" w:rsidRPr="002E69FB" w:rsidRDefault="002E69FB" w:rsidP="002E69FB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  <w:lang w:val="en-US"/>
        </w:rPr>
      </w:pPr>
    </w:p>
    <w:p w14:paraId="5F664B8C" w14:textId="792F7B8E" w:rsidR="002E69FB" w:rsidRDefault="00655836" w:rsidP="002E69FB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  <w:lang w:val="en-US"/>
        </w:rPr>
      </w:pPr>
      <w:sdt>
        <w:sdtPr>
          <w:rPr>
            <w:rFonts w:ascii="Arial" w:hAnsi="Arial" w:cs="Arial"/>
            <w:b/>
            <w:sz w:val="24"/>
            <w:szCs w:val="24"/>
          </w:rPr>
          <w:id w:val="-3760802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b/>
              <w:sz w:val="24"/>
              <w:szCs w:val="24"/>
            </w:rPr>
            <w:t>☐</w:t>
          </w:r>
        </w:sdtContent>
      </w:sdt>
      <w:r w:rsidRPr="002E69FB">
        <w:rPr>
          <w:rFonts w:ascii="Arial" w:hAnsi="Arial" w:cs="Arial"/>
          <w:sz w:val="24"/>
          <w:szCs w:val="24"/>
          <w:lang w:val="en-US"/>
        </w:rPr>
        <w:t xml:space="preserve"> </w:t>
      </w:r>
      <w:r w:rsidR="002E69FB" w:rsidRPr="002E69FB">
        <w:rPr>
          <w:rFonts w:ascii="Arial" w:hAnsi="Arial" w:cs="Arial"/>
          <w:sz w:val="24"/>
          <w:szCs w:val="24"/>
          <w:lang w:val="en-US"/>
        </w:rPr>
        <w:t>I agree to my name being published alongside my response to this consultation.</w:t>
      </w:r>
    </w:p>
    <w:sectPr w:rsidR="002E69F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B4364"/>
    <w:multiLevelType w:val="hybridMultilevel"/>
    <w:tmpl w:val="2AE058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6110D5"/>
    <w:multiLevelType w:val="hybridMultilevel"/>
    <w:tmpl w:val="FB0CA5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DB3B58"/>
    <w:multiLevelType w:val="hybridMultilevel"/>
    <w:tmpl w:val="CB7E15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143F63"/>
    <w:multiLevelType w:val="hybridMultilevel"/>
    <w:tmpl w:val="D598D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0003CB"/>
    <w:multiLevelType w:val="hybridMultilevel"/>
    <w:tmpl w:val="6F78D3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1581646">
    <w:abstractNumId w:val="1"/>
  </w:num>
  <w:num w:numId="2" w16cid:durableId="1242640204">
    <w:abstractNumId w:val="2"/>
  </w:num>
  <w:num w:numId="3" w16cid:durableId="1114785783">
    <w:abstractNumId w:val="0"/>
  </w:num>
  <w:num w:numId="4" w16cid:durableId="1908613564">
    <w:abstractNumId w:val="3"/>
  </w:num>
  <w:num w:numId="5" w16cid:durableId="14505006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6B2C"/>
    <w:rsid w:val="002E69FB"/>
    <w:rsid w:val="0034610B"/>
    <w:rsid w:val="004A6B2C"/>
    <w:rsid w:val="00524DC8"/>
    <w:rsid w:val="005D4889"/>
    <w:rsid w:val="00655836"/>
    <w:rsid w:val="00A571A6"/>
    <w:rsid w:val="00A70E93"/>
    <w:rsid w:val="00E87D71"/>
    <w:rsid w:val="00EA19BE"/>
    <w:rsid w:val="00EB0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F35821"/>
  <w15:chartTrackingRefBased/>
  <w15:docId w15:val="{85F0A371-759A-431E-8D15-F27D7C763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6B2C"/>
    <w:pPr>
      <w:spacing w:line="259" w:lineRule="auto"/>
    </w:pPr>
    <w:rPr>
      <w:kern w:val="0"/>
      <w:sz w:val="22"/>
      <w:szCs w:val="22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4A6B2C"/>
    <w:pPr>
      <w:spacing w:after="0" w:line="240" w:lineRule="auto"/>
      <w:ind w:left="720"/>
      <w:contextualSpacing/>
    </w:pPr>
    <w:rPr>
      <w:rFonts w:ascii="Arial" w:eastAsiaTheme="minorEastAsia" w:hAnsi="Arial" w:cs="Arial"/>
      <w:sz w:val="24"/>
      <w:szCs w:val="24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4A6B2C"/>
    <w:rPr>
      <w:rFonts w:ascii="Arial" w:eastAsiaTheme="minorEastAsia" w:hAnsi="Arial" w:cs="Arial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423</Words>
  <Characters>2260</Characters>
  <Application>Microsoft Office Word</Application>
  <DocSecurity>0</DocSecurity>
  <Lines>102</Lines>
  <Paragraphs>58</Paragraphs>
  <ScaleCrop>false</ScaleCrop>
  <Company>Welsh Government</Company>
  <LinksUpToDate>false</LinksUpToDate>
  <CharactersWithSpaces>2625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Khan, Farhan (LGHCCRA - Environmental Protection Division)</dc:creator>
  <cp:keywords/>
  <dc:description/>
  <cp:lastModifiedBy>Angel, Alan (LGHCCRA - CCRA Operations)</cp:lastModifiedBy>
  <cp:revision>6</cp:revision>
  <dcterms:created xsi:type="dcterms:W3CDTF">2026-01-19T11:52:00Z</dcterms:created>
  <dcterms:modified xsi:type="dcterms:W3CDTF">2026-01-23T11:10:00Z</dcterms:modified>
</cp:coreProperties>
</file>