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41A0A" w14:textId="77777777" w:rsidR="001E63A7" w:rsidRPr="000033FC" w:rsidRDefault="001E63A7" w:rsidP="001E63A7">
      <w:pPr>
        <w:pStyle w:val="Title"/>
        <w:spacing w:after="0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Consultation on t</w:t>
      </w:r>
      <w:r w:rsidRPr="00C44CCF">
        <w:rPr>
          <w:rFonts w:ascii="Arial" w:hAnsi="Arial" w:cs="Arial"/>
          <w:sz w:val="40"/>
          <w:szCs w:val="40"/>
        </w:rPr>
        <w:t>he classification of self-catering properties for local tax purposes</w:t>
      </w:r>
      <w:r>
        <w:rPr>
          <w:rFonts w:ascii="Arial" w:hAnsi="Arial" w:cs="Arial"/>
          <w:sz w:val="40"/>
          <w:szCs w:val="40"/>
        </w:rPr>
        <w:t xml:space="preserve"> </w:t>
      </w:r>
    </w:p>
    <w:p w14:paraId="46F7CFD1" w14:textId="77777777" w:rsidR="001E63A7" w:rsidRPr="000033FC" w:rsidRDefault="001E63A7" w:rsidP="001E63A7">
      <w:pPr>
        <w:pStyle w:val="Subtitle"/>
        <w:rPr>
          <w:rFonts w:ascii="Arial" w:hAnsi="Arial" w:cs="Arial"/>
        </w:rPr>
      </w:pPr>
    </w:p>
    <w:p w14:paraId="7821B2C5" w14:textId="0F1229E6" w:rsidR="001E63A7" w:rsidRDefault="001E63A7" w:rsidP="001E63A7">
      <w:pPr>
        <w:pStyle w:val="Subtitle"/>
        <w:rPr>
          <w:rFonts w:ascii="Arial" w:hAnsi="Arial" w:cs="Arial"/>
        </w:rPr>
      </w:pPr>
      <w:r>
        <w:rPr>
          <w:rFonts w:ascii="Arial" w:hAnsi="Arial" w:cs="Arial"/>
        </w:rPr>
        <w:t>We are</w:t>
      </w:r>
      <w:r w:rsidRPr="000033FC">
        <w:rPr>
          <w:rFonts w:ascii="Arial" w:hAnsi="Arial" w:cs="Arial"/>
        </w:rPr>
        <w:t xml:space="preserve"> seeking </w:t>
      </w:r>
      <w:r>
        <w:rPr>
          <w:rFonts w:ascii="Arial" w:hAnsi="Arial" w:cs="Arial"/>
        </w:rPr>
        <w:t xml:space="preserve">your </w:t>
      </w:r>
      <w:r w:rsidRPr="000033FC">
        <w:rPr>
          <w:rFonts w:ascii="Arial" w:hAnsi="Arial" w:cs="Arial"/>
        </w:rPr>
        <w:t xml:space="preserve">views on </w:t>
      </w:r>
      <w:r w:rsidRPr="00F204F6">
        <w:rPr>
          <w:rFonts w:ascii="Arial" w:hAnsi="Arial" w:cs="Arial"/>
        </w:rPr>
        <w:t xml:space="preserve">proposed </w:t>
      </w:r>
      <w:r>
        <w:rPr>
          <w:rFonts w:ascii="Arial" w:hAnsi="Arial" w:cs="Arial"/>
        </w:rPr>
        <w:t>changes</w:t>
      </w:r>
      <w:r w:rsidRPr="00F204F6">
        <w:rPr>
          <w:rFonts w:ascii="Arial" w:hAnsi="Arial" w:cs="Arial"/>
        </w:rPr>
        <w:t xml:space="preserve"> to the </w:t>
      </w:r>
      <w:r>
        <w:rPr>
          <w:rFonts w:ascii="Arial" w:hAnsi="Arial" w:cs="Arial"/>
        </w:rPr>
        <w:t>treatment</w:t>
      </w:r>
      <w:r w:rsidRPr="00F204F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of </w:t>
      </w:r>
      <w:r w:rsidRPr="00F204F6">
        <w:rPr>
          <w:rFonts w:ascii="Arial" w:hAnsi="Arial" w:cs="Arial"/>
        </w:rPr>
        <w:t>self-catering properties for local tax purposes</w:t>
      </w:r>
      <w:r>
        <w:rPr>
          <w:rFonts w:ascii="Arial" w:hAnsi="Arial" w:cs="Arial"/>
        </w:rPr>
        <w:t xml:space="preserve">. </w:t>
      </w:r>
    </w:p>
    <w:p w14:paraId="07A20A8D" w14:textId="77777777" w:rsidR="00AF0EEA" w:rsidRDefault="00AF0EEA" w:rsidP="00AF0EEA"/>
    <w:p w14:paraId="26D82E0F" w14:textId="77777777" w:rsidR="0017590E" w:rsidRPr="0017590E" w:rsidRDefault="0017590E" w:rsidP="0017590E">
      <w:pPr>
        <w:rPr>
          <w:rFonts w:ascii="Arial" w:hAnsi="Arial" w:cs="Arial"/>
        </w:rPr>
      </w:pPr>
      <w:r w:rsidRPr="0017590E">
        <w:rPr>
          <w:rFonts w:ascii="Arial" w:hAnsi="Arial" w:cs="Arial"/>
        </w:rPr>
        <w:t>Do you live in Wales?</w:t>
      </w:r>
    </w:p>
    <w:p w14:paraId="3AEB5703" w14:textId="47599B92" w:rsidR="0017590E" w:rsidRPr="0017590E" w:rsidRDefault="0017590E" w:rsidP="0017590E">
      <w:pPr>
        <w:rPr>
          <w:rFonts w:ascii="Arial" w:hAnsi="Arial" w:cs="Arial"/>
        </w:rPr>
      </w:pPr>
      <w:r w:rsidRPr="0017590E">
        <w:rPr>
          <w:rFonts w:ascii="Arial" w:hAnsi="Arial" w:cs="Arial"/>
        </w:rPr>
        <w:t>Yes</w:t>
      </w:r>
      <w:r>
        <w:rPr>
          <w:rFonts w:ascii="Arial" w:hAnsi="Arial" w:cs="Arial"/>
        </w:rPr>
        <w:t>/</w:t>
      </w:r>
      <w:r w:rsidRPr="0017590E">
        <w:rPr>
          <w:rFonts w:ascii="Arial" w:hAnsi="Arial" w:cs="Arial"/>
        </w:rPr>
        <w:t>No</w:t>
      </w:r>
      <w:r w:rsidR="00286F49">
        <w:rPr>
          <w:rFonts w:ascii="Arial" w:hAnsi="Arial" w:cs="Arial"/>
        </w:rPr>
        <w:t>/</w:t>
      </w:r>
      <w:r w:rsidRPr="0017590E">
        <w:rPr>
          <w:rFonts w:ascii="Arial" w:hAnsi="Arial" w:cs="Arial"/>
        </w:rPr>
        <w:t>No answer</w:t>
      </w:r>
    </w:p>
    <w:p w14:paraId="70F83C7D" w14:textId="77777777" w:rsidR="00286F49" w:rsidRDefault="00286F49" w:rsidP="0017590E">
      <w:pPr>
        <w:rPr>
          <w:rFonts w:ascii="Arial" w:hAnsi="Arial" w:cs="Arial"/>
        </w:rPr>
      </w:pPr>
    </w:p>
    <w:p w14:paraId="7175D5CB" w14:textId="53B20F0D" w:rsidR="0017590E" w:rsidRPr="0017590E" w:rsidRDefault="0017590E" w:rsidP="0017590E">
      <w:pPr>
        <w:rPr>
          <w:rFonts w:ascii="Arial" w:hAnsi="Arial" w:cs="Arial"/>
        </w:rPr>
      </w:pPr>
      <w:r w:rsidRPr="0017590E">
        <w:rPr>
          <w:rFonts w:ascii="Arial" w:hAnsi="Arial" w:cs="Arial"/>
        </w:rPr>
        <w:t>Do you have a business interest in Wales?</w:t>
      </w:r>
    </w:p>
    <w:p w14:paraId="129C6F34" w14:textId="77777777" w:rsidR="00286F49" w:rsidRDefault="0017590E" w:rsidP="0017590E">
      <w:pPr>
        <w:rPr>
          <w:rFonts w:ascii="Arial" w:hAnsi="Arial" w:cs="Arial"/>
        </w:rPr>
      </w:pPr>
      <w:r w:rsidRPr="0017590E">
        <w:rPr>
          <w:rFonts w:ascii="Arial" w:hAnsi="Arial" w:cs="Arial"/>
        </w:rPr>
        <w:t>Yes</w:t>
      </w:r>
      <w:r w:rsidR="00286F49">
        <w:rPr>
          <w:rFonts w:ascii="Arial" w:hAnsi="Arial" w:cs="Arial"/>
        </w:rPr>
        <w:t>/</w:t>
      </w:r>
      <w:r w:rsidRPr="0017590E">
        <w:rPr>
          <w:rFonts w:ascii="Arial" w:hAnsi="Arial" w:cs="Arial"/>
        </w:rPr>
        <w:t>No</w:t>
      </w:r>
      <w:r w:rsidR="00286F49">
        <w:rPr>
          <w:rFonts w:ascii="Arial" w:hAnsi="Arial" w:cs="Arial"/>
        </w:rPr>
        <w:t>/</w:t>
      </w:r>
      <w:r w:rsidRPr="0017590E">
        <w:rPr>
          <w:rFonts w:ascii="Arial" w:hAnsi="Arial" w:cs="Arial"/>
        </w:rPr>
        <w:t>No answer</w:t>
      </w:r>
    </w:p>
    <w:p w14:paraId="6696E55F" w14:textId="77777777" w:rsidR="00286F49" w:rsidRDefault="00286F49" w:rsidP="0017590E">
      <w:pPr>
        <w:rPr>
          <w:rFonts w:ascii="Arial" w:hAnsi="Arial" w:cs="Arial"/>
        </w:rPr>
      </w:pPr>
    </w:p>
    <w:p w14:paraId="329BD2B5" w14:textId="4D47CA7A" w:rsidR="0017590E" w:rsidRDefault="0017590E" w:rsidP="0017590E">
      <w:pPr>
        <w:rPr>
          <w:rFonts w:ascii="Arial" w:hAnsi="Arial" w:cs="Arial"/>
        </w:rPr>
      </w:pPr>
      <w:r w:rsidRPr="0017590E">
        <w:rPr>
          <w:rFonts w:ascii="Arial" w:hAnsi="Arial" w:cs="Arial"/>
        </w:rPr>
        <w:t xml:space="preserve">Please provide the first part of your home postcode </w:t>
      </w:r>
      <w:r w:rsidR="00912B8F">
        <w:rPr>
          <w:rFonts w:ascii="Arial" w:hAnsi="Arial" w:cs="Arial"/>
        </w:rPr>
        <w:t>(</w:t>
      </w:r>
      <w:r w:rsidRPr="0017590E">
        <w:rPr>
          <w:rFonts w:ascii="Arial" w:hAnsi="Arial" w:cs="Arial"/>
        </w:rPr>
        <w:t>e.g. CF10</w:t>
      </w:r>
      <w:r w:rsidR="00912B8F">
        <w:rPr>
          <w:rFonts w:ascii="Arial" w:hAnsi="Arial" w:cs="Arial"/>
        </w:rPr>
        <w:t>)</w:t>
      </w:r>
    </w:p>
    <w:p w14:paraId="4BFEA87B" w14:textId="77777777" w:rsidR="00286F49" w:rsidRPr="0017590E" w:rsidRDefault="00286F49" w:rsidP="0017590E">
      <w:pPr>
        <w:rPr>
          <w:rFonts w:ascii="Arial" w:hAnsi="Arial" w:cs="Arial"/>
        </w:rPr>
      </w:pPr>
    </w:p>
    <w:p w14:paraId="1EEF34FC" w14:textId="77777777" w:rsidR="0017590E" w:rsidRPr="00912B8F" w:rsidRDefault="0017590E" w:rsidP="0017590E">
      <w:pPr>
        <w:rPr>
          <w:rFonts w:ascii="Arial" w:hAnsi="Arial" w:cs="Arial"/>
          <w:i/>
          <w:iCs/>
        </w:rPr>
      </w:pPr>
      <w:r w:rsidRPr="00912B8F">
        <w:rPr>
          <w:rFonts w:ascii="Arial" w:hAnsi="Arial" w:cs="Arial"/>
          <w:i/>
          <w:iCs/>
        </w:rPr>
        <w:t>You are about to submit your response. Please ensure you are satisfied with the answers you have provided before sending.</w:t>
      </w:r>
    </w:p>
    <w:p w14:paraId="215B5D01" w14:textId="77777777" w:rsidR="00286F49" w:rsidRDefault="00286F49" w:rsidP="0017590E">
      <w:pPr>
        <w:rPr>
          <w:rFonts w:ascii="Arial" w:hAnsi="Arial" w:cs="Arial"/>
        </w:rPr>
      </w:pPr>
    </w:p>
    <w:p w14:paraId="59D0691C" w14:textId="490BC6A8" w:rsidR="0017590E" w:rsidRPr="0017590E" w:rsidRDefault="0017590E" w:rsidP="0017590E">
      <w:pPr>
        <w:rPr>
          <w:rFonts w:ascii="Arial" w:hAnsi="Arial" w:cs="Arial"/>
        </w:rPr>
      </w:pPr>
      <w:r w:rsidRPr="0017590E">
        <w:rPr>
          <w:rFonts w:ascii="Arial" w:hAnsi="Arial" w:cs="Arial"/>
        </w:rPr>
        <w:t>Name</w:t>
      </w:r>
      <w:r w:rsidR="00286F49">
        <w:rPr>
          <w:rFonts w:ascii="Arial" w:hAnsi="Arial" w:cs="Arial"/>
        </w:rPr>
        <w:t>:</w:t>
      </w:r>
    </w:p>
    <w:p w14:paraId="11D5C72B" w14:textId="77777777" w:rsidR="0017590E" w:rsidRDefault="0017590E" w:rsidP="00AF0EEA"/>
    <w:p w14:paraId="0EADDE5C" w14:textId="77777777" w:rsidR="00CD60B2" w:rsidRPr="00501332" w:rsidRDefault="00CD60B2" w:rsidP="00CD60B2">
      <w:pPr>
        <w:rPr>
          <w:rFonts w:ascii="Arial" w:hAnsi="Arial" w:cs="Arial"/>
        </w:rPr>
      </w:pPr>
      <w:r w:rsidRPr="00501332">
        <w:rPr>
          <w:rFonts w:ascii="Arial" w:hAnsi="Arial" w:cs="Arial"/>
        </w:rPr>
        <w:t>Are you responding as:</w:t>
      </w:r>
    </w:p>
    <w:p w14:paraId="27191E3B" w14:textId="77777777" w:rsidR="00CD60B2" w:rsidRPr="00501332" w:rsidRDefault="00CD60B2" w:rsidP="00CD60B2">
      <w:pPr>
        <w:rPr>
          <w:rFonts w:ascii="Arial" w:hAnsi="Arial" w:cs="Arial"/>
        </w:rPr>
      </w:pPr>
    </w:p>
    <w:p w14:paraId="3F38340E" w14:textId="77777777" w:rsidR="00CD60B2" w:rsidRPr="00501332" w:rsidRDefault="00CD60B2" w:rsidP="00CD60B2">
      <w:pPr>
        <w:numPr>
          <w:ilvl w:val="0"/>
          <w:numId w:val="3"/>
        </w:numPr>
        <w:rPr>
          <w:rFonts w:ascii="Arial" w:hAnsi="Arial" w:cs="Arial"/>
        </w:rPr>
      </w:pPr>
      <w:r w:rsidRPr="00501332">
        <w:rPr>
          <w:rFonts w:ascii="Arial" w:hAnsi="Arial" w:cs="Arial"/>
        </w:rPr>
        <w:t>An individual</w:t>
      </w:r>
    </w:p>
    <w:p w14:paraId="6A31E59C" w14:textId="77777777" w:rsidR="00CD60B2" w:rsidRPr="00501332" w:rsidRDefault="00CD60B2" w:rsidP="00CD60B2">
      <w:pPr>
        <w:numPr>
          <w:ilvl w:val="0"/>
          <w:numId w:val="3"/>
        </w:numPr>
        <w:rPr>
          <w:rFonts w:ascii="Arial" w:hAnsi="Arial" w:cs="Arial"/>
        </w:rPr>
      </w:pPr>
      <w:r w:rsidRPr="00501332">
        <w:rPr>
          <w:rFonts w:ascii="Arial" w:hAnsi="Arial" w:cs="Arial"/>
        </w:rPr>
        <w:t>On behalf of an organisation</w:t>
      </w:r>
    </w:p>
    <w:p w14:paraId="45743FC6" w14:textId="77777777" w:rsidR="00CD60B2" w:rsidRPr="00501332" w:rsidRDefault="00CD60B2" w:rsidP="00CD60B2">
      <w:pPr>
        <w:rPr>
          <w:rFonts w:ascii="Arial" w:hAnsi="Arial" w:cs="Arial"/>
        </w:rPr>
      </w:pPr>
    </w:p>
    <w:p w14:paraId="1441F2A4" w14:textId="4892B131" w:rsidR="00CD60B2" w:rsidRDefault="00CD60B2" w:rsidP="00CD60B2">
      <w:pPr>
        <w:rPr>
          <w:rFonts w:ascii="Arial" w:hAnsi="Arial" w:cs="Arial"/>
        </w:rPr>
      </w:pPr>
      <w:r w:rsidRPr="00501332">
        <w:rPr>
          <w:rFonts w:ascii="Arial" w:hAnsi="Arial" w:cs="Arial"/>
        </w:rPr>
        <w:t>Organisation (if applicable):</w:t>
      </w:r>
    </w:p>
    <w:p w14:paraId="297F7DCD" w14:textId="77777777" w:rsidR="00790C22" w:rsidRDefault="00790C22" w:rsidP="00CD60B2">
      <w:pPr>
        <w:rPr>
          <w:rFonts w:ascii="Arial" w:hAnsi="Arial" w:cs="Arial"/>
        </w:rPr>
      </w:pPr>
    </w:p>
    <w:p w14:paraId="3ADF8745" w14:textId="5CAE9164" w:rsidR="00790C22" w:rsidRPr="00790C22" w:rsidRDefault="00790C22" w:rsidP="00790C22">
      <w:pPr>
        <w:rPr>
          <w:rFonts w:ascii="Arial" w:hAnsi="Arial" w:cs="Arial"/>
        </w:rPr>
      </w:pPr>
      <w:r w:rsidRPr="00790C22">
        <w:rPr>
          <w:rFonts w:ascii="Arial" w:hAnsi="Arial" w:cs="Arial"/>
        </w:rPr>
        <w:t>If you want to receive a receipt of your response, please provide an email address</w:t>
      </w:r>
      <w:r w:rsidR="00ED733F">
        <w:rPr>
          <w:rFonts w:ascii="Arial" w:hAnsi="Arial" w:cs="Arial"/>
        </w:rPr>
        <w:t>:</w:t>
      </w:r>
      <w:r w:rsidRPr="00790C22">
        <w:rPr>
          <w:rFonts w:ascii="Arial" w:hAnsi="Arial" w:cs="Arial"/>
        </w:rPr>
        <w:br/>
      </w:r>
      <w:r w:rsidRPr="00790C22">
        <w:rPr>
          <w:rFonts w:ascii="Arial" w:hAnsi="Arial" w:cs="Arial"/>
        </w:rPr>
        <w:br/>
      </w:r>
    </w:p>
    <w:p w14:paraId="2C55225B" w14:textId="77777777" w:rsidR="00790C22" w:rsidRPr="00790C22" w:rsidRDefault="00790C22" w:rsidP="00790C22">
      <w:pPr>
        <w:rPr>
          <w:rFonts w:ascii="Arial" w:hAnsi="Arial" w:cs="Arial"/>
        </w:rPr>
      </w:pPr>
      <w:r w:rsidRPr="00790C22">
        <w:rPr>
          <w:rFonts w:ascii="Arial" w:hAnsi="Arial" w:cs="Arial"/>
        </w:rPr>
        <w:t>Responses to the consultation may be published. Your response will be anonymous.</w:t>
      </w:r>
    </w:p>
    <w:p w14:paraId="67AD8CBC" w14:textId="009348A4" w:rsidR="00790C22" w:rsidRDefault="00790C22" w:rsidP="00CD60B2">
      <w:pPr>
        <w:rPr>
          <w:rFonts w:ascii="Arial" w:hAnsi="Arial" w:cs="Arial"/>
        </w:rPr>
      </w:pPr>
      <w:r w:rsidRPr="00790C22">
        <w:rPr>
          <w:rFonts w:ascii="Arial" w:hAnsi="Arial" w:cs="Arial"/>
        </w:rPr>
        <w:t>However, if you would like your name to be published alongside your response, please tick the box.</w:t>
      </w:r>
    </w:p>
    <w:p w14:paraId="123424DD" w14:textId="77777777" w:rsidR="00850130" w:rsidRDefault="00850130" w:rsidP="00CD60B2">
      <w:pPr>
        <w:rPr>
          <w:rFonts w:ascii="Arial" w:hAnsi="Arial" w:cs="Arial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3"/>
        <w:gridCol w:w="850"/>
      </w:tblGrid>
      <w:tr w:rsidR="00850130" w:rsidRPr="0098407A" w14:paraId="219B0C8A" w14:textId="77777777" w:rsidTr="00451877">
        <w:trPr>
          <w:trHeight w:val="729"/>
        </w:trPr>
        <w:tc>
          <w:tcPr>
            <w:tcW w:w="3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9D2694" w14:textId="77777777" w:rsidR="00850130" w:rsidRPr="0098407A" w:rsidRDefault="00850130" w:rsidP="004518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8407A">
              <w:rPr>
                <w:rFonts w:ascii="Arial" w:hAnsi="Arial" w:cs="Arial"/>
                <w:b/>
                <w:bCs/>
              </w:rPr>
              <w:t>I agree to my name being published alongside my response to this consultation.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DC352" w14:textId="77777777" w:rsidR="00850130" w:rsidRPr="0098407A" w:rsidRDefault="00850130" w:rsidP="004518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</w:tbl>
    <w:p w14:paraId="702D9AEB" w14:textId="77777777" w:rsidR="00850130" w:rsidRPr="00501332" w:rsidRDefault="00850130" w:rsidP="00CD60B2">
      <w:pPr>
        <w:rPr>
          <w:rFonts w:ascii="Arial" w:hAnsi="Arial" w:cs="Arial"/>
        </w:rPr>
      </w:pPr>
    </w:p>
    <w:p w14:paraId="31A3CED4" w14:textId="5EA196C3" w:rsidR="001E63A7" w:rsidRDefault="001E63A7" w:rsidP="001E63A7">
      <w:pPr>
        <w:pStyle w:val="Heading1"/>
      </w:pPr>
      <w:r>
        <w:t>Consultation q</w:t>
      </w:r>
      <w:r w:rsidRPr="000033FC">
        <w:t>uestions</w:t>
      </w:r>
    </w:p>
    <w:p w14:paraId="7442609F" w14:textId="77777777" w:rsidR="001E63A7" w:rsidRPr="00A66294" w:rsidRDefault="001E63A7" w:rsidP="001E63A7"/>
    <w:p w14:paraId="3181AA26" w14:textId="77777777" w:rsidR="001E63A7" w:rsidRPr="000033FC" w:rsidRDefault="001E63A7" w:rsidP="001E63A7">
      <w:pPr>
        <w:pStyle w:val="Heading2"/>
      </w:pPr>
      <w:r w:rsidRPr="000033FC">
        <w:t xml:space="preserve">Question 1 </w:t>
      </w:r>
    </w:p>
    <w:p w14:paraId="56694D58" w14:textId="77777777" w:rsidR="001E63A7" w:rsidRDefault="001E63A7" w:rsidP="001E63A7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Do you think the Welsh Government should consider a modest reduction to the letting threshold?</w:t>
      </w:r>
    </w:p>
    <w:p w14:paraId="20C90522" w14:textId="77777777" w:rsidR="001E63A7" w:rsidRDefault="001E63A7" w:rsidP="001E63A7">
      <w:pPr>
        <w:rPr>
          <w:rFonts w:ascii="Arial" w:hAnsi="Arial" w:cs="Arial"/>
          <w:lang w:eastAsia="en-GB"/>
        </w:rPr>
      </w:pPr>
    </w:p>
    <w:p w14:paraId="5AD6ACDC" w14:textId="77777777" w:rsidR="001E63A7" w:rsidRDefault="001E63A7" w:rsidP="001E63A7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Yes</w:t>
      </w:r>
    </w:p>
    <w:p w14:paraId="78B26702" w14:textId="77777777" w:rsidR="001E63A7" w:rsidRDefault="001E63A7" w:rsidP="001E63A7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lastRenderedPageBreak/>
        <w:t>No</w:t>
      </w:r>
      <w:r>
        <w:rPr>
          <w:rFonts w:ascii="Arial" w:hAnsi="Arial" w:cs="Arial"/>
          <w:lang w:eastAsia="en-GB"/>
        </w:rPr>
        <w:br/>
      </w:r>
    </w:p>
    <w:p w14:paraId="6F26B7ED" w14:textId="77777777" w:rsidR="001E63A7" w:rsidRPr="000033FC" w:rsidRDefault="001E63A7" w:rsidP="001E63A7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Please give reasons for your view:</w:t>
      </w:r>
    </w:p>
    <w:p w14:paraId="3B6AF735" w14:textId="77777777" w:rsidR="001E63A7" w:rsidRPr="000033FC" w:rsidRDefault="001E63A7" w:rsidP="001E63A7">
      <w:pPr>
        <w:rPr>
          <w:rFonts w:ascii="Arial" w:hAnsi="Arial" w:cs="Arial"/>
          <w:lang w:eastAsia="en-GB"/>
        </w:rPr>
      </w:pPr>
    </w:p>
    <w:p w14:paraId="119A8CB1" w14:textId="77777777" w:rsidR="001E63A7" w:rsidRPr="000033FC" w:rsidRDefault="001E63A7" w:rsidP="001E63A7">
      <w:pPr>
        <w:pStyle w:val="Heading2"/>
      </w:pPr>
      <w:r w:rsidRPr="000033FC">
        <w:t xml:space="preserve">Question 2 </w:t>
      </w:r>
    </w:p>
    <w:p w14:paraId="71140D02" w14:textId="77777777" w:rsidR="001E63A7" w:rsidRDefault="001E63A7" w:rsidP="001E63A7">
      <w:pPr>
        <w:rPr>
          <w:rFonts w:ascii="Arial" w:hAnsi="Arial" w:cs="Arial"/>
        </w:rPr>
      </w:pPr>
      <w:r>
        <w:rPr>
          <w:rFonts w:ascii="Arial" w:hAnsi="Arial" w:cs="Arial"/>
        </w:rPr>
        <w:t>What impacts do you think a modest reduction to the letting threshold would have on self-catering operators?</w:t>
      </w:r>
    </w:p>
    <w:p w14:paraId="2943F419" w14:textId="77777777" w:rsidR="001E63A7" w:rsidRPr="000033FC" w:rsidRDefault="001E63A7" w:rsidP="001E63A7">
      <w:pPr>
        <w:rPr>
          <w:rFonts w:ascii="Arial" w:hAnsi="Arial" w:cs="Arial"/>
        </w:rPr>
      </w:pPr>
    </w:p>
    <w:p w14:paraId="2EF82BFD" w14:textId="77777777" w:rsidR="001E63A7" w:rsidRPr="000033FC" w:rsidRDefault="001E63A7" w:rsidP="001E63A7">
      <w:pPr>
        <w:pStyle w:val="Heading2"/>
      </w:pPr>
      <w:r w:rsidRPr="000033FC">
        <w:t xml:space="preserve">Question </w:t>
      </w:r>
      <w:r>
        <w:t>3</w:t>
      </w:r>
    </w:p>
    <w:p w14:paraId="01BC58A3" w14:textId="77777777" w:rsidR="001E63A7" w:rsidRDefault="001E63A7" w:rsidP="001E63A7">
      <w:pPr>
        <w:rPr>
          <w:rFonts w:ascii="Arial" w:hAnsi="Arial" w:cs="Arial"/>
        </w:rPr>
      </w:pPr>
      <w:r>
        <w:rPr>
          <w:rFonts w:ascii="Arial" w:hAnsi="Arial" w:cs="Arial"/>
        </w:rPr>
        <w:t>What impacts do you think a modest reduction to the letting threshold would have on the ability of local authorities to respond to the issues arising from any over-supply of self-catering properties?</w:t>
      </w:r>
    </w:p>
    <w:p w14:paraId="0DC3FE64" w14:textId="77777777" w:rsidR="001E63A7" w:rsidRPr="000033FC" w:rsidRDefault="001E63A7" w:rsidP="001E63A7">
      <w:pPr>
        <w:pStyle w:val="Heading2"/>
      </w:pPr>
      <w:r w:rsidRPr="000033FC">
        <w:t xml:space="preserve">Question </w:t>
      </w:r>
      <w:r>
        <w:t>4</w:t>
      </w:r>
    </w:p>
    <w:p w14:paraId="3302F4FB" w14:textId="77777777" w:rsidR="001E63A7" w:rsidRPr="001A06AC" w:rsidRDefault="001E63A7" w:rsidP="001E63A7">
      <w:pPr>
        <w:rPr>
          <w:rFonts w:ascii="Arial" w:hAnsi="Arial" w:cs="Arial"/>
        </w:rPr>
      </w:pPr>
      <w:r>
        <w:rPr>
          <w:rFonts w:ascii="Arial" w:hAnsi="Arial" w:cs="Arial"/>
        </w:rPr>
        <w:t>Do you agree with the proposed exemption for properties which are part of a wider business?</w:t>
      </w:r>
    </w:p>
    <w:p w14:paraId="137D12EF" w14:textId="77777777" w:rsidR="001E63A7" w:rsidRDefault="001E63A7" w:rsidP="001E63A7">
      <w:pPr>
        <w:rPr>
          <w:rFonts w:ascii="Arial" w:hAnsi="Arial" w:cs="Arial"/>
        </w:rPr>
      </w:pPr>
    </w:p>
    <w:p w14:paraId="404C14D2" w14:textId="77777777" w:rsidR="001E63A7" w:rsidRDefault="001E63A7" w:rsidP="001E63A7">
      <w:pPr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14:paraId="41C78665" w14:textId="77777777" w:rsidR="001E63A7" w:rsidRDefault="001E63A7" w:rsidP="001E63A7">
      <w:pPr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14:paraId="1E7B9CD2" w14:textId="77777777" w:rsidR="001E63A7" w:rsidRDefault="001E63A7" w:rsidP="001E63A7">
      <w:pPr>
        <w:rPr>
          <w:rFonts w:ascii="Arial" w:hAnsi="Arial" w:cs="Arial"/>
        </w:rPr>
      </w:pPr>
    </w:p>
    <w:p w14:paraId="073BECC0" w14:textId="77777777" w:rsidR="001E63A7" w:rsidRDefault="001E63A7" w:rsidP="001E63A7">
      <w:pPr>
        <w:rPr>
          <w:rFonts w:ascii="Arial" w:hAnsi="Arial" w:cs="Arial"/>
        </w:rPr>
      </w:pPr>
      <w:r>
        <w:rPr>
          <w:rFonts w:ascii="Arial" w:hAnsi="Arial" w:cs="Arial"/>
        </w:rPr>
        <w:t>Please give reasons for your view:</w:t>
      </w:r>
    </w:p>
    <w:p w14:paraId="20F627AA" w14:textId="77777777" w:rsidR="001E63A7" w:rsidRPr="000033FC" w:rsidRDefault="001E63A7" w:rsidP="001E63A7">
      <w:pPr>
        <w:rPr>
          <w:rFonts w:ascii="Arial" w:hAnsi="Arial" w:cs="Arial"/>
        </w:rPr>
      </w:pPr>
    </w:p>
    <w:p w14:paraId="1E5C7B27" w14:textId="77777777" w:rsidR="001E63A7" w:rsidRPr="000033FC" w:rsidRDefault="001E63A7" w:rsidP="001E63A7">
      <w:pPr>
        <w:pStyle w:val="Heading2"/>
      </w:pPr>
      <w:r w:rsidRPr="000033FC">
        <w:t xml:space="preserve">Question </w:t>
      </w:r>
      <w:r>
        <w:t>5</w:t>
      </w:r>
    </w:p>
    <w:p w14:paraId="5CED4B34" w14:textId="77777777" w:rsidR="001E63A7" w:rsidRPr="001A06AC" w:rsidRDefault="001E63A7" w:rsidP="001E63A7">
      <w:pPr>
        <w:rPr>
          <w:rFonts w:ascii="Arial" w:hAnsi="Arial" w:cs="Arial"/>
        </w:rPr>
      </w:pPr>
      <w:r>
        <w:rPr>
          <w:rFonts w:ascii="Arial" w:hAnsi="Arial" w:cs="Arial"/>
        </w:rPr>
        <w:t>Do you agree with the proposed exemption for large multi-unit properties?</w:t>
      </w:r>
    </w:p>
    <w:p w14:paraId="166AE109" w14:textId="77777777" w:rsidR="001E63A7" w:rsidRDefault="001E63A7" w:rsidP="001E63A7">
      <w:pPr>
        <w:rPr>
          <w:rFonts w:ascii="Arial" w:hAnsi="Arial" w:cs="Arial"/>
        </w:rPr>
      </w:pPr>
    </w:p>
    <w:p w14:paraId="1D47D343" w14:textId="77777777" w:rsidR="001E63A7" w:rsidRDefault="001E63A7" w:rsidP="001E63A7">
      <w:pPr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14:paraId="678085A2" w14:textId="77777777" w:rsidR="001E63A7" w:rsidRDefault="001E63A7" w:rsidP="001E63A7">
      <w:pPr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14:paraId="48937EF4" w14:textId="77777777" w:rsidR="001E63A7" w:rsidRDefault="001E63A7" w:rsidP="001E63A7">
      <w:pPr>
        <w:rPr>
          <w:rFonts w:ascii="Arial" w:hAnsi="Arial" w:cs="Arial"/>
        </w:rPr>
      </w:pPr>
    </w:p>
    <w:p w14:paraId="5D7A2E15" w14:textId="77777777" w:rsidR="001E63A7" w:rsidRDefault="001E63A7" w:rsidP="001E63A7">
      <w:pPr>
        <w:rPr>
          <w:rFonts w:ascii="Arial" w:hAnsi="Arial" w:cs="Arial"/>
        </w:rPr>
      </w:pPr>
      <w:r>
        <w:rPr>
          <w:rFonts w:ascii="Arial" w:hAnsi="Arial" w:cs="Arial"/>
        </w:rPr>
        <w:t>Please give reasons for your view:</w:t>
      </w:r>
    </w:p>
    <w:p w14:paraId="3346B47F" w14:textId="77777777" w:rsidR="001E63A7" w:rsidRPr="000033FC" w:rsidRDefault="001E63A7" w:rsidP="001E63A7">
      <w:pPr>
        <w:rPr>
          <w:rFonts w:ascii="Arial" w:hAnsi="Arial" w:cs="Arial"/>
        </w:rPr>
      </w:pPr>
    </w:p>
    <w:p w14:paraId="3A872FF3" w14:textId="77777777" w:rsidR="001E63A7" w:rsidRPr="000033FC" w:rsidRDefault="001E63A7" w:rsidP="001E63A7">
      <w:pPr>
        <w:pStyle w:val="Heading2"/>
      </w:pPr>
      <w:r w:rsidRPr="000033FC">
        <w:t xml:space="preserve">Question </w:t>
      </w:r>
      <w:r>
        <w:t>6</w:t>
      </w:r>
    </w:p>
    <w:p w14:paraId="6F473F83" w14:textId="77777777" w:rsidR="001E63A7" w:rsidRPr="001A06AC" w:rsidRDefault="001E63A7" w:rsidP="001E63A7">
      <w:pPr>
        <w:rPr>
          <w:rFonts w:ascii="Arial" w:hAnsi="Arial" w:cs="Arial"/>
        </w:rPr>
      </w:pPr>
      <w:r>
        <w:rPr>
          <w:rFonts w:ascii="Arial" w:hAnsi="Arial" w:cs="Arial"/>
        </w:rPr>
        <w:t>Do you agree with the proposed exemption for properties subject to a relevant planning restriction?</w:t>
      </w:r>
    </w:p>
    <w:p w14:paraId="1B5C744F" w14:textId="77777777" w:rsidR="001E63A7" w:rsidRDefault="001E63A7" w:rsidP="001E63A7">
      <w:pPr>
        <w:rPr>
          <w:rFonts w:ascii="Arial" w:hAnsi="Arial" w:cs="Arial"/>
        </w:rPr>
      </w:pPr>
    </w:p>
    <w:p w14:paraId="44E6CDF2" w14:textId="77777777" w:rsidR="001E63A7" w:rsidRDefault="001E63A7" w:rsidP="001E63A7">
      <w:pPr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14:paraId="65778F2F" w14:textId="77777777" w:rsidR="001E63A7" w:rsidRDefault="001E63A7" w:rsidP="001E63A7">
      <w:pPr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14:paraId="36BCE8D9" w14:textId="77777777" w:rsidR="001E63A7" w:rsidRDefault="001E63A7" w:rsidP="001E63A7">
      <w:pPr>
        <w:rPr>
          <w:rFonts w:ascii="Arial" w:hAnsi="Arial" w:cs="Arial"/>
        </w:rPr>
      </w:pPr>
    </w:p>
    <w:p w14:paraId="083DA075" w14:textId="77777777" w:rsidR="001E63A7" w:rsidRDefault="001E63A7" w:rsidP="001E63A7">
      <w:pPr>
        <w:rPr>
          <w:rFonts w:ascii="Arial" w:hAnsi="Arial" w:cs="Arial"/>
        </w:rPr>
      </w:pPr>
      <w:r>
        <w:rPr>
          <w:rFonts w:ascii="Arial" w:hAnsi="Arial" w:cs="Arial"/>
        </w:rPr>
        <w:t>Please give reasons for your view:</w:t>
      </w:r>
    </w:p>
    <w:p w14:paraId="3F4150E4" w14:textId="77777777" w:rsidR="001E63A7" w:rsidRPr="000033FC" w:rsidRDefault="001E63A7" w:rsidP="001E63A7">
      <w:pPr>
        <w:rPr>
          <w:rFonts w:ascii="Arial" w:hAnsi="Arial" w:cs="Arial"/>
        </w:rPr>
      </w:pPr>
    </w:p>
    <w:p w14:paraId="47C910FF" w14:textId="77777777" w:rsidR="001E63A7" w:rsidRPr="000033FC" w:rsidRDefault="001E63A7" w:rsidP="001E63A7">
      <w:pPr>
        <w:pStyle w:val="Heading2"/>
      </w:pPr>
      <w:r w:rsidRPr="000033FC">
        <w:t xml:space="preserve">Question </w:t>
      </w:r>
      <w:r>
        <w:t>7</w:t>
      </w:r>
    </w:p>
    <w:p w14:paraId="079DDC22" w14:textId="77777777" w:rsidR="001E63A7" w:rsidRPr="001A06AC" w:rsidRDefault="001E63A7" w:rsidP="001E63A7">
      <w:pPr>
        <w:rPr>
          <w:rFonts w:ascii="Arial" w:hAnsi="Arial" w:cs="Arial"/>
        </w:rPr>
      </w:pPr>
      <w:r>
        <w:rPr>
          <w:rFonts w:ascii="Arial" w:hAnsi="Arial" w:cs="Arial"/>
        </w:rPr>
        <w:t>Do you agree with the proposed exemption for properties within the curtilage of the owner’s home?</w:t>
      </w:r>
    </w:p>
    <w:p w14:paraId="4E12C17E" w14:textId="77777777" w:rsidR="001E63A7" w:rsidRDefault="001E63A7" w:rsidP="001E63A7">
      <w:pPr>
        <w:rPr>
          <w:rFonts w:ascii="Arial" w:hAnsi="Arial" w:cs="Arial"/>
        </w:rPr>
      </w:pPr>
    </w:p>
    <w:p w14:paraId="4095E101" w14:textId="77777777" w:rsidR="001E63A7" w:rsidRDefault="001E63A7" w:rsidP="001E63A7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Yes</w:t>
      </w:r>
    </w:p>
    <w:p w14:paraId="50E5C239" w14:textId="77777777" w:rsidR="001E63A7" w:rsidRDefault="001E63A7" w:rsidP="001E63A7">
      <w:pPr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14:paraId="1958DCE6" w14:textId="77777777" w:rsidR="001E63A7" w:rsidRDefault="001E63A7" w:rsidP="001E63A7">
      <w:pPr>
        <w:rPr>
          <w:rFonts w:ascii="Arial" w:hAnsi="Arial" w:cs="Arial"/>
        </w:rPr>
      </w:pPr>
    </w:p>
    <w:p w14:paraId="011F3561" w14:textId="77777777" w:rsidR="001E63A7" w:rsidRDefault="001E63A7" w:rsidP="001E63A7">
      <w:pPr>
        <w:rPr>
          <w:rFonts w:ascii="Arial" w:hAnsi="Arial" w:cs="Arial"/>
        </w:rPr>
      </w:pPr>
      <w:r>
        <w:rPr>
          <w:rFonts w:ascii="Arial" w:hAnsi="Arial" w:cs="Arial"/>
        </w:rPr>
        <w:t>Please give reasons for your view:</w:t>
      </w:r>
    </w:p>
    <w:p w14:paraId="254F8B34" w14:textId="77777777" w:rsidR="001E63A7" w:rsidRPr="000033FC" w:rsidRDefault="001E63A7" w:rsidP="001E63A7">
      <w:pPr>
        <w:rPr>
          <w:rFonts w:ascii="Arial" w:hAnsi="Arial" w:cs="Arial"/>
        </w:rPr>
      </w:pPr>
    </w:p>
    <w:p w14:paraId="779C0FDF" w14:textId="77777777" w:rsidR="001E63A7" w:rsidRPr="000033FC" w:rsidRDefault="001E63A7" w:rsidP="001E63A7">
      <w:pPr>
        <w:pStyle w:val="Heading2"/>
      </w:pPr>
      <w:r w:rsidRPr="000033FC">
        <w:t xml:space="preserve">Question </w:t>
      </w:r>
      <w:r>
        <w:t>8</w:t>
      </w:r>
    </w:p>
    <w:p w14:paraId="3919DC61" w14:textId="77777777" w:rsidR="001E63A7" w:rsidRPr="001A06AC" w:rsidRDefault="001E63A7" w:rsidP="001E63A7">
      <w:pPr>
        <w:rPr>
          <w:rFonts w:ascii="Arial" w:hAnsi="Arial" w:cs="Arial"/>
        </w:rPr>
      </w:pPr>
      <w:r>
        <w:rPr>
          <w:rFonts w:ascii="Arial" w:hAnsi="Arial" w:cs="Arial"/>
        </w:rPr>
        <w:t>Do you agree with the proposed exemption for properties on the owner’s farm?</w:t>
      </w:r>
    </w:p>
    <w:p w14:paraId="302848EF" w14:textId="77777777" w:rsidR="001E63A7" w:rsidRDefault="001E63A7" w:rsidP="001E63A7">
      <w:pPr>
        <w:rPr>
          <w:rFonts w:ascii="Arial" w:hAnsi="Arial" w:cs="Arial"/>
        </w:rPr>
      </w:pPr>
    </w:p>
    <w:p w14:paraId="1482CE8C" w14:textId="77777777" w:rsidR="001E63A7" w:rsidRDefault="001E63A7" w:rsidP="001E63A7">
      <w:pPr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14:paraId="793A7C8A" w14:textId="77777777" w:rsidR="001E63A7" w:rsidRDefault="001E63A7" w:rsidP="001E63A7">
      <w:pPr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14:paraId="53C8B65D" w14:textId="77777777" w:rsidR="001E63A7" w:rsidRDefault="001E63A7" w:rsidP="001E63A7">
      <w:pPr>
        <w:rPr>
          <w:rFonts w:ascii="Arial" w:hAnsi="Arial" w:cs="Arial"/>
        </w:rPr>
      </w:pPr>
    </w:p>
    <w:p w14:paraId="5608EDEB" w14:textId="77777777" w:rsidR="001E63A7" w:rsidRDefault="001E63A7" w:rsidP="001E63A7">
      <w:pPr>
        <w:rPr>
          <w:rFonts w:ascii="Arial" w:hAnsi="Arial" w:cs="Arial"/>
        </w:rPr>
      </w:pPr>
      <w:r>
        <w:rPr>
          <w:rFonts w:ascii="Arial" w:hAnsi="Arial" w:cs="Arial"/>
        </w:rPr>
        <w:t>Please give reasons for your view:</w:t>
      </w:r>
    </w:p>
    <w:p w14:paraId="2F9C2BEF" w14:textId="77777777" w:rsidR="001E63A7" w:rsidRPr="000033FC" w:rsidRDefault="001E63A7" w:rsidP="001E63A7">
      <w:pPr>
        <w:rPr>
          <w:rFonts w:ascii="Arial" w:hAnsi="Arial" w:cs="Arial"/>
        </w:rPr>
      </w:pPr>
    </w:p>
    <w:p w14:paraId="154E4851" w14:textId="77777777" w:rsidR="001E63A7" w:rsidRPr="000033FC" w:rsidRDefault="001E63A7" w:rsidP="001E63A7">
      <w:pPr>
        <w:pStyle w:val="Heading2"/>
      </w:pPr>
      <w:r w:rsidRPr="000033FC">
        <w:t xml:space="preserve">Question </w:t>
      </w:r>
      <w:r>
        <w:t>9</w:t>
      </w:r>
    </w:p>
    <w:p w14:paraId="773912C1" w14:textId="77777777" w:rsidR="001E63A7" w:rsidRPr="001A06AC" w:rsidRDefault="001E63A7" w:rsidP="001E63A7">
      <w:pPr>
        <w:rPr>
          <w:rFonts w:ascii="Arial" w:hAnsi="Arial" w:cs="Arial"/>
        </w:rPr>
      </w:pPr>
      <w:r>
        <w:rPr>
          <w:rFonts w:ascii="Arial" w:hAnsi="Arial" w:cs="Arial"/>
        </w:rPr>
        <w:t>Are you aware of any other circumstances in which a property could not be used as a permanent home which should be considered for exemptions?</w:t>
      </w:r>
    </w:p>
    <w:p w14:paraId="63917351" w14:textId="77777777" w:rsidR="001E63A7" w:rsidRDefault="001E63A7" w:rsidP="001E63A7">
      <w:pPr>
        <w:rPr>
          <w:rFonts w:ascii="Arial" w:hAnsi="Arial" w:cs="Arial"/>
        </w:rPr>
      </w:pPr>
    </w:p>
    <w:p w14:paraId="5E01D858" w14:textId="77777777" w:rsidR="001E63A7" w:rsidRDefault="001E63A7" w:rsidP="001E63A7">
      <w:pPr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14:paraId="07D593B8" w14:textId="77777777" w:rsidR="001E63A7" w:rsidRDefault="001E63A7" w:rsidP="001E63A7">
      <w:pPr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14:paraId="2790B4F7" w14:textId="77777777" w:rsidR="001E63A7" w:rsidRDefault="001E63A7" w:rsidP="001E63A7">
      <w:pPr>
        <w:rPr>
          <w:rFonts w:ascii="Arial" w:hAnsi="Arial" w:cs="Arial"/>
        </w:rPr>
      </w:pPr>
    </w:p>
    <w:p w14:paraId="757B2744" w14:textId="77777777" w:rsidR="001E63A7" w:rsidRDefault="001E63A7" w:rsidP="001E63A7">
      <w:pPr>
        <w:rPr>
          <w:rFonts w:ascii="Arial" w:hAnsi="Arial" w:cs="Arial"/>
        </w:rPr>
      </w:pPr>
      <w:r>
        <w:rPr>
          <w:rFonts w:ascii="Arial" w:hAnsi="Arial" w:cs="Arial"/>
        </w:rPr>
        <w:t>If yes, please give further details:</w:t>
      </w:r>
    </w:p>
    <w:p w14:paraId="109E5D1C" w14:textId="77777777" w:rsidR="001E63A7" w:rsidRPr="000033FC" w:rsidRDefault="001E63A7" w:rsidP="001E63A7">
      <w:pPr>
        <w:rPr>
          <w:rFonts w:ascii="Arial" w:hAnsi="Arial" w:cs="Arial"/>
        </w:rPr>
      </w:pPr>
    </w:p>
    <w:p w14:paraId="2666A2F6" w14:textId="77777777" w:rsidR="001E63A7" w:rsidRPr="000033FC" w:rsidRDefault="001E63A7" w:rsidP="001E63A7">
      <w:pPr>
        <w:pStyle w:val="Heading2"/>
      </w:pPr>
      <w:r w:rsidRPr="000033FC">
        <w:t xml:space="preserve">Question </w:t>
      </w:r>
      <w:r>
        <w:t>10</w:t>
      </w:r>
    </w:p>
    <w:p w14:paraId="4A867C27" w14:textId="77777777" w:rsidR="001E63A7" w:rsidRPr="000033FC" w:rsidRDefault="001E63A7" w:rsidP="001E63A7">
      <w:pPr>
        <w:rPr>
          <w:rFonts w:ascii="Arial" w:eastAsia="MS Mincho" w:hAnsi="Arial" w:cs="Arial"/>
        </w:rPr>
      </w:pPr>
      <w:r w:rsidRPr="007847CD">
        <w:rPr>
          <w:rFonts w:ascii="Arial" w:eastAsia="MS Mincho" w:hAnsi="Arial" w:cs="Arial"/>
        </w:rPr>
        <w:t>What, in your opinion, would be the likely effects of the proposals on the Welsh</w:t>
      </w:r>
      <w:r>
        <w:rPr>
          <w:rFonts w:ascii="Arial" w:eastAsia="MS Mincho" w:hAnsi="Arial" w:cs="Arial"/>
        </w:rPr>
        <w:t xml:space="preserve"> </w:t>
      </w:r>
      <w:r w:rsidRPr="007847CD">
        <w:rPr>
          <w:rFonts w:ascii="Arial" w:eastAsia="MS Mincho" w:hAnsi="Arial" w:cs="Arial"/>
        </w:rPr>
        <w:t>language? We are particularly interested in any likely effects on opportunities to use the Welsh language and on not treating the Welsh language less favourably than English</w:t>
      </w:r>
      <w:r>
        <w:rPr>
          <w:rFonts w:ascii="Arial" w:eastAsia="MS Mincho" w:hAnsi="Arial" w:cs="Arial"/>
        </w:rPr>
        <w:t>.</w:t>
      </w:r>
      <w:r w:rsidRPr="000033FC">
        <w:rPr>
          <w:rFonts w:ascii="Arial" w:eastAsia="MS Mincho" w:hAnsi="Arial" w:cs="Arial"/>
        </w:rPr>
        <w:t xml:space="preserve"> </w:t>
      </w:r>
    </w:p>
    <w:p w14:paraId="2455B445" w14:textId="77777777" w:rsidR="001E63A7" w:rsidRPr="000033FC" w:rsidRDefault="001E63A7" w:rsidP="001E63A7">
      <w:pPr>
        <w:widowControl w:val="0"/>
        <w:numPr>
          <w:ilvl w:val="0"/>
          <w:numId w:val="1"/>
        </w:numPr>
        <w:ind w:left="850" w:hanging="425"/>
        <w:rPr>
          <w:rFonts w:ascii="Arial" w:eastAsia="Times New Roman" w:hAnsi="Arial" w:cs="Arial"/>
        </w:rPr>
      </w:pPr>
      <w:r w:rsidRPr="007847CD">
        <w:rPr>
          <w:rFonts w:ascii="Arial" w:eastAsia="Times New Roman" w:hAnsi="Arial" w:cs="Arial"/>
        </w:rPr>
        <w:t>Do you think that there are opportunities to promote any positive effects?</w:t>
      </w:r>
    </w:p>
    <w:p w14:paraId="06F17537" w14:textId="77777777" w:rsidR="001E63A7" w:rsidRPr="000033FC" w:rsidRDefault="001E63A7" w:rsidP="001E63A7">
      <w:pPr>
        <w:widowControl w:val="0"/>
        <w:numPr>
          <w:ilvl w:val="0"/>
          <w:numId w:val="1"/>
        </w:numPr>
        <w:ind w:left="850" w:hanging="425"/>
        <w:rPr>
          <w:rFonts w:ascii="Arial" w:eastAsia="Times New Roman" w:hAnsi="Arial" w:cs="Arial"/>
        </w:rPr>
      </w:pPr>
      <w:r w:rsidRPr="007847CD">
        <w:rPr>
          <w:rFonts w:ascii="Arial" w:eastAsia="Times New Roman" w:hAnsi="Arial" w:cs="Arial"/>
        </w:rPr>
        <w:t>Do you think that there are opportunities to mitigate any adverse effects?</w:t>
      </w:r>
      <w:r w:rsidRPr="000033FC">
        <w:rPr>
          <w:rFonts w:ascii="Arial" w:eastAsia="Times New Roman" w:hAnsi="Arial" w:cs="Arial"/>
        </w:rPr>
        <w:t xml:space="preserve"> </w:t>
      </w:r>
    </w:p>
    <w:p w14:paraId="782A70A8" w14:textId="77777777" w:rsidR="001E63A7" w:rsidRPr="000033FC" w:rsidRDefault="001E63A7" w:rsidP="001E63A7">
      <w:pPr>
        <w:rPr>
          <w:rFonts w:ascii="Arial" w:eastAsia="MS Mincho" w:hAnsi="Arial" w:cs="Arial"/>
        </w:rPr>
      </w:pPr>
    </w:p>
    <w:p w14:paraId="0F30C748" w14:textId="77777777" w:rsidR="001E63A7" w:rsidRPr="000033FC" w:rsidRDefault="001E63A7" w:rsidP="001E63A7">
      <w:pPr>
        <w:pStyle w:val="Heading2"/>
      </w:pPr>
      <w:r w:rsidRPr="000033FC">
        <w:t xml:space="preserve">Question </w:t>
      </w:r>
      <w:r>
        <w:t>11</w:t>
      </w:r>
    </w:p>
    <w:p w14:paraId="5D59DE82" w14:textId="77777777" w:rsidR="001E63A7" w:rsidRPr="000033FC" w:rsidRDefault="001E63A7" w:rsidP="001E63A7">
      <w:pPr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>In your opinion, could</w:t>
      </w:r>
      <w:r w:rsidRPr="000033FC">
        <w:rPr>
          <w:rFonts w:ascii="Arial" w:eastAsia="MS Mincho" w:hAnsi="Arial" w:cs="Arial"/>
        </w:rPr>
        <w:t xml:space="preserve"> the proposals be formulated or changed</w:t>
      </w:r>
      <w:r>
        <w:rPr>
          <w:rFonts w:ascii="Arial" w:eastAsia="MS Mincho" w:hAnsi="Arial" w:cs="Arial"/>
        </w:rPr>
        <w:t xml:space="preserve"> so as to:</w:t>
      </w:r>
    </w:p>
    <w:p w14:paraId="5BBA1AC2" w14:textId="77777777" w:rsidR="001E63A7" w:rsidRPr="000033FC" w:rsidRDefault="001E63A7" w:rsidP="001E63A7">
      <w:pPr>
        <w:widowControl w:val="0"/>
        <w:numPr>
          <w:ilvl w:val="0"/>
          <w:numId w:val="2"/>
        </w:numPr>
        <w:ind w:left="850" w:hanging="425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have </w:t>
      </w:r>
      <w:r w:rsidRPr="000033FC">
        <w:rPr>
          <w:rFonts w:ascii="Arial" w:eastAsia="Times New Roman" w:hAnsi="Arial" w:cs="Arial"/>
        </w:rPr>
        <w:t xml:space="preserve">positive effects or </w:t>
      </w:r>
      <w:r>
        <w:rPr>
          <w:rFonts w:ascii="Arial" w:eastAsia="Times New Roman" w:hAnsi="Arial" w:cs="Arial"/>
        </w:rPr>
        <w:t>more</w:t>
      </w:r>
      <w:r w:rsidRPr="000033FC">
        <w:rPr>
          <w:rFonts w:ascii="Arial" w:eastAsia="Times New Roman" w:hAnsi="Arial" w:cs="Arial"/>
        </w:rPr>
        <w:t xml:space="preserve"> positive effects on us</w:t>
      </w:r>
      <w:r>
        <w:rPr>
          <w:rFonts w:ascii="Arial" w:eastAsia="Times New Roman" w:hAnsi="Arial" w:cs="Arial"/>
        </w:rPr>
        <w:t>ing</w:t>
      </w:r>
      <w:r w:rsidRPr="000033FC">
        <w:rPr>
          <w:rFonts w:ascii="Arial" w:eastAsia="Times New Roman" w:hAnsi="Arial" w:cs="Arial"/>
        </w:rPr>
        <w:t xml:space="preserve"> the Welsh language and on </w:t>
      </w:r>
      <w:r>
        <w:rPr>
          <w:rFonts w:ascii="Arial" w:eastAsia="Times New Roman" w:hAnsi="Arial" w:cs="Arial"/>
        </w:rPr>
        <w:t xml:space="preserve">not </w:t>
      </w:r>
      <w:r w:rsidRPr="000033FC">
        <w:rPr>
          <w:rFonts w:ascii="Arial" w:eastAsia="Times New Roman" w:hAnsi="Arial" w:cs="Arial"/>
        </w:rPr>
        <w:t xml:space="preserve">treating the Welsh language less favourably than English; </w:t>
      </w:r>
      <w:r>
        <w:rPr>
          <w:rFonts w:ascii="Arial" w:eastAsia="Times New Roman" w:hAnsi="Arial" w:cs="Arial"/>
        </w:rPr>
        <w:t>or</w:t>
      </w:r>
      <w:r w:rsidRPr="000033FC">
        <w:rPr>
          <w:rFonts w:ascii="Arial" w:eastAsia="Times New Roman" w:hAnsi="Arial" w:cs="Arial"/>
        </w:rPr>
        <w:t xml:space="preserve"> </w:t>
      </w:r>
    </w:p>
    <w:p w14:paraId="0DA17625" w14:textId="77777777" w:rsidR="001E63A7" w:rsidRPr="000033FC" w:rsidRDefault="001E63A7" w:rsidP="001E63A7">
      <w:pPr>
        <w:widowControl w:val="0"/>
        <w:numPr>
          <w:ilvl w:val="0"/>
          <w:numId w:val="2"/>
        </w:numPr>
        <w:ind w:left="850" w:hanging="425"/>
        <w:rPr>
          <w:rFonts w:ascii="Arial" w:eastAsia="Times New Roman" w:hAnsi="Arial" w:cs="Arial"/>
        </w:rPr>
      </w:pPr>
      <w:r>
        <w:rPr>
          <w:rFonts w:ascii="Arial" w:eastAsia="MS Mincho" w:hAnsi="Arial" w:cs="Arial"/>
        </w:rPr>
        <w:t>mitigate any negative</w:t>
      </w:r>
      <w:r w:rsidRPr="000033FC">
        <w:rPr>
          <w:rFonts w:ascii="Arial" w:eastAsia="MS Mincho" w:hAnsi="Arial" w:cs="Arial"/>
        </w:rPr>
        <w:t xml:space="preserve"> effects on us</w:t>
      </w:r>
      <w:r>
        <w:rPr>
          <w:rFonts w:ascii="Arial" w:eastAsia="MS Mincho" w:hAnsi="Arial" w:cs="Arial"/>
        </w:rPr>
        <w:t>ing</w:t>
      </w:r>
      <w:r w:rsidRPr="000033FC">
        <w:rPr>
          <w:rFonts w:ascii="Arial" w:eastAsia="MS Mincho" w:hAnsi="Arial" w:cs="Arial"/>
        </w:rPr>
        <w:t xml:space="preserve"> the Welsh language and on </w:t>
      </w:r>
      <w:r>
        <w:rPr>
          <w:rFonts w:ascii="Arial" w:eastAsia="MS Mincho" w:hAnsi="Arial" w:cs="Arial"/>
        </w:rPr>
        <w:t xml:space="preserve">not </w:t>
      </w:r>
      <w:r w:rsidRPr="000033FC">
        <w:rPr>
          <w:rFonts w:ascii="Arial" w:eastAsia="MS Mincho" w:hAnsi="Arial" w:cs="Arial"/>
        </w:rPr>
        <w:t>treating the Welsh language less favourably than English</w:t>
      </w:r>
      <w:r>
        <w:rPr>
          <w:rFonts w:ascii="Arial" w:eastAsia="MS Mincho" w:hAnsi="Arial" w:cs="Arial"/>
        </w:rPr>
        <w:t>?</w:t>
      </w:r>
    </w:p>
    <w:p w14:paraId="063E31FA" w14:textId="77777777" w:rsidR="001E63A7" w:rsidRPr="000033FC" w:rsidRDefault="001E63A7" w:rsidP="001E63A7">
      <w:pPr>
        <w:widowControl w:val="0"/>
        <w:rPr>
          <w:rFonts w:ascii="Arial" w:eastAsia="Times New Roman" w:hAnsi="Arial" w:cs="Arial"/>
        </w:rPr>
      </w:pPr>
    </w:p>
    <w:p w14:paraId="1B0FF0B4" w14:textId="77777777" w:rsidR="001E63A7" w:rsidRPr="00FC36F8" w:rsidRDefault="001E63A7" w:rsidP="001E63A7">
      <w:pPr>
        <w:pStyle w:val="Heading2"/>
      </w:pPr>
      <w:r w:rsidRPr="00FC36F8">
        <w:t xml:space="preserve">Question </w:t>
      </w:r>
      <w:r>
        <w:t>12</w:t>
      </w:r>
    </w:p>
    <w:p w14:paraId="4D91FBA9" w14:textId="77777777" w:rsidR="001E63A7" w:rsidRDefault="001E63A7" w:rsidP="001E63A7">
      <w:pPr>
        <w:rPr>
          <w:rFonts w:ascii="Arial" w:hAnsi="Arial" w:cs="Arial"/>
        </w:rPr>
      </w:pPr>
      <w:r w:rsidRPr="00BC1D5F">
        <w:rPr>
          <w:rFonts w:ascii="Arial" w:hAnsi="Arial" w:cs="Arial"/>
        </w:rPr>
        <w:t>We have asked a number of specific questions. If you have any related points which we have not specifically addressed, please use this space to record them.</w:t>
      </w:r>
    </w:p>
    <w:p w14:paraId="03896274" w14:textId="77777777" w:rsidR="00CD60B2" w:rsidRDefault="00CD60B2" w:rsidP="001E63A7">
      <w:pPr>
        <w:rPr>
          <w:rFonts w:ascii="Arial" w:hAnsi="Arial" w:cs="Arial"/>
        </w:rPr>
      </w:pPr>
    </w:p>
    <w:p w14:paraId="5DE4B3AB" w14:textId="77777777" w:rsidR="00CD60B2" w:rsidRDefault="00CD60B2" w:rsidP="001E63A7">
      <w:pPr>
        <w:rPr>
          <w:rFonts w:ascii="Arial" w:hAnsi="Arial" w:cs="Arial"/>
        </w:rPr>
      </w:pPr>
    </w:p>
    <w:p w14:paraId="7F439262" w14:textId="77777777" w:rsidR="00CD60B2" w:rsidRDefault="00CD60B2" w:rsidP="00CD60B2">
      <w:pPr>
        <w:widowControl w:val="0"/>
        <w:autoSpaceDE w:val="0"/>
        <w:autoSpaceDN w:val="0"/>
        <w:adjustRightInd w:val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Responses to consultations may be made public. Your response will be anonymous.</w:t>
      </w:r>
    </w:p>
    <w:p w14:paraId="5E53BD66" w14:textId="77777777" w:rsidR="00CD60B2" w:rsidRPr="0090268D" w:rsidRDefault="00CD60B2" w:rsidP="00CD60B2">
      <w:pPr>
        <w:widowControl w:val="0"/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90268D">
        <w:rPr>
          <w:rFonts w:ascii="Arial" w:hAnsi="Arial" w:cs="Arial"/>
          <w:lang w:val="en-US"/>
        </w:rPr>
        <w:t xml:space="preserve">However, if you would like your name to be published alongside your response, </w:t>
      </w:r>
      <w:r w:rsidRPr="0090268D">
        <w:rPr>
          <w:rFonts w:ascii="Arial" w:hAnsi="Arial" w:cs="Arial"/>
        </w:rPr>
        <w:lastRenderedPageBreak/>
        <w:t>please insert an x in the box</w:t>
      </w:r>
      <w:r w:rsidRPr="0090268D">
        <w:rPr>
          <w:rFonts w:ascii="Arial" w:hAnsi="Arial" w:cs="Arial"/>
          <w:lang w:val="en-US"/>
        </w:rPr>
        <w:t>.</w:t>
      </w:r>
    </w:p>
    <w:p w14:paraId="4D95DF60" w14:textId="77777777" w:rsidR="00CD60B2" w:rsidRDefault="00CD60B2" w:rsidP="00CD60B2">
      <w:pPr>
        <w:widowControl w:val="0"/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4D743C8C" w14:textId="77777777" w:rsidR="00CD60B2" w:rsidRDefault="00CD60B2" w:rsidP="001E63A7">
      <w:pPr>
        <w:rPr>
          <w:rFonts w:ascii="Arial" w:hAnsi="Arial" w:cs="Arial"/>
        </w:rPr>
      </w:pPr>
    </w:p>
    <w:p w14:paraId="4C1DFAFC" w14:textId="77777777" w:rsidR="00952377" w:rsidRDefault="00952377"/>
    <w:sectPr w:rsidR="009523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B5F99" w14:textId="77777777" w:rsidR="00C44261" w:rsidRDefault="00C44261" w:rsidP="00F734E8">
      <w:r>
        <w:separator/>
      </w:r>
    </w:p>
  </w:endnote>
  <w:endnote w:type="continuationSeparator" w:id="0">
    <w:p w14:paraId="326FCF23" w14:textId="77777777" w:rsidR="00C44261" w:rsidRDefault="00C44261" w:rsidP="00F73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57DA0" w14:textId="77777777" w:rsidR="00C44261" w:rsidRDefault="00C44261" w:rsidP="00F734E8">
      <w:r>
        <w:separator/>
      </w:r>
    </w:p>
  </w:footnote>
  <w:footnote w:type="continuationSeparator" w:id="0">
    <w:p w14:paraId="2ECDD013" w14:textId="77777777" w:rsidR="00C44261" w:rsidRDefault="00C44261" w:rsidP="00F73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B1C7A"/>
    <w:multiLevelType w:val="hybridMultilevel"/>
    <w:tmpl w:val="56880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DD72C3"/>
    <w:multiLevelType w:val="hybridMultilevel"/>
    <w:tmpl w:val="88B65354"/>
    <w:lvl w:ilvl="0" w:tplc="0809000F">
      <w:start w:val="1"/>
      <w:numFmt w:val="decimal"/>
      <w:lvlText w:val="%1."/>
      <w:lvlJc w:val="left"/>
      <w:pPr>
        <w:ind w:left="1854" w:hanging="720"/>
      </w:pPr>
      <w:rPr>
        <w:rFonts w:hint="default"/>
      </w:rPr>
    </w:lvl>
    <w:lvl w:ilvl="1" w:tplc="0452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52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52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52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52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52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52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52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" w15:restartNumberingAfterBreak="0">
    <w:nsid w:val="7E1A0FFF"/>
    <w:multiLevelType w:val="hybridMultilevel"/>
    <w:tmpl w:val="620A84AC"/>
    <w:lvl w:ilvl="0" w:tplc="0809000F">
      <w:start w:val="1"/>
      <w:numFmt w:val="decimal"/>
      <w:lvlText w:val="%1."/>
      <w:lvlJc w:val="left"/>
      <w:pPr>
        <w:ind w:left="-3534" w:hanging="720"/>
      </w:pPr>
      <w:rPr>
        <w:rFonts w:hint="default"/>
      </w:rPr>
    </w:lvl>
    <w:lvl w:ilvl="1" w:tplc="04520019">
      <w:start w:val="1"/>
      <w:numFmt w:val="lowerLetter"/>
      <w:lvlText w:val="%2."/>
      <w:lvlJc w:val="left"/>
      <w:pPr>
        <w:ind w:left="-3174" w:hanging="360"/>
      </w:pPr>
      <w:rPr>
        <w:rFonts w:cs="Times New Roman"/>
      </w:rPr>
    </w:lvl>
    <w:lvl w:ilvl="2" w:tplc="0452001B">
      <w:start w:val="1"/>
      <w:numFmt w:val="lowerRoman"/>
      <w:lvlText w:val="%3."/>
      <w:lvlJc w:val="right"/>
      <w:pPr>
        <w:ind w:left="-2454" w:hanging="180"/>
      </w:pPr>
      <w:rPr>
        <w:rFonts w:cs="Times New Roman"/>
      </w:rPr>
    </w:lvl>
    <w:lvl w:ilvl="3" w:tplc="0452000F">
      <w:start w:val="1"/>
      <w:numFmt w:val="decimal"/>
      <w:lvlText w:val="%4."/>
      <w:lvlJc w:val="left"/>
      <w:pPr>
        <w:ind w:left="-1734" w:hanging="360"/>
      </w:pPr>
      <w:rPr>
        <w:rFonts w:cs="Times New Roman"/>
      </w:rPr>
    </w:lvl>
    <w:lvl w:ilvl="4" w:tplc="04520019">
      <w:start w:val="1"/>
      <w:numFmt w:val="lowerLetter"/>
      <w:lvlText w:val="%5."/>
      <w:lvlJc w:val="left"/>
      <w:pPr>
        <w:ind w:left="-1014" w:hanging="360"/>
      </w:pPr>
      <w:rPr>
        <w:rFonts w:cs="Times New Roman"/>
      </w:rPr>
    </w:lvl>
    <w:lvl w:ilvl="5" w:tplc="0452001B">
      <w:start w:val="1"/>
      <w:numFmt w:val="lowerRoman"/>
      <w:lvlText w:val="%6."/>
      <w:lvlJc w:val="right"/>
      <w:pPr>
        <w:ind w:left="-294" w:hanging="180"/>
      </w:pPr>
      <w:rPr>
        <w:rFonts w:cs="Times New Roman"/>
      </w:rPr>
    </w:lvl>
    <w:lvl w:ilvl="6" w:tplc="0452000F">
      <w:start w:val="1"/>
      <w:numFmt w:val="decimal"/>
      <w:lvlText w:val="%7."/>
      <w:lvlJc w:val="left"/>
      <w:pPr>
        <w:ind w:left="426" w:hanging="360"/>
      </w:pPr>
      <w:rPr>
        <w:rFonts w:cs="Times New Roman"/>
      </w:rPr>
    </w:lvl>
    <w:lvl w:ilvl="7" w:tplc="04520019">
      <w:start w:val="1"/>
      <w:numFmt w:val="lowerLetter"/>
      <w:lvlText w:val="%8."/>
      <w:lvlJc w:val="left"/>
      <w:pPr>
        <w:ind w:left="1146" w:hanging="360"/>
      </w:pPr>
      <w:rPr>
        <w:rFonts w:cs="Times New Roman"/>
      </w:rPr>
    </w:lvl>
    <w:lvl w:ilvl="8" w:tplc="0452001B">
      <w:start w:val="1"/>
      <w:numFmt w:val="lowerRoman"/>
      <w:lvlText w:val="%9."/>
      <w:lvlJc w:val="right"/>
      <w:pPr>
        <w:ind w:left="1866" w:hanging="180"/>
      </w:pPr>
      <w:rPr>
        <w:rFonts w:cs="Times New Roman"/>
      </w:rPr>
    </w:lvl>
  </w:abstractNum>
  <w:num w:numId="1" w16cid:durableId="363409759">
    <w:abstractNumId w:val="1"/>
  </w:num>
  <w:num w:numId="2" w16cid:durableId="1278410803">
    <w:abstractNumId w:val="2"/>
  </w:num>
  <w:num w:numId="3" w16cid:durableId="1238519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A7"/>
    <w:rsid w:val="0017590E"/>
    <w:rsid w:val="001E63A7"/>
    <w:rsid w:val="00286F49"/>
    <w:rsid w:val="00344367"/>
    <w:rsid w:val="00501332"/>
    <w:rsid w:val="00790C22"/>
    <w:rsid w:val="008004A4"/>
    <w:rsid w:val="00850130"/>
    <w:rsid w:val="00894A31"/>
    <w:rsid w:val="00912B8F"/>
    <w:rsid w:val="009458DF"/>
    <w:rsid w:val="00952377"/>
    <w:rsid w:val="00A63029"/>
    <w:rsid w:val="00AF0EEA"/>
    <w:rsid w:val="00B5336D"/>
    <w:rsid w:val="00C44261"/>
    <w:rsid w:val="00CD60B2"/>
    <w:rsid w:val="00CF65C3"/>
    <w:rsid w:val="00ED733F"/>
    <w:rsid w:val="00F7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8DC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3A7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63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63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6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63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63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63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63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63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63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E63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63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63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63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63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63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63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63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63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63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63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63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63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63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63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63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63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63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63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734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34E8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734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34E8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525</Words>
  <Characters>2997</Characters>
  <Application>Microsoft Office Word</Application>
  <DocSecurity>0</DocSecurity>
  <Lines>24</Lines>
  <Paragraphs>7</Paragraphs>
  <ScaleCrop>false</ScaleCrop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2026-08-25T13:50:00Z</dcterms:created>
  <dcterms:modified xsi:type="dcterms:W3CDTF">2026-08-25T13:56:00Z</dcterms:modified>
</cp:coreProperties>
</file>