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D3071" w14:textId="11FC00C9" w:rsidR="00112B46" w:rsidRPr="001D2F10" w:rsidRDefault="001D2F10" w:rsidP="00112B46">
      <w:pPr>
        <w:rPr>
          <w:b/>
          <w:sz w:val="32"/>
          <w:szCs w:val="32"/>
        </w:rPr>
      </w:pPr>
      <w:bookmarkStart w:id="0" w:name="_Toc55308884"/>
      <w:r w:rsidRPr="001D2F10">
        <w:rPr>
          <w:b/>
          <w:sz w:val="32"/>
          <w:szCs w:val="32"/>
        </w:rPr>
        <w:t>Developing a mobile phone policy: guidance for schools</w:t>
      </w:r>
    </w:p>
    <w:p w14:paraId="6B77628E" w14:textId="77777777" w:rsidR="00112B46" w:rsidRPr="00FD2DE4" w:rsidRDefault="00112B46" w:rsidP="00694B83">
      <w:pPr>
        <w:rPr>
          <w:b/>
          <w:sz w:val="28"/>
        </w:rPr>
      </w:pPr>
    </w:p>
    <w:p w14:paraId="446EFBAA" w14:textId="41A45BB5" w:rsidR="00694B83" w:rsidRPr="00FD2DE4" w:rsidRDefault="00CC50B7" w:rsidP="00694B83">
      <w:pPr>
        <w:rPr>
          <w:color w:val="000000"/>
          <w:sz w:val="28"/>
        </w:rPr>
      </w:pPr>
      <w:r w:rsidRPr="00FD2DE4">
        <w:rPr>
          <w:b/>
          <w:sz w:val="28"/>
        </w:rPr>
        <w:t>Consultation response f</w:t>
      </w:r>
      <w:r w:rsidR="00694B83" w:rsidRPr="00FD2DE4">
        <w:rPr>
          <w:b/>
          <w:sz w:val="28"/>
        </w:rPr>
        <w:t>orm</w:t>
      </w:r>
      <w:r w:rsidR="00694B83" w:rsidRPr="00FD2DE4">
        <w:rPr>
          <w:b/>
          <w:color w:val="000000"/>
          <w:sz w:val="28"/>
        </w:rPr>
        <w:t xml:space="preserve"> </w:t>
      </w:r>
      <w:r w:rsidR="00694B83" w:rsidRPr="00FD2DE4">
        <w:rPr>
          <w:b/>
          <w:color w:val="000000"/>
          <w:sz w:val="28"/>
        </w:rPr>
        <w:tab/>
      </w:r>
    </w:p>
    <w:p w14:paraId="5BA5B898" w14:textId="77777777" w:rsidR="00436774" w:rsidRPr="00FD2DE4" w:rsidRDefault="00436774" w:rsidP="00694B83">
      <w:pPr>
        <w:tabs>
          <w:tab w:val="left" w:pos="1430"/>
        </w:tabs>
        <w:rPr>
          <w:color w:val="000000"/>
        </w:rPr>
      </w:pPr>
    </w:p>
    <w:p w14:paraId="58EAF450" w14:textId="7BF7C83A" w:rsidR="000172EC" w:rsidRPr="007A0C21" w:rsidDel="007A1773" w:rsidRDefault="00D359AB" w:rsidP="000172EC">
      <w:pPr>
        <w:tabs>
          <w:tab w:val="left" w:pos="1430"/>
        </w:tabs>
        <w:rPr>
          <w:color w:val="000000"/>
        </w:rPr>
      </w:pPr>
      <w:r w:rsidRPr="00D359AB">
        <w:rPr>
          <w:color w:val="000000"/>
        </w:rPr>
        <w:t>Respondent typ</w:t>
      </w:r>
      <w:r w:rsidR="0073580F">
        <w:rPr>
          <w:color w:val="000000"/>
        </w:rPr>
        <w:t>e</w:t>
      </w:r>
      <w:r w:rsidRPr="00D359AB">
        <w:rPr>
          <w:color w:val="000000"/>
        </w:rPr>
        <w:t xml:space="preserve">: </w:t>
      </w:r>
      <w:r w:rsidR="0073580F">
        <w:rPr>
          <w:color w:val="000000"/>
        </w:rPr>
        <w:t>H</w:t>
      </w:r>
      <w:r w:rsidRPr="00D359AB">
        <w:rPr>
          <w:color w:val="000000"/>
        </w:rPr>
        <w:t xml:space="preserve">eadteacher, parent/carer, teacher or school staff member, governor, local authority officer, </w:t>
      </w:r>
      <w:r w:rsidR="0073580F">
        <w:rPr>
          <w:color w:val="000000"/>
        </w:rPr>
        <w:t>professional association</w:t>
      </w:r>
      <w:r w:rsidR="00905046">
        <w:rPr>
          <w:color w:val="000000"/>
        </w:rPr>
        <w:t xml:space="preserve"> representative</w:t>
      </w:r>
      <w:r w:rsidR="0073580F">
        <w:rPr>
          <w:color w:val="000000"/>
        </w:rPr>
        <w:t xml:space="preserve">, </w:t>
      </w:r>
      <w:r w:rsidRPr="00D359AB">
        <w:rPr>
          <w:color w:val="000000"/>
        </w:rPr>
        <w:t>voluntary/community sector representative, other)</w:t>
      </w:r>
    </w:p>
    <w:tbl>
      <w:tblPr>
        <w:tblStyle w:val="TableGrid"/>
        <w:tblW w:w="0" w:type="auto"/>
        <w:tblLook w:val="04A0" w:firstRow="1" w:lastRow="0" w:firstColumn="1" w:lastColumn="0" w:noHBand="0" w:noVBand="1"/>
      </w:tblPr>
      <w:tblGrid>
        <w:gridCol w:w="9771"/>
      </w:tblGrid>
      <w:tr w:rsidR="000172EC" w14:paraId="6A24C935" w14:textId="77777777" w:rsidTr="00D35C81">
        <w:tc>
          <w:tcPr>
            <w:tcW w:w="9771" w:type="dxa"/>
          </w:tcPr>
          <w:p w14:paraId="48AB90DB" w14:textId="77777777" w:rsidR="000172EC" w:rsidRDefault="000172EC" w:rsidP="00D35C81">
            <w:pPr>
              <w:tabs>
                <w:tab w:val="left" w:pos="1430"/>
              </w:tabs>
              <w:rPr>
                <w:color w:val="000000"/>
                <w:highlight w:val="yellow"/>
              </w:rPr>
            </w:pPr>
          </w:p>
          <w:p w14:paraId="78E0FBB2" w14:textId="77777777" w:rsidR="000172EC" w:rsidRDefault="000172EC" w:rsidP="00D35C81">
            <w:pPr>
              <w:tabs>
                <w:tab w:val="left" w:pos="1430"/>
              </w:tabs>
              <w:rPr>
                <w:color w:val="000000"/>
                <w:highlight w:val="yellow"/>
              </w:rPr>
            </w:pPr>
          </w:p>
        </w:tc>
      </w:tr>
    </w:tbl>
    <w:p w14:paraId="5C89B2D9" w14:textId="77777777" w:rsidR="000172EC" w:rsidRPr="007A0C21" w:rsidRDefault="000172EC" w:rsidP="00694B83">
      <w:pPr>
        <w:tabs>
          <w:tab w:val="left" w:pos="1430"/>
        </w:tabs>
        <w:rPr>
          <w:color w:val="000000"/>
        </w:rPr>
      </w:pPr>
    </w:p>
    <w:p w14:paraId="1339F690" w14:textId="77777777" w:rsidR="007A1773" w:rsidRPr="007A0C21" w:rsidDel="007A1773" w:rsidRDefault="00BA1B1B" w:rsidP="00694B83">
      <w:pPr>
        <w:tabs>
          <w:tab w:val="left" w:pos="1430"/>
        </w:tabs>
        <w:rPr>
          <w:color w:val="000000"/>
        </w:rPr>
      </w:pPr>
      <w:r w:rsidRPr="007A0C21">
        <w:rPr>
          <w:color w:val="000000"/>
        </w:rPr>
        <w:t>Local Authority:</w:t>
      </w:r>
      <w:r w:rsidR="00905046" w:rsidRPr="007A1773">
        <w:rPr>
          <w:color w:val="000000"/>
        </w:rPr>
        <w:t xml:space="preserve"> </w:t>
      </w:r>
    </w:p>
    <w:tbl>
      <w:tblPr>
        <w:tblStyle w:val="TableGrid"/>
        <w:tblW w:w="0" w:type="auto"/>
        <w:tblLook w:val="04A0" w:firstRow="1" w:lastRow="0" w:firstColumn="1" w:lastColumn="0" w:noHBand="0" w:noVBand="1"/>
      </w:tblPr>
      <w:tblGrid>
        <w:gridCol w:w="9771"/>
      </w:tblGrid>
      <w:tr w:rsidR="007A1773" w14:paraId="5E4A660C" w14:textId="77777777" w:rsidTr="007A1773">
        <w:tc>
          <w:tcPr>
            <w:tcW w:w="9771" w:type="dxa"/>
          </w:tcPr>
          <w:p w14:paraId="76BF21EA" w14:textId="77777777" w:rsidR="007A1773" w:rsidRDefault="007A1773" w:rsidP="00694B83">
            <w:pPr>
              <w:tabs>
                <w:tab w:val="left" w:pos="1430"/>
              </w:tabs>
              <w:rPr>
                <w:color w:val="000000"/>
                <w:highlight w:val="yellow"/>
              </w:rPr>
            </w:pPr>
          </w:p>
          <w:p w14:paraId="7D34666D" w14:textId="77777777" w:rsidR="007A1773" w:rsidRDefault="007A1773" w:rsidP="00694B83">
            <w:pPr>
              <w:tabs>
                <w:tab w:val="left" w:pos="1430"/>
              </w:tabs>
              <w:rPr>
                <w:color w:val="000000"/>
                <w:highlight w:val="yellow"/>
              </w:rPr>
            </w:pPr>
          </w:p>
        </w:tc>
      </w:tr>
    </w:tbl>
    <w:p w14:paraId="7FA2E470" w14:textId="77777777" w:rsidR="00694B83" w:rsidRDefault="00694B83" w:rsidP="007A0C21">
      <w:pPr>
        <w:tabs>
          <w:tab w:val="left" w:pos="1430"/>
        </w:tabs>
        <w:rPr>
          <w:b/>
          <w:bCs/>
          <w:lang w:val="en-US"/>
        </w:rPr>
      </w:pPr>
    </w:p>
    <w:p w14:paraId="4EBC8EC4" w14:textId="78EF3E46" w:rsidR="001D2F10" w:rsidRPr="001D2F10" w:rsidRDefault="001D2F10" w:rsidP="001D2F10">
      <w:pPr>
        <w:tabs>
          <w:tab w:val="left" w:pos="2556"/>
        </w:tabs>
        <w:rPr>
          <w:color w:val="000000"/>
        </w:rPr>
      </w:pPr>
      <w:r w:rsidRPr="00CA41B6">
        <w:rPr>
          <w:color w:val="000000"/>
        </w:rPr>
        <w:t>Please do not provide any personal information (for example, names, email addresses, telephone numbers, home addresses or information relating to identifiable individuals) in your response. We are seeking views on the guidance rather than information about individual people. If personal information is provided, Welsh Government may remove or redact it before analysing or publishing responses.</w:t>
      </w:r>
    </w:p>
    <w:p w14:paraId="39B5ECC7" w14:textId="77777777" w:rsidR="00112B46" w:rsidRPr="00FD2DE4" w:rsidRDefault="00112B46" w:rsidP="00694B83">
      <w:pPr>
        <w:widowControl w:val="0"/>
        <w:autoSpaceDE w:val="0"/>
        <w:autoSpaceDN w:val="0"/>
        <w:adjustRightInd w:val="0"/>
        <w:rPr>
          <w:b/>
          <w:bCs/>
          <w:lang w:val="en-US"/>
        </w:rPr>
      </w:pPr>
    </w:p>
    <w:p w14:paraId="6E6A6B8D" w14:textId="531DB274" w:rsidR="00112B46" w:rsidRPr="00FD2DE4" w:rsidRDefault="00112B46" w:rsidP="00112B46">
      <w:r w:rsidRPr="00FD2DE4">
        <w:t xml:space="preserve">Responses should be returned by </w:t>
      </w:r>
      <w:r w:rsidR="001D2F10" w:rsidRPr="001D2F10">
        <w:t>2 December 2026</w:t>
      </w:r>
      <w:r w:rsidRPr="001D2F10">
        <w:t xml:space="preserve"> </w:t>
      </w:r>
      <w:r w:rsidRPr="00FD2DE4">
        <w:t>to</w:t>
      </w:r>
      <w:r w:rsidR="00E832B3" w:rsidRPr="00FD2DE4">
        <w:t>:</w:t>
      </w:r>
    </w:p>
    <w:p w14:paraId="03ACE335" w14:textId="77777777" w:rsidR="00112B46" w:rsidRPr="00FD2DE4" w:rsidRDefault="00112B46" w:rsidP="00112B46"/>
    <w:p w14:paraId="4132B1B6" w14:textId="77777777" w:rsidR="001D2F10" w:rsidRPr="001D2F10" w:rsidRDefault="001D2F10" w:rsidP="001D2F10">
      <w:r w:rsidRPr="001D2F10">
        <w:t>Supporting Access to Education</w:t>
      </w:r>
    </w:p>
    <w:p w14:paraId="50D86863" w14:textId="77777777" w:rsidR="001D2F10" w:rsidRPr="001D2F10" w:rsidRDefault="001D2F10" w:rsidP="001D2F10">
      <w:r w:rsidRPr="001D2F10">
        <w:t>Equity in Education</w:t>
      </w:r>
    </w:p>
    <w:p w14:paraId="3CBAB4A3" w14:textId="75587920" w:rsidR="007A0C21" w:rsidRDefault="007A0C21" w:rsidP="001D2F10">
      <w:r w:rsidRPr="007A0C21">
        <w:t>Learning, Communities and Culture</w:t>
      </w:r>
    </w:p>
    <w:p w14:paraId="2221B8FC" w14:textId="6F662588" w:rsidR="00112B46" w:rsidRPr="001D2F10" w:rsidRDefault="00112B46" w:rsidP="001D2F10">
      <w:r w:rsidRPr="001D2F10">
        <w:t>Welsh Government</w:t>
      </w:r>
    </w:p>
    <w:p w14:paraId="3506F025" w14:textId="77777777" w:rsidR="001D2F10" w:rsidRPr="001D2F10" w:rsidRDefault="001D2F10" w:rsidP="001D2F10">
      <w:r w:rsidRPr="001D2F10">
        <w:t>Cathays Park</w:t>
      </w:r>
    </w:p>
    <w:p w14:paraId="66377EBA" w14:textId="77777777" w:rsidR="001D2F10" w:rsidRPr="001D2F10" w:rsidRDefault="001D2F10" w:rsidP="001D2F10">
      <w:r w:rsidRPr="001D2F10">
        <w:t>Cardiff</w:t>
      </w:r>
    </w:p>
    <w:p w14:paraId="433B5027" w14:textId="7A0583C1" w:rsidR="00112B46" w:rsidRPr="001D2F10" w:rsidRDefault="001D2F10" w:rsidP="001D2F10">
      <w:r w:rsidRPr="001D2F10">
        <w:t>CF10 3NQ</w:t>
      </w:r>
    </w:p>
    <w:p w14:paraId="4B8118F9" w14:textId="77777777" w:rsidR="001D2F10" w:rsidRPr="00FD2DE4" w:rsidRDefault="001D2F10" w:rsidP="001D2F10"/>
    <w:p w14:paraId="557ECD52" w14:textId="77777777" w:rsidR="00112B46" w:rsidRPr="00FD2DE4" w:rsidRDefault="00112B46" w:rsidP="00112B46">
      <w:r w:rsidRPr="00FD2DE4">
        <w:t xml:space="preserve">or completed electronically and sent to: </w:t>
      </w:r>
    </w:p>
    <w:p w14:paraId="7C97A4DE" w14:textId="77777777" w:rsidR="00112B46" w:rsidRPr="00FD2DE4" w:rsidRDefault="00112B46" w:rsidP="00112B46"/>
    <w:p w14:paraId="7AE1E441" w14:textId="142AB850" w:rsidR="00112B46" w:rsidRPr="00FD2DE4" w:rsidRDefault="0060533A" w:rsidP="00B01C9F">
      <w:pPr>
        <w:tabs>
          <w:tab w:val="left" w:pos="1430"/>
        </w:tabs>
        <w:rPr>
          <w:lang w:val="fr-FR"/>
        </w:rPr>
      </w:pPr>
      <w:r>
        <w:rPr>
          <w:lang w:val="fr-FR"/>
        </w:rPr>
        <w:t>E</w:t>
      </w:r>
      <w:r w:rsidR="00112B46" w:rsidRPr="00FD2DE4">
        <w:rPr>
          <w:lang w:val="fr-FR"/>
        </w:rPr>
        <w:t xml:space="preserve">mail: </w:t>
      </w:r>
      <w:hyperlink r:id="rId12" w:history="1">
        <w:r w:rsidRPr="007060CD">
          <w:rPr>
            <w:rStyle w:val="Hyperlink"/>
            <w:lang w:val="fr-FR"/>
          </w:rPr>
          <w:t>CMIA.SATE@gov.wales</w:t>
        </w:r>
      </w:hyperlink>
      <w:r>
        <w:rPr>
          <w:lang w:val="fr-FR"/>
        </w:rPr>
        <w:t xml:space="preserve"> </w:t>
      </w:r>
      <w:r w:rsidR="00B01C9F" w:rsidRPr="00B01C9F" w:rsidDel="00B01C9F">
        <w:rPr>
          <w:lang w:val="fr-FR"/>
        </w:rPr>
        <w:t xml:space="preserve"> </w:t>
      </w:r>
    </w:p>
    <w:p w14:paraId="46FE890D" w14:textId="77777777" w:rsidR="00112B46" w:rsidRPr="00FD2DE4" w:rsidRDefault="00112B46" w:rsidP="00112B46">
      <w:pPr>
        <w:rPr>
          <w:color w:val="FF0000"/>
          <w:lang w:val="fr-FR"/>
        </w:rPr>
      </w:pPr>
    </w:p>
    <w:p w14:paraId="7F22B180" w14:textId="77777777" w:rsidR="00112B46" w:rsidRPr="00FD2DE4" w:rsidRDefault="00112B46" w:rsidP="00112B46">
      <w:pPr>
        <w:rPr>
          <w:color w:val="FF0000"/>
          <w:lang w:val="fr-FR"/>
        </w:rPr>
      </w:pPr>
    </w:p>
    <w:p w14:paraId="2DB46A20" w14:textId="77777777" w:rsidR="00112B46" w:rsidRPr="0085178F" w:rsidRDefault="00112B46" w:rsidP="00694B83">
      <w:pPr>
        <w:widowControl w:val="0"/>
        <w:autoSpaceDE w:val="0"/>
        <w:autoSpaceDN w:val="0"/>
        <w:adjustRightInd w:val="0"/>
        <w:rPr>
          <w:b/>
          <w:bCs/>
          <w:lang w:val="fr-FR"/>
        </w:rPr>
      </w:pPr>
      <w:r w:rsidRPr="0085178F">
        <w:rPr>
          <w:b/>
          <w:bCs/>
          <w:lang w:val="fr-FR"/>
        </w:rPr>
        <w:br w:type="page"/>
      </w:r>
    </w:p>
    <w:p w14:paraId="15309A51" w14:textId="43F25DCD" w:rsidR="00112B46" w:rsidRPr="0085178F" w:rsidRDefault="009206FA" w:rsidP="007A7B37">
      <w:pPr>
        <w:pStyle w:val="Heading2"/>
        <w:rPr>
          <w:lang w:val="fr-FR"/>
        </w:rPr>
      </w:pPr>
      <w:r w:rsidRPr="0085178F">
        <w:rPr>
          <w:lang w:val="fr-FR"/>
        </w:rPr>
        <w:lastRenderedPageBreak/>
        <w:t xml:space="preserve">Consultation </w:t>
      </w:r>
      <w:r w:rsidR="0060533A">
        <w:rPr>
          <w:lang w:val="fr-FR"/>
        </w:rPr>
        <w:t>Q</w:t>
      </w:r>
      <w:r w:rsidRPr="0085178F">
        <w:rPr>
          <w:lang w:val="fr-FR"/>
        </w:rPr>
        <w:t>uestions</w:t>
      </w:r>
    </w:p>
    <w:p w14:paraId="6405F2A6" w14:textId="77777777" w:rsidR="009206FA" w:rsidRPr="0085178F" w:rsidRDefault="009206FA" w:rsidP="00112B46">
      <w:pPr>
        <w:rPr>
          <w:lang w:val="fr-FR"/>
        </w:rPr>
      </w:pPr>
    </w:p>
    <w:p w14:paraId="18A9A42F" w14:textId="333F6164" w:rsidR="007B31AF" w:rsidRPr="001D2F10" w:rsidRDefault="00112B46" w:rsidP="007A7B37">
      <w:pPr>
        <w:pStyle w:val="Heading3"/>
      </w:pPr>
      <w:r w:rsidRPr="0085178F">
        <w:t xml:space="preserve">Question </w:t>
      </w:r>
      <w:r w:rsidR="001D2F10" w:rsidRPr="0085178F">
        <w:t>1</w:t>
      </w:r>
      <w:r w:rsidRPr="0085178F">
        <w:t xml:space="preserve"> </w:t>
      </w:r>
    </w:p>
    <w:p w14:paraId="0F8BE3CE" w14:textId="1EE2C2D6" w:rsidR="00112B46" w:rsidRPr="001D2F10" w:rsidRDefault="001D2F10" w:rsidP="001D2F10">
      <w:r w:rsidRPr="001D2F10">
        <w:t xml:space="preserve">Do you agree that the draft </w:t>
      </w:r>
      <w:r w:rsidR="0060533A">
        <w:t>M</w:t>
      </w:r>
      <w:r w:rsidRPr="001D2F10">
        <w:t>obile phones in schools guidance provides sufficient information to support your setting and local authorities to develop and maintain an effective mobile phone policy?</w:t>
      </w:r>
    </w:p>
    <w:p w14:paraId="20A24C2D" w14:textId="77777777" w:rsidR="001D2F10" w:rsidRDefault="001D2F10" w:rsidP="00112B46">
      <w:pPr>
        <w:rPr>
          <w:color w:val="FF0000"/>
        </w:rPr>
      </w:pPr>
    </w:p>
    <w:p w14:paraId="2D17A158" w14:textId="06EA5FEF" w:rsidR="003C1AF2" w:rsidRPr="001D2F10" w:rsidRDefault="003C1AF2" w:rsidP="00112B46">
      <w:bookmarkStart w:id="1" w:name="_Hlk222393898"/>
      <w:r w:rsidRPr="001D2F10">
        <w:t>(Insert an x under the relevant heading.)</w:t>
      </w:r>
    </w:p>
    <w:bookmarkEnd w:id="1"/>
    <w:p w14:paraId="45D52DBD" w14:textId="77777777" w:rsidR="003C1AF2" w:rsidRPr="001D2F10" w:rsidRDefault="003C1AF2"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1D2F10" w:rsidRPr="001D2F10" w14:paraId="7EFC5CC4" w14:textId="56660EF7" w:rsidTr="001D2F10">
        <w:trPr>
          <w:trHeight w:val="312"/>
        </w:trPr>
        <w:tc>
          <w:tcPr>
            <w:tcW w:w="1557" w:type="dxa"/>
          </w:tcPr>
          <w:p w14:paraId="22BF2F3D" w14:textId="5E54793E" w:rsidR="001D2F10" w:rsidRPr="001D2F10" w:rsidRDefault="001D2F10" w:rsidP="00112B46">
            <w:pPr>
              <w:pStyle w:val="BodyText3"/>
              <w:tabs>
                <w:tab w:val="right" w:pos="567"/>
              </w:tabs>
              <w:jc w:val="center"/>
              <w:rPr>
                <w:rFonts w:cs="Arial"/>
                <w:szCs w:val="24"/>
              </w:rPr>
            </w:pPr>
            <w:r w:rsidRPr="001D2F10">
              <w:rPr>
                <w:rFonts w:cs="Arial"/>
                <w:szCs w:val="24"/>
              </w:rPr>
              <w:t>Strongly agree</w:t>
            </w:r>
          </w:p>
        </w:tc>
        <w:tc>
          <w:tcPr>
            <w:tcW w:w="1420" w:type="dxa"/>
          </w:tcPr>
          <w:p w14:paraId="04AF1E85" w14:textId="2D57F783" w:rsidR="001D2F10" w:rsidRPr="001D2F10" w:rsidRDefault="001D2F10" w:rsidP="00112B46">
            <w:pPr>
              <w:pStyle w:val="BodyText3"/>
              <w:tabs>
                <w:tab w:val="right" w:pos="567"/>
              </w:tabs>
              <w:jc w:val="center"/>
              <w:rPr>
                <w:rFonts w:cs="Arial"/>
                <w:szCs w:val="24"/>
              </w:rPr>
            </w:pPr>
            <w:r w:rsidRPr="001D2F10">
              <w:rPr>
                <w:rFonts w:cs="Arial"/>
                <w:szCs w:val="24"/>
              </w:rPr>
              <w:t>Agree</w:t>
            </w:r>
          </w:p>
        </w:tc>
        <w:tc>
          <w:tcPr>
            <w:tcW w:w="1601" w:type="dxa"/>
          </w:tcPr>
          <w:p w14:paraId="10E7AA5C" w14:textId="239B0AC8" w:rsidR="001D2F10" w:rsidRPr="001D2F10" w:rsidRDefault="001D2F10" w:rsidP="00112B46">
            <w:pPr>
              <w:pStyle w:val="BodyText3"/>
              <w:tabs>
                <w:tab w:val="right" w:pos="567"/>
              </w:tabs>
              <w:jc w:val="center"/>
              <w:rPr>
                <w:rFonts w:cs="Arial"/>
                <w:szCs w:val="24"/>
              </w:rPr>
            </w:pPr>
            <w:r w:rsidRPr="001D2F10">
              <w:rPr>
                <w:rFonts w:cs="Arial"/>
                <w:szCs w:val="24"/>
              </w:rPr>
              <w:t>Neither agree nor disagree</w:t>
            </w:r>
          </w:p>
        </w:tc>
        <w:tc>
          <w:tcPr>
            <w:tcW w:w="1530" w:type="dxa"/>
          </w:tcPr>
          <w:p w14:paraId="27A9FBBF" w14:textId="61C9AC66" w:rsidR="001D2F10" w:rsidRPr="001D2F10" w:rsidRDefault="001D2F10" w:rsidP="00112B46">
            <w:pPr>
              <w:pStyle w:val="BodyText3"/>
              <w:tabs>
                <w:tab w:val="right" w:pos="567"/>
              </w:tabs>
              <w:jc w:val="center"/>
              <w:rPr>
                <w:rFonts w:cs="Arial"/>
                <w:szCs w:val="24"/>
              </w:rPr>
            </w:pPr>
            <w:r w:rsidRPr="001D2F10">
              <w:rPr>
                <w:rFonts w:cs="Arial"/>
                <w:szCs w:val="24"/>
              </w:rPr>
              <w:t>Disagree</w:t>
            </w:r>
          </w:p>
        </w:tc>
        <w:tc>
          <w:tcPr>
            <w:tcW w:w="1643" w:type="dxa"/>
          </w:tcPr>
          <w:p w14:paraId="05C82E71" w14:textId="63833C5E" w:rsidR="001D2F10" w:rsidRPr="001D2F10" w:rsidRDefault="001D2F10" w:rsidP="00112B46">
            <w:pPr>
              <w:pStyle w:val="BodyText3"/>
              <w:tabs>
                <w:tab w:val="right" w:pos="567"/>
              </w:tabs>
              <w:jc w:val="center"/>
              <w:rPr>
                <w:rFonts w:cs="Arial"/>
                <w:szCs w:val="24"/>
              </w:rPr>
            </w:pPr>
            <w:r w:rsidRPr="001D2F10">
              <w:rPr>
                <w:rFonts w:cs="Arial"/>
                <w:szCs w:val="24"/>
              </w:rPr>
              <w:t>Strongly disagree</w:t>
            </w:r>
          </w:p>
        </w:tc>
        <w:tc>
          <w:tcPr>
            <w:tcW w:w="1265" w:type="dxa"/>
          </w:tcPr>
          <w:p w14:paraId="2458EFC0" w14:textId="4534536B" w:rsidR="001D2F10" w:rsidRPr="001D2F10" w:rsidRDefault="001D2F10" w:rsidP="00112B46">
            <w:pPr>
              <w:pStyle w:val="BodyText3"/>
              <w:tabs>
                <w:tab w:val="right" w:pos="567"/>
              </w:tabs>
              <w:jc w:val="center"/>
              <w:rPr>
                <w:rFonts w:cs="Arial"/>
                <w:szCs w:val="24"/>
              </w:rPr>
            </w:pPr>
            <w:r w:rsidRPr="001D2F10">
              <w:rPr>
                <w:rFonts w:cs="Arial"/>
                <w:szCs w:val="24"/>
              </w:rPr>
              <w:t>Don’t know</w:t>
            </w:r>
          </w:p>
        </w:tc>
      </w:tr>
      <w:tr w:rsidR="001D2F10" w:rsidRPr="001D2F10" w14:paraId="08F7E618" w14:textId="02F26050" w:rsidTr="001D2F10">
        <w:trPr>
          <w:trHeight w:val="312"/>
        </w:trPr>
        <w:tc>
          <w:tcPr>
            <w:tcW w:w="1557" w:type="dxa"/>
          </w:tcPr>
          <w:p w14:paraId="30CFC9BD" w14:textId="77777777" w:rsidR="001D2F10" w:rsidRPr="001D2F10" w:rsidRDefault="001D2F10" w:rsidP="00112B46">
            <w:pPr>
              <w:pStyle w:val="BodyText3"/>
              <w:tabs>
                <w:tab w:val="right" w:pos="567"/>
              </w:tabs>
              <w:jc w:val="center"/>
              <w:rPr>
                <w:rFonts w:cs="Arial"/>
                <w:szCs w:val="24"/>
              </w:rPr>
            </w:pPr>
          </w:p>
        </w:tc>
        <w:tc>
          <w:tcPr>
            <w:tcW w:w="1420" w:type="dxa"/>
          </w:tcPr>
          <w:p w14:paraId="1A796326" w14:textId="1B83F80D" w:rsidR="001D2F10" w:rsidRPr="001D2F10" w:rsidRDefault="001D2F10" w:rsidP="00112B46">
            <w:pPr>
              <w:pStyle w:val="BodyText3"/>
              <w:tabs>
                <w:tab w:val="right" w:pos="567"/>
              </w:tabs>
              <w:jc w:val="center"/>
              <w:rPr>
                <w:rFonts w:cs="Arial"/>
                <w:szCs w:val="24"/>
              </w:rPr>
            </w:pPr>
          </w:p>
        </w:tc>
        <w:tc>
          <w:tcPr>
            <w:tcW w:w="1601" w:type="dxa"/>
          </w:tcPr>
          <w:p w14:paraId="09EFA8F3" w14:textId="77777777" w:rsidR="001D2F10" w:rsidRPr="001D2F10" w:rsidRDefault="001D2F10" w:rsidP="00112B46">
            <w:pPr>
              <w:pStyle w:val="BodyText3"/>
              <w:tabs>
                <w:tab w:val="right" w:pos="567"/>
              </w:tabs>
              <w:jc w:val="center"/>
              <w:rPr>
                <w:rFonts w:cs="Arial"/>
                <w:szCs w:val="24"/>
              </w:rPr>
            </w:pPr>
          </w:p>
        </w:tc>
        <w:tc>
          <w:tcPr>
            <w:tcW w:w="1530" w:type="dxa"/>
          </w:tcPr>
          <w:p w14:paraId="6FB9ECDF" w14:textId="227F5514" w:rsidR="001D2F10" w:rsidRPr="001D2F10" w:rsidRDefault="001D2F10" w:rsidP="00112B46">
            <w:pPr>
              <w:pStyle w:val="BodyText3"/>
              <w:tabs>
                <w:tab w:val="right" w:pos="567"/>
              </w:tabs>
              <w:jc w:val="center"/>
              <w:rPr>
                <w:rFonts w:cs="Arial"/>
                <w:szCs w:val="24"/>
              </w:rPr>
            </w:pPr>
          </w:p>
        </w:tc>
        <w:tc>
          <w:tcPr>
            <w:tcW w:w="1643" w:type="dxa"/>
          </w:tcPr>
          <w:p w14:paraId="6A50113F" w14:textId="77777777" w:rsidR="001D2F10" w:rsidRPr="001D2F10" w:rsidRDefault="001D2F10" w:rsidP="00112B46">
            <w:pPr>
              <w:pStyle w:val="BodyText3"/>
              <w:tabs>
                <w:tab w:val="right" w:pos="567"/>
              </w:tabs>
              <w:jc w:val="center"/>
              <w:rPr>
                <w:rFonts w:cs="Arial"/>
                <w:szCs w:val="24"/>
              </w:rPr>
            </w:pPr>
          </w:p>
        </w:tc>
        <w:tc>
          <w:tcPr>
            <w:tcW w:w="1265" w:type="dxa"/>
          </w:tcPr>
          <w:p w14:paraId="27657C16" w14:textId="77777777" w:rsidR="001D2F10" w:rsidRPr="001D2F10" w:rsidRDefault="001D2F10" w:rsidP="00112B46">
            <w:pPr>
              <w:pStyle w:val="BodyText3"/>
              <w:tabs>
                <w:tab w:val="right" w:pos="567"/>
              </w:tabs>
              <w:jc w:val="center"/>
              <w:rPr>
                <w:rFonts w:cs="Arial"/>
                <w:szCs w:val="24"/>
              </w:rPr>
            </w:pPr>
          </w:p>
        </w:tc>
      </w:tr>
    </w:tbl>
    <w:p w14:paraId="327FCA35" w14:textId="77777777" w:rsidR="00112B46" w:rsidRPr="001D2F10" w:rsidRDefault="00112B46" w:rsidP="00112B46">
      <w:pPr>
        <w:rPr>
          <w:bCs/>
        </w:rPr>
      </w:pPr>
    </w:p>
    <w:p w14:paraId="263B187E" w14:textId="3C14B85C" w:rsidR="001D2F10" w:rsidRDefault="001D2F10" w:rsidP="00112B46">
      <w:pPr>
        <w:rPr>
          <w:bCs/>
        </w:rPr>
      </w:pPr>
      <w:r w:rsidRPr="001D2F10">
        <w:rPr>
          <w:bCs/>
        </w:rPr>
        <w:t>If you selected ‘Disagree’, ‘Strongly disagree’ or ‘Don’t know’, please briefly outline what additional information would be helpful.</w:t>
      </w:r>
    </w:p>
    <w:p w14:paraId="13A82B0B" w14:textId="77777777" w:rsidR="009206FA" w:rsidRDefault="009206FA" w:rsidP="00112B46">
      <w:pPr>
        <w:rPr>
          <w:bCs/>
        </w:rPr>
      </w:pPr>
    </w:p>
    <w:p w14:paraId="7048B5C4" w14:textId="77777777" w:rsidR="009206FA" w:rsidRPr="00184781" w:rsidRDefault="009206FA" w:rsidP="009206FA">
      <w:pPr>
        <w:pStyle w:val="Heading4"/>
      </w:pPr>
      <w:r w:rsidRPr="00184781">
        <w:t>Supporting comments</w:t>
      </w:r>
    </w:p>
    <w:p w14:paraId="3B8B4B27" w14:textId="77777777" w:rsidR="00112B46" w:rsidRPr="00FD2DE4" w:rsidRDefault="00112B46" w:rsidP="00112B46">
      <w:pPr>
        <w:contextualSpacing/>
        <w:rPr>
          <w: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12B46" w:rsidRPr="00FD2DE4" w14:paraId="7C8520EE" w14:textId="77777777" w:rsidTr="00112B46">
        <w:tc>
          <w:tcPr>
            <w:tcW w:w="9242" w:type="dxa"/>
          </w:tcPr>
          <w:p w14:paraId="69CEDB6D" w14:textId="77777777" w:rsidR="00112B46" w:rsidRPr="00FD2DE4" w:rsidRDefault="00112B46" w:rsidP="00112B46">
            <w:pPr>
              <w:rPr>
                <w:b/>
                <w:color w:val="FF0000"/>
                <w:sz w:val="22"/>
                <w:szCs w:val="22"/>
              </w:rPr>
            </w:pPr>
          </w:p>
          <w:p w14:paraId="3FC4D0A5" w14:textId="77777777" w:rsidR="00112B46" w:rsidRPr="00FD2DE4" w:rsidRDefault="00112B46" w:rsidP="00112B46">
            <w:pPr>
              <w:rPr>
                <w:b/>
                <w:color w:val="FF0000"/>
                <w:sz w:val="22"/>
                <w:szCs w:val="22"/>
              </w:rPr>
            </w:pPr>
          </w:p>
        </w:tc>
      </w:tr>
    </w:tbl>
    <w:p w14:paraId="218C9510" w14:textId="77777777" w:rsidR="00112B46" w:rsidRDefault="00112B46" w:rsidP="00112B46">
      <w:pPr>
        <w:rPr>
          <w:color w:val="FF0000"/>
        </w:rPr>
      </w:pPr>
    </w:p>
    <w:p w14:paraId="3C10B9C5" w14:textId="77777777" w:rsidR="000A22C8" w:rsidRPr="00FD2DE4" w:rsidRDefault="000A22C8" w:rsidP="00112B46">
      <w:pPr>
        <w:rPr>
          <w:color w:val="FF0000"/>
        </w:rPr>
      </w:pPr>
    </w:p>
    <w:p w14:paraId="60E6C3A7" w14:textId="77777777" w:rsidR="001D2F10" w:rsidRPr="001D2F10" w:rsidRDefault="001D2F10" w:rsidP="007A7B37">
      <w:pPr>
        <w:pStyle w:val="Heading3"/>
      </w:pPr>
      <w:r w:rsidRPr="001D2F10">
        <w:t>Question 2</w:t>
      </w:r>
    </w:p>
    <w:p w14:paraId="0C6D66E7" w14:textId="583413C1" w:rsidR="001D2F10" w:rsidRPr="001D2F10" w:rsidRDefault="001D2F10" w:rsidP="001D2F10">
      <w:r w:rsidRPr="001D2F10">
        <w:t>Do you agree that the draft Mobile phones in schools guidance is clear and easy to understand?</w:t>
      </w:r>
    </w:p>
    <w:p w14:paraId="7B8C04F4" w14:textId="77777777" w:rsidR="00112B46" w:rsidRDefault="00112B46" w:rsidP="00112B46"/>
    <w:p w14:paraId="54DC80D4" w14:textId="77777777" w:rsidR="001D2F10" w:rsidRPr="001D2F10" w:rsidRDefault="001D2F10" w:rsidP="001D2F10">
      <w:r w:rsidRPr="001D2F10">
        <w:t>(Insert an x under the relevant heading.)</w:t>
      </w:r>
    </w:p>
    <w:p w14:paraId="2A471C89" w14:textId="77777777" w:rsidR="001D2F10" w:rsidRPr="001D2F10" w:rsidRDefault="001D2F10" w:rsidP="001D2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1D2F10" w:rsidRPr="001D2F10" w14:paraId="3131A9F5" w14:textId="77777777" w:rsidTr="00A4209D">
        <w:trPr>
          <w:trHeight w:val="312"/>
        </w:trPr>
        <w:tc>
          <w:tcPr>
            <w:tcW w:w="1557" w:type="dxa"/>
          </w:tcPr>
          <w:p w14:paraId="051E6D3E" w14:textId="77777777" w:rsidR="001D2F10" w:rsidRPr="001D2F10" w:rsidRDefault="001D2F10" w:rsidP="00A4209D">
            <w:pPr>
              <w:pStyle w:val="BodyText3"/>
              <w:tabs>
                <w:tab w:val="right" w:pos="567"/>
              </w:tabs>
              <w:jc w:val="center"/>
              <w:rPr>
                <w:rFonts w:cs="Arial"/>
                <w:szCs w:val="24"/>
              </w:rPr>
            </w:pPr>
            <w:r w:rsidRPr="001D2F10">
              <w:rPr>
                <w:rFonts w:cs="Arial"/>
                <w:szCs w:val="24"/>
              </w:rPr>
              <w:t>Strongly agree</w:t>
            </w:r>
          </w:p>
        </w:tc>
        <w:tc>
          <w:tcPr>
            <w:tcW w:w="1420" w:type="dxa"/>
          </w:tcPr>
          <w:p w14:paraId="7B51A336" w14:textId="77777777" w:rsidR="001D2F10" w:rsidRPr="001D2F10" w:rsidRDefault="001D2F10" w:rsidP="00A4209D">
            <w:pPr>
              <w:pStyle w:val="BodyText3"/>
              <w:tabs>
                <w:tab w:val="right" w:pos="567"/>
              </w:tabs>
              <w:jc w:val="center"/>
              <w:rPr>
                <w:rFonts w:cs="Arial"/>
                <w:szCs w:val="24"/>
              </w:rPr>
            </w:pPr>
            <w:r w:rsidRPr="001D2F10">
              <w:rPr>
                <w:rFonts w:cs="Arial"/>
                <w:szCs w:val="24"/>
              </w:rPr>
              <w:t>Agree</w:t>
            </w:r>
          </w:p>
        </w:tc>
        <w:tc>
          <w:tcPr>
            <w:tcW w:w="1601" w:type="dxa"/>
          </w:tcPr>
          <w:p w14:paraId="05EF3798" w14:textId="77777777" w:rsidR="001D2F10" w:rsidRPr="001D2F10" w:rsidRDefault="001D2F10" w:rsidP="00A4209D">
            <w:pPr>
              <w:pStyle w:val="BodyText3"/>
              <w:tabs>
                <w:tab w:val="right" w:pos="567"/>
              </w:tabs>
              <w:jc w:val="center"/>
              <w:rPr>
                <w:rFonts w:cs="Arial"/>
                <w:szCs w:val="24"/>
              </w:rPr>
            </w:pPr>
            <w:r w:rsidRPr="001D2F10">
              <w:rPr>
                <w:rFonts w:cs="Arial"/>
                <w:szCs w:val="24"/>
              </w:rPr>
              <w:t>Neither agree nor disagree</w:t>
            </w:r>
          </w:p>
        </w:tc>
        <w:tc>
          <w:tcPr>
            <w:tcW w:w="1530" w:type="dxa"/>
          </w:tcPr>
          <w:p w14:paraId="45348820" w14:textId="77777777" w:rsidR="001D2F10" w:rsidRPr="001D2F10" w:rsidRDefault="001D2F10" w:rsidP="00A4209D">
            <w:pPr>
              <w:pStyle w:val="BodyText3"/>
              <w:tabs>
                <w:tab w:val="right" w:pos="567"/>
              </w:tabs>
              <w:jc w:val="center"/>
              <w:rPr>
                <w:rFonts w:cs="Arial"/>
                <w:szCs w:val="24"/>
              </w:rPr>
            </w:pPr>
            <w:r w:rsidRPr="001D2F10">
              <w:rPr>
                <w:rFonts w:cs="Arial"/>
                <w:szCs w:val="24"/>
              </w:rPr>
              <w:t>Disagree</w:t>
            </w:r>
          </w:p>
        </w:tc>
        <w:tc>
          <w:tcPr>
            <w:tcW w:w="1643" w:type="dxa"/>
          </w:tcPr>
          <w:p w14:paraId="0B571F86" w14:textId="77777777" w:rsidR="001D2F10" w:rsidRPr="001D2F10" w:rsidRDefault="001D2F10" w:rsidP="00A4209D">
            <w:pPr>
              <w:pStyle w:val="BodyText3"/>
              <w:tabs>
                <w:tab w:val="right" w:pos="567"/>
              </w:tabs>
              <w:jc w:val="center"/>
              <w:rPr>
                <w:rFonts w:cs="Arial"/>
                <w:szCs w:val="24"/>
              </w:rPr>
            </w:pPr>
            <w:r w:rsidRPr="001D2F10">
              <w:rPr>
                <w:rFonts w:cs="Arial"/>
                <w:szCs w:val="24"/>
              </w:rPr>
              <w:t>Strongly disagree</w:t>
            </w:r>
          </w:p>
        </w:tc>
        <w:tc>
          <w:tcPr>
            <w:tcW w:w="1265" w:type="dxa"/>
          </w:tcPr>
          <w:p w14:paraId="286120BD" w14:textId="77777777" w:rsidR="001D2F10" w:rsidRPr="001D2F10" w:rsidRDefault="001D2F10" w:rsidP="00A4209D">
            <w:pPr>
              <w:pStyle w:val="BodyText3"/>
              <w:tabs>
                <w:tab w:val="right" w:pos="567"/>
              </w:tabs>
              <w:jc w:val="center"/>
              <w:rPr>
                <w:rFonts w:cs="Arial"/>
                <w:szCs w:val="24"/>
              </w:rPr>
            </w:pPr>
            <w:r w:rsidRPr="001D2F10">
              <w:rPr>
                <w:rFonts w:cs="Arial"/>
                <w:szCs w:val="24"/>
              </w:rPr>
              <w:t>Don’t know</w:t>
            </w:r>
          </w:p>
        </w:tc>
      </w:tr>
      <w:tr w:rsidR="001D2F10" w:rsidRPr="001D2F10" w14:paraId="55E70E5B" w14:textId="77777777" w:rsidTr="00A4209D">
        <w:trPr>
          <w:trHeight w:val="312"/>
        </w:trPr>
        <w:tc>
          <w:tcPr>
            <w:tcW w:w="1557" w:type="dxa"/>
          </w:tcPr>
          <w:p w14:paraId="5951F7CA" w14:textId="77777777" w:rsidR="001D2F10" w:rsidRPr="001D2F10" w:rsidRDefault="001D2F10" w:rsidP="00A4209D">
            <w:pPr>
              <w:pStyle w:val="BodyText3"/>
              <w:tabs>
                <w:tab w:val="right" w:pos="567"/>
              </w:tabs>
              <w:jc w:val="center"/>
              <w:rPr>
                <w:rFonts w:cs="Arial"/>
                <w:szCs w:val="24"/>
              </w:rPr>
            </w:pPr>
          </w:p>
        </w:tc>
        <w:tc>
          <w:tcPr>
            <w:tcW w:w="1420" w:type="dxa"/>
          </w:tcPr>
          <w:p w14:paraId="389BEDC7" w14:textId="77777777" w:rsidR="001D2F10" w:rsidRPr="001D2F10" w:rsidRDefault="001D2F10" w:rsidP="00A4209D">
            <w:pPr>
              <w:pStyle w:val="BodyText3"/>
              <w:tabs>
                <w:tab w:val="right" w:pos="567"/>
              </w:tabs>
              <w:jc w:val="center"/>
              <w:rPr>
                <w:rFonts w:cs="Arial"/>
                <w:szCs w:val="24"/>
              </w:rPr>
            </w:pPr>
          </w:p>
        </w:tc>
        <w:tc>
          <w:tcPr>
            <w:tcW w:w="1601" w:type="dxa"/>
          </w:tcPr>
          <w:p w14:paraId="50FDCCA0" w14:textId="77777777" w:rsidR="001D2F10" w:rsidRPr="001D2F10" w:rsidRDefault="001D2F10" w:rsidP="00A4209D">
            <w:pPr>
              <w:pStyle w:val="BodyText3"/>
              <w:tabs>
                <w:tab w:val="right" w:pos="567"/>
              </w:tabs>
              <w:jc w:val="center"/>
              <w:rPr>
                <w:rFonts w:cs="Arial"/>
                <w:szCs w:val="24"/>
              </w:rPr>
            </w:pPr>
          </w:p>
        </w:tc>
        <w:tc>
          <w:tcPr>
            <w:tcW w:w="1530" w:type="dxa"/>
          </w:tcPr>
          <w:p w14:paraId="339FEE18" w14:textId="77777777" w:rsidR="001D2F10" w:rsidRPr="001D2F10" w:rsidRDefault="001D2F10" w:rsidP="00A4209D">
            <w:pPr>
              <w:pStyle w:val="BodyText3"/>
              <w:tabs>
                <w:tab w:val="right" w:pos="567"/>
              </w:tabs>
              <w:jc w:val="center"/>
              <w:rPr>
                <w:rFonts w:cs="Arial"/>
                <w:szCs w:val="24"/>
              </w:rPr>
            </w:pPr>
          </w:p>
        </w:tc>
        <w:tc>
          <w:tcPr>
            <w:tcW w:w="1643" w:type="dxa"/>
          </w:tcPr>
          <w:p w14:paraId="197DCBA3" w14:textId="77777777" w:rsidR="001D2F10" w:rsidRPr="001D2F10" w:rsidRDefault="001D2F10" w:rsidP="00A4209D">
            <w:pPr>
              <w:pStyle w:val="BodyText3"/>
              <w:tabs>
                <w:tab w:val="right" w:pos="567"/>
              </w:tabs>
              <w:jc w:val="center"/>
              <w:rPr>
                <w:rFonts w:cs="Arial"/>
                <w:szCs w:val="24"/>
              </w:rPr>
            </w:pPr>
          </w:p>
        </w:tc>
        <w:tc>
          <w:tcPr>
            <w:tcW w:w="1265" w:type="dxa"/>
          </w:tcPr>
          <w:p w14:paraId="09F9F98B" w14:textId="77777777" w:rsidR="001D2F10" w:rsidRPr="001D2F10" w:rsidRDefault="001D2F10" w:rsidP="00A4209D">
            <w:pPr>
              <w:pStyle w:val="BodyText3"/>
              <w:tabs>
                <w:tab w:val="right" w:pos="567"/>
              </w:tabs>
              <w:jc w:val="center"/>
              <w:rPr>
                <w:rFonts w:cs="Arial"/>
                <w:szCs w:val="24"/>
              </w:rPr>
            </w:pPr>
          </w:p>
        </w:tc>
      </w:tr>
    </w:tbl>
    <w:p w14:paraId="1C1E9021" w14:textId="77777777" w:rsidR="001D2F10" w:rsidRPr="001D2F10" w:rsidRDefault="001D2F10" w:rsidP="001D2F10">
      <w:pPr>
        <w:rPr>
          <w:bCs/>
        </w:rPr>
      </w:pPr>
    </w:p>
    <w:p w14:paraId="5B8BF803" w14:textId="3B137B04" w:rsidR="001D2F10" w:rsidRDefault="001D2F10" w:rsidP="001D2F10">
      <w:pPr>
        <w:rPr>
          <w:bCs/>
        </w:rPr>
      </w:pPr>
      <w:r w:rsidRPr="001D2F10">
        <w:rPr>
          <w:bCs/>
        </w:rPr>
        <w:t>If you selected ‘Disagree’, ‘Strongly disagree’ or ‘Don’t know’, please briefly explain which aspects of the guidance are unclear or difficult to understand.</w:t>
      </w:r>
    </w:p>
    <w:p w14:paraId="57E73895" w14:textId="77777777" w:rsidR="009206FA" w:rsidRDefault="009206FA" w:rsidP="009206FA">
      <w:pPr>
        <w:pStyle w:val="Heading4"/>
      </w:pPr>
    </w:p>
    <w:p w14:paraId="42232102" w14:textId="4F50555A" w:rsidR="009206FA" w:rsidRPr="00184781" w:rsidRDefault="009206FA" w:rsidP="009206FA">
      <w:pPr>
        <w:pStyle w:val="Heading4"/>
      </w:pPr>
      <w:r w:rsidRPr="00184781">
        <w:t>Supporting comments</w:t>
      </w:r>
    </w:p>
    <w:p w14:paraId="54725C51" w14:textId="77777777" w:rsidR="000A22C8" w:rsidRDefault="000A22C8" w:rsidP="001D2F10">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FD2DE4" w14:paraId="704E54F4" w14:textId="77777777" w:rsidTr="00A4209D">
        <w:tc>
          <w:tcPr>
            <w:tcW w:w="9242" w:type="dxa"/>
          </w:tcPr>
          <w:p w14:paraId="68962186" w14:textId="77777777" w:rsidR="000A22C8" w:rsidRPr="00FD2DE4" w:rsidRDefault="000A22C8" w:rsidP="00A4209D">
            <w:pPr>
              <w:rPr>
                <w:b/>
                <w:color w:val="FF0000"/>
                <w:sz w:val="22"/>
                <w:szCs w:val="22"/>
              </w:rPr>
            </w:pPr>
          </w:p>
          <w:p w14:paraId="629103DE" w14:textId="77777777" w:rsidR="000A22C8" w:rsidRPr="00FD2DE4" w:rsidRDefault="000A22C8" w:rsidP="00A4209D">
            <w:pPr>
              <w:rPr>
                <w:b/>
                <w:color w:val="FF0000"/>
                <w:sz w:val="22"/>
                <w:szCs w:val="22"/>
              </w:rPr>
            </w:pPr>
          </w:p>
        </w:tc>
      </w:tr>
    </w:tbl>
    <w:p w14:paraId="7CCD82E7" w14:textId="77777777" w:rsidR="001D2F10" w:rsidRDefault="001D2F10" w:rsidP="00112B46"/>
    <w:p w14:paraId="465D3192" w14:textId="77777777" w:rsidR="000A22C8" w:rsidRDefault="000A22C8" w:rsidP="00112B46"/>
    <w:p w14:paraId="380DCDD7" w14:textId="77777777" w:rsidR="001D2F10" w:rsidRPr="001D2F10" w:rsidRDefault="001D2F10" w:rsidP="007A7B37">
      <w:pPr>
        <w:pStyle w:val="Heading3"/>
      </w:pPr>
      <w:r w:rsidRPr="001D2F10">
        <w:t>Question 3</w:t>
      </w:r>
    </w:p>
    <w:p w14:paraId="049E8D59" w14:textId="77777777" w:rsidR="001D2F10" w:rsidRPr="001D2F10" w:rsidRDefault="001D2F10" w:rsidP="001D2F10">
      <w:r w:rsidRPr="001D2F10">
        <w:t>Do you agree that the draft Mobile phones in schools guidance is easy to use when developing and maintaining a mobile phone policy?</w:t>
      </w:r>
    </w:p>
    <w:p w14:paraId="4140CDC5" w14:textId="77777777" w:rsidR="001D2F10" w:rsidRDefault="001D2F10" w:rsidP="00112B46"/>
    <w:p w14:paraId="5E9BA737" w14:textId="77777777" w:rsidR="001D2F10" w:rsidRPr="001D2F10" w:rsidRDefault="001D2F10" w:rsidP="001D2F10">
      <w:r w:rsidRPr="001D2F10">
        <w:t>(Insert an x under the relevant heading.)</w:t>
      </w:r>
    </w:p>
    <w:p w14:paraId="146AD3C2" w14:textId="77777777" w:rsidR="001D2F10" w:rsidRPr="001D2F10" w:rsidRDefault="001D2F10" w:rsidP="001D2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1D2F10" w:rsidRPr="001D2F10" w14:paraId="3C86A98D" w14:textId="77777777" w:rsidTr="00A4209D">
        <w:trPr>
          <w:trHeight w:val="312"/>
        </w:trPr>
        <w:tc>
          <w:tcPr>
            <w:tcW w:w="1557" w:type="dxa"/>
          </w:tcPr>
          <w:p w14:paraId="614A66BB" w14:textId="77777777" w:rsidR="001D2F10" w:rsidRPr="001D2F10" w:rsidRDefault="001D2F10" w:rsidP="00A4209D">
            <w:pPr>
              <w:pStyle w:val="BodyText3"/>
              <w:tabs>
                <w:tab w:val="right" w:pos="567"/>
              </w:tabs>
              <w:jc w:val="center"/>
              <w:rPr>
                <w:rFonts w:cs="Arial"/>
                <w:szCs w:val="24"/>
              </w:rPr>
            </w:pPr>
            <w:r w:rsidRPr="001D2F10">
              <w:rPr>
                <w:rFonts w:cs="Arial"/>
                <w:szCs w:val="24"/>
              </w:rPr>
              <w:lastRenderedPageBreak/>
              <w:t>Strongly agree</w:t>
            </w:r>
          </w:p>
        </w:tc>
        <w:tc>
          <w:tcPr>
            <w:tcW w:w="1420" w:type="dxa"/>
          </w:tcPr>
          <w:p w14:paraId="7E54090B" w14:textId="77777777" w:rsidR="001D2F10" w:rsidRPr="001D2F10" w:rsidRDefault="001D2F10" w:rsidP="00A4209D">
            <w:pPr>
              <w:pStyle w:val="BodyText3"/>
              <w:tabs>
                <w:tab w:val="right" w:pos="567"/>
              </w:tabs>
              <w:jc w:val="center"/>
              <w:rPr>
                <w:rFonts w:cs="Arial"/>
                <w:szCs w:val="24"/>
              </w:rPr>
            </w:pPr>
            <w:r w:rsidRPr="001D2F10">
              <w:rPr>
                <w:rFonts w:cs="Arial"/>
                <w:szCs w:val="24"/>
              </w:rPr>
              <w:t>Agree</w:t>
            </w:r>
          </w:p>
        </w:tc>
        <w:tc>
          <w:tcPr>
            <w:tcW w:w="1601" w:type="dxa"/>
          </w:tcPr>
          <w:p w14:paraId="78EBE786" w14:textId="77777777" w:rsidR="001D2F10" w:rsidRPr="001D2F10" w:rsidRDefault="001D2F10" w:rsidP="00A4209D">
            <w:pPr>
              <w:pStyle w:val="BodyText3"/>
              <w:tabs>
                <w:tab w:val="right" w:pos="567"/>
              </w:tabs>
              <w:jc w:val="center"/>
              <w:rPr>
                <w:rFonts w:cs="Arial"/>
                <w:szCs w:val="24"/>
              </w:rPr>
            </w:pPr>
            <w:r w:rsidRPr="001D2F10">
              <w:rPr>
                <w:rFonts w:cs="Arial"/>
                <w:szCs w:val="24"/>
              </w:rPr>
              <w:t>Neither agree nor disagree</w:t>
            </w:r>
          </w:p>
        </w:tc>
        <w:tc>
          <w:tcPr>
            <w:tcW w:w="1530" w:type="dxa"/>
          </w:tcPr>
          <w:p w14:paraId="0D1DFBB0" w14:textId="77777777" w:rsidR="001D2F10" w:rsidRPr="001D2F10" w:rsidRDefault="001D2F10" w:rsidP="00A4209D">
            <w:pPr>
              <w:pStyle w:val="BodyText3"/>
              <w:tabs>
                <w:tab w:val="right" w:pos="567"/>
              </w:tabs>
              <w:jc w:val="center"/>
              <w:rPr>
                <w:rFonts w:cs="Arial"/>
                <w:szCs w:val="24"/>
              </w:rPr>
            </w:pPr>
            <w:r w:rsidRPr="001D2F10">
              <w:rPr>
                <w:rFonts w:cs="Arial"/>
                <w:szCs w:val="24"/>
              </w:rPr>
              <w:t>Disagree</w:t>
            </w:r>
          </w:p>
        </w:tc>
        <w:tc>
          <w:tcPr>
            <w:tcW w:w="1643" w:type="dxa"/>
          </w:tcPr>
          <w:p w14:paraId="524D5A17" w14:textId="77777777" w:rsidR="001D2F10" w:rsidRPr="001D2F10" w:rsidRDefault="001D2F10" w:rsidP="00A4209D">
            <w:pPr>
              <w:pStyle w:val="BodyText3"/>
              <w:tabs>
                <w:tab w:val="right" w:pos="567"/>
              </w:tabs>
              <w:jc w:val="center"/>
              <w:rPr>
                <w:rFonts w:cs="Arial"/>
                <w:szCs w:val="24"/>
              </w:rPr>
            </w:pPr>
            <w:r w:rsidRPr="001D2F10">
              <w:rPr>
                <w:rFonts w:cs="Arial"/>
                <w:szCs w:val="24"/>
              </w:rPr>
              <w:t>Strongly disagree</w:t>
            </w:r>
          </w:p>
        </w:tc>
        <w:tc>
          <w:tcPr>
            <w:tcW w:w="1265" w:type="dxa"/>
          </w:tcPr>
          <w:p w14:paraId="7C86054F" w14:textId="77777777" w:rsidR="001D2F10" w:rsidRPr="001D2F10" w:rsidRDefault="001D2F10" w:rsidP="00A4209D">
            <w:pPr>
              <w:pStyle w:val="BodyText3"/>
              <w:tabs>
                <w:tab w:val="right" w:pos="567"/>
              </w:tabs>
              <w:jc w:val="center"/>
              <w:rPr>
                <w:rFonts w:cs="Arial"/>
                <w:szCs w:val="24"/>
              </w:rPr>
            </w:pPr>
            <w:r w:rsidRPr="001D2F10">
              <w:rPr>
                <w:rFonts w:cs="Arial"/>
                <w:szCs w:val="24"/>
              </w:rPr>
              <w:t>Don’t know</w:t>
            </w:r>
          </w:p>
        </w:tc>
      </w:tr>
      <w:tr w:rsidR="001D2F10" w:rsidRPr="001D2F10" w14:paraId="3FB9D8D1" w14:textId="77777777" w:rsidTr="00A4209D">
        <w:trPr>
          <w:trHeight w:val="312"/>
        </w:trPr>
        <w:tc>
          <w:tcPr>
            <w:tcW w:w="1557" w:type="dxa"/>
          </w:tcPr>
          <w:p w14:paraId="152357D3" w14:textId="77777777" w:rsidR="001D2F10" w:rsidRPr="001D2F10" w:rsidRDefault="001D2F10" w:rsidP="00A4209D">
            <w:pPr>
              <w:pStyle w:val="BodyText3"/>
              <w:tabs>
                <w:tab w:val="right" w:pos="567"/>
              </w:tabs>
              <w:jc w:val="center"/>
              <w:rPr>
                <w:rFonts w:cs="Arial"/>
                <w:szCs w:val="24"/>
              </w:rPr>
            </w:pPr>
          </w:p>
        </w:tc>
        <w:tc>
          <w:tcPr>
            <w:tcW w:w="1420" w:type="dxa"/>
          </w:tcPr>
          <w:p w14:paraId="07ECE5B7" w14:textId="77777777" w:rsidR="001D2F10" w:rsidRPr="001D2F10" w:rsidRDefault="001D2F10" w:rsidP="00A4209D">
            <w:pPr>
              <w:pStyle w:val="BodyText3"/>
              <w:tabs>
                <w:tab w:val="right" w:pos="567"/>
              </w:tabs>
              <w:jc w:val="center"/>
              <w:rPr>
                <w:rFonts w:cs="Arial"/>
                <w:szCs w:val="24"/>
              </w:rPr>
            </w:pPr>
          </w:p>
        </w:tc>
        <w:tc>
          <w:tcPr>
            <w:tcW w:w="1601" w:type="dxa"/>
          </w:tcPr>
          <w:p w14:paraId="26354977" w14:textId="77777777" w:rsidR="001D2F10" w:rsidRPr="001D2F10" w:rsidRDefault="001D2F10" w:rsidP="00A4209D">
            <w:pPr>
              <w:pStyle w:val="BodyText3"/>
              <w:tabs>
                <w:tab w:val="right" w:pos="567"/>
              </w:tabs>
              <w:jc w:val="center"/>
              <w:rPr>
                <w:rFonts w:cs="Arial"/>
                <w:szCs w:val="24"/>
              </w:rPr>
            </w:pPr>
          </w:p>
        </w:tc>
        <w:tc>
          <w:tcPr>
            <w:tcW w:w="1530" w:type="dxa"/>
          </w:tcPr>
          <w:p w14:paraId="6550259B" w14:textId="77777777" w:rsidR="001D2F10" w:rsidRPr="001D2F10" w:rsidRDefault="001D2F10" w:rsidP="00A4209D">
            <w:pPr>
              <w:pStyle w:val="BodyText3"/>
              <w:tabs>
                <w:tab w:val="right" w:pos="567"/>
              </w:tabs>
              <w:jc w:val="center"/>
              <w:rPr>
                <w:rFonts w:cs="Arial"/>
                <w:szCs w:val="24"/>
              </w:rPr>
            </w:pPr>
          </w:p>
        </w:tc>
        <w:tc>
          <w:tcPr>
            <w:tcW w:w="1643" w:type="dxa"/>
          </w:tcPr>
          <w:p w14:paraId="4EBFA12C" w14:textId="77777777" w:rsidR="001D2F10" w:rsidRPr="001D2F10" w:rsidRDefault="001D2F10" w:rsidP="00A4209D">
            <w:pPr>
              <w:pStyle w:val="BodyText3"/>
              <w:tabs>
                <w:tab w:val="right" w:pos="567"/>
              </w:tabs>
              <w:jc w:val="center"/>
              <w:rPr>
                <w:rFonts w:cs="Arial"/>
                <w:szCs w:val="24"/>
              </w:rPr>
            </w:pPr>
          </w:p>
        </w:tc>
        <w:tc>
          <w:tcPr>
            <w:tcW w:w="1265" w:type="dxa"/>
          </w:tcPr>
          <w:p w14:paraId="2896E41C" w14:textId="77777777" w:rsidR="001D2F10" w:rsidRPr="001D2F10" w:rsidRDefault="001D2F10" w:rsidP="00A4209D">
            <w:pPr>
              <w:pStyle w:val="BodyText3"/>
              <w:tabs>
                <w:tab w:val="right" w:pos="567"/>
              </w:tabs>
              <w:jc w:val="center"/>
              <w:rPr>
                <w:rFonts w:cs="Arial"/>
                <w:szCs w:val="24"/>
              </w:rPr>
            </w:pPr>
          </w:p>
        </w:tc>
      </w:tr>
    </w:tbl>
    <w:p w14:paraId="49F75DE7" w14:textId="77777777" w:rsidR="001D2F10" w:rsidRDefault="001D2F10" w:rsidP="00112B46"/>
    <w:p w14:paraId="1B8F9858" w14:textId="77777777" w:rsidR="001D2F10" w:rsidRDefault="001D2F10" w:rsidP="001D2F10">
      <w:pPr>
        <w:tabs>
          <w:tab w:val="left" w:pos="2556"/>
        </w:tabs>
        <w:spacing w:after="160" w:line="259" w:lineRule="auto"/>
        <w:rPr>
          <w:color w:val="000000"/>
        </w:rPr>
      </w:pPr>
      <w:r w:rsidRPr="001D2F10">
        <w:rPr>
          <w:color w:val="000000"/>
        </w:rPr>
        <w:t>If you selected ‘Disagree’, ‘Strongly disagree’ or ‘Don’t know’, please briefly explain what would make the guidance easier to use.</w:t>
      </w:r>
    </w:p>
    <w:p w14:paraId="642DC3CB" w14:textId="77777777" w:rsidR="009206FA" w:rsidRDefault="009206FA" w:rsidP="009206FA">
      <w:pPr>
        <w:pStyle w:val="Heading4"/>
      </w:pPr>
    </w:p>
    <w:p w14:paraId="0CDA419A" w14:textId="083E96D9" w:rsidR="009206FA" w:rsidRPr="00184781" w:rsidRDefault="009206FA" w:rsidP="009206FA">
      <w:pPr>
        <w:pStyle w:val="Heading4"/>
      </w:pPr>
      <w:r w:rsidRPr="00184781">
        <w:t>Supporting comments</w:t>
      </w:r>
    </w:p>
    <w:p w14:paraId="0A9EB7DE" w14:textId="77777777" w:rsidR="009206FA" w:rsidRDefault="009206FA" w:rsidP="001D2F10">
      <w:pPr>
        <w:tabs>
          <w:tab w:val="left" w:pos="2556"/>
        </w:tabs>
        <w:spacing w:after="160" w:line="259" w:lineRule="auto"/>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FD2DE4" w14:paraId="7833431C" w14:textId="77777777" w:rsidTr="00A4209D">
        <w:tc>
          <w:tcPr>
            <w:tcW w:w="9242" w:type="dxa"/>
          </w:tcPr>
          <w:p w14:paraId="5312264A" w14:textId="77777777" w:rsidR="000A22C8" w:rsidRPr="00FD2DE4" w:rsidRDefault="000A22C8" w:rsidP="00A4209D">
            <w:pPr>
              <w:rPr>
                <w:b/>
                <w:color w:val="FF0000"/>
                <w:sz w:val="22"/>
                <w:szCs w:val="22"/>
              </w:rPr>
            </w:pPr>
          </w:p>
          <w:p w14:paraId="7A53B427" w14:textId="77777777" w:rsidR="000A22C8" w:rsidRPr="00FD2DE4" w:rsidRDefault="000A22C8" w:rsidP="00A4209D">
            <w:pPr>
              <w:rPr>
                <w:b/>
                <w:color w:val="FF0000"/>
                <w:sz w:val="22"/>
                <w:szCs w:val="22"/>
              </w:rPr>
            </w:pPr>
          </w:p>
        </w:tc>
      </w:tr>
    </w:tbl>
    <w:p w14:paraId="058DEEAB" w14:textId="77777777" w:rsidR="000A22C8" w:rsidRDefault="000A22C8" w:rsidP="00112B46"/>
    <w:p w14:paraId="24E06BDE" w14:textId="77777777" w:rsidR="000A22C8" w:rsidRDefault="000A22C8" w:rsidP="00112B46"/>
    <w:p w14:paraId="35AEE216" w14:textId="77777777" w:rsidR="000A22C8" w:rsidRPr="000A22C8" w:rsidRDefault="000A22C8" w:rsidP="007A7B37">
      <w:pPr>
        <w:pStyle w:val="Heading3"/>
      </w:pPr>
      <w:r w:rsidRPr="000A22C8">
        <w:t>Question 4</w:t>
      </w:r>
    </w:p>
    <w:p w14:paraId="11243B0A" w14:textId="77777777" w:rsidR="000A22C8" w:rsidRPr="000A22C8" w:rsidRDefault="000A22C8" w:rsidP="000A22C8">
      <w:r w:rsidRPr="000A22C8">
        <w:t>Do you agree that the draft Mobile phones in schools guidance covers the main considerations for school settings and local authorities when developing and implementing a mobile phone policy (for example, use during the school day, storage, exemptions, communication and enforcement)?</w:t>
      </w:r>
    </w:p>
    <w:p w14:paraId="618D2CF9" w14:textId="77777777" w:rsidR="000A22C8" w:rsidRDefault="000A22C8" w:rsidP="00112B46"/>
    <w:p w14:paraId="080DDFB5" w14:textId="77777777" w:rsidR="000A22C8" w:rsidRPr="001D2F10" w:rsidRDefault="000A22C8" w:rsidP="000A22C8">
      <w:r w:rsidRPr="001D2F10">
        <w:t>(Insert an x under the relevant heading.)</w:t>
      </w:r>
    </w:p>
    <w:p w14:paraId="174BCB38" w14:textId="77777777" w:rsidR="000A22C8" w:rsidRPr="001D2F10" w:rsidRDefault="000A22C8" w:rsidP="000A22C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0A22C8" w:rsidRPr="001D2F10" w14:paraId="20C4A98D" w14:textId="77777777" w:rsidTr="00A4209D">
        <w:trPr>
          <w:trHeight w:val="312"/>
        </w:trPr>
        <w:tc>
          <w:tcPr>
            <w:tcW w:w="1557" w:type="dxa"/>
          </w:tcPr>
          <w:p w14:paraId="51BFDA1E" w14:textId="77777777" w:rsidR="000A22C8" w:rsidRPr="001D2F10" w:rsidRDefault="000A22C8" w:rsidP="00A4209D">
            <w:pPr>
              <w:pStyle w:val="BodyText3"/>
              <w:tabs>
                <w:tab w:val="right" w:pos="567"/>
              </w:tabs>
              <w:jc w:val="center"/>
              <w:rPr>
                <w:rFonts w:cs="Arial"/>
                <w:szCs w:val="24"/>
              </w:rPr>
            </w:pPr>
            <w:r w:rsidRPr="001D2F10">
              <w:rPr>
                <w:rFonts w:cs="Arial"/>
                <w:szCs w:val="24"/>
              </w:rPr>
              <w:t>Strongly agree</w:t>
            </w:r>
          </w:p>
        </w:tc>
        <w:tc>
          <w:tcPr>
            <w:tcW w:w="1420" w:type="dxa"/>
          </w:tcPr>
          <w:p w14:paraId="481F8245" w14:textId="77777777" w:rsidR="000A22C8" w:rsidRPr="001D2F10" w:rsidRDefault="000A22C8" w:rsidP="00A4209D">
            <w:pPr>
              <w:pStyle w:val="BodyText3"/>
              <w:tabs>
                <w:tab w:val="right" w:pos="567"/>
              </w:tabs>
              <w:jc w:val="center"/>
              <w:rPr>
                <w:rFonts w:cs="Arial"/>
                <w:szCs w:val="24"/>
              </w:rPr>
            </w:pPr>
            <w:r w:rsidRPr="001D2F10">
              <w:rPr>
                <w:rFonts w:cs="Arial"/>
                <w:szCs w:val="24"/>
              </w:rPr>
              <w:t>Agree</w:t>
            </w:r>
          </w:p>
        </w:tc>
        <w:tc>
          <w:tcPr>
            <w:tcW w:w="1601" w:type="dxa"/>
          </w:tcPr>
          <w:p w14:paraId="7BD574F1" w14:textId="77777777" w:rsidR="000A22C8" w:rsidRPr="001D2F10" w:rsidRDefault="000A22C8" w:rsidP="00A4209D">
            <w:pPr>
              <w:pStyle w:val="BodyText3"/>
              <w:tabs>
                <w:tab w:val="right" w:pos="567"/>
              </w:tabs>
              <w:jc w:val="center"/>
              <w:rPr>
                <w:rFonts w:cs="Arial"/>
                <w:szCs w:val="24"/>
              </w:rPr>
            </w:pPr>
            <w:r w:rsidRPr="001D2F10">
              <w:rPr>
                <w:rFonts w:cs="Arial"/>
                <w:szCs w:val="24"/>
              </w:rPr>
              <w:t>Neither agree nor disagree</w:t>
            </w:r>
          </w:p>
        </w:tc>
        <w:tc>
          <w:tcPr>
            <w:tcW w:w="1530" w:type="dxa"/>
          </w:tcPr>
          <w:p w14:paraId="46F446A0" w14:textId="77777777" w:rsidR="000A22C8" w:rsidRPr="001D2F10" w:rsidRDefault="000A22C8" w:rsidP="00A4209D">
            <w:pPr>
              <w:pStyle w:val="BodyText3"/>
              <w:tabs>
                <w:tab w:val="right" w:pos="567"/>
              </w:tabs>
              <w:jc w:val="center"/>
              <w:rPr>
                <w:rFonts w:cs="Arial"/>
                <w:szCs w:val="24"/>
              </w:rPr>
            </w:pPr>
            <w:r w:rsidRPr="001D2F10">
              <w:rPr>
                <w:rFonts w:cs="Arial"/>
                <w:szCs w:val="24"/>
              </w:rPr>
              <w:t>Disagree</w:t>
            </w:r>
          </w:p>
        </w:tc>
        <w:tc>
          <w:tcPr>
            <w:tcW w:w="1643" w:type="dxa"/>
          </w:tcPr>
          <w:p w14:paraId="24463262" w14:textId="77777777" w:rsidR="000A22C8" w:rsidRPr="001D2F10" w:rsidRDefault="000A22C8" w:rsidP="00A4209D">
            <w:pPr>
              <w:pStyle w:val="BodyText3"/>
              <w:tabs>
                <w:tab w:val="right" w:pos="567"/>
              </w:tabs>
              <w:jc w:val="center"/>
              <w:rPr>
                <w:rFonts w:cs="Arial"/>
                <w:szCs w:val="24"/>
              </w:rPr>
            </w:pPr>
            <w:r w:rsidRPr="001D2F10">
              <w:rPr>
                <w:rFonts w:cs="Arial"/>
                <w:szCs w:val="24"/>
              </w:rPr>
              <w:t>Strongly disagree</w:t>
            </w:r>
          </w:p>
        </w:tc>
        <w:tc>
          <w:tcPr>
            <w:tcW w:w="1265" w:type="dxa"/>
          </w:tcPr>
          <w:p w14:paraId="34078D4E" w14:textId="77777777" w:rsidR="000A22C8" w:rsidRPr="001D2F10" w:rsidRDefault="000A22C8" w:rsidP="00A4209D">
            <w:pPr>
              <w:pStyle w:val="BodyText3"/>
              <w:tabs>
                <w:tab w:val="right" w:pos="567"/>
              </w:tabs>
              <w:jc w:val="center"/>
              <w:rPr>
                <w:rFonts w:cs="Arial"/>
                <w:szCs w:val="24"/>
              </w:rPr>
            </w:pPr>
            <w:r w:rsidRPr="001D2F10">
              <w:rPr>
                <w:rFonts w:cs="Arial"/>
                <w:szCs w:val="24"/>
              </w:rPr>
              <w:t>Don’t know</w:t>
            </w:r>
          </w:p>
        </w:tc>
      </w:tr>
      <w:tr w:rsidR="000A22C8" w:rsidRPr="001D2F10" w14:paraId="054F0BD5" w14:textId="77777777" w:rsidTr="00A4209D">
        <w:trPr>
          <w:trHeight w:val="312"/>
        </w:trPr>
        <w:tc>
          <w:tcPr>
            <w:tcW w:w="1557" w:type="dxa"/>
          </w:tcPr>
          <w:p w14:paraId="33A95340" w14:textId="77777777" w:rsidR="000A22C8" w:rsidRPr="001D2F10" w:rsidRDefault="000A22C8" w:rsidP="00A4209D">
            <w:pPr>
              <w:pStyle w:val="BodyText3"/>
              <w:tabs>
                <w:tab w:val="right" w:pos="567"/>
              </w:tabs>
              <w:jc w:val="center"/>
              <w:rPr>
                <w:rFonts w:cs="Arial"/>
                <w:szCs w:val="24"/>
              </w:rPr>
            </w:pPr>
          </w:p>
        </w:tc>
        <w:tc>
          <w:tcPr>
            <w:tcW w:w="1420" w:type="dxa"/>
          </w:tcPr>
          <w:p w14:paraId="01EB8D9A" w14:textId="77777777" w:rsidR="000A22C8" w:rsidRPr="001D2F10" w:rsidRDefault="000A22C8" w:rsidP="00A4209D">
            <w:pPr>
              <w:pStyle w:val="BodyText3"/>
              <w:tabs>
                <w:tab w:val="right" w:pos="567"/>
              </w:tabs>
              <w:jc w:val="center"/>
              <w:rPr>
                <w:rFonts w:cs="Arial"/>
                <w:szCs w:val="24"/>
              </w:rPr>
            </w:pPr>
          </w:p>
        </w:tc>
        <w:tc>
          <w:tcPr>
            <w:tcW w:w="1601" w:type="dxa"/>
          </w:tcPr>
          <w:p w14:paraId="44A40E22" w14:textId="77777777" w:rsidR="000A22C8" w:rsidRPr="001D2F10" w:rsidRDefault="000A22C8" w:rsidP="00A4209D">
            <w:pPr>
              <w:pStyle w:val="BodyText3"/>
              <w:tabs>
                <w:tab w:val="right" w:pos="567"/>
              </w:tabs>
              <w:jc w:val="center"/>
              <w:rPr>
                <w:rFonts w:cs="Arial"/>
                <w:szCs w:val="24"/>
              </w:rPr>
            </w:pPr>
          </w:p>
        </w:tc>
        <w:tc>
          <w:tcPr>
            <w:tcW w:w="1530" w:type="dxa"/>
          </w:tcPr>
          <w:p w14:paraId="64BF093D" w14:textId="77777777" w:rsidR="000A22C8" w:rsidRPr="001D2F10" w:rsidRDefault="000A22C8" w:rsidP="00A4209D">
            <w:pPr>
              <w:pStyle w:val="BodyText3"/>
              <w:tabs>
                <w:tab w:val="right" w:pos="567"/>
              </w:tabs>
              <w:jc w:val="center"/>
              <w:rPr>
                <w:rFonts w:cs="Arial"/>
                <w:szCs w:val="24"/>
              </w:rPr>
            </w:pPr>
          </w:p>
        </w:tc>
        <w:tc>
          <w:tcPr>
            <w:tcW w:w="1643" w:type="dxa"/>
          </w:tcPr>
          <w:p w14:paraId="0FD266AB" w14:textId="77777777" w:rsidR="000A22C8" w:rsidRPr="001D2F10" w:rsidRDefault="000A22C8" w:rsidP="00A4209D">
            <w:pPr>
              <w:pStyle w:val="BodyText3"/>
              <w:tabs>
                <w:tab w:val="right" w:pos="567"/>
              </w:tabs>
              <w:jc w:val="center"/>
              <w:rPr>
                <w:rFonts w:cs="Arial"/>
                <w:szCs w:val="24"/>
              </w:rPr>
            </w:pPr>
          </w:p>
        </w:tc>
        <w:tc>
          <w:tcPr>
            <w:tcW w:w="1265" w:type="dxa"/>
          </w:tcPr>
          <w:p w14:paraId="15B96B1E" w14:textId="77777777" w:rsidR="000A22C8" w:rsidRPr="001D2F10" w:rsidRDefault="000A22C8" w:rsidP="00A4209D">
            <w:pPr>
              <w:pStyle w:val="BodyText3"/>
              <w:tabs>
                <w:tab w:val="right" w:pos="567"/>
              </w:tabs>
              <w:jc w:val="center"/>
              <w:rPr>
                <w:rFonts w:cs="Arial"/>
                <w:szCs w:val="24"/>
              </w:rPr>
            </w:pPr>
          </w:p>
        </w:tc>
      </w:tr>
    </w:tbl>
    <w:p w14:paraId="3A5D0CA2" w14:textId="77777777" w:rsidR="000A22C8" w:rsidRDefault="000A22C8" w:rsidP="00112B46"/>
    <w:p w14:paraId="3CCB9369" w14:textId="77777777" w:rsidR="000A22C8" w:rsidRDefault="000A22C8" w:rsidP="000A22C8">
      <w:pPr>
        <w:tabs>
          <w:tab w:val="left" w:pos="2556"/>
        </w:tabs>
        <w:spacing w:after="160" w:line="259" w:lineRule="auto"/>
        <w:rPr>
          <w:color w:val="000000"/>
        </w:rPr>
      </w:pPr>
      <w:r w:rsidRPr="000A22C8">
        <w:rPr>
          <w:color w:val="000000"/>
        </w:rPr>
        <w:t>If you selected ‘Disagree’, ‘Strongly disagree’ or ‘Don’t know’, please briefly outline any considerations that are not covered in the guidance.</w:t>
      </w:r>
    </w:p>
    <w:p w14:paraId="6DF4762D" w14:textId="77777777" w:rsidR="009206FA" w:rsidRDefault="009206FA" w:rsidP="009206FA">
      <w:pPr>
        <w:pStyle w:val="Heading4"/>
      </w:pPr>
    </w:p>
    <w:p w14:paraId="5461DC04" w14:textId="427A6EAB" w:rsidR="009206FA" w:rsidRPr="00184781" w:rsidRDefault="009206FA" w:rsidP="009206FA">
      <w:pPr>
        <w:pStyle w:val="Heading4"/>
      </w:pPr>
      <w:r w:rsidRPr="00184781">
        <w:t>Supporting comments</w:t>
      </w:r>
    </w:p>
    <w:p w14:paraId="4E9350B2" w14:textId="77777777" w:rsidR="009206FA" w:rsidRPr="000A22C8" w:rsidRDefault="009206FA" w:rsidP="000A22C8">
      <w:pPr>
        <w:tabs>
          <w:tab w:val="left" w:pos="2556"/>
        </w:tabs>
        <w:spacing w:after="160" w:line="259" w:lineRule="auto"/>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FD2DE4" w14:paraId="5002AC92" w14:textId="77777777" w:rsidTr="00A4209D">
        <w:tc>
          <w:tcPr>
            <w:tcW w:w="9242" w:type="dxa"/>
          </w:tcPr>
          <w:p w14:paraId="13434058" w14:textId="77777777" w:rsidR="000A22C8" w:rsidRPr="00FD2DE4" w:rsidRDefault="000A22C8" w:rsidP="00A4209D">
            <w:pPr>
              <w:rPr>
                <w:b/>
                <w:color w:val="FF0000"/>
                <w:sz w:val="22"/>
                <w:szCs w:val="22"/>
              </w:rPr>
            </w:pPr>
          </w:p>
          <w:p w14:paraId="16081B0E" w14:textId="77777777" w:rsidR="000A22C8" w:rsidRPr="00FD2DE4" w:rsidRDefault="000A22C8" w:rsidP="00A4209D">
            <w:pPr>
              <w:rPr>
                <w:b/>
                <w:color w:val="FF0000"/>
                <w:sz w:val="22"/>
                <w:szCs w:val="22"/>
              </w:rPr>
            </w:pPr>
          </w:p>
        </w:tc>
      </w:tr>
    </w:tbl>
    <w:p w14:paraId="2F8EC5B3" w14:textId="77777777" w:rsidR="000A22C8" w:rsidRDefault="000A22C8" w:rsidP="00112B46"/>
    <w:p w14:paraId="575F042F" w14:textId="77777777" w:rsidR="000A22C8" w:rsidRDefault="000A22C8" w:rsidP="00112B46"/>
    <w:p w14:paraId="54BFFD9E" w14:textId="77777777" w:rsidR="000A22C8" w:rsidRPr="000A22C8" w:rsidRDefault="000A22C8" w:rsidP="007A7B37">
      <w:pPr>
        <w:pStyle w:val="Heading3"/>
      </w:pPr>
      <w:r w:rsidRPr="000A22C8">
        <w:t>Question 5</w:t>
      </w:r>
    </w:p>
    <w:p w14:paraId="64717FAC" w14:textId="77777777" w:rsidR="000A22C8" w:rsidRPr="000A22C8" w:rsidRDefault="000A22C8" w:rsidP="000A22C8">
      <w:r w:rsidRPr="000A22C8">
        <w:t>Do you agree that the draft Mobile phones in schools guidance provides practical support for school settings and local authorities when implementing a mobile phone policy?</w:t>
      </w:r>
    </w:p>
    <w:p w14:paraId="425AD9A1" w14:textId="77777777" w:rsidR="000A22C8" w:rsidRDefault="000A22C8" w:rsidP="00112B46"/>
    <w:p w14:paraId="3F3B33CE" w14:textId="77777777" w:rsidR="000A22C8" w:rsidRPr="000A22C8" w:rsidRDefault="000A22C8" w:rsidP="000A22C8">
      <w:r w:rsidRPr="000A22C8">
        <w:t>(Insert an x under the relevant heading.)</w:t>
      </w:r>
    </w:p>
    <w:p w14:paraId="5D3F2C7E" w14:textId="77777777" w:rsidR="000A22C8" w:rsidRPr="000A22C8" w:rsidRDefault="000A22C8" w:rsidP="000A22C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0A22C8" w:rsidRPr="000A22C8" w14:paraId="0099DD5D" w14:textId="77777777" w:rsidTr="00A4209D">
        <w:trPr>
          <w:trHeight w:val="312"/>
        </w:trPr>
        <w:tc>
          <w:tcPr>
            <w:tcW w:w="1557" w:type="dxa"/>
          </w:tcPr>
          <w:p w14:paraId="5B9AC2A0" w14:textId="77777777" w:rsidR="000A22C8" w:rsidRPr="000A22C8" w:rsidRDefault="000A22C8" w:rsidP="000A22C8">
            <w:pPr>
              <w:rPr>
                <w:b/>
              </w:rPr>
            </w:pPr>
            <w:r w:rsidRPr="000A22C8">
              <w:rPr>
                <w:b/>
              </w:rPr>
              <w:t>Strongly agree</w:t>
            </w:r>
          </w:p>
        </w:tc>
        <w:tc>
          <w:tcPr>
            <w:tcW w:w="1420" w:type="dxa"/>
          </w:tcPr>
          <w:p w14:paraId="5B2960B2" w14:textId="77777777" w:rsidR="000A22C8" w:rsidRPr="000A22C8" w:rsidRDefault="000A22C8" w:rsidP="000A22C8">
            <w:pPr>
              <w:rPr>
                <w:b/>
              </w:rPr>
            </w:pPr>
            <w:r w:rsidRPr="000A22C8">
              <w:rPr>
                <w:b/>
              </w:rPr>
              <w:t>Agree</w:t>
            </w:r>
          </w:p>
        </w:tc>
        <w:tc>
          <w:tcPr>
            <w:tcW w:w="1601" w:type="dxa"/>
          </w:tcPr>
          <w:p w14:paraId="5D6F6E12" w14:textId="77777777" w:rsidR="000A22C8" w:rsidRPr="000A22C8" w:rsidRDefault="000A22C8" w:rsidP="000A22C8">
            <w:pPr>
              <w:rPr>
                <w:b/>
              </w:rPr>
            </w:pPr>
            <w:r w:rsidRPr="000A22C8">
              <w:rPr>
                <w:b/>
              </w:rPr>
              <w:t>Neither agree nor disagree</w:t>
            </w:r>
          </w:p>
        </w:tc>
        <w:tc>
          <w:tcPr>
            <w:tcW w:w="1530" w:type="dxa"/>
          </w:tcPr>
          <w:p w14:paraId="16DE877A" w14:textId="77777777" w:rsidR="000A22C8" w:rsidRPr="000A22C8" w:rsidRDefault="000A22C8" w:rsidP="000A22C8">
            <w:pPr>
              <w:rPr>
                <w:b/>
              </w:rPr>
            </w:pPr>
            <w:r w:rsidRPr="000A22C8">
              <w:rPr>
                <w:b/>
              </w:rPr>
              <w:t>Disagree</w:t>
            </w:r>
          </w:p>
        </w:tc>
        <w:tc>
          <w:tcPr>
            <w:tcW w:w="1643" w:type="dxa"/>
          </w:tcPr>
          <w:p w14:paraId="72000C1D" w14:textId="77777777" w:rsidR="000A22C8" w:rsidRPr="000A22C8" w:rsidRDefault="000A22C8" w:rsidP="000A22C8">
            <w:pPr>
              <w:rPr>
                <w:b/>
              </w:rPr>
            </w:pPr>
            <w:r w:rsidRPr="000A22C8">
              <w:rPr>
                <w:b/>
              </w:rPr>
              <w:t>Strongly disagree</w:t>
            </w:r>
          </w:p>
        </w:tc>
        <w:tc>
          <w:tcPr>
            <w:tcW w:w="1265" w:type="dxa"/>
          </w:tcPr>
          <w:p w14:paraId="06DDA89A" w14:textId="77777777" w:rsidR="000A22C8" w:rsidRPr="000A22C8" w:rsidRDefault="000A22C8" w:rsidP="000A22C8">
            <w:pPr>
              <w:rPr>
                <w:b/>
              </w:rPr>
            </w:pPr>
            <w:r w:rsidRPr="000A22C8">
              <w:rPr>
                <w:b/>
              </w:rPr>
              <w:t>Don’t know</w:t>
            </w:r>
          </w:p>
        </w:tc>
      </w:tr>
      <w:tr w:rsidR="000A22C8" w:rsidRPr="000A22C8" w14:paraId="20BF2401" w14:textId="77777777" w:rsidTr="00A4209D">
        <w:trPr>
          <w:trHeight w:val="312"/>
        </w:trPr>
        <w:tc>
          <w:tcPr>
            <w:tcW w:w="1557" w:type="dxa"/>
          </w:tcPr>
          <w:p w14:paraId="29CDDBDA" w14:textId="77777777" w:rsidR="000A22C8" w:rsidRPr="000A22C8" w:rsidRDefault="000A22C8" w:rsidP="000A22C8">
            <w:pPr>
              <w:rPr>
                <w:b/>
              </w:rPr>
            </w:pPr>
          </w:p>
        </w:tc>
        <w:tc>
          <w:tcPr>
            <w:tcW w:w="1420" w:type="dxa"/>
          </w:tcPr>
          <w:p w14:paraId="59781456" w14:textId="77777777" w:rsidR="000A22C8" w:rsidRPr="000A22C8" w:rsidRDefault="000A22C8" w:rsidP="000A22C8">
            <w:pPr>
              <w:rPr>
                <w:b/>
              </w:rPr>
            </w:pPr>
          </w:p>
        </w:tc>
        <w:tc>
          <w:tcPr>
            <w:tcW w:w="1601" w:type="dxa"/>
          </w:tcPr>
          <w:p w14:paraId="6EB0F9EC" w14:textId="77777777" w:rsidR="000A22C8" w:rsidRPr="000A22C8" w:rsidRDefault="000A22C8" w:rsidP="000A22C8">
            <w:pPr>
              <w:rPr>
                <w:b/>
              </w:rPr>
            </w:pPr>
          </w:p>
        </w:tc>
        <w:tc>
          <w:tcPr>
            <w:tcW w:w="1530" w:type="dxa"/>
          </w:tcPr>
          <w:p w14:paraId="1670D09E" w14:textId="77777777" w:rsidR="000A22C8" w:rsidRPr="000A22C8" w:rsidRDefault="000A22C8" w:rsidP="000A22C8">
            <w:pPr>
              <w:rPr>
                <w:b/>
              </w:rPr>
            </w:pPr>
          </w:p>
        </w:tc>
        <w:tc>
          <w:tcPr>
            <w:tcW w:w="1643" w:type="dxa"/>
          </w:tcPr>
          <w:p w14:paraId="00FFF6DF" w14:textId="77777777" w:rsidR="000A22C8" w:rsidRPr="000A22C8" w:rsidRDefault="000A22C8" w:rsidP="000A22C8">
            <w:pPr>
              <w:rPr>
                <w:b/>
              </w:rPr>
            </w:pPr>
          </w:p>
        </w:tc>
        <w:tc>
          <w:tcPr>
            <w:tcW w:w="1265" w:type="dxa"/>
          </w:tcPr>
          <w:p w14:paraId="76AE88B3" w14:textId="77777777" w:rsidR="000A22C8" w:rsidRPr="000A22C8" w:rsidRDefault="000A22C8" w:rsidP="000A22C8">
            <w:pPr>
              <w:rPr>
                <w:b/>
              </w:rPr>
            </w:pPr>
          </w:p>
        </w:tc>
      </w:tr>
    </w:tbl>
    <w:p w14:paraId="3F6FBAFE" w14:textId="77777777" w:rsidR="000A22C8" w:rsidRDefault="000A22C8" w:rsidP="00112B46"/>
    <w:p w14:paraId="1BFE6F44" w14:textId="77777777" w:rsidR="000A22C8" w:rsidRDefault="000A22C8" w:rsidP="000A22C8">
      <w:pPr>
        <w:tabs>
          <w:tab w:val="left" w:pos="2556"/>
        </w:tabs>
        <w:spacing w:after="160" w:line="259" w:lineRule="auto"/>
        <w:rPr>
          <w:color w:val="000000"/>
        </w:rPr>
      </w:pPr>
      <w:r w:rsidRPr="000A22C8">
        <w:rPr>
          <w:color w:val="000000"/>
        </w:rPr>
        <w:t>If you selected ‘Disagree’, ‘Strongly disagree’ or ‘Don’t know’, please briefly outline what additional support would help schools and local authorities apply the guidance in practice.</w:t>
      </w:r>
    </w:p>
    <w:p w14:paraId="5CD7819E" w14:textId="77777777" w:rsidR="009206FA" w:rsidRDefault="009206FA" w:rsidP="009206FA">
      <w:pPr>
        <w:pStyle w:val="Heading4"/>
      </w:pPr>
    </w:p>
    <w:p w14:paraId="0B1D6050" w14:textId="6B775A7E" w:rsidR="009206FA" w:rsidRPr="00184781" w:rsidRDefault="009206FA" w:rsidP="009206FA">
      <w:pPr>
        <w:pStyle w:val="Heading4"/>
      </w:pPr>
      <w:r w:rsidRPr="00184781">
        <w:t>Supporting comments</w:t>
      </w:r>
    </w:p>
    <w:p w14:paraId="77A146F0" w14:textId="77777777" w:rsidR="009206FA" w:rsidRDefault="009206FA" w:rsidP="000A22C8">
      <w:pPr>
        <w:tabs>
          <w:tab w:val="left" w:pos="2556"/>
        </w:tabs>
        <w:spacing w:after="160" w:line="259" w:lineRule="auto"/>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FD2DE4" w14:paraId="58910D14" w14:textId="77777777" w:rsidTr="00A4209D">
        <w:tc>
          <w:tcPr>
            <w:tcW w:w="9242" w:type="dxa"/>
          </w:tcPr>
          <w:p w14:paraId="541DE371" w14:textId="77777777" w:rsidR="000A22C8" w:rsidRPr="00FD2DE4" w:rsidRDefault="000A22C8" w:rsidP="00A4209D">
            <w:pPr>
              <w:rPr>
                <w:b/>
                <w:color w:val="FF0000"/>
                <w:sz w:val="22"/>
                <w:szCs w:val="22"/>
              </w:rPr>
            </w:pPr>
          </w:p>
          <w:p w14:paraId="19AB3806" w14:textId="77777777" w:rsidR="000A22C8" w:rsidRPr="00FD2DE4" w:rsidRDefault="000A22C8" w:rsidP="00A4209D">
            <w:pPr>
              <w:rPr>
                <w:b/>
                <w:color w:val="FF0000"/>
                <w:sz w:val="22"/>
                <w:szCs w:val="22"/>
              </w:rPr>
            </w:pPr>
          </w:p>
        </w:tc>
      </w:tr>
    </w:tbl>
    <w:p w14:paraId="3AA1457A" w14:textId="77777777" w:rsidR="000B2B29" w:rsidRDefault="000B2B29" w:rsidP="000A22C8">
      <w:pPr>
        <w:rPr>
          <w:b/>
          <w:bCs/>
        </w:rPr>
      </w:pPr>
    </w:p>
    <w:p w14:paraId="0AE72937" w14:textId="4AE77B48" w:rsidR="000A22C8" w:rsidRPr="000A22C8" w:rsidRDefault="000A22C8" w:rsidP="007A7B37">
      <w:pPr>
        <w:pStyle w:val="Heading3"/>
      </w:pPr>
      <w:r w:rsidRPr="000A22C8">
        <w:t>Question 6</w:t>
      </w:r>
    </w:p>
    <w:p w14:paraId="6124E06C" w14:textId="77777777" w:rsidR="000A22C8" w:rsidRPr="000A22C8" w:rsidRDefault="000A22C8" w:rsidP="000A22C8">
      <w:r w:rsidRPr="000A22C8">
        <w:t>Schools and settings may also need to consider other personal digital devices, such as tablets, smart watches and smart glasses, when developing their policies. To what extent do you agree that additional guidance on these devices should be included?</w:t>
      </w:r>
    </w:p>
    <w:p w14:paraId="2F48C71F" w14:textId="77777777" w:rsidR="000A22C8" w:rsidRDefault="000A22C8"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420"/>
        <w:gridCol w:w="1601"/>
        <w:gridCol w:w="1530"/>
        <w:gridCol w:w="1643"/>
        <w:gridCol w:w="1265"/>
      </w:tblGrid>
      <w:tr w:rsidR="000A22C8" w:rsidRPr="000A22C8" w14:paraId="31190236" w14:textId="77777777" w:rsidTr="00A4209D">
        <w:trPr>
          <w:trHeight w:val="312"/>
        </w:trPr>
        <w:tc>
          <w:tcPr>
            <w:tcW w:w="1557" w:type="dxa"/>
          </w:tcPr>
          <w:p w14:paraId="08798597" w14:textId="77777777" w:rsidR="000A22C8" w:rsidRPr="000A22C8" w:rsidRDefault="000A22C8" w:rsidP="000A22C8">
            <w:pPr>
              <w:rPr>
                <w:b/>
              </w:rPr>
            </w:pPr>
            <w:r w:rsidRPr="000A22C8">
              <w:rPr>
                <w:b/>
              </w:rPr>
              <w:t>Strongly agree</w:t>
            </w:r>
          </w:p>
        </w:tc>
        <w:tc>
          <w:tcPr>
            <w:tcW w:w="1420" w:type="dxa"/>
          </w:tcPr>
          <w:p w14:paraId="3906A5C8" w14:textId="77777777" w:rsidR="000A22C8" w:rsidRPr="000A22C8" w:rsidRDefault="000A22C8" w:rsidP="000A22C8">
            <w:pPr>
              <w:rPr>
                <w:b/>
              </w:rPr>
            </w:pPr>
            <w:r w:rsidRPr="000A22C8">
              <w:rPr>
                <w:b/>
              </w:rPr>
              <w:t>Agree</w:t>
            </w:r>
          </w:p>
        </w:tc>
        <w:tc>
          <w:tcPr>
            <w:tcW w:w="1601" w:type="dxa"/>
          </w:tcPr>
          <w:p w14:paraId="4F12BEC6" w14:textId="77777777" w:rsidR="000A22C8" w:rsidRPr="000A22C8" w:rsidRDefault="000A22C8" w:rsidP="000A22C8">
            <w:pPr>
              <w:rPr>
                <w:b/>
              </w:rPr>
            </w:pPr>
            <w:r w:rsidRPr="000A22C8">
              <w:rPr>
                <w:b/>
              </w:rPr>
              <w:t>Neither agree nor disagree</w:t>
            </w:r>
          </w:p>
        </w:tc>
        <w:tc>
          <w:tcPr>
            <w:tcW w:w="1530" w:type="dxa"/>
          </w:tcPr>
          <w:p w14:paraId="1D2D98F5" w14:textId="77777777" w:rsidR="000A22C8" w:rsidRPr="000A22C8" w:rsidRDefault="000A22C8" w:rsidP="000A22C8">
            <w:pPr>
              <w:rPr>
                <w:b/>
              </w:rPr>
            </w:pPr>
            <w:r w:rsidRPr="000A22C8">
              <w:rPr>
                <w:b/>
              </w:rPr>
              <w:t>Disagree</w:t>
            </w:r>
          </w:p>
        </w:tc>
        <w:tc>
          <w:tcPr>
            <w:tcW w:w="1643" w:type="dxa"/>
          </w:tcPr>
          <w:p w14:paraId="7951BF79" w14:textId="77777777" w:rsidR="000A22C8" w:rsidRPr="000A22C8" w:rsidRDefault="000A22C8" w:rsidP="000A22C8">
            <w:pPr>
              <w:rPr>
                <w:b/>
              </w:rPr>
            </w:pPr>
            <w:r w:rsidRPr="000A22C8">
              <w:rPr>
                <w:b/>
              </w:rPr>
              <w:t>Strongly disagree</w:t>
            </w:r>
          </w:p>
        </w:tc>
        <w:tc>
          <w:tcPr>
            <w:tcW w:w="1265" w:type="dxa"/>
          </w:tcPr>
          <w:p w14:paraId="502B884E" w14:textId="77777777" w:rsidR="000A22C8" w:rsidRPr="000A22C8" w:rsidRDefault="000A22C8" w:rsidP="000A22C8">
            <w:pPr>
              <w:rPr>
                <w:b/>
              </w:rPr>
            </w:pPr>
            <w:r w:rsidRPr="000A22C8">
              <w:rPr>
                <w:b/>
              </w:rPr>
              <w:t>Don’t know</w:t>
            </w:r>
          </w:p>
        </w:tc>
      </w:tr>
      <w:tr w:rsidR="000A22C8" w:rsidRPr="000A22C8" w14:paraId="1E527BA5" w14:textId="77777777" w:rsidTr="00A4209D">
        <w:trPr>
          <w:trHeight w:val="312"/>
        </w:trPr>
        <w:tc>
          <w:tcPr>
            <w:tcW w:w="1557" w:type="dxa"/>
          </w:tcPr>
          <w:p w14:paraId="27769E58" w14:textId="77777777" w:rsidR="000A22C8" w:rsidRPr="000A22C8" w:rsidRDefault="000A22C8" w:rsidP="000A22C8">
            <w:pPr>
              <w:rPr>
                <w:b/>
              </w:rPr>
            </w:pPr>
          </w:p>
        </w:tc>
        <w:tc>
          <w:tcPr>
            <w:tcW w:w="1420" w:type="dxa"/>
          </w:tcPr>
          <w:p w14:paraId="0CA56FD0" w14:textId="77777777" w:rsidR="000A22C8" w:rsidRPr="000A22C8" w:rsidRDefault="000A22C8" w:rsidP="000A22C8">
            <w:pPr>
              <w:rPr>
                <w:b/>
              </w:rPr>
            </w:pPr>
          </w:p>
        </w:tc>
        <w:tc>
          <w:tcPr>
            <w:tcW w:w="1601" w:type="dxa"/>
          </w:tcPr>
          <w:p w14:paraId="41BF29DF" w14:textId="77777777" w:rsidR="000A22C8" w:rsidRPr="000A22C8" w:rsidRDefault="000A22C8" w:rsidP="000A22C8">
            <w:pPr>
              <w:rPr>
                <w:b/>
              </w:rPr>
            </w:pPr>
          </w:p>
        </w:tc>
        <w:tc>
          <w:tcPr>
            <w:tcW w:w="1530" w:type="dxa"/>
          </w:tcPr>
          <w:p w14:paraId="5DB62966" w14:textId="77777777" w:rsidR="000A22C8" w:rsidRPr="000A22C8" w:rsidRDefault="000A22C8" w:rsidP="000A22C8">
            <w:pPr>
              <w:rPr>
                <w:b/>
              </w:rPr>
            </w:pPr>
          </w:p>
        </w:tc>
        <w:tc>
          <w:tcPr>
            <w:tcW w:w="1643" w:type="dxa"/>
          </w:tcPr>
          <w:p w14:paraId="305F22A5" w14:textId="77777777" w:rsidR="000A22C8" w:rsidRPr="000A22C8" w:rsidRDefault="000A22C8" w:rsidP="000A22C8">
            <w:pPr>
              <w:rPr>
                <w:b/>
              </w:rPr>
            </w:pPr>
          </w:p>
        </w:tc>
        <w:tc>
          <w:tcPr>
            <w:tcW w:w="1265" w:type="dxa"/>
          </w:tcPr>
          <w:p w14:paraId="4CC0DFB2" w14:textId="77777777" w:rsidR="000A22C8" w:rsidRPr="000A22C8" w:rsidRDefault="000A22C8" w:rsidP="000A22C8">
            <w:pPr>
              <w:rPr>
                <w:b/>
              </w:rPr>
            </w:pPr>
          </w:p>
        </w:tc>
      </w:tr>
    </w:tbl>
    <w:p w14:paraId="5DD6734C" w14:textId="77777777" w:rsidR="000A22C8" w:rsidRDefault="000A22C8" w:rsidP="00112B46"/>
    <w:p w14:paraId="05178A85" w14:textId="77777777" w:rsidR="000A22C8" w:rsidRPr="000A22C8" w:rsidRDefault="000A22C8" w:rsidP="000A22C8"/>
    <w:p w14:paraId="7329B866" w14:textId="77777777" w:rsidR="000A22C8" w:rsidRPr="000A22C8" w:rsidRDefault="000A22C8" w:rsidP="000A22C8">
      <w:r w:rsidRPr="000A22C8">
        <w:t>Please use the space below to explain your answer.</w:t>
      </w:r>
    </w:p>
    <w:p w14:paraId="5A24973B" w14:textId="77777777" w:rsidR="000A22C8" w:rsidRDefault="000A22C8" w:rsidP="00112B46"/>
    <w:p w14:paraId="0ADE3893" w14:textId="77777777" w:rsidR="009206FA" w:rsidRDefault="009206FA" w:rsidP="009206FA">
      <w:pPr>
        <w:pStyle w:val="Heading4"/>
      </w:pPr>
      <w:r w:rsidRPr="00184781">
        <w:t>Supporting comments</w:t>
      </w:r>
    </w:p>
    <w:p w14:paraId="419F6EA8" w14:textId="77777777" w:rsidR="009206FA" w:rsidRDefault="009206FA"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184781" w14:paraId="008AFD30" w14:textId="77777777" w:rsidTr="00A4209D">
        <w:tc>
          <w:tcPr>
            <w:tcW w:w="9242" w:type="dxa"/>
          </w:tcPr>
          <w:p w14:paraId="68F4168B" w14:textId="77777777" w:rsidR="000A22C8" w:rsidRPr="00184781" w:rsidRDefault="000A22C8" w:rsidP="00A4209D">
            <w:pPr>
              <w:rPr>
                <w:b/>
                <w:color w:val="FF0000"/>
                <w:sz w:val="22"/>
                <w:szCs w:val="22"/>
              </w:rPr>
            </w:pPr>
          </w:p>
          <w:p w14:paraId="7711CA4E" w14:textId="77777777" w:rsidR="000A22C8" w:rsidRPr="00184781" w:rsidRDefault="000A22C8" w:rsidP="00A4209D">
            <w:pPr>
              <w:rPr>
                <w:b/>
                <w:color w:val="FF0000"/>
                <w:sz w:val="22"/>
                <w:szCs w:val="22"/>
              </w:rPr>
            </w:pPr>
          </w:p>
        </w:tc>
      </w:tr>
    </w:tbl>
    <w:p w14:paraId="1A553D3D" w14:textId="77777777" w:rsidR="000A22C8" w:rsidRDefault="000A22C8" w:rsidP="00112B46"/>
    <w:p w14:paraId="6CF469B9" w14:textId="77777777" w:rsidR="000A22C8" w:rsidRDefault="000A22C8" w:rsidP="00112B46"/>
    <w:p w14:paraId="5BC7804D" w14:textId="77777777" w:rsidR="000A22C8" w:rsidRPr="000A22C8" w:rsidRDefault="000A22C8" w:rsidP="007A7B37">
      <w:pPr>
        <w:pStyle w:val="Heading3"/>
      </w:pPr>
      <w:r w:rsidRPr="000A22C8">
        <w:t>Question 7</w:t>
      </w:r>
    </w:p>
    <w:p w14:paraId="0F91EDC8" w14:textId="77777777" w:rsidR="000A22C8" w:rsidRPr="000A22C8" w:rsidRDefault="000A22C8" w:rsidP="000A22C8">
      <w:r w:rsidRPr="000A22C8">
        <w:t>Do you agree that the draft Mobile phones in schools guidance adequately reflects the ways in which mobile phones may be used during the school day for educational, administrative or other school-related purposes (for example, accessing timetables, educational apps or meal payment systems)?</w:t>
      </w:r>
    </w:p>
    <w:p w14:paraId="4FFF6759" w14:textId="77777777" w:rsidR="000A22C8" w:rsidRDefault="000A22C8"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1231"/>
        <w:gridCol w:w="1458"/>
        <w:gridCol w:w="1422"/>
        <w:gridCol w:w="1485"/>
        <w:gridCol w:w="1108"/>
        <w:gridCol w:w="1390"/>
      </w:tblGrid>
      <w:tr w:rsidR="00CB1DE5" w:rsidRPr="000A22C8" w14:paraId="3D6721D0" w14:textId="1E3736B1" w:rsidTr="00CB1DE5">
        <w:trPr>
          <w:trHeight w:val="312"/>
        </w:trPr>
        <w:tc>
          <w:tcPr>
            <w:tcW w:w="1424" w:type="dxa"/>
          </w:tcPr>
          <w:p w14:paraId="43EC2F9A" w14:textId="77777777" w:rsidR="00CB1DE5" w:rsidRPr="000A22C8" w:rsidRDefault="00CB1DE5" w:rsidP="000A22C8">
            <w:pPr>
              <w:rPr>
                <w:b/>
              </w:rPr>
            </w:pPr>
            <w:r w:rsidRPr="000A22C8">
              <w:rPr>
                <w:b/>
              </w:rPr>
              <w:t>Strongly agree</w:t>
            </w:r>
          </w:p>
        </w:tc>
        <w:tc>
          <w:tcPr>
            <w:tcW w:w="1231" w:type="dxa"/>
          </w:tcPr>
          <w:p w14:paraId="56EB1038" w14:textId="77777777" w:rsidR="00CB1DE5" w:rsidRPr="000A22C8" w:rsidRDefault="00CB1DE5" w:rsidP="000A22C8">
            <w:pPr>
              <w:rPr>
                <w:b/>
              </w:rPr>
            </w:pPr>
            <w:r w:rsidRPr="000A22C8">
              <w:rPr>
                <w:b/>
              </w:rPr>
              <w:t>Agree</w:t>
            </w:r>
          </w:p>
        </w:tc>
        <w:tc>
          <w:tcPr>
            <w:tcW w:w="1458" w:type="dxa"/>
          </w:tcPr>
          <w:p w14:paraId="12DA160E" w14:textId="77777777" w:rsidR="00CB1DE5" w:rsidRPr="000A22C8" w:rsidRDefault="00CB1DE5" w:rsidP="000A22C8">
            <w:pPr>
              <w:rPr>
                <w:b/>
              </w:rPr>
            </w:pPr>
            <w:r w:rsidRPr="000A22C8">
              <w:rPr>
                <w:b/>
              </w:rPr>
              <w:t>Neither agree nor disagree</w:t>
            </w:r>
          </w:p>
        </w:tc>
        <w:tc>
          <w:tcPr>
            <w:tcW w:w="1422" w:type="dxa"/>
          </w:tcPr>
          <w:p w14:paraId="538CC52A" w14:textId="77777777" w:rsidR="00CB1DE5" w:rsidRPr="000A22C8" w:rsidRDefault="00CB1DE5" w:rsidP="000A22C8">
            <w:pPr>
              <w:rPr>
                <w:b/>
              </w:rPr>
            </w:pPr>
            <w:r w:rsidRPr="000A22C8">
              <w:rPr>
                <w:b/>
              </w:rPr>
              <w:t>Disagree</w:t>
            </w:r>
          </w:p>
        </w:tc>
        <w:tc>
          <w:tcPr>
            <w:tcW w:w="1485" w:type="dxa"/>
          </w:tcPr>
          <w:p w14:paraId="5A74D14B" w14:textId="77777777" w:rsidR="00CB1DE5" w:rsidRPr="000A22C8" w:rsidRDefault="00CB1DE5" w:rsidP="000A22C8">
            <w:pPr>
              <w:rPr>
                <w:b/>
              </w:rPr>
            </w:pPr>
            <w:r w:rsidRPr="000A22C8">
              <w:rPr>
                <w:b/>
              </w:rPr>
              <w:t>Strongly disagree</w:t>
            </w:r>
          </w:p>
        </w:tc>
        <w:tc>
          <w:tcPr>
            <w:tcW w:w="1108" w:type="dxa"/>
          </w:tcPr>
          <w:p w14:paraId="4E8E1FCF" w14:textId="77777777" w:rsidR="00CB1DE5" w:rsidRPr="000A22C8" w:rsidRDefault="00CB1DE5" w:rsidP="000A22C8">
            <w:pPr>
              <w:rPr>
                <w:b/>
              </w:rPr>
            </w:pPr>
            <w:r w:rsidRPr="000A22C8">
              <w:rPr>
                <w:b/>
              </w:rPr>
              <w:t>Don’t know</w:t>
            </w:r>
          </w:p>
        </w:tc>
        <w:tc>
          <w:tcPr>
            <w:tcW w:w="888" w:type="dxa"/>
          </w:tcPr>
          <w:p w14:paraId="4739E3D7" w14:textId="747FC776" w:rsidR="00CB1DE5" w:rsidRPr="000A22C8" w:rsidRDefault="00CB1DE5" w:rsidP="000A22C8">
            <w:pPr>
              <w:rPr>
                <w:b/>
              </w:rPr>
            </w:pPr>
            <w:r>
              <w:rPr>
                <w:b/>
              </w:rPr>
              <w:t>Not applicable to my school or setting</w:t>
            </w:r>
          </w:p>
        </w:tc>
      </w:tr>
      <w:tr w:rsidR="00CB1DE5" w:rsidRPr="000A22C8" w14:paraId="780457A8" w14:textId="12E68A25" w:rsidTr="00CB1DE5">
        <w:trPr>
          <w:trHeight w:val="312"/>
        </w:trPr>
        <w:tc>
          <w:tcPr>
            <w:tcW w:w="1424" w:type="dxa"/>
          </w:tcPr>
          <w:p w14:paraId="38890BB2" w14:textId="77777777" w:rsidR="00CB1DE5" w:rsidRPr="000A22C8" w:rsidRDefault="00CB1DE5" w:rsidP="000A22C8">
            <w:pPr>
              <w:rPr>
                <w:b/>
              </w:rPr>
            </w:pPr>
          </w:p>
        </w:tc>
        <w:tc>
          <w:tcPr>
            <w:tcW w:w="1231" w:type="dxa"/>
          </w:tcPr>
          <w:p w14:paraId="7C926B0D" w14:textId="77777777" w:rsidR="00CB1DE5" w:rsidRPr="000A22C8" w:rsidRDefault="00CB1DE5" w:rsidP="000A22C8">
            <w:pPr>
              <w:rPr>
                <w:b/>
              </w:rPr>
            </w:pPr>
          </w:p>
        </w:tc>
        <w:tc>
          <w:tcPr>
            <w:tcW w:w="1458" w:type="dxa"/>
          </w:tcPr>
          <w:p w14:paraId="1821C531" w14:textId="77777777" w:rsidR="00CB1DE5" w:rsidRPr="000A22C8" w:rsidRDefault="00CB1DE5" w:rsidP="000A22C8">
            <w:pPr>
              <w:rPr>
                <w:b/>
              </w:rPr>
            </w:pPr>
          </w:p>
        </w:tc>
        <w:tc>
          <w:tcPr>
            <w:tcW w:w="1422" w:type="dxa"/>
          </w:tcPr>
          <w:p w14:paraId="629698D4" w14:textId="77777777" w:rsidR="00CB1DE5" w:rsidRPr="000A22C8" w:rsidRDefault="00CB1DE5" w:rsidP="000A22C8">
            <w:pPr>
              <w:rPr>
                <w:b/>
              </w:rPr>
            </w:pPr>
          </w:p>
        </w:tc>
        <w:tc>
          <w:tcPr>
            <w:tcW w:w="1485" w:type="dxa"/>
          </w:tcPr>
          <w:p w14:paraId="4671E76A" w14:textId="77777777" w:rsidR="00CB1DE5" w:rsidRPr="000A22C8" w:rsidRDefault="00CB1DE5" w:rsidP="000A22C8">
            <w:pPr>
              <w:rPr>
                <w:b/>
              </w:rPr>
            </w:pPr>
          </w:p>
        </w:tc>
        <w:tc>
          <w:tcPr>
            <w:tcW w:w="1108" w:type="dxa"/>
          </w:tcPr>
          <w:p w14:paraId="1AC7A4A7" w14:textId="77777777" w:rsidR="00CB1DE5" w:rsidRPr="000A22C8" w:rsidRDefault="00CB1DE5" w:rsidP="000A22C8">
            <w:pPr>
              <w:rPr>
                <w:b/>
              </w:rPr>
            </w:pPr>
          </w:p>
        </w:tc>
        <w:tc>
          <w:tcPr>
            <w:tcW w:w="888" w:type="dxa"/>
          </w:tcPr>
          <w:p w14:paraId="314E7B85" w14:textId="77777777" w:rsidR="00CB1DE5" w:rsidRPr="000A22C8" w:rsidRDefault="00CB1DE5" w:rsidP="000A22C8">
            <w:pPr>
              <w:rPr>
                <w:b/>
              </w:rPr>
            </w:pPr>
          </w:p>
        </w:tc>
      </w:tr>
    </w:tbl>
    <w:p w14:paraId="10CD9BB1" w14:textId="77777777" w:rsidR="000A22C8" w:rsidRDefault="000A22C8" w:rsidP="00112B46"/>
    <w:p w14:paraId="593AED65" w14:textId="77777777" w:rsidR="000A22C8" w:rsidRPr="000A22C8" w:rsidRDefault="000A22C8" w:rsidP="000A22C8">
      <w:r w:rsidRPr="000A22C8">
        <w:t>If you selected ‘Disagree’, ‘Strongly disagree’ or ‘Don’t know’, please briefly outline what additional information should be included in the guidance.</w:t>
      </w:r>
    </w:p>
    <w:p w14:paraId="6C50D0E0" w14:textId="77777777" w:rsidR="000A22C8" w:rsidRDefault="000A22C8" w:rsidP="00112B46"/>
    <w:p w14:paraId="5A1C7934" w14:textId="77777777" w:rsidR="009206FA" w:rsidRPr="00184781" w:rsidRDefault="009206FA" w:rsidP="009206FA">
      <w:pPr>
        <w:pStyle w:val="Heading4"/>
      </w:pPr>
      <w:r w:rsidRPr="00184781">
        <w:t>Supporting comments</w:t>
      </w:r>
    </w:p>
    <w:p w14:paraId="45445DA5" w14:textId="77777777" w:rsidR="009206FA" w:rsidRDefault="009206FA"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184781" w14:paraId="7EDB9597" w14:textId="77777777" w:rsidTr="00A4209D">
        <w:tc>
          <w:tcPr>
            <w:tcW w:w="9242" w:type="dxa"/>
          </w:tcPr>
          <w:p w14:paraId="398C73B1" w14:textId="77777777" w:rsidR="000A22C8" w:rsidRPr="00184781" w:rsidRDefault="000A22C8" w:rsidP="00A4209D">
            <w:pPr>
              <w:rPr>
                <w:b/>
                <w:color w:val="FF0000"/>
                <w:sz w:val="22"/>
                <w:szCs w:val="22"/>
              </w:rPr>
            </w:pPr>
          </w:p>
          <w:p w14:paraId="5C3F2E2F" w14:textId="77777777" w:rsidR="000A22C8" w:rsidRPr="00184781" w:rsidRDefault="000A22C8" w:rsidP="00A4209D">
            <w:pPr>
              <w:rPr>
                <w:b/>
                <w:color w:val="FF0000"/>
                <w:sz w:val="22"/>
                <w:szCs w:val="22"/>
              </w:rPr>
            </w:pPr>
          </w:p>
        </w:tc>
      </w:tr>
    </w:tbl>
    <w:p w14:paraId="49FE77DB" w14:textId="77777777" w:rsidR="000A22C8" w:rsidRDefault="000A22C8" w:rsidP="00112B46"/>
    <w:p w14:paraId="637E68F7" w14:textId="77777777" w:rsidR="000A22C8" w:rsidRDefault="000A22C8" w:rsidP="00112B46"/>
    <w:p w14:paraId="5A713C91" w14:textId="77777777" w:rsidR="000A22C8" w:rsidRPr="000A22C8" w:rsidRDefault="000A22C8" w:rsidP="007A7B37">
      <w:pPr>
        <w:pStyle w:val="Heading3"/>
      </w:pPr>
      <w:r w:rsidRPr="000A22C8">
        <w:t>Question 8</w:t>
      </w:r>
    </w:p>
    <w:p w14:paraId="452D72F2" w14:textId="77777777" w:rsidR="000A22C8" w:rsidRPr="000A22C8" w:rsidRDefault="000A22C8" w:rsidP="000A22C8">
      <w:r w:rsidRPr="000A22C8">
        <w:t>Do you have any views on whether further action, including legislation, may be required to support the aims of the guidance? (If you do, please explain your answer and, where relevant, what form that action should take.)</w:t>
      </w:r>
    </w:p>
    <w:p w14:paraId="037C148E" w14:textId="77777777" w:rsidR="000A22C8" w:rsidRDefault="000A22C8"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184781" w14:paraId="2FE851F9" w14:textId="77777777" w:rsidTr="00A4209D">
        <w:tc>
          <w:tcPr>
            <w:tcW w:w="9242" w:type="dxa"/>
          </w:tcPr>
          <w:p w14:paraId="6ECF445C" w14:textId="77777777" w:rsidR="000A22C8" w:rsidRPr="00184781" w:rsidRDefault="000A22C8" w:rsidP="00A4209D">
            <w:pPr>
              <w:rPr>
                <w:b/>
                <w:color w:val="FF0000"/>
                <w:sz w:val="22"/>
                <w:szCs w:val="22"/>
              </w:rPr>
            </w:pPr>
          </w:p>
          <w:p w14:paraId="207E7F5A" w14:textId="77777777" w:rsidR="000A22C8" w:rsidRPr="00184781" w:rsidRDefault="000A22C8" w:rsidP="00A4209D">
            <w:pPr>
              <w:rPr>
                <w:b/>
                <w:color w:val="FF0000"/>
                <w:sz w:val="22"/>
                <w:szCs w:val="22"/>
              </w:rPr>
            </w:pPr>
          </w:p>
        </w:tc>
      </w:tr>
    </w:tbl>
    <w:p w14:paraId="22AE9271" w14:textId="77777777" w:rsidR="000A22C8" w:rsidRDefault="000A22C8" w:rsidP="00112B46"/>
    <w:p w14:paraId="2DEE34C1" w14:textId="77777777" w:rsidR="000A22C8" w:rsidRDefault="000A22C8" w:rsidP="00112B46"/>
    <w:p w14:paraId="4B824327" w14:textId="77777777" w:rsidR="000A22C8" w:rsidRDefault="000A22C8" w:rsidP="00112B46"/>
    <w:p w14:paraId="1129B756" w14:textId="77777777" w:rsidR="000A22C8" w:rsidRPr="000A22C8" w:rsidRDefault="000A22C8" w:rsidP="007A7B37">
      <w:pPr>
        <w:pStyle w:val="Heading3"/>
      </w:pPr>
      <w:r w:rsidRPr="000A22C8">
        <w:t>Question 9</w:t>
      </w:r>
    </w:p>
    <w:p w14:paraId="086B1AB7" w14:textId="77777777" w:rsidR="000A22C8" w:rsidRPr="000A22C8" w:rsidRDefault="000A22C8" w:rsidP="000A22C8">
      <w:r w:rsidRPr="000A22C8">
        <w:t>Do you have any further comments on how the guidance could be improved to help school settings and local authorities develop, implement and maintain an effective mobile phone policy? (If you do, please outline them below.)</w:t>
      </w:r>
    </w:p>
    <w:p w14:paraId="66DC9C6D" w14:textId="77777777" w:rsidR="000A22C8" w:rsidRDefault="000A22C8" w:rsidP="00112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A22C8" w:rsidRPr="00184781" w14:paraId="1C2DC19E" w14:textId="77777777" w:rsidTr="00A4209D">
        <w:tc>
          <w:tcPr>
            <w:tcW w:w="9242" w:type="dxa"/>
          </w:tcPr>
          <w:p w14:paraId="5F5C3792" w14:textId="77777777" w:rsidR="000A22C8" w:rsidRPr="00184781" w:rsidRDefault="000A22C8" w:rsidP="00A4209D">
            <w:pPr>
              <w:rPr>
                <w:b/>
                <w:color w:val="FF0000"/>
                <w:sz w:val="22"/>
                <w:szCs w:val="22"/>
              </w:rPr>
            </w:pPr>
          </w:p>
          <w:p w14:paraId="6FCCBAF8" w14:textId="77777777" w:rsidR="000A22C8" w:rsidRPr="00184781" w:rsidRDefault="000A22C8" w:rsidP="00A4209D">
            <w:pPr>
              <w:rPr>
                <w:b/>
                <w:color w:val="FF0000"/>
                <w:sz w:val="22"/>
                <w:szCs w:val="22"/>
              </w:rPr>
            </w:pPr>
          </w:p>
        </w:tc>
      </w:tr>
    </w:tbl>
    <w:p w14:paraId="61B0EED6" w14:textId="77777777" w:rsidR="000A22C8" w:rsidRPr="00FD2DE4" w:rsidRDefault="000A22C8" w:rsidP="00112B46"/>
    <w:p w14:paraId="34D9CCBB" w14:textId="77777777" w:rsidR="00112B46" w:rsidRPr="00FD2DE4" w:rsidRDefault="00112B46" w:rsidP="00694B83">
      <w:pPr>
        <w:widowControl w:val="0"/>
        <w:autoSpaceDE w:val="0"/>
        <w:autoSpaceDN w:val="0"/>
        <w:adjustRightInd w:val="0"/>
        <w:rPr>
          <w:b/>
          <w:bCs/>
          <w:lang w:val="en-US"/>
        </w:rPr>
      </w:pPr>
    </w:p>
    <w:p w14:paraId="433BDE42" w14:textId="27885B44" w:rsidR="007B31AF" w:rsidRDefault="004E1FD5" w:rsidP="007A7B37">
      <w:pPr>
        <w:pStyle w:val="Heading3"/>
        <w:rPr>
          <w:lang w:val="en-US"/>
        </w:rPr>
      </w:pPr>
      <w:r w:rsidRPr="00184781">
        <w:rPr>
          <w:lang w:val="en-US"/>
        </w:rPr>
        <w:t>Question</w:t>
      </w:r>
      <w:r w:rsidRPr="000A22C8">
        <w:rPr>
          <w:lang w:val="en-US"/>
        </w:rPr>
        <w:t xml:space="preserve"> </w:t>
      </w:r>
      <w:r w:rsidR="000A22C8" w:rsidRPr="000A22C8">
        <w:rPr>
          <w:lang w:val="en-US"/>
        </w:rPr>
        <w:t>10</w:t>
      </w:r>
      <w:r w:rsidRPr="000A22C8">
        <w:rPr>
          <w:lang w:val="en-US"/>
        </w:rPr>
        <w:t xml:space="preserve"> </w:t>
      </w:r>
    </w:p>
    <w:p w14:paraId="3CA85D0F" w14:textId="2CB71FE7" w:rsidR="004E1FD5" w:rsidRPr="00184781" w:rsidRDefault="004E1FD5" w:rsidP="004E1FD5">
      <w:pPr>
        <w:widowControl w:val="0"/>
        <w:autoSpaceDE w:val="0"/>
        <w:autoSpaceDN w:val="0"/>
        <w:adjustRightInd w:val="0"/>
        <w:rPr>
          <w:lang w:val="en-US"/>
        </w:rPr>
      </w:pPr>
      <w:r w:rsidRPr="00227E3F">
        <w:rPr>
          <w:color w:val="000000"/>
        </w:rPr>
        <w:t>What</w:t>
      </w:r>
      <w:r>
        <w:rPr>
          <w:color w:val="000000"/>
        </w:rPr>
        <w:t>,</w:t>
      </w:r>
      <w:r w:rsidRPr="00227E3F">
        <w:rPr>
          <w:color w:val="000000"/>
        </w:rPr>
        <w:t xml:space="preserve"> in your opinion</w:t>
      </w:r>
      <w:r>
        <w:rPr>
          <w:color w:val="000000"/>
        </w:rPr>
        <w:t>,</w:t>
      </w:r>
      <w:r w:rsidRPr="00227E3F">
        <w:rPr>
          <w:color w:val="000000"/>
        </w:rPr>
        <w:t xml:space="preserve"> would be the likely effects of the </w:t>
      </w:r>
      <w:r w:rsidR="007A7B37">
        <w:rPr>
          <w:iCs/>
        </w:rPr>
        <w:t>guidance</w:t>
      </w:r>
      <w:r w:rsidR="000A22C8" w:rsidRPr="000A22C8">
        <w:rPr>
          <w:iCs/>
        </w:rPr>
        <w:t xml:space="preserve"> </w:t>
      </w:r>
      <w:r w:rsidRPr="00227E3F">
        <w:rPr>
          <w:color w:val="000000"/>
        </w:rPr>
        <w:t xml:space="preserve">on the Welsh language? We are particularly interested in any likely effects on opportunities to use the Welsh language and on not treating the Welsh language less favourably </w:t>
      </w:r>
      <w:r>
        <w:rPr>
          <w:color w:val="000000"/>
        </w:rPr>
        <w:t xml:space="preserve">than </w:t>
      </w:r>
      <w:r w:rsidRPr="00227E3F">
        <w:rPr>
          <w:color w:val="000000"/>
        </w:rPr>
        <w:t>English.</w:t>
      </w:r>
    </w:p>
    <w:p w14:paraId="2206E823" w14:textId="77777777" w:rsidR="004E1FD5" w:rsidRPr="00184781" w:rsidRDefault="004E1FD5" w:rsidP="004E1FD5">
      <w:pPr>
        <w:widowControl w:val="0"/>
        <w:autoSpaceDE w:val="0"/>
        <w:autoSpaceDN w:val="0"/>
        <w:adjustRightInd w:val="0"/>
        <w:rPr>
          <w:rFonts w:ascii="Times New Roman" w:hAnsi="Times New Roman" w:cs="Times New Roman"/>
          <w:lang w:val="en-US"/>
        </w:rPr>
      </w:pPr>
    </w:p>
    <w:p w14:paraId="7E043877" w14:textId="77777777" w:rsidR="004E1FD5" w:rsidRPr="00227E3F" w:rsidRDefault="004E1FD5" w:rsidP="004E1FD5">
      <w:pPr>
        <w:rPr>
          <w:color w:val="000000"/>
        </w:rPr>
      </w:pPr>
      <w:r w:rsidRPr="00227E3F">
        <w:rPr>
          <w:color w:val="000000"/>
        </w:rPr>
        <w:t>Do you think that there are opportunities to promote any positive effects?</w:t>
      </w:r>
    </w:p>
    <w:p w14:paraId="02F71E74" w14:textId="77777777" w:rsidR="004E1FD5" w:rsidRPr="00184781" w:rsidRDefault="004E1FD5" w:rsidP="004E1FD5">
      <w:pPr>
        <w:widowControl w:val="0"/>
        <w:autoSpaceDE w:val="0"/>
        <w:autoSpaceDN w:val="0"/>
        <w:adjustRightInd w:val="0"/>
        <w:rPr>
          <w:rFonts w:ascii="Times New Roman" w:hAnsi="Times New Roman" w:cs="Times New Roman"/>
          <w:lang w:val="en-US"/>
        </w:rPr>
      </w:pPr>
      <w:r w:rsidRPr="00227E3F">
        <w:rPr>
          <w:color w:val="000000"/>
        </w:rPr>
        <w:t>Do you think that there are opportunities to mitigate any adverse effects?</w:t>
      </w:r>
    </w:p>
    <w:p w14:paraId="5D57E6EF" w14:textId="77777777" w:rsidR="004E1FD5" w:rsidRPr="00184781" w:rsidRDefault="004E1FD5" w:rsidP="004E1FD5">
      <w:pPr>
        <w:rPr>
          <w:b/>
        </w:rPr>
      </w:pPr>
    </w:p>
    <w:p w14:paraId="104351C5" w14:textId="77777777" w:rsidR="004E1FD5" w:rsidRPr="00184781" w:rsidRDefault="004E1FD5" w:rsidP="007A7B37">
      <w:pPr>
        <w:pStyle w:val="Heading4"/>
      </w:pPr>
      <w:r w:rsidRPr="00184781">
        <w:t>Supporting comments</w:t>
      </w:r>
    </w:p>
    <w:p w14:paraId="01A4AF1D" w14:textId="77777777" w:rsidR="004E1FD5" w:rsidRPr="00184781" w:rsidRDefault="004E1FD5" w:rsidP="004E1FD5">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E1FD5" w:rsidRPr="00184781" w14:paraId="6E4005D9" w14:textId="77777777" w:rsidTr="0020775B">
        <w:tc>
          <w:tcPr>
            <w:tcW w:w="9242" w:type="dxa"/>
          </w:tcPr>
          <w:p w14:paraId="25DE9605" w14:textId="77777777" w:rsidR="004E1FD5" w:rsidRPr="00184781" w:rsidRDefault="004E1FD5" w:rsidP="0020775B">
            <w:pPr>
              <w:rPr>
                <w:b/>
                <w:color w:val="FF0000"/>
                <w:sz w:val="22"/>
                <w:szCs w:val="22"/>
              </w:rPr>
            </w:pPr>
          </w:p>
          <w:p w14:paraId="672E1748" w14:textId="77777777" w:rsidR="004E1FD5" w:rsidRPr="00184781" w:rsidRDefault="004E1FD5" w:rsidP="0020775B">
            <w:pPr>
              <w:rPr>
                <w:b/>
                <w:color w:val="FF0000"/>
                <w:sz w:val="22"/>
                <w:szCs w:val="22"/>
              </w:rPr>
            </w:pPr>
          </w:p>
        </w:tc>
      </w:tr>
    </w:tbl>
    <w:p w14:paraId="292D5284" w14:textId="77777777" w:rsidR="004E1FD5" w:rsidRPr="00184781" w:rsidRDefault="004E1FD5" w:rsidP="004E1FD5">
      <w:pPr>
        <w:widowControl w:val="0"/>
        <w:autoSpaceDE w:val="0"/>
        <w:autoSpaceDN w:val="0"/>
        <w:adjustRightInd w:val="0"/>
        <w:rPr>
          <w:rFonts w:ascii="Times New Roman" w:hAnsi="Times New Roman" w:cs="Times New Roman"/>
          <w:lang w:val="en-US"/>
        </w:rPr>
      </w:pPr>
    </w:p>
    <w:p w14:paraId="41BB4E14" w14:textId="77777777" w:rsidR="004E1FD5" w:rsidRPr="00184781" w:rsidRDefault="004E1FD5" w:rsidP="004E1FD5">
      <w:pPr>
        <w:widowControl w:val="0"/>
        <w:autoSpaceDE w:val="0"/>
        <w:autoSpaceDN w:val="0"/>
        <w:adjustRightInd w:val="0"/>
        <w:rPr>
          <w:rFonts w:ascii="Times New Roman" w:hAnsi="Times New Roman" w:cs="Times New Roman"/>
          <w:lang w:val="en-US"/>
        </w:rPr>
      </w:pPr>
    </w:p>
    <w:p w14:paraId="59D7710D" w14:textId="76D52977" w:rsidR="007B31AF" w:rsidRDefault="004E1FD5" w:rsidP="007A7B37">
      <w:pPr>
        <w:pStyle w:val="Heading3"/>
        <w:rPr>
          <w:lang w:val="en-US"/>
        </w:rPr>
      </w:pPr>
      <w:r w:rsidRPr="00184781">
        <w:rPr>
          <w:lang w:val="en-US"/>
        </w:rPr>
        <w:t>Question</w:t>
      </w:r>
      <w:r w:rsidR="000A22C8">
        <w:rPr>
          <w:lang w:val="en-US"/>
        </w:rPr>
        <w:t xml:space="preserve"> 11</w:t>
      </w:r>
      <w:r w:rsidRPr="00184781">
        <w:rPr>
          <w:lang w:val="en-US"/>
        </w:rPr>
        <w:t xml:space="preserve"> </w:t>
      </w:r>
    </w:p>
    <w:p w14:paraId="49AF383F" w14:textId="26AC0640" w:rsidR="004E1FD5" w:rsidRDefault="004E1FD5" w:rsidP="004E1FD5">
      <w:pPr>
        <w:rPr>
          <w:color w:val="000000"/>
        </w:rPr>
      </w:pPr>
      <w:r w:rsidRPr="00227E3F">
        <w:rPr>
          <w:color w:val="000000"/>
        </w:rPr>
        <w:t xml:space="preserve">In your opinion, could the </w:t>
      </w:r>
      <w:r w:rsidR="007A7B37">
        <w:rPr>
          <w:iCs/>
        </w:rPr>
        <w:t>guidance</w:t>
      </w:r>
      <w:r w:rsidR="000A22C8" w:rsidRPr="000A22C8">
        <w:rPr>
          <w:iCs/>
        </w:rPr>
        <w:t xml:space="preserve"> </w:t>
      </w:r>
      <w:r w:rsidRPr="00227E3F">
        <w:rPr>
          <w:color w:val="000000"/>
        </w:rPr>
        <w:t>be formulated or changed so as to:</w:t>
      </w:r>
    </w:p>
    <w:p w14:paraId="620DA0B3" w14:textId="77777777" w:rsidR="004E1FD5" w:rsidRPr="00227E3F" w:rsidRDefault="004E1FD5" w:rsidP="004E1FD5">
      <w:pPr>
        <w:rPr>
          <w:color w:val="000000"/>
        </w:rPr>
      </w:pPr>
    </w:p>
    <w:p w14:paraId="3FDAEEBC" w14:textId="77777777" w:rsidR="004E1FD5" w:rsidRDefault="004E1FD5" w:rsidP="004E1FD5">
      <w:pPr>
        <w:pStyle w:val="ListParagraph"/>
        <w:numPr>
          <w:ilvl w:val="0"/>
          <w:numId w:val="33"/>
        </w:numPr>
        <w:spacing w:after="160" w:line="252" w:lineRule="auto"/>
        <w:contextualSpacing w:val="0"/>
        <w:rPr>
          <w:rFonts w:eastAsia="Times New Roman"/>
          <w:color w:val="000000"/>
        </w:rPr>
      </w:pPr>
      <w:r w:rsidRPr="00227E3F">
        <w:rPr>
          <w:rFonts w:eastAsia="Times New Roman"/>
        </w:rPr>
        <w:t xml:space="preserve">have positive effects or more positive effects on using the Welsh language and on not treating the </w:t>
      </w:r>
      <w:r w:rsidRPr="00227E3F">
        <w:rPr>
          <w:rFonts w:eastAsia="Times New Roman"/>
          <w:color w:val="000000"/>
        </w:rPr>
        <w:t xml:space="preserve">Welsh language less favourably </w:t>
      </w:r>
      <w:r>
        <w:rPr>
          <w:rFonts w:eastAsia="Times New Roman"/>
          <w:color w:val="000000"/>
        </w:rPr>
        <w:t xml:space="preserve">than </w:t>
      </w:r>
      <w:r w:rsidRPr="00227E3F">
        <w:rPr>
          <w:rFonts w:eastAsia="Times New Roman"/>
          <w:color w:val="000000"/>
        </w:rPr>
        <w:t xml:space="preserve">English; or </w:t>
      </w:r>
    </w:p>
    <w:p w14:paraId="4D0577DD" w14:textId="77777777" w:rsidR="004E1FD5" w:rsidRPr="00472276" w:rsidRDefault="004E1FD5" w:rsidP="004E1FD5">
      <w:pPr>
        <w:pStyle w:val="ListParagraph"/>
        <w:numPr>
          <w:ilvl w:val="0"/>
          <w:numId w:val="33"/>
        </w:numPr>
        <w:spacing w:after="160" w:line="252" w:lineRule="auto"/>
        <w:contextualSpacing w:val="0"/>
        <w:rPr>
          <w:rFonts w:eastAsia="Times New Roman"/>
          <w:color w:val="000000"/>
        </w:rPr>
      </w:pPr>
      <w:r w:rsidRPr="00472276">
        <w:rPr>
          <w:rFonts w:eastAsia="Times New Roman"/>
        </w:rPr>
        <w:t xml:space="preserve">mitigate any negative effects on using the Welsh language and on not treating the </w:t>
      </w:r>
      <w:r w:rsidRPr="00472276">
        <w:rPr>
          <w:rFonts w:eastAsia="Times New Roman"/>
          <w:color w:val="000000"/>
        </w:rPr>
        <w:t xml:space="preserve">Welsh language less favourably </w:t>
      </w:r>
      <w:r>
        <w:rPr>
          <w:rFonts w:eastAsia="Times New Roman"/>
          <w:color w:val="000000"/>
        </w:rPr>
        <w:t xml:space="preserve">than </w:t>
      </w:r>
      <w:r w:rsidRPr="00472276">
        <w:rPr>
          <w:rFonts w:eastAsia="Times New Roman"/>
          <w:color w:val="000000"/>
        </w:rPr>
        <w:t>English?</w:t>
      </w:r>
    </w:p>
    <w:p w14:paraId="65D443C2" w14:textId="77777777" w:rsidR="004E1FD5" w:rsidRPr="00184781" w:rsidRDefault="004E1FD5" w:rsidP="004E1FD5">
      <w:pPr>
        <w:widowControl w:val="0"/>
        <w:autoSpaceDE w:val="0"/>
        <w:autoSpaceDN w:val="0"/>
        <w:adjustRightInd w:val="0"/>
        <w:rPr>
          <w:b/>
          <w:bCs/>
          <w:lang w:val="en-US"/>
        </w:rPr>
      </w:pPr>
    </w:p>
    <w:p w14:paraId="1B384797" w14:textId="77777777" w:rsidR="004E1FD5" w:rsidRPr="00184781" w:rsidRDefault="004E1FD5" w:rsidP="007A7B37">
      <w:pPr>
        <w:pStyle w:val="Heading4"/>
      </w:pPr>
      <w:r w:rsidRPr="00184781">
        <w:t>Supporting comments</w:t>
      </w:r>
    </w:p>
    <w:p w14:paraId="591F24BA" w14:textId="77777777" w:rsidR="004E1FD5" w:rsidRPr="00184781" w:rsidRDefault="004E1FD5" w:rsidP="004E1FD5">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E1FD5" w:rsidRPr="00184781" w14:paraId="20C8CEDD" w14:textId="77777777" w:rsidTr="0020775B">
        <w:tc>
          <w:tcPr>
            <w:tcW w:w="9242" w:type="dxa"/>
          </w:tcPr>
          <w:p w14:paraId="1AD0C83E" w14:textId="77777777" w:rsidR="004E1FD5" w:rsidRPr="00184781" w:rsidRDefault="004E1FD5" w:rsidP="0020775B">
            <w:pPr>
              <w:rPr>
                <w:b/>
                <w:color w:val="FF0000"/>
                <w:sz w:val="22"/>
                <w:szCs w:val="22"/>
              </w:rPr>
            </w:pPr>
          </w:p>
          <w:p w14:paraId="569EAFBD" w14:textId="77777777" w:rsidR="004E1FD5" w:rsidRPr="00184781" w:rsidRDefault="004E1FD5" w:rsidP="0020775B">
            <w:pPr>
              <w:rPr>
                <w:b/>
                <w:color w:val="FF0000"/>
                <w:sz w:val="22"/>
                <w:szCs w:val="22"/>
              </w:rPr>
            </w:pPr>
          </w:p>
        </w:tc>
      </w:tr>
    </w:tbl>
    <w:p w14:paraId="52B4A8A9" w14:textId="77777777" w:rsidR="004E1FD5" w:rsidRPr="00184781" w:rsidRDefault="004E1FD5" w:rsidP="004E1FD5">
      <w:pPr>
        <w:widowControl w:val="0"/>
        <w:autoSpaceDE w:val="0"/>
        <w:autoSpaceDN w:val="0"/>
        <w:adjustRightInd w:val="0"/>
        <w:rPr>
          <w:rFonts w:ascii="Times New Roman" w:hAnsi="Times New Roman" w:cs="Times New Roman"/>
          <w:lang w:val="en-US"/>
        </w:rPr>
      </w:pPr>
    </w:p>
    <w:p w14:paraId="50D05B78" w14:textId="77777777" w:rsidR="00AA0070" w:rsidRPr="00FD2DE4" w:rsidRDefault="00AA0070" w:rsidP="00694B83">
      <w:pPr>
        <w:widowControl w:val="0"/>
        <w:autoSpaceDE w:val="0"/>
        <w:autoSpaceDN w:val="0"/>
        <w:adjustRightInd w:val="0"/>
        <w:rPr>
          <w:rFonts w:ascii="Times New Roman" w:hAnsi="Times New Roman" w:cs="Times New Roman"/>
          <w:lang w:val="en-US"/>
        </w:rPr>
      </w:pPr>
    </w:p>
    <w:p w14:paraId="154E75EF" w14:textId="54E8EC3F" w:rsidR="007B31AF" w:rsidRDefault="00E92AE2" w:rsidP="007A7B37">
      <w:pPr>
        <w:pStyle w:val="Heading3"/>
        <w:rPr>
          <w:lang w:val="en-US"/>
        </w:rPr>
      </w:pPr>
      <w:r w:rsidRPr="00FD2DE4">
        <w:rPr>
          <w:lang w:val="en-US"/>
        </w:rPr>
        <w:t>Question</w:t>
      </w:r>
      <w:r w:rsidR="000A22C8">
        <w:rPr>
          <w:lang w:val="en-US"/>
        </w:rPr>
        <w:t xml:space="preserve"> 12</w:t>
      </w:r>
      <w:r w:rsidR="00AA0070" w:rsidRPr="00FD2DE4">
        <w:rPr>
          <w:lang w:val="en-US"/>
        </w:rPr>
        <w:t xml:space="preserve"> </w:t>
      </w:r>
    </w:p>
    <w:p w14:paraId="71FA5E47" w14:textId="2C034A84" w:rsidR="00E92AE2" w:rsidRPr="00FD2DE4" w:rsidRDefault="00E92AE2" w:rsidP="00694B83">
      <w:pPr>
        <w:widowControl w:val="0"/>
        <w:autoSpaceDE w:val="0"/>
        <w:autoSpaceDN w:val="0"/>
        <w:adjustRightInd w:val="0"/>
        <w:rPr>
          <w:rFonts w:ascii="Times New Roman" w:hAnsi="Times New Roman" w:cs="Times New Roman"/>
          <w:lang w:val="en-US"/>
        </w:rPr>
      </w:pPr>
      <w:r w:rsidRPr="00FD2DE4">
        <w:rPr>
          <w:lang w:val="en-US"/>
        </w:rPr>
        <w:t>We have asked a number of specific questions. If you have any related issues which we have not specifically addressed, please use this space to report them:</w:t>
      </w:r>
    </w:p>
    <w:p w14:paraId="590C0239" w14:textId="77777777" w:rsidR="00AA0070" w:rsidRPr="00FD2DE4" w:rsidRDefault="00AA0070" w:rsidP="00AA0070">
      <w:pPr>
        <w:rPr>
          <w:b/>
        </w:rPr>
      </w:pPr>
    </w:p>
    <w:p w14:paraId="3CBE3BEB" w14:textId="77777777" w:rsidR="00AA0070" w:rsidRPr="00FD2DE4" w:rsidRDefault="00AA0070" w:rsidP="00AA0070">
      <w:pPr>
        <w:pBdr>
          <w:top w:val="single" w:sz="4" w:space="1" w:color="auto"/>
          <w:left w:val="single" w:sz="4" w:space="4" w:color="auto"/>
          <w:bottom w:val="single" w:sz="4" w:space="0" w:color="auto"/>
          <w:right w:val="single" w:sz="4" w:space="4" w:color="auto"/>
        </w:pBdr>
      </w:pPr>
    </w:p>
    <w:p w14:paraId="139F5BA5" w14:textId="77777777" w:rsidR="00AA0070" w:rsidRPr="00FD2DE4" w:rsidRDefault="00AA0070" w:rsidP="00AA0070">
      <w:pPr>
        <w:pBdr>
          <w:top w:val="single" w:sz="4" w:space="1" w:color="auto"/>
          <w:left w:val="single" w:sz="4" w:space="4" w:color="auto"/>
          <w:bottom w:val="single" w:sz="4" w:space="0" w:color="auto"/>
          <w:right w:val="single" w:sz="4" w:space="4" w:color="auto"/>
        </w:pBdr>
      </w:pPr>
    </w:p>
    <w:p w14:paraId="638B7FF0" w14:textId="77777777" w:rsidR="00AA0070" w:rsidRPr="00FD2DE4" w:rsidRDefault="00AA0070" w:rsidP="00AA0070">
      <w:pPr>
        <w:pBdr>
          <w:top w:val="single" w:sz="4" w:space="1" w:color="auto"/>
          <w:left w:val="single" w:sz="4" w:space="4" w:color="auto"/>
          <w:bottom w:val="single" w:sz="4" w:space="0" w:color="auto"/>
          <w:right w:val="single" w:sz="4" w:space="4" w:color="auto"/>
        </w:pBdr>
      </w:pPr>
    </w:p>
    <w:p w14:paraId="79B80076" w14:textId="77777777" w:rsidR="00AA0070" w:rsidRPr="00FD2DE4" w:rsidRDefault="00AA0070" w:rsidP="00AA0070">
      <w:pPr>
        <w:pBdr>
          <w:top w:val="single" w:sz="4" w:space="1" w:color="auto"/>
          <w:left w:val="single" w:sz="4" w:space="4" w:color="auto"/>
          <w:bottom w:val="single" w:sz="4" w:space="0" w:color="auto"/>
          <w:right w:val="single" w:sz="4" w:space="4" w:color="auto"/>
        </w:pBdr>
      </w:pPr>
    </w:p>
    <w:p w14:paraId="6C4DFB38" w14:textId="576E85BF" w:rsidR="00AA0070" w:rsidRDefault="00B54A40" w:rsidP="009206FA">
      <w:pPr>
        <w:pStyle w:val="Heading3"/>
      </w:pPr>
      <w:r w:rsidRPr="009206FA">
        <w:lastRenderedPageBreak/>
        <w:t>Anonymity</w:t>
      </w:r>
    </w:p>
    <w:p w14:paraId="7452A091" w14:textId="77777777" w:rsidR="00710771" w:rsidRPr="007A7B37" w:rsidRDefault="00710771" w:rsidP="007A7B37">
      <w:pPr>
        <w:rPr>
          <w:highlight w:val="yellow"/>
        </w:rPr>
      </w:pPr>
    </w:p>
    <w:p w14:paraId="7C472283" w14:textId="32265427" w:rsidR="00DA3974" w:rsidRDefault="0060533A" w:rsidP="00DA3974">
      <w:pPr>
        <w:rPr>
          <w:lang w:val="en-US"/>
        </w:rPr>
      </w:pPr>
      <w:r w:rsidRPr="0014105B">
        <w:rPr>
          <w:lang w:val="en-US"/>
        </w:rPr>
        <w:t>A summary of</w:t>
      </w:r>
      <w:r>
        <w:rPr>
          <w:lang w:val="en-US"/>
        </w:rPr>
        <w:t xml:space="preserve"> r</w:t>
      </w:r>
      <w:r w:rsidR="00DA3974" w:rsidRPr="007A7B37">
        <w:rPr>
          <w:lang w:val="en-US"/>
        </w:rPr>
        <w:t xml:space="preserve">esponses to the consultation </w:t>
      </w:r>
      <w:r w:rsidR="00B81473">
        <w:rPr>
          <w:lang w:val="en-US"/>
        </w:rPr>
        <w:t>will</w:t>
      </w:r>
      <w:r w:rsidR="00DA3974" w:rsidRPr="007A7B37">
        <w:rPr>
          <w:lang w:val="en-US"/>
        </w:rPr>
        <w:t xml:space="preserve"> be published. Your response will be anonymous. </w:t>
      </w:r>
    </w:p>
    <w:p w14:paraId="07E335C7" w14:textId="77777777" w:rsidR="00DA3974" w:rsidRDefault="00DA3974" w:rsidP="00DA3974">
      <w:bookmarkStart w:id="2" w:name="_Hlk214611927"/>
    </w:p>
    <w:bookmarkEnd w:id="0"/>
    <w:bookmarkEnd w:id="2"/>
    <w:p w14:paraId="340999BC" w14:textId="2974B608" w:rsidR="00E92AE2" w:rsidRPr="007D4A3D" w:rsidRDefault="00E92AE2" w:rsidP="0060533A">
      <w:pPr>
        <w:pStyle w:val="Heading1"/>
      </w:pPr>
    </w:p>
    <w:sectPr w:rsidR="00E92AE2" w:rsidRPr="007D4A3D" w:rsidSect="00F32579">
      <w:footerReference w:type="default" r:id="rId13"/>
      <w:pgSz w:w="11901" w:h="16817"/>
      <w:pgMar w:top="992" w:right="1128" w:bottom="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A7AC7" w14:textId="77777777" w:rsidR="00AC07A8" w:rsidRDefault="00AC07A8" w:rsidP="00B01A6B">
      <w:r>
        <w:separator/>
      </w:r>
    </w:p>
  </w:endnote>
  <w:endnote w:type="continuationSeparator" w:id="0">
    <w:p w14:paraId="0F35CA5A" w14:textId="77777777" w:rsidR="00AC07A8" w:rsidRDefault="00AC07A8" w:rsidP="00B0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87804"/>
      <w:docPartObj>
        <w:docPartGallery w:val="Page Numbers (Bottom of Page)"/>
        <w:docPartUnique/>
      </w:docPartObj>
    </w:sdtPr>
    <w:sdtEndPr>
      <w:rPr>
        <w:noProof/>
      </w:rPr>
    </w:sdtEndPr>
    <w:sdtContent>
      <w:p w14:paraId="193A98F3" w14:textId="2290BEC7" w:rsidR="007C36B2" w:rsidRDefault="007C36B2">
        <w:pPr>
          <w:pStyle w:val="Footer"/>
          <w:jc w:val="center"/>
        </w:pPr>
        <w:r>
          <w:fldChar w:fldCharType="begin"/>
        </w:r>
        <w:r>
          <w:instrText xml:space="preserve"> PAGE   \* MERGEFORMAT </w:instrText>
        </w:r>
        <w:r>
          <w:fldChar w:fldCharType="separate"/>
        </w:r>
        <w:r w:rsidR="00E832B3">
          <w:rPr>
            <w:noProof/>
          </w:rPr>
          <w:t>13</w:t>
        </w:r>
        <w:r>
          <w:rPr>
            <w:noProof/>
          </w:rPr>
          <w:fldChar w:fldCharType="end"/>
        </w:r>
      </w:p>
    </w:sdtContent>
  </w:sdt>
  <w:p w14:paraId="780A652F" w14:textId="77777777" w:rsidR="007C36B2" w:rsidRDefault="007C3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5C4C" w14:textId="77777777" w:rsidR="00AC07A8" w:rsidRDefault="00AC07A8" w:rsidP="00B01A6B">
      <w:r>
        <w:separator/>
      </w:r>
    </w:p>
  </w:footnote>
  <w:footnote w:type="continuationSeparator" w:id="0">
    <w:p w14:paraId="73DEE489" w14:textId="77777777" w:rsidR="00AC07A8" w:rsidRDefault="00AC07A8" w:rsidP="00B01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83E"/>
    <w:multiLevelType w:val="multilevel"/>
    <w:tmpl w:val="309A075C"/>
    <w:numStyleLink w:val="EDUCATIONSTANDARDBULLETEDLIST"/>
  </w:abstractNum>
  <w:abstractNum w:abstractNumId="1" w15:restartNumberingAfterBreak="0">
    <w:nsid w:val="01943ACE"/>
    <w:multiLevelType w:val="hybridMultilevel"/>
    <w:tmpl w:val="9B9E741A"/>
    <w:lvl w:ilvl="0" w:tplc="8422A34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96578"/>
    <w:multiLevelType w:val="multilevel"/>
    <w:tmpl w:val="DA76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716A0"/>
    <w:multiLevelType w:val="multilevel"/>
    <w:tmpl w:val="309A075C"/>
    <w:numStyleLink w:val="EDUCATIONSTANDARDBULLETEDLIST"/>
  </w:abstractNum>
  <w:abstractNum w:abstractNumId="4"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5" w15:restartNumberingAfterBreak="0">
    <w:nsid w:val="185115F3"/>
    <w:multiLevelType w:val="multilevel"/>
    <w:tmpl w:val="309A075C"/>
    <w:numStyleLink w:val="EDUCATIONSTANDARDBULLETEDLIST"/>
  </w:abstractNum>
  <w:abstractNum w:abstractNumId="6" w15:restartNumberingAfterBreak="0">
    <w:nsid w:val="1A380077"/>
    <w:multiLevelType w:val="multilevel"/>
    <w:tmpl w:val="309A075C"/>
    <w:numStyleLink w:val="EDUCATIONSTANDARDBULLETEDLIST"/>
  </w:abstractNum>
  <w:abstractNum w:abstractNumId="7" w15:restartNumberingAfterBreak="0">
    <w:nsid w:val="1A991023"/>
    <w:multiLevelType w:val="multilevel"/>
    <w:tmpl w:val="60FE4DA2"/>
    <w:numStyleLink w:val="EDUCATIONSTANDARDNUMBEREDLIST"/>
  </w:abstractNum>
  <w:abstractNum w:abstractNumId="8" w15:restartNumberingAfterBreak="0">
    <w:nsid w:val="1E782533"/>
    <w:multiLevelType w:val="multilevel"/>
    <w:tmpl w:val="60FE4DA2"/>
    <w:styleLink w:val="EDUCATIONSTANDARDNUMBEREDLIST"/>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2CD63CF7"/>
    <w:multiLevelType w:val="hybridMultilevel"/>
    <w:tmpl w:val="9AB6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F53D3"/>
    <w:multiLevelType w:val="hybridMultilevel"/>
    <w:tmpl w:val="77C4F5A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56A39"/>
    <w:multiLevelType w:val="multilevel"/>
    <w:tmpl w:val="309A075C"/>
    <w:numStyleLink w:val="EDUCATIONSTANDARDBULLETEDLIST"/>
  </w:abstractNum>
  <w:abstractNum w:abstractNumId="12" w15:restartNumberingAfterBreak="0">
    <w:nsid w:val="346D7AEF"/>
    <w:multiLevelType w:val="multilevel"/>
    <w:tmpl w:val="309A075C"/>
    <w:numStyleLink w:val="EDUCATIONSTANDARDBULLETEDLIST"/>
  </w:abstractNum>
  <w:abstractNum w:abstractNumId="13" w15:restartNumberingAfterBreak="0">
    <w:nsid w:val="39830993"/>
    <w:multiLevelType w:val="multilevel"/>
    <w:tmpl w:val="7BA636C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3A0F0129"/>
    <w:multiLevelType w:val="multilevel"/>
    <w:tmpl w:val="309A075C"/>
    <w:numStyleLink w:val="EDUCATIONSTANDARDBULLETEDLIST"/>
  </w:abstractNum>
  <w:abstractNum w:abstractNumId="15" w15:restartNumberingAfterBreak="0">
    <w:nsid w:val="3C053F1F"/>
    <w:multiLevelType w:val="hybridMultilevel"/>
    <w:tmpl w:val="7554AC26"/>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4B341F"/>
    <w:multiLevelType w:val="multilevel"/>
    <w:tmpl w:val="309A075C"/>
    <w:numStyleLink w:val="EDUCATIONSTANDARDBULLETEDLIST"/>
  </w:abstractNum>
  <w:abstractNum w:abstractNumId="17" w15:restartNumberingAfterBreak="0">
    <w:nsid w:val="4234050D"/>
    <w:multiLevelType w:val="hybridMultilevel"/>
    <w:tmpl w:val="EC9E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C6912"/>
    <w:multiLevelType w:val="multilevel"/>
    <w:tmpl w:val="60FE4DA2"/>
    <w:numStyleLink w:val="EDUCATIONSTANDARDNUMBEREDLIST"/>
  </w:abstractNum>
  <w:abstractNum w:abstractNumId="19" w15:restartNumberingAfterBreak="0">
    <w:nsid w:val="4A544A32"/>
    <w:multiLevelType w:val="multilevel"/>
    <w:tmpl w:val="60FE4DA2"/>
    <w:numStyleLink w:val="EDUCATIONSTANDARDNUMBEREDLIST"/>
  </w:abstractNum>
  <w:abstractNum w:abstractNumId="20" w15:restartNumberingAfterBreak="0">
    <w:nsid w:val="4D200728"/>
    <w:multiLevelType w:val="multilevel"/>
    <w:tmpl w:val="7BA636C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53DD7D01"/>
    <w:multiLevelType w:val="hybridMultilevel"/>
    <w:tmpl w:val="7F66E37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3126A"/>
    <w:multiLevelType w:val="multilevel"/>
    <w:tmpl w:val="309A075C"/>
    <w:styleLink w:val="EDUCATIONSTANDARDBULLETEDLIST"/>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Times New Roman" w:hAnsi="Times New Roman" w:cs="Times New Roman" w:hint="default"/>
      </w:rPr>
    </w:lvl>
    <w:lvl w:ilvl="2">
      <w:start w:val="1"/>
      <w:numFmt w:val="none"/>
      <w:lvlText w:val="%3"/>
      <w:lvlJc w:val="left"/>
      <w:pPr>
        <w:ind w:left="851" w:hanging="851"/>
      </w:pPr>
      <w:rPr>
        <w:rFonts w:ascii="Times New Roman" w:hAnsi="Times New Roman" w:cs="Times New Roman" w:hint="default"/>
      </w:rPr>
    </w:lvl>
    <w:lvl w:ilvl="3">
      <w:start w:val="1"/>
      <w:numFmt w:val="none"/>
      <w:lvlText w:val="%4"/>
      <w:lvlJc w:val="left"/>
      <w:pPr>
        <w:ind w:left="851" w:hanging="851"/>
      </w:pPr>
      <w:rPr>
        <w:rFonts w:ascii="Times New Roman" w:hAnsi="Times New Roman" w:cs="Times New Roman" w:hint="default"/>
      </w:rPr>
    </w:lvl>
    <w:lvl w:ilvl="4">
      <w:start w:val="1"/>
      <w:numFmt w:val="none"/>
      <w:lvlText w:val="%5"/>
      <w:lvlJc w:val="left"/>
      <w:pPr>
        <w:ind w:left="851" w:hanging="851"/>
      </w:pPr>
      <w:rPr>
        <w:rFonts w:ascii="Times New Roman" w:hAnsi="Times New Roman" w:cs="Times New Roman" w:hint="default"/>
      </w:rPr>
    </w:lvl>
    <w:lvl w:ilvl="5">
      <w:start w:val="1"/>
      <w:numFmt w:val="none"/>
      <w:lvlText w:val="%6"/>
      <w:lvlJc w:val="left"/>
      <w:pPr>
        <w:ind w:left="851" w:hanging="851"/>
      </w:pPr>
      <w:rPr>
        <w:rFonts w:ascii="Times New Roman" w:hAnsi="Times New Roman" w:cs="Times New Roman" w:hint="default"/>
      </w:rPr>
    </w:lvl>
    <w:lvl w:ilvl="6">
      <w:start w:val="1"/>
      <w:numFmt w:val="none"/>
      <w:lvlText w:val="%7"/>
      <w:lvlJc w:val="left"/>
      <w:pPr>
        <w:ind w:left="851" w:hanging="851"/>
      </w:pPr>
      <w:rPr>
        <w:rFonts w:ascii="Times New Roman" w:hAnsi="Times New Roman" w:cs="Times New Roman" w:hint="default"/>
      </w:rPr>
    </w:lvl>
    <w:lvl w:ilvl="7">
      <w:start w:val="1"/>
      <w:numFmt w:val="none"/>
      <w:lvlText w:val="%8"/>
      <w:lvlJc w:val="left"/>
      <w:pPr>
        <w:ind w:left="851" w:hanging="851"/>
      </w:pPr>
      <w:rPr>
        <w:rFonts w:ascii="Times New Roman" w:hAnsi="Times New Roman" w:cs="Times New Roman" w:hint="default"/>
      </w:rPr>
    </w:lvl>
    <w:lvl w:ilvl="8">
      <w:start w:val="1"/>
      <w:numFmt w:val="none"/>
      <w:lvlText w:val="%9"/>
      <w:lvlJc w:val="left"/>
      <w:pPr>
        <w:ind w:left="851" w:hanging="851"/>
      </w:pPr>
      <w:rPr>
        <w:rFonts w:ascii="Times New Roman" w:hAnsi="Times New Roman" w:cs="Times New Roman" w:hint="default"/>
      </w:rPr>
    </w:lvl>
  </w:abstractNum>
  <w:abstractNum w:abstractNumId="23"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1F53DE"/>
    <w:multiLevelType w:val="hybridMultilevel"/>
    <w:tmpl w:val="7EBC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A3249DF"/>
    <w:multiLevelType w:val="multilevel"/>
    <w:tmpl w:val="309A075C"/>
    <w:numStyleLink w:val="EDUCATIONSTANDARDBULLETEDLIST"/>
  </w:abstractNum>
  <w:abstractNum w:abstractNumId="28" w15:restartNumberingAfterBreak="0">
    <w:nsid w:val="6B9E6729"/>
    <w:multiLevelType w:val="hybridMultilevel"/>
    <w:tmpl w:val="E43E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1E7B4F"/>
    <w:multiLevelType w:val="hybridMultilevel"/>
    <w:tmpl w:val="D32033D2"/>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8969DD"/>
    <w:multiLevelType w:val="multilevel"/>
    <w:tmpl w:val="309A075C"/>
    <w:numStyleLink w:val="EDUCATIONSTANDARDBULLETEDLIST"/>
  </w:abstractNum>
  <w:num w:numId="1" w16cid:durableId="1092625659">
    <w:abstractNumId w:val="24"/>
  </w:num>
  <w:num w:numId="2" w16cid:durableId="2045130183">
    <w:abstractNumId w:val="26"/>
  </w:num>
  <w:num w:numId="3" w16cid:durableId="258636931">
    <w:abstractNumId w:val="4"/>
  </w:num>
  <w:num w:numId="4" w16cid:durableId="1970934602">
    <w:abstractNumId w:val="25"/>
  </w:num>
  <w:num w:numId="5" w16cid:durableId="383333305">
    <w:abstractNumId w:val="23"/>
  </w:num>
  <w:num w:numId="6" w16cid:durableId="275068802">
    <w:abstractNumId w:val="22"/>
  </w:num>
  <w:num w:numId="7" w16cid:durableId="1155299576">
    <w:abstractNumId w:val="8"/>
  </w:num>
  <w:num w:numId="8" w16cid:durableId="488178198">
    <w:abstractNumId w:val="29"/>
  </w:num>
  <w:num w:numId="9" w16cid:durableId="1492210420">
    <w:abstractNumId w:val="21"/>
  </w:num>
  <w:num w:numId="10" w16cid:durableId="1497116042">
    <w:abstractNumId w:val="12"/>
  </w:num>
  <w:num w:numId="11" w16cid:durableId="198051979">
    <w:abstractNumId w:val="15"/>
  </w:num>
  <w:num w:numId="12" w16cid:durableId="1589075775">
    <w:abstractNumId w:val="11"/>
  </w:num>
  <w:num w:numId="13" w16cid:durableId="242253399">
    <w:abstractNumId w:val="20"/>
  </w:num>
  <w:num w:numId="14" w16cid:durableId="2016419508">
    <w:abstractNumId w:val="18"/>
  </w:num>
  <w:num w:numId="15" w16cid:durableId="237055584">
    <w:abstractNumId w:val="13"/>
  </w:num>
  <w:num w:numId="16" w16cid:durableId="157814404">
    <w:abstractNumId w:val="17"/>
  </w:num>
  <w:num w:numId="17" w16cid:durableId="1895895361">
    <w:abstractNumId w:val="14"/>
  </w:num>
  <w:num w:numId="18" w16cid:durableId="558135050">
    <w:abstractNumId w:val="28"/>
  </w:num>
  <w:num w:numId="19" w16cid:durableId="2096658221">
    <w:abstractNumId w:val="1"/>
  </w:num>
  <w:num w:numId="20" w16cid:durableId="1252156871">
    <w:abstractNumId w:val="10"/>
  </w:num>
  <w:num w:numId="21" w16cid:durableId="1127358672">
    <w:abstractNumId w:val="16"/>
  </w:num>
  <w:num w:numId="22" w16cid:durableId="571818422">
    <w:abstractNumId w:val="5"/>
  </w:num>
  <w:num w:numId="23" w16cid:durableId="588007876">
    <w:abstractNumId w:val="7"/>
  </w:num>
  <w:num w:numId="24" w16cid:durableId="181524670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611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29348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6920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6313232">
    <w:abstractNumId w:val="1"/>
  </w:num>
  <w:num w:numId="29" w16cid:durableId="1032615063">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513128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156650">
    <w:abstractNumId w:val="10"/>
  </w:num>
  <w:num w:numId="32" w16cid:durableId="20978301">
    <w:abstractNumId w:val="0"/>
  </w:num>
  <w:num w:numId="33" w16cid:durableId="300893285">
    <w:abstractNumId w:val="27"/>
  </w:num>
  <w:num w:numId="34" w16cid:durableId="592788684">
    <w:abstractNumId w:val="9"/>
  </w:num>
  <w:num w:numId="35" w16cid:durableId="1160930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172EC"/>
    <w:rsid w:val="00044AF1"/>
    <w:rsid w:val="00045C16"/>
    <w:rsid w:val="0004700A"/>
    <w:rsid w:val="00071204"/>
    <w:rsid w:val="0007513F"/>
    <w:rsid w:val="000A22C8"/>
    <w:rsid w:val="000A2E80"/>
    <w:rsid w:val="000B2B29"/>
    <w:rsid w:val="000E2AD3"/>
    <w:rsid w:val="000F72EC"/>
    <w:rsid w:val="0010740F"/>
    <w:rsid w:val="00112B46"/>
    <w:rsid w:val="0011382C"/>
    <w:rsid w:val="0011622E"/>
    <w:rsid w:val="00120795"/>
    <w:rsid w:val="001255C2"/>
    <w:rsid w:val="0013555F"/>
    <w:rsid w:val="0014105B"/>
    <w:rsid w:val="00142659"/>
    <w:rsid w:val="0015494B"/>
    <w:rsid w:val="001655E5"/>
    <w:rsid w:val="00166F99"/>
    <w:rsid w:val="00180BF1"/>
    <w:rsid w:val="001C3EFE"/>
    <w:rsid w:val="001D2F10"/>
    <w:rsid w:val="00234CFF"/>
    <w:rsid w:val="00252703"/>
    <w:rsid w:val="00255B68"/>
    <w:rsid w:val="00273D43"/>
    <w:rsid w:val="0028101C"/>
    <w:rsid w:val="00281DDD"/>
    <w:rsid w:val="002A0E7E"/>
    <w:rsid w:val="002A200C"/>
    <w:rsid w:val="002D75BC"/>
    <w:rsid w:val="00300734"/>
    <w:rsid w:val="00330204"/>
    <w:rsid w:val="00331A52"/>
    <w:rsid w:val="00335695"/>
    <w:rsid w:val="00362483"/>
    <w:rsid w:val="0036770E"/>
    <w:rsid w:val="00370AFE"/>
    <w:rsid w:val="00372A08"/>
    <w:rsid w:val="00386539"/>
    <w:rsid w:val="003A24ED"/>
    <w:rsid w:val="003C1AF2"/>
    <w:rsid w:val="003D3B5A"/>
    <w:rsid w:val="003D6E25"/>
    <w:rsid w:val="003F45DF"/>
    <w:rsid w:val="003F7825"/>
    <w:rsid w:val="00404DAC"/>
    <w:rsid w:val="004077C4"/>
    <w:rsid w:val="00421B69"/>
    <w:rsid w:val="00436774"/>
    <w:rsid w:val="004573F1"/>
    <w:rsid w:val="004A7D1B"/>
    <w:rsid w:val="004C62FE"/>
    <w:rsid w:val="004E1FD5"/>
    <w:rsid w:val="005057F6"/>
    <w:rsid w:val="005430D7"/>
    <w:rsid w:val="00564FEC"/>
    <w:rsid w:val="00572DBE"/>
    <w:rsid w:val="00583F42"/>
    <w:rsid w:val="0058535D"/>
    <w:rsid w:val="005B1343"/>
    <w:rsid w:val="005B55F1"/>
    <w:rsid w:val="005E5266"/>
    <w:rsid w:val="005E5AAA"/>
    <w:rsid w:val="005F2840"/>
    <w:rsid w:val="005F34F6"/>
    <w:rsid w:val="0060533A"/>
    <w:rsid w:val="00635F11"/>
    <w:rsid w:val="00637A43"/>
    <w:rsid w:val="00694B83"/>
    <w:rsid w:val="006B5428"/>
    <w:rsid w:val="006C6CDC"/>
    <w:rsid w:val="006F0B20"/>
    <w:rsid w:val="006F6F65"/>
    <w:rsid w:val="00710771"/>
    <w:rsid w:val="00715D0E"/>
    <w:rsid w:val="007164E5"/>
    <w:rsid w:val="00721329"/>
    <w:rsid w:val="007247F0"/>
    <w:rsid w:val="0073580F"/>
    <w:rsid w:val="00744062"/>
    <w:rsid w:val="00760779"/>
    <w:rsid w:val="0077524A"/>
    <w:rsid w:val="00777F49"/>
    <w:rsid w:val="007A0C21"/>
    <w:rsid w:val="007A1773"/>
    <w:rsid w:val="007A3B89"/>
    <w:rsid w:val="007A49EA"/>
    <w:rsid w:val="007A6F1A"/>
    <w:rsid w:val="007A7B37"/>
    <w:rsid w:val="007B31AF"/>
    <w:rsid w:val="007C36B2"/>
    <w:rsid w:val="007D4A3D"/>
    <w:rsid w:val="007D5542"/>
    <w:rsid w:val="007D5C1E"/>
    <w:rsid w:val="007E2366"/>
    <w:rsid w:val="007E3062"/>
    <w:rsid w:val="007E5CBA"/>
    <w:rsid w:val="007F36B8"/>
    <w:rsid w:val="008035D9"/>
    <w:rsid w:val="0085178F"/>
    <w:rsid w:val="008615F3"/>
    <w:rsid w:val="008823B3"/>
    <w:rsid w:val="00885200"/>
    <w:rsid w:val="008C09EE"/>
    <w:rsid w:val="008C34E1"/>
    <w:rsid w:val="008E20FE"/>
    <w:rsid w:val="008E3A1D"/>
    <w:rsid w:val="008F6C89"/>
    <w:rsid w:val="00905046"/>
    <w:rsid w:val="00916DC1"/>
    <w:rsid w:val="009206FA"/>
    <w:rsid w:val="009219D1"/>
    <w:rsid w:val="009240DC"/>
    <w:rsid w:val="0095312F"/>
    <w:rsid w:val="00956110"/>
    <w:rsid w:val="00956BF2"/>
    <w:rsid w:val="009A5A3D"/>
    <w:rsid w:val="009B578D"/>
    <w:rsid w:val="009C56C7"/>
    <w:rsid w:val="009C7DB4"/>
    <w:rsid w:val="009D6E27"/>
    <w:rsid w:val="00A16457"/>
    <w:rsid w:val="00A26DC8"/>
    <w:rsid w:val="00A63149"/>
    <w:rsid w:val="00A667E0"/>
    <w:rsid w:val="00AA0070"/>
    <w:rsid w:val="00AB4B4A"/>
    <w:rsid w:val="00AC07A8"/>
    <w:rsid w:val="00AC2936"/>
    <w:rsid w:val="00AD547B"/>
    <w:rsid w:val="00AE62AB"/>
    <w:rsid w:val="00AF6AF4"/>
    <w:rsid w:val="00B01A6B"/>
    <w:rsid w:val="00B01C9F"/>
    <w:rsid w:val="00B122F8"/>
    <w:rsid w:val="00B234C0"/>
    <w:rsid w:val="00B54A40"/>
    <w:rsid w:val="00B553FB"/>
    <w:rsid w:val="00B662CB"/>
    <w:rsid w:val="00B755D7"/>
    <w:rsid w:val="00B81473"/>
    <w:rsid w:val="00B90751"/>
    <w:rsid w:val="00B97F2F"/>
    <w:rsid w:val="00BA1B1B"/>
    <w:rsid w:val="00BA229C"/>
    <w:rsid w:val="00BA37FD"/>
    <w:rsid w:val="00BA7829"/>
    <w:rsid w:val="00BB489D"/>
    <w:rsid w:val="00BD159B"/>
    <w:rsid w:val="00BD3B28"/>
    <w:rsid w:val="00BE0A02"/>
    <w:rsid w:val="00C011C0"/>
    <w:rsid w:val="00C07E41"/>
    <w:rsid w:val="00C14443"/>
    <w:rsid w:val="00C22AB3"/>
    <w:rsid w:val="00C360F3"/>
    <w:rsid w:val="00C62075"/>
    <w:rsid w:val="00CB1DE5"/>
    <w:rsid w:val="00CB3BAA"/>
    <w:rsid w:val="00CC50B7"/>
    <w:rsid w:val="00CC5D9B"/>
    <w:rsid w:val="00CD7970"/>
    <w:rsid w:val="00D04F04"/>
    <w:rsid w:val="00D06BB7"/>
    <w:rsid w:val="00D2082B"/>
    <w:rsid w:val="00D22E85"/>
    <w:rsid w:val="00D359AB"/>
    <w:rsid w:val="00D40DC8"/>
    <w:rsid w:val="00D77DD2"/>
    <w:rsid w:val="00D92C43"/>
    <w:rsid w:val="00DA3974"/>
    <w:rsid w:val="00DD5355"/>
    <w:rsid w:val="00E04E6F"/>
    <w:rsid w:val="00E064FB"/>
    <w:rsid w:val="00E074ED"/>
    <w:rsid w:val="00E17A03"/>
    <w:rsid w:val="00E34D9C"/>
    <w:rsid w:val="00E41D03"/>
    <w:rsid w:val="00E63D71"/>
    <w:rsid w:val="00E65B34"/>
    <w:rsid w:val="00E832B3"/>
    <w:rsid w:val="00E92AE2"/>
    <w:rsid w:val="00EA10D9"/>
    <w:rsid w:val="00EA4529"/>
    <w:rsid w:val="00EA6A53"/>
    <w:rsid w:val="00EB4D77"/>
    <w:rsid w:val="00EB6762"/>
    <w:rsid w:val="00EB7259"/>
    <w:rsid w:val="00F004D9"/>
    <w:rsid w:val="00F062D7"/>
    <w:rsid w:val="00F32579"/>
    <w:rsid w:val="00F405EA"/>
    <w:rsid w:val="00F4069E"/>
    <w:rsid w:val="00F54D7B"/>
    <w:rsid w:val="00F87A85"/>
    <w:rsid w:val="00F96937"/>
    <w:rsid w:val="00FD2DE4"/>
    <w:rsid w:val="00FE2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15:docId w15:val="{321098D3-7157-4B44-B667-C07D97E3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1D2F10"/>
    <w:pPr>
      <w:spacing w:after="0" w:line="24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436774"/>
    <w:pPr>
      <w:keepNext/>
      <w:spacing w:after="180"/>
      <w:outlineLvl w:val="0"/>
    </w:pPr>
    <w:rPr>
      <w:b/>
      <w:sz w:val="32"/>
      <w:szCs w:val="32"/>
    </w:rPr>
  </w:style>
  <w:style w:type="paragraph" w:styleId="Heading2">
    <w:name w:val="heading 2"/>
    <w:basedOn w:val="Normal"/>
    <w:next w:val="Normal"/>
    <w:link w:val="Heading2Char"/>
    <w:uiPriority w:val="9"/>
    <w:unhideWhenUsed/>
    <w:qFormat/>
    <w:rsid w:val="00436774"/>
    <w:pPr>
      <w:keepNext/>
      <w:spacing w:after="180"/>
      <w:outlineLvl w:val="1"/>
    </w:pPr>
    <w:rPr>
      <w:b/>
      <w:sz w:val="28"/>
      <w:szCs w:val="28"/>
    </w:rPr>
  </w:style>
  <w:style w:type="paragraph" w:styleId="Heading3">
    <w:name w:val="heading 3"/>
    <w:basedOn w:val="Normal"/>
    <w:next w:val="Normal"/>
    <w:link w:val="Heading3Char"/>
    <w:uiPriority w:val="9"/>
    <w:unhideWhenUsed/>
    <w:qFormat/>
    <w:rsid w:val="00436774"/>
    <w:pPr>
      <w:keepNext/>
      <w:outlineLvl w:val="2"/>
    </w:pPr>
    <w:rPr>
      <w:b/>
    </w:rPr>
  </w:style>
  <w:style w:type="paragraph" w:styleId="Heading4">
    <w:name w:val="heading 4"/>
    <w:basedOn w:val="Normal"/>
    <w:next w:val="Normal"/>
    <w:link w:val="Heading4Char"/>
    <w:uiPriority w:val="9"/>
    <w:unhideWhenUsed/>
    <w:qFormat/>
    <w:rsid w:val="00436774"/>
    <w:pPr>
      <w:keepNext/>
      <w:outlineLvl w:val="3"/>
    </w:pPr>
    <w:rPr>
      <w:b/>
      <w:color w:val="5A5A5A"/>
    </w:rPr>
  </w:style>
  <w:style w:type="paragraph" w:styleId="Heading5">
    <w:name w:val="heading 5"/>
    <w:basedOn w:val="Normal"/>
    <w:next w:val="Normal"/>
    <w:link w:val="Heading5Char"/>
    <w:uiPriority w:val="9"/>
    <w:unhideWhenUsed/>
    <w:rsid w:val="00436774"/>
    <w:pPr>
      <w:outlineLvl w:val="4"/>
    </w:pPr>
    <w:rPr>
      <w:b/>
      <w:color w:val="9FA6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36774"/>
    <w:pPr>
      <w:tabs>
        <w:tab w:val="center" w:pos="4320"/>
        <w:tab w:val="right" w:pos="8640"/>
      </w:tabs>
    </w:pPr>
  </w:style>
  <w:style w:type="character" w:customStyle="1" w:styleId="HeaderChar">
    <w:name w:val="Header Char"/>
    <w:basedOn w:val="DefaultParagraphFont"/>
    <w:link w:val="Header"/>
    <w:uiPriority w:val="99"/>
    <w:rsid w:val="00436774"/>
    <w:rPr>
      <w:rFonts w:ascii="Arial" w:eastAsiaTheme="minorEastAsia" w:hAnsi="Arial" w:cs="Arial"/>
      <w:sz w:val="24"/>
      <w:szCs w:val="24"/>
    </w:rPr>
  </w:style>
  <w:style w:type="paragraph" w:styleId="Footer">
    <w:name w:val="footer"/>
    <w:basedOn w:val="Normal"/>
    <w:link w:val="FooterChar"/>
    <w:uiPriority w:val="99"/>
    <w:unhideWhenUsed/>
    <w:rsid w:val="00436774"/>
    <w:pPr>
      <w:tabs>
        <w:tab w:val="center" w:pos="4320"/>
        <w:tab w:val="right" w:pos="8640"/>
      </w:tabs>
    </w:pPr>
  </w:style>
  <w:style w:type="character" w:customStyle="1" w:styleId="FooterChar">
    <w:name w:val="Footer Char"/>
    <w:basedOn w:val="DefaultParagraphFont"/>
    <w:link w:val="Footer"/>
    <w:uiPriority w:val="99"/>
    <w:rsid w:val="00436774"/>
    <w:rPr>
      <w:rFonts w:ascii="Arial" w:eastAsiaTheme="minorEastAsia" w:hAnsi="Arial" w:cs="Arial"/>
      <w:sz w:val="24"/>
      <w:szCs w:val="24"/>
    </w:rPr>
  </w:style>
  <w:style w:type="character" w:styleId="Hyperlink">
    <w:name w:val="Hyperlink"/>
    <w:uiPriority w:val="99"/>
    <w:rsid w:val="00436774"/>
    <w:rPr>
      <w:color w:val="0000FF"/>
      <w:u w:val="single"/>
    </w:rPr>
  </w:style>
  <w:style w:type="character" w:customStyle="1" w:styleId="Heading1Char">
    <w:name w:val="Heading 1 Char"/>
    <w:basedOn w:val="DefaultParagraphFont"/>
    <w:link w:val="Heading1"/>
    <w:uiPriority w:val="9"/>
    <w:rsid w:val="00436774"/>
    <w:rPr>
      <w:rFonts w:ascii="Arial" w:eastAsiaTheme="minorEastAsia" w:hAnsi="Arial" w:cs="Arial"/>
      <w:b/>
      <w:sz w:val="32"/>
      <w:szCs w:val="32"/>
    </w:rPr>
  </w:style>
  <w:style w:type="character" w:customStyle="1" w:styleId="Heading2Char">
    <w:name w:val="Heading 2 Char"/>
    <w:basedOn w:val="DefaultParagraphFont"/>
    <w:link w:val="Heading2"/>
    <w:uiPriority w:val="9"/>
    <w:rsid w:val="00436774"/>
    <w:rPr>
      <w:rFonts w:ascii="Arial" w:eastAsiaTheme="minorEastAsia" w:hAnsi="Arial" w:cs="Arial"/>
      <w:b/>
      <w:sz w:val="28"/>
      <w:szCs w:val="28"/>
    </w:rPr>
  </w:style>
  <w:style w:type="character" w:customStyle="1" w:styleId="Heading3Char">
    <w:name w:val="Heading 3 Char"/>
    <w:basedOn w:val="DefaultParagraphFont"/>
    <w:link w:val="Heading3"/>
    <w:uiPriority w:val="9"/>
    <w:rsid w:val="00436774"/>
    <w:rPr>
      <w:rFonts w:ascii="Arial" w:eastAsiaTheme="minorEastAsia" w:hAnsi="Arial" w:cs="Arial"/>
      <w:b/>
      <w:sz w:val="24"/>
      <w:szCs w:val="24"/>
    </w:rPr>
  </w:style>
  <w:style w:type="paragraph" w:styleId="ListParagraph">
    <w:name w:val="List Paragraph"/>
    <w:basedOn w:val="Normal"/>
    <w:link w:val="ListParagraphChar"/>
    <w:uiPriority w:val="34"/>
    <w:qFormat/>
    <w:rsid w:val="00436774"/>
    <w:pPr>
      <w:ind w:left="720"/>
      <w:contextualSpacing/>
    </w:pPr>
  </w:style>
  <w:style w:type="paragraph" w:styleId="TOC1">
    <w:name w:val="toc 1"/>
    <w:basedOn w:val="Normal"/>
    <w:next w:val="Normal"/>
    <w:autoRedefine/>
    <w:uiPriority w:val="39"/>
    <w:unhideWhenUsed/>
    <w:rsid w:val="00C360F3"/>
    <w:pPr>
      <w:tabs>
        <w:tab w:val="right" w:pos="9769"/>
      </w:tabs>
      <w:spacing w:after="80"/>
      <w:ind w:right="624"/>
    </w:pPr>
    <w:rPr>
      <w:b/>
    </w:rPr>
  </w:style>
  <w:style w:type="paragraph" w:styleId="Title">
    <w:name w:val="Title"/>
    <w:aliases w:val="Cover title"/>
    <w:basedOn w:val="Normal"/>
    <w:next w:val="Normal"/>
    <w:link w:val="TitleChar"/>
    <w:uiPriority w:val="10"/>
    <w:qFormat/>
    <w:rsid w:val="00436774"/>
    <w:rPr>
      <w:sz w:val="40"/>
      <w:szCs w:val="40"/>
    </w:rPr>
  </w:style>
  <w:style w:type="character" w:customStyle="1" w:styleId="TitleChar">
    <w:name w:val="Title Char"/>
    <w:aliases w:val="Cover title Char"/>
    <w:basedOn w:val="DefaultParagraphFont"/>
    <w:link w:val="Title"/>
    <w:uiPriority w:val="10"/>
    <w:rsid w:val="00436774"/>
    <w:rPr>
      <w:rFonts w:ascii="Arial" w:eastAsiaTheme="minorEastAsia" w:hAnsi="Arial" w:cs="Arial"/>
      <w:sz w:val="40"/>
      <w:szCs w:val="40"/>
    </w:rPr>
  </w:style>
  <w:style w:type="paragraph" w:styleId="Subtitle">
    <w:name w:val="Subtitle"/>
    <w:aliases w:val="Cover subtitle"/>
    <w:basedOn w:val="Normal"/>
    <w:next w:val="Normal"/>
    <w:link w:val="SubtitleChar"/>
    <w:uiPriority w:val="11"/>
    <w:qFormat/>
    <w:rsid w:val="00436774"/>
    <w:rPr>
      <w:sz w:val="28"/>
      <w:szCs w:val="28"/>
    </w:rPr>
  </w:style>
  <w:style w:type="character" w:customStyle="1" w:styleId="SubtitleChar">
    <w:name w:val="Subtitle Char"/>
    <w:aliases w:val="Cover subtitle Char"/>
    <w:basedOn w:val="DefaultParagraphFont"/>
    <w:link w:val="Subtitle"/>
    <w:uiPriority w:val="11"/>
    <w:rsid w:val="00436774"/>
    <w:rPr>
      <w:rFonts w:ascii="Arial" w:eastAsiaTheme="minorEastAsia" w:hAnsi="Arial" w:cs="Arial"/>
      <w:sz w:val="28"/>
      <w:szCs w:val="28"/>
    </w:rPr>
  </w:style>
  <w:style w:type="character" w:customStyle="1" w:styleId="ListParagraphChar">
    <w:name w:val="List Paragraph Char"/>
    <w:basedOn w:val="DefaultParagraphFont"/>
    <w:link w:val="ListParagraph"/>
    <w:uiPriority w:val="34"/>
    <w:rsid w:val="0043677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436774"/>
    <w:rPr>
      <w:color w:val="0000FF"/>
    </w:rPr>
  </w:style>
  <w:style w:type="character" w:customStyle="1" w:styleId="HyperlinktextstyleChar">
    <w:name w:val="Hyperlink text style Char"/>
    <w:basedOn w:val="DefaultParagraphFont"/>
    <w:link w:val="Hyperlinktextstyle"/>
    <w:rsid w:val="00436774"/>
    <w:rPr>
      <w:rFonts w:ascii="Arial" w:eastAsiaTheme="minorEastAsia" w:hAnsi="Arial" w:cs="Arial"/>
      <w:color w:val="0000FF"/>
      <w:sz w:val="24"/>
      <w:szCs w:val="24"/>
    </w:rPr>
  </w:style>
  <w:style w:type="paragraph" w:customStyle="1" w:styleId="NoParagraphStyle">
    <w:name w:val="[No Paragraph Style]"/>
    <w:rsid w:val="00436774"/>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US"/>
    </w:rPr>
  </w:style>
  <w:style w:type="paragraph" w:styleId="BalloonText">
    <w:name w:val="Balloon Text"/>
    <w:basedOn w:val="Normal"/>
    <w:link w:val="BalloonTextChar"/>
    <w:uiPriority w:val="99"/>
    <w:semiHidden/>
    <w:unhideWhenUsed/>
    <w:rsid w:val="004367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6774"/>
    <w:rPr>
      <w:rFonts w:ascii="Lucida Grande" w:eastAsiaTheme="minorEastAsia" w:hAnsi="Lucida Grande" w:cs="Lucida Grande"/>
      <w:sz w:val="18"/>
      <w:szCs w:val="18"/>
    </w:rPr>
  </w:style>
  <w:style w:type="paragraph" w:styleId="BodyText3">
    <w:name w:val="Body Text 3"/>
    <w:basedOn w:val="Normal"/>
    <w:link w:val="BodyText3Char"/>
    <w:rsid w:val="00436774"/>
    <w:rPr>
      <w:rFonts w:eastAsia="Times New Roman" w:cs="Times New Roman"/>
      <w:b/>
      <w:szCs w:val="20"/>
    </w:rPr>
  </w:style>
  <w:style w:type="character" w:customStyle="1" w:styleId="BodyText3Char">
    <w:name w:val="Body Text 3 Char"/>
    <w:basedOn w:val="DefaultParagraphFont"/>
    <w:link w:val="BodyText3"/>
    <w:rsid w:val="00436774"/>
    <w:rPr>
      <w:rFonts w:ascii="Arial" w:eastAsia="Times New Roman" w:hAnsi="Arial" w:cs="Times New Roman"/>
      <w:b/>
      <w:sz w:val="24"/>
      <w:szCs w:val="20"/>
    </w:rPr>
  </w:style>
  <w:style w:type="paragraph" w:customStyle="1" w:styleId="Bookreferencestyle">
    <w:name w:val="Book reference style"/>
    <w:basedOn w:val="Normal"/>
    <w:link w:val="BookreferencestyleChar"/>
    <w:rsid w:val="00436774"/>
    <w:rPr>
      <w:i/>
    </w:rPr>
  </w:style>
  <w:style w:type="character" w:customStyle="1" w:styleId="BookreferencestyleChar">
    <w:name w:val="Book reference style Char"/>
    <w:basedOn w:val="DefaultParagraphFont"/>
    <w:link w:val="Bookreferencestyle"/>
    <w:rsid w:val="00436774"/>
    <w:rPr>
      <w:rFonts w:ascii="Arial" w:eastAsiaTheme="minorEastAsia" w:hAnsi="Arial" w:cs="Arial"/>
      <w:i/>
      <w:sz w:val="24"/>
      <w:szCs w:val="24"/>
    </w:rPr>
  </w:style>
  <w:style w:type="character" w:styleId="BookTitle">
    <w:name w:val="Book Title"/>
    <w:aliases w:val="Book title reference style"/>
    <w:basedOn w:val="DefaultParagraphFont"/>
    <w:uiPriority w:val="33"/>
    <w:rsid w:val="00436774"/>
    <w:rPr>
      <w:rFonts w:ascii="Arial" w:hAnsi="Arial"/>
      <w:b w:val="0"/>
      <w:bCs/>
      <w:i/>
      <w:caps w:val="0"/>
      <w:smallCaps w:val="0"/>
      <w:spacing w:val="5"/>
      <w:sz w:val="24"/>
    </w:rPr>
  </w:style>
  <w:style w:type="character" w:styleId="CommentReference">
    <w:name w:val="annotation reference"/>
    <w:basedOn w:val="DefaultParagraphFont"/>
    <w:uiPriority w:val="99"/>
    <w:semiHidden/>
    <w:unhideWhenUsed/>
    <w:rsid w:val="00436774"/>
    <w:rPr>
      <w:sz w:val="16"/>
      <w:szCs w:val="16"/>
    </w:rPr>
  </w:style>
  <w:style w:type="paragraph" w:styleId="CommentText">
    <w:name w:val="annotation text"/>
    <w:basedOn w:val="Normal"/>
    <w:link w:val="CommentTextChar"/>
    <w:uiPriority w:val="99"/>
    <w:unhideWhenUsed/>
    <w:rsid w:val="00436774"/>
    <w:rPr>
      <w:sz w:val="20"/>
      <w:szCs w:val="20"/>
    </w:rPr>
  </w:style>
  <w:style w:type="character" w:customStyle="1" w:styleId="CommentTextChar">
    <w:name w:val="Comment Text Char"/>
    <w:basedOn w:val="DefaultParagraphFont"/>
    <w:link w:val="CommentText"/>
    <w:uiPriority w:val="99"/>
    <w:rsid w:val="00436774"/>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36774"/>
    <w:rPr>
      <w:b/>
      <w:bCs/>
    </w:rPr>
  </w:style>
  <w:style w:type="character" w:customStyle="1" w:styleId="CommentSubjectChar">
    <w:name w:val="Comment Subject Char"/>
    <w:basedOn w:val="CommentTextChar"/>
    <w:link w:val="CommentSubject"/>
    <w:uiPriority w:val="99"/>
    <w:semiHidden/>
    <w:rsid w:val="00436774"/>
    <w:rPr>
      <w:rFonts w:ascii="Arial" w:eastAsiaTheme="minorEastAsia" w:hAnsi="Arial" w:cs="Arial"/>
      <w:b/>
      <w:bCs/>
      <w:sz w:val="20"/>
      <w:szCs w:val="20"/>
    </w:rPr>
  </w:style>
  <w:style w:type="paragraph" w:customStyle="1" w:styleId="Contentsheading">
    <w:name w:val="Contents heading"/>
    <w:basedOn w:val="Normal"/>
    <w:link w:val="ContentsheadingChar"/>
    <w:qFormat/>
    <w:rsid w:val="00436774"/>
    <w:rPr>
      <w:b/>
      <w:sz w:val="32"/>
    </w:rPr>
  </w:style>
  <w:style w:type="character" w:customStyle="1" w:styleId="ContentsheadingChar">
    <w:name w:val="Contents heading Char"/>
    <w:basedOn w:val="DefaultParagraphFont"/>
    <w:link w:val="Contentsheading"/>
    <w:rsid w:val="00436774"/>
    <w:rPr>
      <w:rFonts w:ascii="Arial" w:eastAsiaTheme="minorEastAsia" w:hAnsi="Arial" w:cs="Arial"/>
      <w:b/>
      <w:sz w:val="32"/>
      <w:szCs w:val="24"/>
    </w:rPr>
  </w:style>
  <w:style w:type="paragraph" w:customStyle="1" w:styleId="Default">
    <w:name w:val="Default"/>
    <w:rsid w:val="00436774"/>
    <w:pPr>
      <w:autoSpaceDE w:val="0"/>
      <w:autoSpaceDN w:val="0"/>
      <w:adjustRightInd w:val="0"/>
      <w:spacing w:after="0" w:line="240" w:lineRule="auto"/>
    </w:pPr>
    <w:rPr>
      <w:rFonts w:ascii="Arial" w:hAnsi="Arial" w:cs="Arial"/>
      <w:color w:val="000000"/>
      <w:sz w:val="24"/>
      <w:szCs w:val="24"/>
    </w:rPr>
  </w:style>
  <w:style w:type="character" w:styleId="Emphasis">
    <w:name w:val="Emphasis"/>
    <w:aliases w:val="IFC Subtitle"/>
    <w:uiPriority w:val="20"/>
    <w:rsid w:val="00436774"/>
    <w:rPr>
      <w:rFonts w:ascii="Arial" w:hAnsi="Arial"/>
      <w:b w:val="0"/>
      <w:sz w:val="24"/>
    </w:rPr>
  </w:style>
  <w:style w:type="numbering" w:customStyle="1" w:styleId="EDUCATIONSTANDARDBULLETEDLIST">
    <w:name w:val="EDUCATION STANDARD BULLETED LIST"/>
    <w:uiPriority w:val="99"/>
    <w:rsid w:val="00436774"/>
    <w:pPr>
      <w:numPr>
        <w:numId w:val="6"/>
      </w:numPr>
    </w:pPr>
  </w:style>
  <w:style w:type="numbering" w:customStyle="1" w:styleId="EDUCATIONSTANDARDNUMBEREDLIST">
    <w:name w:val="EDUCATION STANDARD NUMBERED LIST"/>
    <w:uiPriority w:val="99"/>
    <w:rsid w:val="00436774"/>
    <w:pPr>
      <w:numPr>
        <w:numId w:val="7"/>
      </w:numPr>
    </w:pPr>
  </w:style>
  <w:style w:type="character" w:styleId="FollowedHyperlink">
    <w:name w:val="FollowedHyperlink"/>
    <w:basedOn w:val="DefaultParagraphFont"/>
    <w:uiPriority w:val="99"/>
    <w:semiHidden/>
    <w:unhideWhenUsed/>
    <w:rsid w:val="00436774"/>
    <w:rPr>
      <w:color w:val="954F72" w:themeColor="followedHyperlink"/>
      <w:u w:val="single"/>
    </w:rPr>
  </w:style>
  <w:style w:type="character" w:customStyle="1" w:styleId="Heading4Char">
    <w:name w:val="Heading 4 Char"/>
    <w:basedOn w:val="DefaultParagraphFont"/>
    <w:link w:val="Heading4"/>
    <w:uiPriority w:val="9"/>
    <w:rsid w:val="00436774"/>
    <w:rPr>
      <w:rFonts w:ascii="Arial" w:eastAsiaTheme="minorEastAsia" w:hAnsi="Arial" w:cs="Arial"/>
      <w:b/>
      <w:color w:val="5A5A5A"/>
      <w:sz w:val="24"/>
      <w:szCs w:val="24"/>
    </w:rPr>
  </w:style>
  <w:style w:type="character" w:customStyle="1" w:styleId="Heading5Char">
    <w:name w:val="Heading 5 Char"/>
    <w:basedOn w:val="DefaultParagraphFont"/>
    <w:link w:val="Heading5"/>
    <w:uiPriority w:val="9"/>
    <w:rsid w:val="00436774"/>
    <w:rPr>
      <w:rFonts w:ascii="Arial" w:eastAsiaTheme="minorEastAsia" w:hAnsi="Arial" w:cs="Arial"/>
      <w:b/>
      <w:color w:val="9FA617"/>
      <w:sz w:val="24"/>
      <w:szCs w:val="24"/>
    </w:rPr>
  </w:style>
  <w:style w:type="paragraph" w:customStyle="1" w:styleId="IFCsubtitle">
    <w:name w:val="IFC subtitle"/>
    <w:basedOn w:val="Normal"/>
    <w:link w:val="IFCsubtitleChar"/>
    <w:qFormat/>
    <w:rsid w:val="00436774"/>
    <w:rPr>
      <w:b/>
    </w:rPr>
  </w:style>
  <w:style w:type="character" w:customStyle="1" w:styleId="IFCsubtitleChar">
    <w:name w:val="IFC subtitle Char"/>
    <w:basedOn w:val="DefaultParagraphFont"/>
    <w:link w:val="IFCsubtitle"/>
    <w:rsid w:val="00436774"/>
    <w:rPr>
      <w:rFonts w:ascii="Arial" w:eastAsiaTheme="minorEastAsia" w:hAnsi="Arial" w:cs="Arial"/>
      <w:b/>
      <w:sz w:val="24"/>
      <w:szCs w:val="24"/>
    </w:rPr>
  </w:style>
  <w:style w:type="paragraph" w:customStyle="1" w:styleId="IFCtitle">
    <w:name w:val="IFC title"/>
    <w:basedOn w:val="Normal"/>
    <w:link w:val="IFCtitleChar"/>
    <w:qFormat/>
    <w:rsid w:val="00436774"/>
    <w:rPr>
      <w:b/>
      <w:color w:val="000000" w:themeColor="text1"/>
      <w:sz w:val="32"/>
    </w:rPr>
  </w:style>
  <w:style w:type="character" w:customStyle="1" w:styleId="IFCtitleChar">
    <w:name w:val="IFC title Char"/>
    <w:basedOn w:val="DefaultParagraphFont"/>
    <w:link w:val="IFCtitle"/>
    <w:rsid w:val="00436774"/>
    <w:rPr>
      <w:rFonts w:ascii="Arial" w:eastAsiaTheme="minorEastAsia" w:hAnsi="Arial" w:cs="Arial"/>
      <w:b/>
      <w:color w:val="000000" w:themeColor="text1"/>
      <w:sz w:val="32"/>
      <w:szCs w:val="24"/>
    </w:rPr>
  </w:style>
  <w:style w:type="character" w:styleId="IntenseEmphasis">
    <w:name w:val="Intense Emphasis"/>
    <w:basedOn w:val="DefaultParagraphFont"/>
    <w:uiPriority w:val="21"/>
    <w:rsid w:val="00436774"/>
    <w:rPr>
      <w:b/>
      <w:bCs/>
      <w:i/>
      <w:iCs/>
      <w:color w:val="5B9BD5" w:themeColor="accent1"/>
    </w:rPr>
  </w:style>
  <w:style w:type="paragraph" w:styleId="IntenseQuote">
    <w:name w:val="Intense Quote"/>
    <w:aliases w:val="Hyperlink style"/>
    <w:basedOn w:val="Normal"/>
    <w:next w:val="Normal"/>
    <w:link w:val="IntenseQuoteChar"/>
    <w:uiPriority w:val="30"/>
    <w:rsid w:val="00436774"/>
    <w:pPr>
      <w:framePr w:wrap="around" w:vAnchor="text" w:hAnchor="text" w:y="1"/>
    </w:pPr>
    <w:rPr>
      <w:b/>
      <w:bCs/>
      <w:iCs/>
      <w:color w:val="0000FF"/>
    </w:rPr>
  </w:style>
  <w:style w:type="character" w:customStyle="1" w:styleId="IntenseQuoteChar">
    <w:name w:val="Intense Quote Char"/>
    <w:aliases w:val="Hyperlink style Char"/>
    <w:basedOn w:val="DefaultParagraphFont"/>
    <w:link w:val="IntenseQuote"/>
    <w:uiPriority w:val="30"/>
    <w:rsid w:val="00436774"/>
    <w:rPr>
      <w:rFonts w:ascii="Arial" w:eastAsiaTheme="minorEastAsia" w:hAnsi="Arial" w:cs="Arial"/>
      <w:b/>
      <w:bCs/>
      <w:iCs/>
      <w:color w:val="0000FF"/>
      <w:sz w:val="24"/>
      <w:szCs w:val="24"/>
    </w:rPr>
  </w:style>
  <w:style w:type="paragraph" w:styleId="PlainText">
    <w:name w:val="Plain Text"/>
    <w:basedOn w:val="Normal"/>
    <w:link w:val="PlainTextChar"/>
    <w:uiPriority w:val="99"/>
    <w:semiHidden/>
    <w:unhideWhenUsed/>
    <w:rsid w:val="00436774"/>
    <w:rPr>
      <w:rFonts w:eastAsiaTheme="minorHAnsi" w:cstheme="minorBidi"/>
      <w:szCs w:val="21"/>
    </w:rPr>
  </w:style>
  <w:style w:type="character" w:customStyle="1" w:styleId="PlainTextChar">
    <w:name w:val="Plain Text Char"/>
    <w:basedOn w:val="DefaultParagraphFont"/>
    <w:link w:val="PlainText"/>
    <w:uiPriority w:val="99"/>
    <w:semiHidden/>
    <w:rsid w:val="00436774"/>
    <w:rPr>
      <w:rFonts w:ascii="Arial" w:hAnsi="Arial"/>
      <w:sz w:val="24"/>
      <w:szCs w:val="21"/>
    </w:rPr>
  </w:style>
  <w:style w:type="character" w:styleId="SubtleEmphasis">
    <w:name w:val="Subtle Emphasis"/>
    <w:aliases w:val="IFC Title"/>
    <w:uiPriority w:val="19"/>
    <w:rsid w:val="00436774"/>
    <w:rPr>
      <w:rFonts w:ascii="Arial" w:hAnsi="Arial"/>
      <w:b/>
      <w:color w:val="auto"/>
      <w:sz w:val="32"/>
    </w:rPr>
  </w:style>
  <w:style w:type="paragraph" w:styleId="TOC2">
    <w:name w:val="toc 2"/>
    <w:basedOn w:val="Normal"/>
    <w:next w:val="Normal"/>
    <w:autoRedefine/>
    <w:uiPriority w:val="39"/>
    <w:unhideWhenUsed/>
    <w:rsid w:val="000E2AD3"/>
    <w:pPr>
      <w:tabs>
        <w:tab w:val="right" w:pos="9771"/>
      </w:tabs>
      <w:spacing w:after="80"/>
      <w:ind w:right="624"/>
    </w:pPr>
  </w:style>
  <w:style w:type="paragraph" w:styleId="TOC3">
    <w:name w:val="toc 3"/>
    <w:basedOn w:val="Normal"/>
    <w:next w:val="Normal"/>
    <w:autoRedefine/>
    <w:uiPriority w:val="39"/>
    <w:unhideWhenUsed/>
    <w:rsid w:val="00436774"/>
    <w:pPr>
      <w:tabs>
        <w:tab w:val="right" w:pos="9769"/>
      </w:tabs>
      <w:spacing w:after="80"/>
      <w:ind w:left="567" w:right="624"/>
    </w:pPr>
  </w:style>
  <w:style w:type="paragraph" w:styleId="Revision">
    <w:name w:val="Revision"/>
    <w:hidden/>
    <w:uiPriority w:val="99"/>
    <w:semiHidden/>
    <w:rsid w:val="000E2AD3"/>
    <w:pPr>
      <w:spacing w:after="0" w:line="240" w:lineRule="auto"/>
    </w:pPr>
    <w:rPr>
      <w:rFonts w:ascii="Arial" w:eastAsiaTheme="minorEastAsia" w:hAnsi="Arial" w:cs="Arial"/>
      <w:sz w:val="24"/>
      <w:szCs w:val="24"/>
    </w:rPr>
  </w:style>
  <w:style w:type="table" w:styleId="TableGrid">
    <w:name w:val="Table Grid"/>
    <w:basedOn w:val="TableNormal"/>
    <w:uiPriority w:val="39"/>
    <w:rsid w:val="003C1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5178F"/>
    <w:rPr>
      <w:color w:val="605E5C"/>
      <w:shd w:val="clear" w:color="auto" w:fill="E1DFDD"/>
    </w:rPr>
  </w:style>
  <w:style w:type="paragraph" w:customStyle="1" w:styleId="paragraph">
    <w:name w:val="paragraph"/>
    <w:basedOn w:val="Normal"/>
    <w:rsid w:val="00C22AB3"/>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C22AB3"/>
  </w:style>
  <w:style w:type="character" w:customStyle="1" w:styleId="eop">
    <w:name w:val="eop"/>
    <w:basedOn w:val="DefaultParagraphFont"/>
    <w:rsid w:val="00C22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96696">
      <w:bodyDiv w:val="1"/>
      <w:marLeft w:val="0"/>
      <w:marRight w:val="0"/>
      <w:marTop w:val="0"/>
      <w:marBottom w:val="0"/>
      <w:divBdr>
        <w:top w:val="none" w:sz="0" w:space="0" w:color="auto"/>
        <w:left w:val="none" w:sz="0" w:space="0" w:color="auto"/>
        <w:bottom w:val="none" w:sz="0" w:space="0" w:color="auto"/>
        <w:right w:val="none" w:sz="0" w:space="0" w:color="auto"/>
      </w:divBdr>
    </w:div>
    <w:div w:id="487674746">
      <w:bodyDiv w:val="1"/>
      <w:marLeft w:val="0"/>
      <w:marRight w:val="0"/>
      <w:marTop w:val="0"/>
      <w:marBottom w:val="0"/>
      <w:divBdr>
        <w:top w:val="none" w:sz="0" w:space="0" w:color="auto"/>
        <w:left w:val="none" w:sz="0" w:space="0" w:color="auto"/>
        <w:bottom w:val="none" w:sz="0" w:space="0" w:color="auto"/>
        <w:right w:val="none" w:sz="0" w:space="0" w:color="auto"/>
      </w:divBdr>
    </w:div>
    <w:div w:id="589893977">
      <w:bodyDiv w:val="1"/>
      <w:marLeft w:val="0"/>
      <w:marRight w:val="0"/>
      <w:marTop w:val="0"/>
      <w:marBottom w:val="0"/>
      <w:divBdr>
        <w:top w:val="none" w:sz="0" w:space="0" w:color="auto"/>
        <w:left w:val="none" w:sz="0" w:space="0" w:color="auto"/>
        <w:bottom w:val="none" w:sz="0" w:space="0" w:color="auto"/>
        <w:right w:val="none" w:sz="0" w:space="0" w:color="auto"/>
      </w:divBdr>
    </w:div>
    <w:div w:id="86221217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1655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MIA.SATE@gov.wa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F4FD75F93E59488459C77B5FD082B4" ma:contentTypeVersion="9" ma:contentTypeDescription="Create a new document." ma:contentTypeScope="" ma:versionID="36d1f42e596182db37deb3a14205099f">
  <xsd:schema xmlns:xsd="http://www.w3.org/2001/XMLSchema" xmlns:xs="http://www.w3.org/2001/XMLSchema" xmlns:p="http://schemas.microsoft.com/office/2006/metadata/properties" xmlns:ns3="a4da6e91-07ea-4f15-afaa-21e11d635e47" targetNamespace="http://schemas.microsoft.com/office/2006/metadata/properties" ma:root="true" ma:fieldsID="225480ff6604894690ece97eb231e06c" ns3:_="">
    <xsd:import namespace="a4da6e91-07ea-4f15-afaa-21e11d635e4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a6e91-07ea-4f15-afaa-21e11d635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FF3C5B18883D4E21973B57C2EEED7FD1" version="1.0.0">
  <systemFields>
    <field name="Objective-Id">
      <value order="0">A64358022</value>
    </field>
    <field name="Objective-Title">
      <value order="0">Publication - Consultation Response Form - Clean - English - FINAL</value>
    </field>
    <field name="Objective-Description">
      <value order="0"/>
    </field>
    <field name="Objective-CreationStamp">
      <value order="0">2026-08-28T12:22:34Z</value>
    </field>
    <field name="Objective-IsApproved">
      <value order="0">false</value>
    </field>
    <field name="Objective-IsPublished">
      <value order="0">true</value>
    </field>
    <field name="Objective-DatePublished">
      <value order="0">2026-09-02T14:17:22Z</value>
    </field>
    <field name="Objective-ModificationStamp">
      <value order="0">2026-09-02T14:17:22Z</value>
    </field>
    <field name="Objective-Owner">
      <value order="0">Athanatos, Karen (LCC - Equity in Education Division)</value>
    </field>
    <field name="Objective-Path">
      <value order="0">Objective Global Folder:#Business File Plan:WG Organisational Groups:Learning, Communities and Culture Group (LCCG):Learning, Communities and Culture Group (LCCG) - Equity in Education:1 - Save:Equity in Education Division:EiE - Access, Engagement and Alternative Education Unit:EiE - Supporting Access to Education - 2026-2030:LCC - Supporting Access to Education - Behaviour:LCC - Supporting Access to Education - Behaviour - 2022-2026:LCC - Supporting Access to Education - Behaviour - Policy:EiE - Supporting Access to Education - Behaviour - Mobile Phones in Schools - 2026-2029:10 Statutory Guidance - Consultation (prep)</value>
    </field>
    <field name="Objective-Parent">
      <value order="0">10 Statutory Guidance - Consultation (prep)</value>
    </field>
    <field name="Objective-State">
      <value order="0">Published</value>
    </field>
    <field name="Objective-VersionId">
      <value order="0">vA115384323</value>
    </field>
    <field name="Objective-Version">
      <value order="0">5.0</value>
    </field>
    <field name="Objective-VersionNumber">
      <value order="0">6</value>
    </field>
    <field name="Objective-VersionComment">
      <value order="0"/>
    </field>
    <field name="Objective-FileNumber">
      <value order="0">qA2451044</value>
    </field>
    <field name="Objective-Classification">
      <value order="0">Official</value>
    </field>
    <field name="Objective-Caveats">
      <value order="0"/>
    </field>
  </systemFields>
  <catalogues>
    <catalogue name="Document Type Catalogue" type="type" ori="id:cA14">
      <field name="Objective-Date Acquired">
        <value order="0">2026-08-27T23:00:00Z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BF540C44-D300-4954-B1C2-73D8C329DF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306275-6DF6-4154-863E-2A64C71196FB}">
  <ds:schemaRefs>
    <ds:schemaRef ds:uri="http://schemas.openxmlformats.org/officeDocument/2006/bibliography"/>
  </ds:schemaRefs>
</ds:datastoreItem>
</file>

<file path=customXml/itemProps3.xml><?xml version="1.0" encoding="utf-8"?>
<ds:datastoreItem xmlns:ds="http://schemas.openxmlformats.org/officeDocument/2006/customXml" ds:itemID="{CB975D98-EF81-4D0A-BC17-A59614737ED7}">
  <ds:schemaRefs>
    <ds:schemaRef ds:uri="http://schemas.microsoft.com/sharepoint/v3/contenttype/forms"/>
  </ds:schemaRefs>
</ds:datastoreItem>
</file>

<file path=customXml/itemProps4.xml><?xml version="1.0" encoding="utf-8"?>
<ds:datastoreItem xmlns:ds="http://schemas.openxmlformats.org/officeDocument/2006/customXml" ds:itemID="{890F3F1C-E4BF-441A-A134-9D15BA051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a6e91-07ea-4f15-afaa-21e11d635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Consultation Template</vt:lpstr>
    </vt:vector>
  </TitlesOfParts>
  <Company>Welsh Government</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Template</dc:title>
  <dc:subject/>
  <dc:creator>Welsh Government</dc:creator>
  <cp:keywords/>
  <dc:description/>
  <cp:lastModifiedBy>Holbrook, David (LCC - Schools Digital Services Division)</cp:lastModifiedBy>
  <cp:revision>7</cp:revision>
  <dcterms:created xsi:type="dcterms:W3CDTF">2026-08-28T12:22:00Z</dcterms:created>
  <dcterms:modified xsi:type="dcterms:W3CDTF">2026-09-04T10:37:00Z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0x0101006DF4FD75F93E59488459C77B5FD082B4</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A64358022</vt:lpwstr>
  </property>
  <property fmtid="{D5CDD505-2E9C-101B-9397-08002B2CF9AE}" pid="6" name="Objective-Title">
    <vt:lpwstr>Publication - Consultation Response Form - Clean - English - FINAL</vt:lpwstr>
  </property>
  <property fmtid="{D5CDD505-2E9C-101B-9397-08002B2CF9AE}" pid="7" name="Objective-Description">
    <vt:lpwstr/>
  </property>
  <property fmtid="{D5CDD505-2E9C-101B-9397-08002B2CF9AE}" pid="8" name="Objective-CreationStamp">
    <vt:filetime>2026-08-28T12:22:34Z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2026-09-02T14:17:22Z</vt:filetime>
  </property>
  <property fmtid="{D5CDD505-2E9C-101B-9397-08002B2CF9AE}" pid="12" name="Objective-ModificationStamp">
    <vt:filetime>2026-09-02T14:17:22Z</vt:filetime>
  </property>
  <property fmtid="{D5CDD505-2E9C-101B-9397-08002B2CF9AE}" pid="13" name="Objective-Owner">
    <vt:lpwstr>Athanatos, Karen (LCC - Equity in Education Division)</vt:lpwstr>
  </property>
  <property fmtid="{D5CDD505-2E9C-101B-9397-08002B2CF9AE}" pid="14" name="Objective-Path">
    <vt:lpwstr>Objective Global Folder:#Business File Plan:WG Organisational Groups:Learning, Communities and Culture Group (LCCG):Learning, Communities and Culture Group (LCCG) - Equity in Education:1 - Save:Equity in Education Division:EiE - Access, Engagement and Alternative Education Unit:EiE - Supporting Access to Education - 2026-2030:LCC - Supporting Access to Education - Behaviour:LCC - Supporting Access to Education - Behaviour - 2022-2026:LCC - Supporting Access to Education - Behaviour - Policy:EiE - Supporting Access to Education - Behaviour - Mobile Phones in Schools - 2026-2029:10 Statutory Guidance - Consultation (prep)</vt:lpwstr>
  </property>
  <property fmtid="{D5CDD505-2E9C-101B-9397-08002B2CF9AE}" pid="15" name="Objective-Parent">
    <vt:lpwstr>10 Statutory Guidance - Consultation (prep)</vt:lpwstr>
  </property>
  <property fmtid="{D5CDD505-2E9C-101B-9397-08002B2CF9AE}" pid="16" name="Objective-State">
    <vt:lpwstr>Published</vt:lpwstr>
  </property>
  <property fmtid="{D5CDD505-2E9C-101B-9397-08002B2CF9AE}" pid="17" name="Objective-VersionId">
    <vt:lpwstr>vA115384323</vt:lpwstr>
  </property>
  <property fmtid="{D5CDD505-2E9C-101B-9397-08002B2CF9AE}" pid="18" name="Objective-Version">
    <vt:lpwstr>5.0</vt:lpwstr>
  </property>
  <property fmtid="{D5CDD505-2E9C-101B-9397-08002B2CF9AE}" pid="19" name="Objective-VersionNumber">
    <vt:r8>6</vt:r8>
  </property>
  <property fmtid="{D5CDD505-2E9C-101B-9397-08002B2CF9AE}" pid="20" name="Objective-VersionComment">
    <vt:lpwstr/>
  </property>
  <property fmtid="{D5CDD505-2E9C-101B-9397-08002B2CF9AE}" pid="21" name="Objective-FileNumber">
    <vt:lpwstr>qA2451044</vt:lpwstr>
  </property>
  <property fmtid="{D5CDD505-2E9C-101B-9397-08002B2CF9AE}" pid="22" name="Objective-Classification">
    <vt:lpwstr>Official</vt:lpwstr>
  </property>
  <property fmtid="{D5CDD505-2E9C-101B-9397-08002B2CF9AE}" pid="23" name="Objective-Caveats">
    <vt:lpwstr/>
  </property>
  <property fmtid="{D5CDD505-2E9C-101B-9397-08002B2CF9AE}" pid="24" name="Objective-Date Acquired">
    <vt:filetime>2026-08-27T23:00:00Z</vt:filetime>
  </property>
  <property fmtid="{D5CDD505-2E9C-101B-9397-08002B2CF9AE}" pid="25" name="Objective-Official Translation">
    <vt:lpwstr/>
  </property>
  <property fmtid="{D5CDD505-2E9C-101B-9397-08002B2CF9AE}" pid="26" name="Objective-Connect Creator">
    <vt:lpwstr/>
  </property>
</Properties>
</file>