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BD44" w14:textId="77777777" w:rsidR="00B01A6B" w:rsidRPr="00D12DA9" w:rsidRDefault="00B01A6B" w:rsidP="00B01A6B">
      <w:pPr>
        <w:rPr>
          <w:rFonts w:ascii="Arial" w:hAnsi="Arial" w:cs="Arial"/>
          <w:sz w:val="24"/>
          <w:szCs w:val="24"/>
        </w:rPr>
      </w:pPr>
    </w:p>
    <w:p w14:paraId="17BBCC1F" w14:textId="77777777" w:rsidR="00B01A6B" w:rsidRPr="00D12DA9" w:rsidRDefault="00B01A6B" w:rsidP="00B01A6B">
      <w:pPr>
        <w:rPr>
          <w:rFonts w:ascii="Arial" w:hAnsi="Arial" w:cs="Arial"/>
          <w:sz w:val="24"/>
          <w:szCs w:val="24"/>
        </w:rPr>
      </w:pPr>
    </w:p>
    <w:p w14:paraId="7479C266" w14:textId="773B10F5" w:rsidR="7A9E8233" w:rsidRPr="00D12DA9" w:rsidRDefault="7A9E8233" w:rsidP="1D2E7E8D">
      <w:pPr>
        <w:spacing w:after="0"/>
        <w:rPr>
          <w:rFonts w:ascii="Arial" w:eastAsia="Arial" w:hAnsi="Arial" w:cs="Arial"/>
          <w:color w:val="000000" w:themeColor="text1"/>
          <w:sz w:val="24"/>
          <w:szCs w:val="24"/>
        </w:rPr>
      </w:pPr>
      <w:r w:rsidRPr="00D12DA9">
        <w:rPr>
          <w:rFonts w:ascii="Arial" w:eastAsia="Arial" w:hAnsi="Arial" w:cs="Arial"/>
          <w:color w:val="000000" w:themeColor="text1"/>
          <w:sz w:val="24"/>
          <w:szCs w:val="24"/>
        </w:rPr>
        <w:t>Welsh Government</w:t>
      </w:r>
    </w:p>
    <w:p w14:paraId="753D1044" w14:textId="78C0D49C" w:rsidR="7A9E8233" w:rsidRPr="00D12DA9" w:rsidRDefault="00AC2C72" w:rsidP="1D2E7E8D">
      <w:pPr>
        <w:rPr>
          <w:rFonts w:ascii="Arial" w:eastAsia="Arial" w:hAnsi="Arial" w:cs="Arial"/>
          <w:color w:val="000000" w:themeColor="text1"/>
          <w:sz w:val="24"/>
          <w:szCs w:val="24"/>
        </w:rPr>
      </w:pPr>
      <w:r w:rsidRPr="00D12DA9">
        <w:rPr>
          <w:rFonts w:ascii="Arial" w:eastAsia="Arial" w:hAnsi="Arial" w:cs="Arial"/>
          <w:color w:val="000000" w:themeColor="text1"/>
          <w:sz w:val="24"/>
          <w:szCs w:val="24"/>
        </w:rPr>
        <w:t>Response form</w:t>
      </w:r>
    </w:p>
    <w:p w14:paraId="56833620" w14:textId="67651870" w:rsidR="1D2E7E8D" w:rsidRPr="00D12DA9" w:rsidRDefault="1D2E7E8D" w:rsidP="1D2E7E8D">
      <w:pPr>
        <w:rPr>
          <w:rFonts w:ascii="Arial" w:eastAsia="Arial" w:hAnsi="Arial" w:cs="Arial"/>
          <w:color w:val="000000" w:themeColor="text1"/>
          <w:sz w:val="24"/>
          <w:szCs w:val="24"/>
        </w:rPr>
      </w:pPr>
    </w:p>
    <w:p w14:paraId="2D9BEFED" w14:textId="77777777" w:rsidR="00C01EBD" w:rsidRPr="00C01EBD" w:rsidRDefault="00C01EBD" w:rsidP="00C01EBD">
      <w:pPr>
        <w:pStyle w:val="Heading1"/>
        <w:rPr>
          <w:rFonts w:eastAsia="Arial"/>
        </w:rPr>
      </w:pPr>
      <w:r w:rsidRPr="00C01EBD">
        <w:rPr>
          <w:rFonts w:eastAsia="Arial"/>
        </w:rPr>
        <w:t>Consultation on restricting the sale of high-caffeine energy drinks to children in Wales - Enforcement</w:t>
      </w:r>
    </w:p>
    <w:p w14:paraId="22867166" w14:textId="64151322" w:rsidR="1D2E7E8D" w:rsidRPr="00D12DA9" w:rsidRDefault="1D2E7E8D" w:rsidP="1D2E7E8D">
      <w:pPr>
        <w:rPr>
          <w:rFonts w:ascii="Arial" w:eastAsia="Arial" w:hAnsi="Arial" w:cs="Arial"/>
          <w:color w:val="000000" w:themeColor="text1"/>
          <w:sz w:val="24"/>
          <w:szCs w:val="24"/>
        </w:rPr>
      </w:pPr>
    </w:p>
    <w:p w14:paraId="24976AA9" w14:textId="7FED89B8" w:rsidR="1D2E7E8D" w:rsidRPr="00D12DA9" w:rsidRDefault="1D2E7E8D" w:rsidP="1D2E7E8D">
      <w:pPr>
        <w:rPr>
          <w:rFonts w:ascii="Arial" w:eastAsia="Arial" w:hAnsi="Arial" w:cs="Arial"/>
          <w:color w:val="000000" w:themeColor="text1"/>
          <w:sz w:val="24"/>
          <w:szCs w:val="24"/>
        </w:rPr>
      </w:pPr>
    </w:p>
    <w:p w14:paraId="3BCC5D93" w14:textId="78B7F071" w:rsidR="1D2E7E8D" w:rsidRPr="00D12DA9" w:rsidRDefault="1D2E7E8D" w:rsidP="1D2E7E8D">
      <w:pPr>
        <w:rPr>
          <w:rFonts w:ascii="Arial" w:eastAsia="Arial" w:hAnsi="Arial" w:cs="Arial"/>
          <w:color w:val="000000" w:themeColor="text1"/>
          <w:sz w:val="24"/>
          <w:szCs w:val="24"/>
        </w:rPr>
      </w:pPr>
    </w:p>
    <w:p w14:paraId="71522687" w14:textId="1BCD9CF1" w:rsidR="1D2E7E8D" w:rsidRPr="00D12DA9" w:rsidRDefault="1D2E7E8D" w:rsidP="1D2E7E8D">
      <w:pPr>
        <w:rPr>
          <w:rFonts w:ascii="Arial" w:hAnsi="Arial" w:cs="Arial"/>
          <w:sz w:val="24"/>
          <w:szCs w:val="24"/>
        </w:rPr>
      </w:pPr>
    </w:p>
    <w:p w14:paraId="75182346" w14:textId="3A0E3395" w:rsidR="00D04F04" w:rsidRPr="00D12DA9" w:rsidRDefault="00D04F04" w:rsidP="00D04F04">
      <w:pPr>
        <w:spacing w:after="120" w:line="240" w:lineRule="auto"/>
        <w:rPr>
          <w:rFonts w:ascii="Arial" w:hAnsi="Arial" w:cs="Arial"/>
          <w:color w:val="0070C0"/>
          <w:sz w:val="24"/>
          <w:szCs w:val="24"/>
          <w:u w:val="single"/>
        </w:rPr>
      </w:pPr>
    </w:p>
    <w:p w14:paraId="51311BD1" w14:textId="77777777" w:rsidR="00E92AE2" w:rsidRPr="00D12DA9" w:rsidRDefault="00E92AE2" w:rsidP="00D04F04">
      <w:pPr>
        <w:tabs>
          <w:tab w:val="left" w:pos="4253"/>
        </w:tabs>
        <w:spacing w:after="120"/>
        <w:rPr>
          <w:rFonts w:ascii="Arial" w:hAnsi="Arial" w:cs="Arial"/>
          <w:color w:val="000000"/>
          <w:sz w:val="24"/>
          <w:szCs w:val="24"/>
        </w:rPr>
        <w:sectPr w:rsidR="00E92AE2" w:rsidRPr="00D12DA9" w:rsidSect="0049266E">
          <w:headerReference w:type="first" r:id="rId7"/>
          <w:pgSz w:w="11906" w:h="16838"/>
          <w:pgMar w:top="1440" w:right="1080" w:bottom="1440" w:left="1080" w:header="0" w:footer="708" w:gutter="0"/>
          <w:cols w:space="708"/>
          <w:titlePg/>
          <w:docGrid w:linePitch="360"/>
        </w:sectPr>
      </w:pPr>
    </w:p>
    <w:p w14:paraId="4640DE50" w14:textId="053DD727" w:rsidR="00D04F04" w:rsidRPr="00530B86" w:rsidRDefault="00E41D03" w:rsidP="00C01EBD">
      <w:pPr>
        <w:pStyle w:val="Heading1"/>
      </w:pPr>
      <w:r w:rsidRPr="00530B86">
        <w:lastRenderedPageBreak/>
        <w:t xml:space="preserve">UK </w:t>
      </w:r>
      <w:r w:rsidR="00D04F04" w:rsidRPr="00530B86">
        <w:t>General Data Protection Regulation (</w:t>
      </w:r>
      <w:r w:rsidRPr="00530B86">
        <w:t xml:space="preserve">UK </w:t>
      </w:r>
      <w:r w:rsidR="00D04F04" w:rsidRPr="00530B86">
        <w:t>GDPR)</w:t>
      </w:r>
    </w:p>
    <w:p w14:paraId="2AC26BA4" w14:textId="77777777" w:rsidR="00100710" w:rsidRPr="00530B86" w:rsidRDefault="00D04F04" w:rsidP="00D04F04">
      <w:pPr>
        <w:spacing w:before="120" w:after="120"/>
        <w:outlineLvl w:val="2"/>
        <w:rPr>
          <w:rFonts w:ascii="Arial" w:hAnsi="Arial" w:cs="Arial"/>
          <w:color w:val="000000" w:themeColor="text1"/>
        </w:rPr>
      </w:pPr>
      <w:r w:rsidRPr="00530B86">
        <w:rPr>
          <w:rFonts w:ascii="Arial" w:hAnsi="Arial" w:cs="Arial"/>
          <w:color w:val="000000" w:themeColor="text1"/>
        </w:rPr>
        <w:t xml:space="preserve">The Welsh Government will be data controller </w:t>
      </w:r>
      <w:r w:rsidR="002211ED" w:rsidRPr="00530B86">
        <w:rPr>
          <w:rFonts w:ascii="Arial" w:hAnsi="Arial" w:cs="Arial"/>
          <w:color w:val="000000" w:themeColor="text1"/>
        </w:rPr>
        <w:t xml:space="preserve">for Welsh Government consultations and </w:t>
      </w:r>
      <w:r w:rsidRPr="00530B86">
        <w:rPr>
          <w:rFonts w:ascii="Arial" w:hAnsi="Arial" w:cs="Arial"/>
          <w:color w:val="000000" w:themeColor="text1"/>
        </w:rPr>
        <w:t xml:space="preserve">for any personal data you provide as part of your response to the consultation. </w:t>
      </w:r>
    </w:p>
    <w:p w14:paraId="02B6CE43" w14:textId="7313402A" w:rsidR="00617AAA" w:rsidRPr="00530B86" w:rsidRDefault="00D04F04" w:rsidP="00D04F04">
      <w:pPr>
        <w:spacing w:before="120" w:after="120"/>
        <w:outlineLvl w:val="2"/>
        <w:rPr>
          <w:rFonts w:ascii="Arial" w:hAnsi="Arial" w:cs="Arial"/>
          <w:color w:val="000000" w:themeColor="text1"/>
        </w:rPr>
      </w:pPr>
      <w:r w:rsidRPr="00530B86">
        <w:rPr>
          <w:rFonts w:ascii="Arial" w:hAnsi="Arial" w:cs="Arial"/>
          <w:color w:val="000000" w:themeColor="text1"/>
        </w:rPr>
        <w:t xml:space="preserve">Welsh Ministers have statutory powers they will rely on to process this personal data which will enable them to make informed decisions about how they exercise their public functions. </w:t>
      </w:r>
      <w:r w:rsidR="00100710" w:rsidRPr="00530B86">
        <w:rPr>
          <w:rFonts w:ascii="Arial" w:hAnsi="Arial" w:cs="Arial"/>
          <w:color w:val="000000" w:themeColor="text1"/>
        </w:rPr>
        <w:t>The lawful basis for processing information in this data collection exercise is our public task; that is, exercising our official authority to undertake the core role and functions of the Welsh Government. (Art 6(1)(</w:t>
      </w:r>
      <w:r w:rsidR="00F64B1F" w:rsidRPr="00530B86">
        <w:rPr>
          <w:rFonts w:ascii="Arial" w:hAnsi="Arial" w:cs="Arial"/>
          <w:color w:val="000000" w:themeColor="text1"/>
        </w:rPr>
        <w:t>e</w:t>
      </w:r>
      <w:r w:rsidR="00100710" w:rsidRPr="00530B86">
        <w:rPr>
          <w:rFonts w:ascii="Arial" w:hAnsi="Arial" w:cs="Arial"/>
          <w:color w:val="000000" w:themeColor="text1"/>
        </w:rPr>
        <w:t xml:space="preserve">)) </w:t>
      </w:r>
    </w:p>
    <w:p w14:paraId="419D7542" w14:textId="7AE9A3E3" w:rsidR="00D04F04" w:rsidRPr="00530B86" w:rsidRDefault="00D04F04" w:rsidP="00D04F04">
      <w:pPr>
        <w:spacing w:before="120" w:after="120"/>
        <w:outlineLvl w:val="2"/>
        <w:rPr>
          <w:rFonts w:ascii="Arial" w:eastAsia="Times New Roman" w:hAnsi="Arial" w:cs="Arial"/>
          <w:color w:val="000000" w:themeColor="text1"/>
          <w:lang w:val="en" w:eastAsia="en-GB"/>
        </w:rPr>
      </w:pPr>
      <w:r w:rsidRPr="00530B86">
        <w:rPr>
          <w:rFonts w:ascii="Arial" w:hAnsi="Arial" w:cs="Arial"/>
          <w:color w:val="000000" w:themeColor="text1"/>
        </w:rPr>
        <w:t>Any response you send us will be seen in full by Welsh Government staff dealing with the issues which this consultation is about or planning future consultations.</w:t>
      </w:r>
      <w:r w:rsidR="00617AAA" w:rsidRPr="00530B86">
        <w:rPr>
          <w:rFonts w:ascii="Arial" w:hAnsi="Arial" w:cs="Arial"/>
          <w:color w:val="000000" w:themeColor="text1"/>
        </w:rPr>
        <w:t xml:space="preserve"> In the case of joint consultations this may also include other public authorities. </w:t>
      </w:r>
      <w:r w:rsidRPr="00530B86">
        <w:rPr>
          <w:rFonts w:ascii="Arial" w:eastAsia="Times New Roman" w:hAnsi="Arial" w:cs="Arial"/>
          <w:color w:val="000000" w:themeColor="text1"/>
          <w:lang w:val="en" w:eastAsia="en-GB"/>
        </w:rPr>
        <w:t xml:space="preserve">Where the Welsh Government undertakes further analysis of consultation responses then this work may be commissioned to be carried out by an accredited third party (e.g. a research </w:t>
      </w:r>
      <w:proofErr w:type="spellStart"/>
      <w:r w:rsidRPr="00530B86">
        <w:rPr>
          <w:rFonts w:ascii="Arial" w:eastAsia="Times New Roman" w:hAnsi="Arial" w:cs="Arial"/>
          <w:color w:val="000000" w:themeColor="text1"/>
          <w:lang w:val="en" w:eastAsia="en-GB"/>
        </w:rPr>
        <w:t>organisation</w:t>
      </w:r>
      <w:proofErr w:type="spellEnd"/>
      <w:r w:rsidRPr="00530B86">
        <w:rPr>
          <w:rFonts w:ascii="Arial" w:eastAsia="Times New Roman" w:hAnsi="Arial" w:cs="Arial"/>
          <w:color w:val="000000" w:themeColor="text1"/>
          <w:lang w:val="en" w:eastAsia="en-GB"/>
        </w:rPr>
        <w:t xml:space="preserve"> or a consultancy company). Any such work will only be undertaken under contract. Welsh Government’s standard terms and conditions for such contracts set out strict requirements for the processing and safekeeping of personal data.</w:t>
      </w:r>
    </w:p>
    <w:p w14:paraId="50A848C8" w14:textId="3BBE426E" w:rsidR="00D04F04" w:rsidRPr="00530B86" w:rsidRDefault="00D04F04" w:rsidP="00D04F04">
      <w:pPr>
        <w:tabs>
          <w:tab w:val="left" w:pos="4253"/>
        </w:tabs>
        <w:spacing w:before="120" w:after="120"/>
        <w:rPr>
          <w:rFonts w:ascii="Arial" w:hAnsi="Arial" w:cs="Arial"/>
          <w:color w:val="000000" w:themeColor="text1"/>
        </w:rPr>
      </w:pPr>
      <w:proofErr w:type="gramStart"/>
      <w:r w:rsidRPr="00530B86">
        <w:rPr>
          <w:rFonts w:ascii="Arial" w:hAnsi="Arial" w:cs="Arial"/>
          <w:color w:val="000000" w:themeColor="text1"/>
        </w:rPr>
        <w:t>In order to</w:t>
      </w:r>
      <w:proofErr w:type="gramEnd"/>
      <w:r w:rsidRPr="00530B86">
        <w:rPr>
          <w:rFonts w:ascii="Arial" w:hAnsi="Arial" w:cs="Arial"/>
          <w:color w:val="000000" w:themeColor="text1"/>
        </w:rPr>
        <w:t xml:space="preserve"> show that the consultation was carried out properly, the Welsh Government intends to publish a summary of the responses to this document. We may also publish responses in full. </w:t>
      </w:r>
      <w:r w:rsidR="00967122" w:rsidRPr="00530B86">
        <w:rPr>
          <w:rFonts w:ascii="Arial" w:hAnsi="Arial" w:cs="Arial"/>
          <w:color w:val="000000" w:themeColor="text1"/>
        </w:rPr>
        <w:t>We</w:t>
      </w:r>
      <w:r w:rsidR="00967122" w:rsidRPr="00530B86">
        <w:rPr>
          <w:rFonts w:ascii="Arial" w:hAnsi="Arial" w:cs="Arial"/>
          <w:i/>
          <w:iCs/>
          <w:color w:val="000000" w:themeColor="text1"/>
        </w:rPr>
        <w:t xml:space="preserve"> </w:t>
      </w:r>
      <w:r w:rsidR="00967122" w:rsidRPr="00530B86">
        <w:rPr>
          <w:rFonts w:ascii="Arial" w:hAnsi="Arial" w:cs="Arial"/>
          <w:color w:val="000000" w:themeColor="text1"/>
        </w:rPr>
        <w:t>publish responses anonymously and your name and contact details will not be included. If you would like your name or other details published alongside your response, please let us know when you submit your response, and we will include them.</w:t>
      </w:r>
    </w:p>
    <w:p w14:paraId="62FCF865" w14:textId="075B3A3D" w:rsidR="00D04F04" w:rsidRPr="00530B86" w:rsidRDefault="00D04F04" w:rsidP="00D04F04">
      <w:pPr>
        <w:tabs>
          <w:tab w:val="left" w:pos="4253"/>
        </w:tabs>
        <w:spacing w:before="120" w:after="120"/>
        <w:rPr>
          <w:rFonts w:ascii="Arial" w:hAnsi="Arial" w:cs="Arial"/>
          <w:color w:val="000000" w:themeColor="text1"/>
        </w:rPr>
      </w:pPr>
      <w:r w:rsidRPr="00530B86">
        <w:rPr>
          <w:rFonts w:ascii="Arial" w:hAnsi="Arial" w:cs="Arial"/>
          <w:color w:val="000000" w:themeColor="text1"/>
        </w:rPr>
        <w:t>You should also be aware of our responsibilities under Freedom of Information legislation</w:t>
      </w:r>
      <w:r w:rsidR="00900828" w:rsidRPr="00530B86">
        <w:rPr>
          <w:rFonts w:ascii="Arial" w:hAnsi="Arial" w:cs="Arial"/>
          <w:color w:val="000000" w:themeColor="text1"/>
        </w:rPr>
        <w:t xml:space="preserve"> and that the Welsh Government may be under a legal obligation to disclose some information.</w:t>
      </w:r>
    </w:p>
    <w:p w14:paraId="237268A7" w14:textId="0A0870F1" w:rsidR="00D04F04" w:rsidRPr="00530B86" w:rsidRDefault="00D04F04" w:rsidP="29F04842">
      <w:pPr>
        <w:spacing w:before="120" w:after="120"/>
        <w:outlineLvl w:val="2"/>
        <w:rPr>
          <w:rFonts w:ascii="Arial" w:eastAsia="Times New Roman" w:hAnsi="Arial" w:cs="Arial"/>
          <w:color w:val="000000" w:themeColor="text1"/>
          <w:lang w:val="en-US" w:eastAsia="en-GB"/>
        </w:rPr>
      </w:pPr>
      <w:r w:rsidRPr="00530B86">
        <w:rPr>
          <w:rFonts w:ascii="Arial" w:eastAsia="Times New Roman" w:hAnsi="Arial" w:cs="Arial"/>
          <w:color w:val="000000" w:themeColor="text1"/>
          <w:lang w:val="en-US" w:eastAsia="en-GB"/>
        </w:rPr>
        <w:t xml:space="preserve">If your details are published as part of the consultation </w:t>
      </w:r>
      <w:proofErr w:type="gramStart"/>
      <w:r w:rsidRPr="00530B86">
        <w:rPr>
          <w:rFonts w:ascii="Arial" w:eastAsia="Times New Roman" w:hAnsi="Arial" w:cs="Arial"/>
          <w:color w:val="000000" w:themeColor="text1"/>
          <w:lang w:val="en-US" w:eastAsia="en-GB"/>
        </w:rPr>
        <w:t>response</w:t>
      </w:r>
      <w:proofErr w:type="gramEnd"/>
      <w:r w:rsidRPr="00530B86">
        <w:rPr>
          <w:rFonts w:ascii="Arial" w:eastAsia="Times New Roman" w:hAnsi="Arial" w:cs="Arial"/>
          <w:color w:val="000000" w:themeColor="text1"/>
          <w:lang w:val="en-US" w:eastAsia="en-GB"/>
        </w:rPr>
        <w:t xml:space="preserve"> then these published reports will be retained indefinitely. Any of your data held otherwise by Welsh Government will be kept for no more than three years.</w:t>
      </w:r>
    </w:p>
    <w:p w14:paraId="77259266" w14:textId="77777777" w:rsidR="00D04F04" w:rsidRPr="00530B86" w:rsidRDefault="00D04F04" w:rsidP="00D04F04">
      <w:pPr>
        <w:tabs>
          <w:tab w:val="left" w:pos="4253"/>
        </w:tabs>
        <w:spacing w:before="120" w:after="120"/>
        <w:rPr>
          <w:rFonts w:ascii="Arial" w:hAnsi="Arial" w:cs="Arial"/>
        </w:rPr>
      </w:pPr>
      <w:r w:rsidRPr="00530B86">
        <w:rPr>
          <w:rFonts w:ascii="Arial" w:hAnsi="Arial" w:cs="Arial"/>
        </w:rPr>
        <w:t>Your rights</w:t>
      </w:r>
    </w:p>
    <w:p w14:paraId="776E5B0C" w14:textId="77777777" w:rsidR="00D04F04" w:rsidRPr="00530B86" w:rsidRDefault="00D04F04" w:rsidP="00694B83">
      <w:pPr>
        <w:spacing w:after="0"/>
        <w:rPr>
          <w:rFonts w:ascii="Arial" w:hAnsi="Arial" w:cs="Arial"/>
        </w:rPr>
      </w:pPr>
      <w:r w:rsidRPr="00530B86">
        <w:rPr>
          <w:rFonts w:ascii="Arial" w:hAnsi="Arial" w:cs="Arial"/>
        </w:rPr>
        <w:t>Under the data protection legislation, you have the right:</w:t>
      </w:r>
    </w:p>
    <w:p w14:paraId="5FA7CF46" w14:textId="77777777" w:rsidR="00D04F04" w:rsidRPr="00530B86" w:rsidRDefault="00D04F04" w:rsidP="00D04F04">
      <w:pPr>
        <w:pStyle w:val="ListParagraph"/>
        <w:numPr>
          <w:ilvl w:val="0"/>
          <w:numId w:val="4"/>
        </w:numPr>
        <w:jc w:val="both"/>
        <w:rPr>
          <w:sz w:val="22"/>
          <w:szCs w:val="22"/>
          <w:lang w:val="en" w:eastAsia="en-GB"/>
        </w:rPr>
      </w:pPr>
      <w:r w:rsidRPr="00530B86">
        <w:rPr>
          <w:rFonts w:eastAsia="Times New Roman"/>
          <w:color w:val="000000"/>
          <w:sz w:val="22"/>
          <w:szCs w:val="22"/>
          <w:lang w:val="en" w:eastAsia="en-GB"/>
        </w:rPr>
        <w:t>to be informed of the personal data held about you and to access it</w:t>
      </w:r>
    </w:p>
    <w:p w14:paraId="43C78A45" w14:textId="77777777" w:rsidR="00D04F04" w:rsidRPr="00530B86" w:rsidRDefault="00D04F04" w:rsidP="00D04F04">
      <w:pPr>
        <w:pStyle w:val="ListParagraph"/>
        <w:numPr>
          <w:ilvl w:val="0"/>
          <w:numId w:val="4"/>
        </w:numPr>
        <w:contextualSpacing w:val="0"/>
        <w:jc w:val="both"/>
        <w:outlineLvl w:val="2"/>
        <w:rPr>
          <w:sz w:val="22"/>
          <w:szCs w:val="22"/>
        </w:rPr>
      </w:pPr>
      <w:r w:rsidRPr="00530B86">
        <w:rPr>
          <w:sz w:val="22"/>
          <w:szCs w:val="22"/>
        </w:rPr>
        <w:t>to require us to rectify inaccuracies in that data</w:t>
      </w:r>
    </w:p>
    <w:p w14:paraId="59104ABD" w14:textId="77777777" w:rsidR="00D04F04" w:rsidRPr="00530B86" w:rsidRDefault="00D04F04" w:rsidP="00D04F04">
      <w:pPr>
        <w:pStyle w:val="ListParagraph"/>
        <w:numPr>
          <w:ilvl w:val="0"/>
          <w:numId w:val="4"/>
        </w:numPr>
        <w:tabs>
          <w:tab w:val="left" w:pos="4253"/>
        </w:tabs>
        <w:contextualSpacing w:val="0"/>
        <w:jc w:val="both"/>
        <w:rPr>
          <w:sz w:val="22"/>
          <w:szCs w:val="22"/>
        </w:rPr>
      </w:pPr>
      <w:r w:rsidRPr="00530B86">
        <w:rPr>
          <w:sz w:val="22"/>
          <w:szCs w:val="22"/>
        </w:rPr>
        <w:t>to (in certain circumstances) object to or restrict processing</w:t>
      </w:r>
    </w:p>
    <w:p w14:paraId="61100E0C" w14:textId="77777777" w:rsidR="00D04F04" w:rsidRPr="00530B86" w:rsidRDefault="00D04F04" w:rsidP="00D04F04">
      <w:pPr>
        <w:pStyle w:val="ListParagraph"/>
        <w:numPr>
          <w:ilvl w:val="0"/>
          <w:numId w:val="4"/>
        </w:numPr>
        <w:tabs>
          <w:tab w:val="left" w:pos="4253"/>
        </w:tabs>
        <w:contextualSpacing w:val="0"/>
        <w:jc w:val="both"/>
        <w:rPr>
          <w:sz w:val="22"/>
          <w:szCs w:val="22"/>
        </w:rPr>
      </w:pPr>
      <w:r w:rsidRPr="00530B86">
        <w:rPr>
          <w:sz w:val="22"/>
          <w:szCs w:val="22"/>
        </w:rPr>
        <w:t>for (in certain circumstances) your data to be ‘erased’</w:t>
      </w:r>
    </w:p>
    <w:p w14:paraId="3FF7D6F3" w14:textId="77777777" w:rsidR="00D04F04" w:rsidRPr="00530B86" w:rsidRDefault="00D04F04" w:rsidP="00D04F04">
      <w:pPr>
        <w:pStyle w:val="ListParagraph"/>
        <w:numPr>
          <w:ilvl w:val="0"/>
          <w:numId w:val="4"/>
        </w:numPr>
        <w:tabs>
          <w:tab w:val="left" w:pos="4253"/>
        </w:tabs>
        <w:jc w:val="both"/>
        <w:rPr>
          <w:rFonts w:eastAsia="Times New Roman"/>
          <w:color w:val="000000"/>
          <w:sz w:val="22"/>
          <w:szCs w:val="22"/>
          <w:lang w:val="en" w:eastAsia="en-GB"/>
        </w:rPr>
      </w:pPr>
      <w:r w:rsidRPr="00530B86">
        <w:rPr>
          <w:rFonts w:eastAsia="Times New Roman"/>
          <w:color w:val="000000"/>
          <w:sz w:val="22"/>
          <w:szCs w:val="22"/>
          <w:lang w:val="en" w:eastAsia="en-GB"/>
        </w:rPr>
        <w:t>to (in certain circumstances) data portability</w:t>
      </w:r>
    </w:p>
    <w:p w14:paraId="76603AB8" w14:textId="429C458B" w:rsidR="00C14443" w:rsidRPr="00530B86" w:rsidRDefault="00D04F04" w:rsidP="00694B83">
      <w:pPr>
        <w:pStyle w:val="ListParagraph"/>
        <w:numPr>
          <w:ilvl w:val="0"/>
          <w:numId w:val="4"/>
        </w:numPr>
        <w:tabs>
          <w:tab w:val="left" w:pos="4253"/>
        </w:tabs>
        <w:rPr>
          <w:rFonts w:eastAsia="Times New Roman"/>
          <w:color w:val="000000"/>
          <w:sz w:val="22"/>
          <w:szCs w:val="22"/>
          <w:lang w:val="en" w:eastAsia="en-GB"/>
        </w:rPr>
      </w:pPr>
      <w:r w:rsidRPr="00530B86">
        <w:rPr>
          <w:sz w:val="22"/>
          <w:szCs w:val="22"/>
        </w:rPr>
        <w:t>to lodge a complaint with the Information Commissioner’s Office (ICO) who is our independent regulator for data protectio</w:t>
      </w:r>
      <w:r w:rsidR="00900828" w:rsidRPr="00530B86">
        <w:rPr>
          <w:sz w:val="22"/>
          <w:szCs w:val="22"/>
        </w:rPr>
        <w:t>n</w:t>
      </w:r>
    </w:p>
    <w:p w14:paraId="0024D093" w14:textId="77777777" w:rsidR="00900828" w:rsidRPr="00530B86" w:rsidRDefault="00900828" w:rsidP="0049266E">
      <w:pPr>
        <w:tabs>
          <w:tab w:val="left" w:pos="4253"/>
        </w:tabs>
        <w:spacing w:line="240" w:lineRule="auto"/>
        <w:rPr>
          <w:rFonts w:ascii="Arial" w:eastAsia="Times New Roman" w:hAnsi="Arial" w:cs="Arial"/>
          <w:color w:val="000000"/>
          <w:lang w:val="en" w:eastAsia="en-GB"/>
        </w:rPr>
      </w:pPr>
    </w:p>
    <w:p w14:paraId="4A9AE650" w14:textId="5D573A30" w:rsidR="00900828" w:rsidRPr="00530B86" w:rsidRDefault="00900828" w:rsidP="0049266E">
      <w:pPr>
        <w:pStyle w:val="ListParagraph"/>
        <w:tabs>
          <w:tab w:val="left" w:pos="4253"/>
        </w:tabs>
        <w:ind w:left="360"/>
        <w:rPr>
          <w:rFonts w:eastAsia="Times New Roman"/>
          <w:color w:val="000000"/>
          <w:sz w:val="22"/>
          <w:szCs w:val="22"/>
          <w:lang w:val="en" w:eastAsia="en-GB"/>
        </w:rPr>
        <w:sectPr w:rsidR="00900828" w:rsidRPr="00530B86" w:rsidSect="0049266E">
          <w:headerReference w:type="first" r:id="rId8"/>
          <w:footerReference w:type="first" r:id="rId9"/>
          <w:pgSz w:w="11906" w:h="16838"/>
          <w:pgMar w:top="1440" w:right="849" w:bottom="1134" w:left="1080" w:header="0" w:footer="708" w:gutter="0"/>
          <w:cols w:space="708"/>
          <w:titlePg/>
          <w:docGrid w:linePitch="360"/>
        </w:sectPr>
      </w:pPr>
    </w:p>
    <w:p w14:paraId="229E1A87" w14:textId="5267020C" w:rsidR="00694B83" w:rsidRPr="00530B86" w:rsidRDefault="00C14443" w:rsidP="0049266E">
      <w:pPr>
        <w:spacing w:after="0" w:line="240" w:lineRule="auto"/>
        <w:rPr>
          <w:rFonts w:ascii="Arial" w:hAnsi="Arial" w:cs="Arial"/>
        </w:rPr>
        <w:sectPr w:rsidR="00694B83" w:rsidRPr="00530B86" w:rsidSect="0049266E">
          <w:type w:val="continuous"/>
          <w:pgSz w:w="11906" w:h="16838"/>
          <w:pgMar w:top="1440" w:right="849" w:bottom="1134" w:left="1080" w:header="0" w:footer="708" w:gutter="0"/>
          <w:cols w:space="708"/>
          <w:titlePg/>
          <w:docGrid w:linePitch="360"/>
        </w:sectPr>
      </w:pPr>
      <w:r w:rsidRPr="00530B86">
        <w:rPr>
          <w:rFonts w:ascii="Arial" w:hAnsi="Arial" w:cs="Arial"/>
        </w:rPr>
        <w:t xml:space="preserve">For further details about the information the Welsh Government holds and its use, or if you want to exercise your rights under the </w:t>
      </w:r>
      <w:r w:rsidR="0058535D" w:rsidRPr="00530B86">
        <w:rPr>
          <w:rFonts w:ascii="Arial" w:hAnsi="Arial" w:cs="Arial"/>
        </w:rPr>
        <w:t xml:space="preserve">UK </w:t>
      </w:r>
      <w:r w:rsidRPr="00530B86">
        <w:rPr>
          <w:rFonts w:ascii="Arial" w:hAnsi="Arial" w:cs="Arial"/>
        </w:rPr>
        <w:t>GDPR, p</w:t>
      </w:r>
      <w:r w:rsidR="00694B83" w:rsidRPr="00530B86">
        <w:rPr>
          <w:rFonts w:ascii="Arial" w:hAnsi="Arial" w:cs="Arial"/>
        </w:rPr>
        <w:t>lease see contact details below:</w:t>
      </w:r>
    </w:p>
    <w:p w14:paraId="659EEB7C" w14:textId="77777777" w:rsidR="00694B83" w:rsidRPr="00530B86" w:rsidRDefault="00694B83" w:rsidP="00C14443">
      <w:pPr>
        <w:rPr>
          <w:rFonts w:ascii="Arial" w:hAnsi="Arial" w:cs="Arial"/>
        </w:rPr>
        <w:sectPr w:rsidR="00694B83" w:rsidRPr="00530B86" w:rsidSect="0049266E">
          <w:type w:val="continuous"/>
          <w:pgSz w:w="11906" w:h="16838"/>
          <w:pgMar w:top="1440" w:right="849" w:bottom="1134" w:left="1080" w:header="0" w:footer="708" w:gutter="0"/>
          <w:cols w:num="2" w:space="708"/>
          <w:titlePg/>
          <w:docGrid w:linePitch="360"/>
        </w:sectPr>
      </w:pPr>
    </w:p>
    <w:p w14:paraId="6EDBD7E7" w14:textId="17705574" w:rsidR="00C14443" w:rsidRPr="00530B86" w:rsidRDefault="00C14443" w:rsidP="00E92AE2">
      <w:pPr>
        <w:spacing w:after="0" w:line="240" w:lineRule="auto"/>
        <w:jc w:val="both"/>
        <w:rPr>
          <w:rFonts w:ascii="Arial" w:hAnsi="Arial" w:cs="Arial"/>
        </w:rPr>
      </w:pPr>
      <w:r w:rsidRPr="00530B86">
        <w:rPr>
          <w:rFonts w:ascii="Arial" w:hAnsi="Arial" w:cs="Arial"/>
        </w:rPr>
        <w:t>Data Protection Officer:</w:t>
      </w:r>
    </w:p>
    <w:p w14:paraId="02F6B959" w14:textId="77777777" w:rsidR="00C14443" w:rsidRPr="00530B86" w:rsidRDefault="00C14443" w:rsidP="00E92AE2">
      <w:pPr>
        <w:spacing w:after="0" w:line="240" w:lineRule="auto"/>
        <w:jc w:val="both"/>
        <w:rPr>
          <w:rFonts w:ascii="Arial" w:hAnsi="Arial" w:cs="Arial"/>
        </w:rPr>
      </w:pPr>
      <w:r w:rsidRPr="00530B86">
        <w:rPr>
          <w:rFonts w:ascii="Arial" w:hAnsi="Arial" w:cs="Arial"/>
        </w:rPr>
        <w:t>Welsh Government</w:t>
      </w:r>
    </w:p>
    <w:p w14:paraId="4E314BB2" w14:textId="77777777" w:rsidR="00C14443" w:rsidRPr="00530B86" w:rsidRDefault="00C14443" w:rsidP="00E92AE2">
      <w:pPr>
        <w:spacing w:after="0" w:line="240" w:lineRule="auto"/>
        <w:jc w:val="both"/>
        <w:rPr>
          <w:rFonts w:ascii="Arial" w:hAnsi="Arial" w:cs="Arial"/>
        </w:rPr>
      </w:pPr>
      <w:r w:rsidRPr="00530B86">
        <w:rPr>
          <w:rFonts w:ascii="Arial" w:hAnsi="Arial" w:cs="Arial"/>
        </w:rPr>
        <w:t>Cathays Park</w:t>
      </w:r>
    </w:p>
    <w:p w14:paraId="5431C6A1" w14:textId="77777777" w:rsidR="00C14443" w:rsidRPr="00530B86" w:rsidRDefault="00C14443" w:rsidP="00E92AE2">
      <w:pPr>
        <w:spacing w:after="0" w:line="240" w:lineRule="auto"/>
        <w:jc w:val="both"/>
        <w:rPr>
          <w:rFonts w:ascii="Arial" w:hAnsi="Arial" w:cs="Arial"/>
        </w:rPr>
      </w:pPr>
      <w:r w:rsidRPr="00530B86">
        <w:rPr>
          <w:rFonts w:ascii="Arial" w:hAnsi="Arial" w:cs="Arial"/>
        </w:rPr>
        <w:t>CARDIFF</w:t>
      </w:r>
    </w:p>
    <w:p w14:paraId="098A88D2" w14:textId="14008167" w:rsidR="00C14443" w:rsidRPr="00530B86" w:rsidRDefault="00C14443" w:rsidP="00E92AE2">
      <w:pPr>
        <w:spacing w:after="0"/>
        <w:jc w:val="both"/>
        <w:rPr>
          <w:rFonts w:ascii="Arial" w:hAnsi="Arial" w:cs="Arial"/>
        </w:rPr>
      </w:pPr>
      <w:r w:rsidRPr="00530B86">
        <w:rPr>
          <w:rFonts w:ascii="Arial" w:hAnsi="Arial" w:cs="Arial"/>
        </w:rPr>
        <w:t>CF10 3NQ</w:t>
      </w:r>
    </w:p>
    <w:p w14:paraId="22AF8E99" w14:textId="63677C29" w:rsidR="00C14443" w:rsidRPr="00530B86" w:rsidRDefault="00C14443" w:rsidP="00C14443">
      <w:pPr>
        <w:pStyle w:val="Hyperlinktextstyle"/>
        <w:rPr>
          <w:sz w:val="22"/>
          <w:szCs w:val="22"/>
        </w:rPr>
      </w:pPr>
      <w:r w:rsidRPr="00530B86">
        <w:rPr>
          <w:color w:val="auto"/>
          <w:sz w:val="22"/>
          <w:szCs w:val="22"/>
        </w:rPr>
        <w:t>e-mail:</w:t>
      </w:r>
      <w:r w:rsidRPr="00530B86">
        <w:rPr>
          <w:sz w:val="22"/>
          <w:szCs w:val="22"/>
        </w:rPr>
        <w:t xml:space="preserve"> </w:t>
      </w:r>
      <w:hyperlink r:id="rId10" w:history="1">
        <w:r w:rsidR="007C415C" w:rsidRPr="00530B86">
          <w:rPr>
            <w:rStyle w:val="Hyperlink"/>
            <w:sz w:val="22"/>
            <w:szCs w:val="22"/>
          </w:rPr>
          <w:t>dataprotectionofficer@gov.wales</w:t>
        </w:r>
      </w:hyperlink>
    </w:p>
    <w:p w14:paraId="43FE40CC" w14:textId="77777777" w:rsidR="00C14443" w:rsidRPr="00530B86" w:rsidRDefault="00C14443" w:rsidP="00C14443">
      <w:pPr>
        <w:tabs>
          <w:tab w:val="left" w:pos="4253"/>
        </w:tabs>
        <w:rPr>
          <w:rFonts w:ascii="Arial" w:hAnsi="Arial" w:cs="Arial"/>
        </w:rPr>
      </w:pPr>
      <w:r w:rsidRPr="00530B86">
        <w:rPr>
          <w:rFonts w:ascii="Arial" w:hAnsi="Arial" w:cs="Arial"/>
        </w:rPr>
        <w:br w:type="column"/>
      </w:r>
      <w:r w:rsidRPr="00530B86">
        <w:rPr>
          <w:rFonts w:ascii="Arial" w:hAnsi="Arial" w:cs="Arial"/>
        </w:rPr>
        <w:t xml:space="preserve">The contact details for the Information Commissioner’s Office are: </w:t>
      </w:r>
    </w:p>
    <w:p w14:paraId="0C08BB50"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Wycliffe House</w:t>
      </w:r>
    </w:p>
    <w:p w14:paraId="4606A070"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Water Lane</w:t>
      </w:r>
    </w:p>
    <w:p w14:paraId="0745C142"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Wilmslow</w:t>
      </w:r>
    </w:p>
    <w:p w14:paraId="6BB72CCA" w14:textId="25290B00" w:rsidR="00C14443" w:rsidRPr="00530B86" w:rsidRDefault="00C14443" w:rsidP="00E92AE2">
      <w:pPr>
        <w:tabs>
          <w:tab w:val="left" w:pos="4253"/>
        </w:tabs>
        <w:spacing w:after="0" w:line="240" w:lineRule="auto"/>
        <w:rPr>
          <w:rFonts w:ascii="Arial" w:hAnsi="Arial" w:cs="Arial"/>
        </w:rPr>
      </w:pPr>
      <w:r w:rsidRPr="00530B86">
        <w:rPr>
          <w:rFonts w:ascii="Arial" w:hAnsi="Arial" w:cs="Arial"/>
        </w:rPr>
        <w:t>Cheshire</w:t>
      </w:r>
      <w:r w:rsidR="00694B83" w:rsidRPr="00530B86">
        <w:rPr>
          <w:rFonts w:ascii="Arial" w:hAnsi="Arial" w:cs="Arial"/>
        </w:rPr>
        <w:t xml:space="preserve"> </w:t>
      </w:r>
      <w:r w:rsidRPr="00530B86">
        <w:rPr>
          <w:rFonts w:ascii="Arial" w:hAnsi="Arial" w:cs="Arial"/>
        </w:rPr>
        <w:t>SK9 5AF</w:t>
      </w:r>
    </w:p>
    <w:p w14:paraId="6D3E22B6" w14:textId="1CD82F19" w:rsidR="00C14443" w:rsidRPr="00530B86" w:rsidRDefault="00C14443" w:rsidP="00694B83">
      <w:pPr>
        <w:tabs>
          <w:tab w:val="left" w:pos="4253"/>
        </w:tabs>
        <w:spacing w:after="0"/>
        <w:rPr>
          <w:rFonts w:ascii="Arial" w:hAnsi="Arial" w:cs="Arial"/>
        </w:rPr>
      </w:pPr>
      <w:r w:rsidRPr="00530B86">
        <w:rPr>
          <w:rFonts w:ascii="Arial" w:hAnsi="Arial" w:cs="Arial"/>
        </w:rPr>
        <w:t>Tel: 0303 123 1113</w:t>
      </w:r>
    </w:p>
    <w:p w14:paraId="02DE4CF6" w14:textId="683F4848" w:rsidR="00C14443" w:rsidRPr="00530B86" w:rsidRDefault="00C14443" w:rsidP="00537875">
      <w:pPr>
        <w:tabs>
          <w:tab w:val="left" w:pos="4253"/>
        </w:tabs>
        <w:rPr>
          <w:rFonts w:ascii="Arial" w:hAnsi="Arial" w:cs="Arial"/>
          <w:u w:val="single"/>
        </w:rPr>
        <w:sectPr w:rsidR="00C14443" w:rsidRPr="00530B86" w:rsidSect="0049266E">
          <w:type w:val="continuous"/>
          <w:pgSz w:w="11906" w:h="16838"/>
          <w:pgMar w:top="1440" w:right="849" w:bottom="1134" w:left="1080" w:header="0" w:footer="708" w:gutter="0"/>
          <w:cols w:num="2" w:space="708"/>
          <w:titlePg/>
          <w:docGrid w:linePitch="360"/>
        </w:sectPr>
      </w:pPr>
      <w:r w:rsidRPr="00530B86">
        <w:rPr>
          <w:rFonts w:ascii="Arial" w:hAnsi="Arial" w:cs="Arial"/>
        </w:rPr>
        <w:t xml:space="preserve">Website: </w:t>
      </w:r>
      <w:r w:rsidRPr="00530B86">
        <w:rPr>
          <w:rStyle w:val="HyperlinktextstyleChar"/>
          <w:sz w:val="22"/>
          <w:szCs w:val="22"/>
        </w:rPr>
        <w:t>https://ico.org.uk/</w:t>
      </w:r>
    </w:p>
    <w:p w14:paraId="63C9CC8E" w14:textId="77777777" w:rsidR="00E92AE2" w:rsidRPr="00D12DA9" w:rsidRDefault="00E92AE2" w:rsidP="00D92C43">
      <w:pPr>
        <w:rPr>
          <w:rFonts w:ascii="Arial" w:hAnsi="Arial" w:cs="Arial"/>
          <w:sz w:val="24"/>
          <w:szCs w:val="24"/>
        </w:rPr>
        <w:sectPr w:rsidR="00E92AE2" w:rsidRPr="00D12DA9" w:rsidSect="00C14443">
          <w:type w:val="continuous"/>
          <w:pgSz w:w="11906" w:h="16838"/>
          <w:pgMar w:top="1440" w:right="1440" w:bottom="1440" w:left="1440" w:header="0" w:footer="708" w:gutter="0"/>
          <w:cols w:space="708"/>
          <w:titlePg/>
          <w:docGrid w:linePitch="360"/>
        </w:sectPr>
      </w:pPr>
      <w:bookmarkStart w:id="0" w:name="_Toc55308884"/>
    </w:p>
    <w:p w14:paraId="6DB2E4EF" w14:textId="77777777" w:rsidR="00ED29D8" w:rsidRPr="00C01EBD" w:rsidRDefault="00ED29D8" w:rsidP="00C01EBD">
      <w:pPr>
        <w:pStyle w:val="Heading1"/>
      </w:pPr>
      <w:bookmarkStart w:id="1" w:name="_Toc240980354"/>
      <w:r w:rsidRPr="00C01EBD">
        <w:lastRenderedPageBreak/>
        <w:t>Overview</w:t>
      </w:r>
      <w:bookmarkEnd w:id="1"/>
    </w:p>
    <w:p w14:paraId="41FDA575" w14:textId="77777777" w:rsidR="00C01EBD" w:rsidRPr="00C01EBD" w:rsidRDefault="00C01EBD" w:rsidP="00C01EBD">
      <w:pPr>
        <w:rPr>
          <w:rFonts w:ascii="Arial" w:hAnsi="Arial" w:cs="Arial"/>
          <w:sz w:val="24"/>
          <w:szCs w:val="24"/>
        </w:rPr>
      </w:pPr>
      <w:r w:rsidRPr="00C01EBD">
        <w:rPr>
          <w:rFonts w:ascii="Arial" w:hAnsi="Arial" w:cs="Arial"/>
          <w:sz w:val="24"/>
          <w:szCs w:val="24"/>
        </w:rPr>
        <w:t>The previous Welsh Government consulted on proposals to prohibit the sale of high-caffeine energy drinks to children under 16 in Wales and subsequently undertook a Call for Evidence. </w:t>
      </w:r>
    </w:p>
    <w:p w14:paraId="3AC1500C" w14:textId="77777777" w:rsidR="00C01EBD" w:rsidRPr="00C01EBD" w:rsidRDefault="00C01EBD" w:rsidP="00C01EBD">
      <w:pPr>
        <w:rPr>
          <w:rFonts w:ascii="Arial" w:hAnsi="Arial" w:cs="Arial"/>
          <w:sz w:val="24"/>
          <w:szCs w:val="24"/>
        </w:rPr>
      </w:pPr>
      <w:r w:rsidRPr="00C01EBD">
        <w:rPr>
          <w:rFonts w:ascii="Arial" w:hAnsi="Arial" w:cs="Arial"/>
          <w:sz w:val="24"/>
          <w:szCs w:val="24"/>
        </w:rPr>
        <w:t>Following consideration of the evidence and responses received, the current Welsh Government has decided to take forward these proposals</w:t>
      </w:r>
      <w:r w:rsidRPr="00C01EBD">
        <w:rPr>
          <w:rFonts w:ascii="Arial" w:hAnsi="Arial" w:cs="Arial"/>
          <w:b/>
          <w:bCs/>
          <w:sz w:val="24"/>
          <w:szCs w:val="24"/>
        </w:rPr>
        <w:t>.</w:t>
      </w:r>
    </w:p>
    <w:p w14:paraId="2528AE55" w14:textId="77777777" w:rsidR="00C01EBD" w:rsidRPr="00C01EBD" w:rsidRDefault="00C01EBD" w:rsidP="00C01EBD">
      <w:pPr>
        <w:rPr>
          <w:rFonts w:ascii="Arial" w:hAnsi="Arial" w:cs="Arial"/>
          <w:sz w:val="24"/>
          <w:szCs w:val="24"/>
        </w:rPr>
      </w:pPr>
      <w:hyperlink r:id="rId11" w:history="1">
        <w:r w:rsidRPr="00C01EBD">
          <w:rPr>
            <w:rStyle w:val="Hyperlink"/>
            <w:rFonts w:ascii="Arial" w:hAnsi="Arial" w:cs="Arial"/>
            <w:b/>
            <w:bCs/>
            <w:sz w:val="24"/>
            <w:szCs w:val="24"/>
          </w:rPr>
          <w:t>The 2022 consultation sought views</w:t>
        </w:r>
      </w:hyperlink>
      <w:r w:rsidRPr="00C01EBD">
        <w:rPr>
          <w:rFonts w:ascii="Arial" w:hAnsi="Arial" w:cs="Arial"/>
          <w:sz w:val="24"/>
          <w:szCs w:val="24"/>
        </w:rPr>
        <w:t xml:space="preserve"> on the minimum age of sale for high caffeine energy drinks, the products and businesses in scope of a ban and the environments to which a ban should apply, including vending machines. </w:t>
      </w:r>
    </w:p>
    <w:p w14:paraId="24B4C1C8" w14:textId="77777777" w:rsidR="00C01EBD" w:rsidRPr="00C01EBD" w:rsidRDefault="00C01EBD" w:rsidP="00C01EBD">
      <w:pPr>
        <w:rPr>
          <w:rFonts w:ascii="Arial" w:hAnsi="Arial" w:cs="Arial"/>
          <w:sz w:val="24"/>
          <w:szCs w:val="24"/>
        </w:rPr>
      </w:pPr>
      <w:r w:rsidRPr="00C01EBD">
        <w:rPr>
          <w:rFonts w:ascii="Arial" w:hAnsi="Arial" w:cs="Arial"/>
          <w:sz w:val="24"/>
          <w:szCs w:val="24"/>
        </w:rPr>
        <w:t xml:space="preserve">The consultation demonstrated majority support for restrictions on the sale of high-caffeine energy drinks to children, and the subsequent Call for Evidence provided additional evidence which broadly supported the policy direction while identifying </w:t>
      </w:r>
      <w:proofErr w:type="gramStart"/>
      <w:r w:rsidRPr="00C01EBD">
        <w:rPr>
          <w:rFonts w:ascii="Arial" w:hAnsi="Arial" w:cs="Arial"/>
          <w:sz w:val="24"/>
          <w:szCs w:val="24"/>
        </w:rPr>
        <w:t>a number of</w:t>
      </w:r>
      <w:proofErr w:type="gramEnd"/>
      <w:r w:rsidRPr="00C01EBD">
        <w:rPr>
          <w:rFonts w:ascii="Arial" w:hAnsi="Arial" w:cs="Arial"/>
          <w:sz w:val="24"/>
          <w:szCs w:val="24"/>
        </w:rPr>
        <w:t xml:space="preserve"> implementation and enforcement considerations.</w:t>
      </w:r>
    </w:p>
    <w:p w14:paraId="457AD366" w14:textId="77777777" w:rsidR="00C01EBD" w:rsidRPr="00C01EBD" w:rsidRDefault="00C01EBD" w:rsidP="00C01EBD">
      <w:pPr>
        <w:rPr>
          <w:rFonts w:ascii="Arial" w:hAnsi="Arial" w:cs="Arial"/>
          <w:sz w:val="24"/>
          <w:szCs w:val="24"/>
        </w:rPr>
      </w:pPr>
      <w:r w:rsidRPr="00C01EBD">
        <w:rPr>
          <w:rFonts w:ascii="Arial" w:hAnsi="Arial" w:cs="Arial"/>
          <w:sz w:val="24"/>
          <w:szCs w:val="24"/>
        </w:rPr>
        <w:t>We are now consulting to seeks views on proposals regarding implementation and how a ban should be enforced, including assessing compliance, age verification, sanctions and monitoring.</w:t>
      </w:r>
    </w:p>
    <w:p w14:paraId="77F277F5" w14:textId="77777777" w:rsidR="00C01EBD" w:rsidRPr="00C01EBD" w:rsidRDefault="00C01EBD" w:rsidP="00C01EBD"/>
    <w:p w14:paraId="09094132" w14:textId="77777777" w:rsidR="00ED29D8" w:rsidRPr="00C01EBD" w:rsidRDefault="00ED29D8" w:rsidP="00C01EBD">
      <w:pPr>
        <w:pStyle w:val="Heading1"/>
      </w:pPr>
      <w:bookmarkStart w:id="2" w:name="_Toc240980355"/>
      <w:r w:rsidRPr="00C01EBD">
        <w:t>How to respond</w:t>
      </w:r>
      <w:bookmarkEnd w:id="2"/>
    </w:p>
    <w:p w14:paraId="4316CB92" w14:textId="31D96D35" w:rsidR="00ED29D8" w:rsidRPr="003C5B90" w:rsidRDefault="00ED29D8" w:rsidP="00ED29D8">
      <w:pPr>
        <w:spacing w:line="240" w:lineRule="auto"/>
        <w:rPr>
          <w:rFonts w:ascii="Arial" w:hAnsi="Arial" w:cs="Arial"/>
          <w:sz w:val="24"/>
          <w:szCs w:val="24"/>
        </w:rPr>
      </w:pPr>
      <w:r w:rsidRPr="003C5B90">
        <w:rPr>
          <w:rFonts w:ascii="Arial" w:hAnsi="Arial" w:cs="Arial"/>
          <w:sz w:val="24"/>
          <w:szCs w:val="24"/>
        </w:rPr>
        <w:t xml:space="preserve">Please respond by completing the </w:t>
      </w:r>
      <w:r w:rsidRPr="00C01EBD">
        <w:rPr>
          <w:rFonts w:ascii="Arial" w:hAnsi="Arial" w:cs="Arial"/>
          <w:sz w:val="24"/>
          <w:szCs w:val="24"/>
        </w:rPr>
        <w:t>online form</w:t>
      </w:r>
      <w:r w:rsidRPr="003C5B90">
        <w:rPr>
          <w:rFonts w:ascii="Arial" w:hAnsi="Arial" w:cs="Arial"/>
          <w:sz w:val="24"/>
          <w:szCs w:val="24"/>
        </w:rPr>
        <w:t xml:space="preserve"> or completing this questionnaire and sending it to: Email:</w:t>
      </w:r>
      <w:r w:rsidR="00C01EBD">
        <w:rPr>
          <w:rFonts w:ascii="Arial" w:hAnsi="Arial" w:cs="Arial"/>
          <w:sz w:val="24"/>
          <w:szCs w:val="24"/>
        </w:rPr>
        <w:t xml:space="preserve"> </w:t>
      </w:r>
      <w:hyperlink r:id="rId12" w:history="1">
        <w:r w:rsidR="00C01EBD" w:rsidRPr="00C33A7F">
          <w:rPr>
            <w:rStyle w:val="Hyperlink"/>
            <w:rFonts w:ascii="Arial" w:hAnsi="Arial" w:cs="Arial"/>
            <w:sz w:val="24"/>
            <w:szCs w:val="24"/>
          </w:rPr>
          <w:t>WiderDeterminantsOfHealthBranch@gov.wales</w:t>
        </w:r>
      </w:hyperlink>
      <w:r w:rsidR="00C01EBD">
        <w:rPr>
          <w:rFonts w:ascii="Arial" w:hAnsi="Arial" w:cs="Arial"/>
          <w:sz w:val="24"/>
          <w:szCs w:val="24"/>
        </w:rPr>
        <w:t>.</w:t>
      </w:r>
    </w:p>
    <w:p w14:paraId="5C8C778B" w14:textId="77777777" w:rsidR="00ED29D8" w:rsidRPr="003C5B90" w:rsidRDefault="00ED29D8" w:rsidP="00ED29D8">
      <w:pPr>
        <w:spacing w:line="240" w:lineRule="auto"/>
        <w:rPr>
          <w:rFonts w:ascii="Arial" w:hAnsi="Arial" w:cs="Arial"/>
          <w:sz w:val="24"/>
          <w:szCs w:val="24"/>
        </w:rPr>
      </w:pPr>
    </w:p>
    <w:p w14:paraId="13D30669" w14:textId="77777777" w:rsidR="00ED29D8" w:rsidRDefault="00ED29D8" w:rsidP="00ED29D8">
      <w:pPr>
        <w:spacing w:after="0" w:line="240" w:lineRule="auto"/>
        <w:rPr>
          <w:rFonts w:ascii="Arial" w:hAnsi="Arial" w:cs="Arial"/>
          <w:sz w:val="24"/>
          <w:szCs w:val="24"/>
        </w:rPr>
      </w:pPr>
      <w:r w:rsidRPr="003C5B90">
        <w:rPr>
          <w:rFonts w:ascii="Arial" w:hAnsi="Arial" w:cs="Arial"/>
          <w:sz w:val="24"/>
          <w:szCs w:val="24"/>
        </w:rPr>
        <w:t xml:space="preserve">If you intend to respond in writing, please send completed forms to: </w:t>
      </w:r>
    </w:p>
    <w:p w14:paraId="21A9A7BD" w14:textId="77777777" w:rsidR="00ED29D8" w:rsidRPr="003C5B90" w:rsidRDefault="00ED29D8" w:rsidP="00ED29D8">
      <w:pPr>
        <w:spacing w:after="0" w:line="240" w:lineRule="auto"/>
        <w:rPr>
          <w:rFonts w:ascii="Arial" w:hAnsi="Arial" w:cs="Arial"/>
          <w:sz w:val="24"/>
          <w:szCs w:val="24"/>
        </w:rPr>
      </w:pPr>
    </w:p>
    <w:p w14:paraId="50425D11" w14:textId="0C24A8E6" w:rsidR="00ED29D8" w:rsidRPr="003C5B90" w:rsidRDefault="00C01EBD" w:rsidP="00ED29D8">
      <w:pPr>
        <w:spacing w:line="240" w:lineRule="auto"/>
        <w:rPr>
          <w:rFonts w:ascii="Arial" w:hAnsi="Arial" w:cs="Arial"/>
          <w:sz w:val="24"/>
          <w:szCs w:val="24"/>
        </w:rPr>
      </w:pPr>
      <w:r w:rsidRPr="00C01EBD">
        <w:rPr>
          <w:rFonts w:ascii="Arial" w:hAnsi="Arial" w:cs="Arial"/>
          <w:sz w:val="24"/>
          <w:szCs w:val="24"/>
        </w:rPr>
        <w:t>Wider Determinants of Health Branch</w:t>
      </w:r>
      <w:r w:rsidRPr="00C01EBD">
        <w:rPr>
          <w:rFonts w:ascii="Arial" w:hAnsi="Arial" w:cs="Arial"/>
          <w:sz w:val="24"/>
          <w:szCs w:val="24"/>
        </w:rPr>
        <w:br/>
        <w:t>Public Health Directorate</w:t>
      </w:r>
      <w:r w:rsidRPr="00C01EBD">
        <w:rPr>
          <w:rFonts w:ascii="Arial" w:hAnsi="Arial" w:cs="Arial"/>
          <w:sz w:val="24"/>
          <w:szCs w:val="24"/>
        </w:rPr>
        <w:br/>
        <w:t>Welsh Government</w:t>
      </w:r>
      <w:r w:rsidRPr="00C01EBD">
        <w:rPr>
          <w:rFonts w:ascii="Arial" w:hAnsi="Arial" w:cs="Arial"/>
          <w:sz w:val="24"/>
          <w:szCs w:val="24"/>
        </w:rPr>
        <w:br/>
        <w:t>Cathays Park</w:t>
      </w:r>
      <w:r w:rsidRPr="00C01EBD">
        <w:rPr>
          <w:rFonts w:ascii="Arial" w:hAnsi="Arial" w:cs="Arial"/>
          <w:sz w:val="24"/>
          <w:szCs w:val="24"/>
        </w:rPr>
        <w:br/>
        <w:t>Cardiff CF10 3NQ</w:t>
      </w:r>
      <w:r>
        <w:rPr>
          <w:rFonts w:ascii="Arial" w:hAnsi="Arial" w:cs="Arial"/>
          <w:sz w:val="24"/>
          <w:szCs w:val="24"/>
        </w:rPr>
        <w:t>.</w:t>
      </w:r>
    </w:p>
    <w:p w14:paraId="1CF93C21" w14:textId="77777777" w:rsidR="00ED29D8" w:rsidRPr="003C5B90" w:rsidRDefault="00ED29D8" w:rsidP="00C01EBD">
      <w:pPr>
        <w:pStyle w:val="Heading2"/>
        <w:rPr>
          <w:sz w:val="26"/>
          <w:szCs w:val="26"/>
        </w:rPr>
      </w:pPr>
      <w:bookmarkStart w:id="3" w:name="_Toc240980356"/>
      <w:r w:rsidRPr="003C5B90">
        <w:t>Further information and related documents</w:t>
      </w:r>
      <w:bookmarkEnd w:id="3"/>
    </w:p>
    <w:p w14:paraId="2084877F" w14:textId="77777777" w:rsidR="00ED29D8" w:rsidRPr="00C01EBD" w:rsidRDefault="00ED29D8" w:rsidP="00C01EBD">
      <w:pPr>
        <w:rPr>
          <w:rFonts w:ascii="Arial" w:hAnsi="Arial" w:cs="Arial"/>
          <w:sz w:val="24"/>
          <w:szCs w:val="24"/>
        </w:rPr>
      </w:pPr>
      <w:r w:rsidRPr="00C01EBD">
        <w:rPr>
          <w:rFonts w:ascii="Arial" w:hAnsi="Arial" w:cs="Arial"/>
          <w:sz w:val="24"/>
          <w:szCs w:val="24"/>
        </w:rPr>
        <w:t>Large print, Braille and alternative language versions of this document are available on request.</w:t>
      </w:r>
    </w:p>
    <w:p w14:paraId="174ECDE2" w14:textId="77777777" w:rsidR="00ED29D8" w:rsidRPr="003C5B90" w:rsidRDefault="00ED29D8" w:rsidP="00ED29D8">
      <w:pPr>
        <w:spacing w:line="240" w:lineRule="auto"/>
        <w:rPr>
          <w:rFonts w:ascii="Arial" w:hAnsi="Arial" w:cs="Arial"/>
          <w:sz w:val="24"/>
          <w:szCs w:val="24"/>
        </w:rPr>
      </w:pPr>
    </w:p>
    <w:p w14:paraId="453D1A2A" w14:textId="77777777" w:rsidR="00ED29D8" w:rsidRPr="00C01EBD" w:rsidRDefault="00ED29D8" w:rsidP="00C01EBD">
      <w:pPr>
        <w:pStyle w:val="Heading2"/>
      </w:pPr>
      <w:r w:rsidRPr="00C01EBD">
        <w:t>Contact details</w:t>
      </w:r>
    </w:p>
    <w:p w14:paraId="54218689" w14:textId="77777777" w:rsidR="00ED29D8" w:rsidRPr="003C5B90" w:rsidRDefault="00ED29D8" w:rsidP="00ED29D8">
      <w:pPr>
        <w:spacing w:after="0" w:line="240" w:lineRule="auto"/>
        <w:rPr>
          <w:rFonts w:ascii="Arial" w:hAnsi="Arial" w:cs="Arial"/>
        </w:rPr>
      </w:pPr>
    </w:p>
    <w:p w14:paraId="25332856" w14:textId="77777777" w:rsidR="00ED29D8" w:rsidRPr="003C5B90" w:rsidRDefault="00ED29D8" w:rsidP="00ED29D8">
      <w:pPr>
        <w:spacing w:line="240" w:lineRule="auto"/>
        <w:rPr>
          <w:rFonts w:ascii="Arial" w:hAnsi="Arial" w:cs="Arial"/>
          <w:sz w:val="24"/>
          <w:szCs w:val="24"/>
        </w:rPr>
      </w:pPr>
      <w:r w:rsidRPr="003C5B90">
        <w:rPr>
          <w:rFonts w:ascii="Arial" w:hAnsi="Arial" w:cs="Arial"/>
          <w:sz w:val="24"/>
          <w:szCs w:val="24"/>
        </w:rPr>
        <w:t>For further information:</w:t>
      </w:r>
    </w:p>
    <w:p w14:paraId="6BECE7A6" w14:textId="77777777" w:rsidR="00C01EBD" w:rsidRDefault="00C01EBD" w:rsidP="00ED29D8">
      <w:pPr>
        <w:spacing w:before="240" w:line="240" w:lineRule="auto"/>
        <w:rPr>
          <w:rFonts w:ascii="Arial" w:hAnsi="Arial" w:cs="Arial"/>
          <w:sz w:val="24"/>
          <w:szCs w:val="24"/>
        </w:rPr>
      </w:pPr>
      <w:r w:rsidRPr="00C01EBD">
        <w:rPr>
          <w:rFonts w:ascii="Arial" w:hAnsi="Arial" w:cs="Arial"/>
          <w:sz w:val="24"/>
          <w:szCs w:val="24"/>
        </w:rPr>
        <w:t>Wider Determinants of Health Branch</w:t>
      </w:r>
      <w:r w:rsidRPr="00C01EBD">
        <w:rPr>
          <w:rFonts w:ascii="Arial" w:hAnsi="Arial" w:cs="Arial"/>
          <w:sz w:val="24"/>
          <w:szCs w:val="24"/>
        </w:rPr>
        <w:br/>
        <w:t>Public Health Directorate</w:t>
      </w:r>
      <w:r w:rsidRPr="00C01EBD">
        <w:rPr>
          <w:rFonts w:ascii="Arial" w:hAnsi="Arial" w:cs="Arial"/>
          <w:sz w:val="24"/>
          <w:szCs w:val="24"/>
        </w:rPr>
        <w:br/>
        <w:t>Welsh Government</w:t>
      </w:r>
      <w:r w:rsidRPr="00C01EBD">
        <w:rPr>
          <w:rFonts w:ascii="Arial" w:hAnsi="Arial" w:cs="Arial"/>
          <w:sz w:val="24"/>
          <w:szCs w:val="24"/>
        </w:rPr>
        <w:br/>
      </w:r>
      <w:r w:rsidRPr="00C01EBD">
        <w:rPr>
          <w:rFonts w:ascii="Arial" w:hAnsi="Arial" w:cs="Arial"/>
          <w:sz w:val="24"/>
          <w:szCs w:val="24"/>
        </w:rPr>
        <w:lastRenderedPageBreak/>
        <w:t>Cathays Park</w:t>
      </w:r>
      <w:r w:rsidRPr="00C01EBD">
        <w:rPr>
          <w:rFonts w:ascii="Arial" w:hAnsi="Arial" w:cs="Arial"/>
          <w:sz w:val="24"/>
          <w:szCs w:val="24"/>
        </w:rPr>
        <w:br/>
        <w:t>Cardiff CF10 3NQ</w:t>
      </w:r>
    </w:p>
    <w:p w14:paraId="352681D4" w14:textId="4BF2F15B" w:rsidR="00ED29D8" w:rsidRPr="003C5B90" w:rsidRDefault="00ED29D8" w:rsidP="00ED29D8">
      <w:pPr>
        <w:spacing w:before="240" w:line="240" w:lineRule="auto"/>
        <w:rPr>
          <w:rFonts w:ascii="Arial" w:hAnsi="Arial" w:cs="Arial"/>
          <w:color w:val="0070C0"/>
          <w:sz w:val="24"/>
          <w:szCs w:val="24"/>
          <w:u w:val="single"/>
        </w:rPr>
      </w:pPr>
      <w:r w:rsidRPr="003C5B90">
        <w:rPr>
          <w:rFonts w:ascii="Arial" w:hAnsi="Arial" w:cs="Arial"/>
          <w:sz w:val="24"/>
          <w:szCs w:val="24"/>
        </w:rPr>
        <w:t xml:space="preserve">Email: </w:t>
      </w:r>
      <w:hyperlink r:id="rId13" w:history="1">
        <w:r w:rsidR="00C01EBD" w:rsidRPr="00C33A7F">
          <w:rPr>
            <w:rStyle w:val="Hyperlink"/>
            <w:rFonts w:ascii="Arial" w:hAnsi="Arial" w:cs="Arial"/>
            <w:sz w:val="24"/>
            <w:szCs w:val="24"/>
          </w:rPr>
          <w:t>WiderDeterminantsOfHealthBranch@gov.wales</w:t>
        </w:r>
      </w:hyperlink>
      <w:r w:rsidR="00C01EBD">
        <w:rPr>
          <w:rFonts w:ascii="Arial" w:hAnsi="Arial" w:cs="Arial"/>
          <w:sz w:val="24"/>
          <w:szCs w:val="24"/>
        </w:rPr>
        <w:t xml:space="preserve"> </w:t>
      </w:r>
    </w:p>
    <w:p w14:paraId="214F6ED2" w14:textId="77777777" w:rsidR="00ED29D8" w:rsidRPr="003C5B90" w:rsidRDefault="00ED29D8" w:rsidP="00ED29D8">
      <w:pPr>
        <w:spacing w:line="240" w:lineRule="auto"/>
        <w:rPr>
          <w:rFonts w:ascii="Arial" w:hAnsi="Arial" w:cs="Arial"/>
          <w:sz w:val="24"/>
          <w:szCs w:val="24"/>
        </w:rPr>
      </w:pPr>
    </w:p>
    <w:p w14:paraId="7F5B28BB" w14:textId="77777777" w:rsidR="00ED29D8" w:rsidRPr="003C5B90" w:rsidRDefault="00ED29D8" w:rsidP="00ED29D8">
      <w:pPr>
        <w:pStyle w:val="Hyperlinktextstyle"/>
        <w:rPr>
          <w:color w:val="auto"/>
        </w:rPr>
      </w:pPr>
      <w:r w:rsidRPr="003C5B90">
        <w:rPr>
          <w:color w:val="auto"/>
        </w:rPr>
        <w:t xml:space="preserve">This document is also available in Welsh, </w:t>
      </w:r>
      <w:r w:rsidRPr="003C5B90">
        <w:rPr>
          <w:color w:val="000000"/>
        </w:rPr>
        <w:t>Easy Read and BSL</w:t>
      </w:r>
      <w:r w:rsidRPr="003C5B90">
        <w:rPr>
          <w:color w:val="auto"/>
        </w:rPr>
        <w:t>.</w:t>
      </w:r>
    </w:p>
    <w:p w14:paraId="673681D8" w14:textId="77777777" w:rsidR="00ED29D8" w:rsidRPr="003C5B90" w:rsidRDefault="00ED29D8" w:rsidP="00ED29D8">
      <w:pPr>
        <w:pStyle w:val="Hyperlinktextstyle"/>
      </w:pPr>
    </w:p>
    <w:p w14:paraId="15135714" w14:textId="03B6A03D" w:rsidR="00ED29D8" w:rsidRPr="00C01EBD" w:rsidRDefault="00ED29D8" w:rsidP="00C01EBD">
      <w:pPr>
        <w:tabs>
          <w:tab w:val="left" w:pos="4253"/>
        </w:tabs>
        <w:spacing w:after="120" w:line="240" w:lineRule="auto"/>
        <w:rPr>
          <w:rFonts w:ascii="Arial" w:hAnsi="Arial" w:cs="Arial"/>
          <w:color w:val="000000"/>
          <w:sz w:val="28"/>
          <w:szCs w:val="28"/>
        </w:rPr>
      </w:pPr>
      <w:r w:rsidRPr="003C5B90">
        <w:rPr>
          <w:rFonts w:ascii="Arial" w:hAnsi="Arial" w:cs="Arial"/>
          <w:color w:val="000000"/>
          <w:sz w:val="24"/>
          <w:szCs w:val="24"/>
        </w:rPr>
        <w:t xml:space="preserve">Large print, Braille and alternative language versions of this document are available on request. </w:t>
      </w:r>
    </w:p>
    <w:p w14:paraId="0096907F" w14:textId="77777777" w:rsidR="00ED29D8" w:rsidRDefault="00ED29D8" w:rsidP="0090086B">
      <w:pPr>
        <w:tabs>
          <w:tab w:val="left" w:pos="2556"/>
        </w:tabs>
        <w:rPr>
          <w:rFonts w:ascii="Arial" w:hAnsi="Arial" w:cs="Arial"/>
          <w:color w:val="000000"/>
          <w:sz w:val="24"/>
          <w:szCs w:val="24"/>
        </w:rPr>
      </w:pPr>
    </w:p>
    <w:p w14:paraId="59EEDDD2" w14:textId="77777777" w:rsidR="00D70B5B" w:rsidRDefault="00D70B5B" w:rsidP="00C01EBD">
      <w:pPr>
        <w:pStyle w:val="Heading1"/>
      </w:pPr>
    </w:p>
    <w:p w14:paraId="67652EA6" w14:textId="77777777" w:rsidR="00D70B5B" w:rsidRDefault="00D70B5B" w:rsidP="00C01EBD">
      <w:pPr>
        <w:pStyle w:val="Heading1"/>
      </w:pPr>
    </w:p>
    <w:p w14:paraId="4892C188" w14:textId="77777777" w:rsidR="00D70B5B" w:rsidRDefault="00D70B5B" w:rsidP="00C01EBD">
      <w:pPr>
        <w:pStyle w:val="Heading1"/>
      </w:pPr>
    </w:p>
    <w:p w14:paraId="3667E8A8" w14:textId="77777777" w:rsidR="00D70B5B" w:rsidRDefault="00D70B5B" w:rsidP="00C01EBD">
      <w:pPr>
        <w:pStyle w:val="Heading1"/>
      </w:pPr>
    </w:p>
    <w:p w14:paraId="210206BB" w14:textId="77777777" w:rsidR="00D70B5B" w:rsidRDefault="00D70B5B" w:rsidP="00C01EBD">
      <w:pPr>
        <w:pStyle w:val="Heading1"/>
      </w:pPr>
    </w:p>
    <w:p w14:paraId="6B0E6E86" w14:textId="77777777" w:rsidR="00D70B5B" w:rsidRDefault="00D70B5B" w:rsidP="00C01EBD">
      <w:pPr>
        <w:pStyle w:val="Heading1"/>
      </w:pPr>
    </w:p>
    <w:p w14:paraId="25E93AF5" w14:textId="77777777" w:rsidR="00D70B5B" w:rsidRDefault="00D70B5B" w:rsidP="00C01EBD">
      <w:pPr>
        <w:pStyle w:val="Heading1"/>
      </w:pPr>
    </w:p>
    <w:p w14:paraId="0F48C39F" w14:textId="77777777" w:rsidR="00D70B5B" w:rsidRDefault="00D70B5B" w:rsidP="00C01EBD">
      <w:pPr>
        <w:pStyle w:val="Heading1"/>
      </w:pPr>
    </w:p>
    <w:p w14:paraId="195D51BF" w14:textId="77777777" w:rsidR="00D70B5B" w:rsidRDefault="00D70B5B" w:rsidP="00C01EBD">
      <w:pPr>
        <w:pStyle w:val="Heading1"/>
      </w:pPr>
    </w:p>
    <w:p w14:paraId="5CEF2A9B" w14:textId="77777777" w:rsidR="00D70B5B" w:rsidRDefault="00D70B5B" w:rsidP="00C01EBD">
      <w:pPr>
        <w:pStyle w:val="Heading1"/>
      </w:pPr>
    </w:p>
    <w:p w14:paraId="34A7622E" w14:textId="77777777" w:rsidR="00D70B5B" w:rsidRDefault="00D70B5B" w:rsidP="00C01EBD">
      <w:pPr>
        <w:pStyle w:val="Heading1"/>
      </w:pPr>
    </w:p>
    <w:p w14:paraId="683C6B69" w14:textId="77777777" w:rsidR="00D70B5B" w:rsidRDefault="00D70B5B" w:rsidP="00C01EBD">
      <w:pPr>
        <w:pStyle w:val="Heading1"/>
      </w:pPr>
    </w:p>
    <w:p w14:paraId="7C88DD8A" w14:textId="77777777" w:rsidR="00D70B5B" w:rsidRDefault="00D70B5B" w:rsidP="00C01EBD">
      <w:pPr>
        <w:pStyle w:val="Heading1"/>
      </w:pPr>
    </w:p>
    <w:p w14:paraId="2BC86FFE" w14:textId="77777777" w:rsidR="00D70B5B" w:rsidRDefault="00D70B5B" w:rsidP="00C01EBD">
      <w:pPr>
        <w:pStyle w:val="Heading1"/>
      </w:pPr>
    </w:p>
    <w:p w14:paraId="31D8AA2C" w14:textId="77777777" w:rsidR="00D70B5B" w:rsidRDefault="00D70B5B" w:rsidP="00C01EBD">
      <w:pPr>
        <w:pStyle w:val="Heading1"/>
      </w:pPr>
    </w:p>
    <w:p w14:paraId="4093EEFE" w14:textId="77777777" w:rsidR="00D70B5B" w:rsidRDefault="00D70B5B" w:rsidP="00C01EBD">
      <w:pPr>
        <w:pStyle w:val="Heading1"/>
      </w:pPr>
    </w:p>
    <w:p w14:paraId="061FC19E" w14:textId="77777777" w:rsidR="00D70B5B" w:rsidRDefault="00D70B5B" w:rsidP="00C01EBD">
      <w:pPr>
        <w:pStyle w:val="Heading1"/>
      </w:pPr>
    </w:p>
    <w:p w14:paraId="1F8C0F78" w14:textId="77777777" w:rsidR="00D70B5B" w:rsidRDefault="00D70B5B" w:rsidP="00C01EBD">
      <w:pPr>
        <w:pStyle w:val="Heading1"/>
      </w:pPr>
    </w:p>
    <w:p w14:paraId="61A6EDC9" w14:textId="77777777" w:rsidR="00D70B5B" w:rsidRDefault="00D70B5B" w:rsidP="00C01EBD">
      <w:pPr>
        <w:pStyle w:val="Heading1"/>
      </w:pPr>
    </w:p>
    <w:p w14:paraId="3102C93A" w14:textId="5B3A2B96" w:rsidR="0034375D" w:rsidRPr="00C01EBD" w:rsidRDefault="0034375D" w:rsidP="00C01EBD">
      <w:pPr>
        <w:pStyle w:val="Heading1"/>
      </w:pPr>
      <w:r w:rsidRPr="00C01EBD">
        <w:lastRenderedPageBreak/>
        <w:t>Consultation questions</w:t>
      </w:r>
    </w:p>
    <w:p w14:paraId="58C02434" w14:textId="77777777" w:rsidR="00C01EBD" w:rsidRPr="00F04B74" w:rsidRDefault="00C01EBD" w:rsidP="00C01EBD">
      <w:pPr>
        <w:rPr>
          <w:rFonts w:ascii="Arial" w:hAnsi="Arial" w:cs="Arial"/>
          <w:sz w:val="24"/>
          <w:szCs w:val="24"/>
        </w:rPr>
      </w:pPr>
      <w:r w:rsidRPr="00F04B74">
        <w:rPr>
          <w:rFonts w:ascii="Arial" w:hAnsi="Arial" w:cs="Arial"/>
          <w:b/>
          <w:bCs/>
          <w:sz w:val="24"/>
          <w:szCs w:val="24"/>
        </w:rPr>
        <w:t xml:space="preserve">Question 1. </w:t>
      </w:r>
      <w:r w:rsidRPr="00447D5F">
        <w:rPr>
          <w:rFonts w:ascii="Arial" w:hAnsi="Arial" w:cs="Arial"/>
          <w:sz w:val="24"/>
          <w:szCs w:val="24"/>
        </w:rPr>
        <w:t>Do you agree that local authority food authorities should be the enforcement authorities for the purposes of the proposed legislation</w:t>
      </w:r>
      <w:r>
        <w:rPr>
          <w:rFonts w:ascii="Arial" w:hAnsi="Arial" w:cs="Arial"/>
          <w:sz w:val="24"/>
          <w:szCs w:val="24"/>
        </w:rPr>
        <w:t>?</w:t>
      </w:r>
    </w:p>
    <w:p w14:paraId="5E39BA60" w14:textId="77777777" w:rsidR="00C01EBD" w:rsidRPr="00F04B74" w:rsidRDefault="00C01EBD" w:rsidP="00C01EBD">
      <w:pPr>
        <w:numPr>
          <w:ilvl w:val="0"/>
          <w:numId w:val="13"/>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67AFECC2" w14:textId="77777777" w:rsidR="00C01EBD" w:rsidRPr="00F04B74" w:rsidRDefault="00C01EBD" w:rsidP="00C01EBD">
      <w:pPr>
        <w:numPr>
          <w:ilvl w:val="0"/>
          <w:numId w:val="14"/>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631AC04A" w14:textId="77777777" w:rsidR="00C01EBD" w:rsidRPr="00F04B74" w:rsidRDefault="00C01EBD" w:rsidP="00C01EBD">
      <w:pPr>
        <w:numPr>
          <w:ilvl w:val="0"/>
          <w:numId w:val="15"/>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144FD3B7" w14:textId="77777777" w:rsidR="00C01EBD" w:rsidRPr="00F04B74" w:rsidRDefault="00C01EBD" w:rsidP="00C01EBD">
      <w:pPr>
        <w:numPr>
          <w:ilvl w:val="0"/>
          <w:numId w:val="16"/>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553E60CD"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0C5E19A5" w14:textId="77777777" w:rsidR="00D70B5B" w:rsidRDefault="00D70B5B" w:rsidP="00C01EBD">
      <w:pPr>
        <w:rPr>
          <w:rFonts w:ascii="Arial" w:hAnsi="Arial" w:cs="Arial"/>
          <w:sz w:val="24"/>
          <w:szCs w:val="24"/>
        </w:rPr>
      </w:pPr>
    </w:p>
    <w:p w14:paraId="59BBC5BE" w14:textId="77777777" w:rsidR="00D70B5B" w:rsidRDefault="00D70B5B" w:rsidP="00C01EBD">
      <w:pPr>
        <w:rPr>
          <w:rFonts w:ascii="Arial" w:hAnsi="Arial" w:cs="Arial"/>
          <w:sz w:val="24"/>
          <w:szCs w:val="24"/>
        </w:rPr>
      </w:pPr>
    </w:p>
    <w:p w14:paraId="2CD0B4B9" w14:textId="77777777" w:rsidR="00D70B5B" w:rsidRDefault="00D70B5B" w:rsidP="00C01EBD">
      <w:pPr>
        <w:rPr>
          <w:rFonts w:ascii="Arial" w:hAnsi="Arial" w:cs="Arial"/>
          <w:sz w:val="24"/>
          <w:szCs w:val="24"/>
        </w:rPr>
      </w:pPr>
    </w:p>
    <w:p w14:paraId="0E768383" w14:textId="77777777" w:rsidR="00D70B5B" w:rsidRDefault="00D70B5B" w:rsidP="00C01EBD">
      <w:pPr>
        <w:rPr>
          <w:rFonts w:ascii="Arial" w:hAnsi="Arial" w:cs="Arial"/>
          <w:b/>
          <w:bCs/>
          <w:sz w:val="24"/>
          <w:szCs w:val="24"/>
        </w:rPr>
      </w:pPr>
    </w:p>
    <w:p w14:paraId="3E81B716" w14:textId="77777777" w:rsidR="00D70B5B" w:rsidRDefault="00D70B5B" w:rsidP="00C01EBD">
      <w:pPr>
        <w:rPr>
          <w:rFonts w:ascii="Arial" w:hAnsi="Arial" w:cs="Arial"/>
          <w:b/>
          <w:bCs/>
          <w:sz w:val="24"/>
          <w:szCs w:val="24"/>
        </w:rPr>
      </w:pPr>
    </w:p>
    <w:p w14:paraId="33BE7C9B" w14:textId="77777777" w:rsidR="00D70B5B" w:rsidRDefault="00D70B5B" w:rsidP="00C01EBD">
      <w:pPr>
        <w:rPr>
          <w:rFonts w:ascii="Arial" w:hAnsi="Arial" w:cs="Arial"/>
          <w:b/>
          <w:bCs/>
          <w:sz w:val="24"/>
          <w:szCs w:val="24"/>
        </w:rPr>
      </w:pPr>
    </w:p>
    <w:p w14:paraId="567D85E7" w14:textId="11598E8D" w:rsidR="00C01EBD" w:rsidRPr="00F04B74" w:rsidRDefault="00C01EBD" w:rsidP="00C01EBD">
      <w:pPr>
        <w:rPr>
          <w:rFonts w:ascii="Arial" w:hAnsi="Arial" w:cs="Arial"/>
          <w:sz w:val="24"/>
          <w:szCs w:val="24"/>
        </w:rPr>
      </w:pPr>
      <w:r w:rsidRPr="00F04B74">
        <w:rPr>
          <w:rFonts w:ascii="Arial" w:hAnsi="Arial" w:cs="Arial"/>
          <w:b/>
          <w:bCs/>
          <w:sz w:val="24"/>
          <w:szCs w:val="24"/>
        </w:rPr>
        <w:t xml:space="preserve">Question </w:t>
      </w:r>
      <w:r>
        <w:rPr>
          <w:rFonts w:ascii="Arial" w:hAnsi="Arial" w:cs="Arial"/>
          <w:b/>
          <w:bCs/>
          <w:sz w:val="24"/>
          <w:szCs w:val="24"/>
        </w:rPr>
        <w:t>2</w:t>
      </w:r>
      <w:r w:rsidRPr="00F04B74">
        <w:rPr>
          <w:rFonts w:ascii="Arial" w:hAnsi="Arial" w:cs="Arial"/>
          <w:b/>
          <w:bCs/>
          <w:sz w:val="24"/>
          <w:szCs w:val="24"/>
        </w:rPr>
        <w:t xml:space="preserve">. </w:t>
      </w:r>
      <w:r w:rsidRPr="00F04B74">
        <w:rPr>
          <w:rFonts w:ascii="Arial" w:hAnsi="Arial" w:cs="Arial"/>
          <w:sz w:val="24"/>
          <w:szCs w:val="24"/>
        </w:rPr>
        <w:t>Should the relevant surveillance legislation be amended so that Welsh local authorities can use appropriately authorised test-purchasing methods for this offence? </w:t>
      </w:r>
    </w:p>
    <w:p w14:paraId="2886E60E" w14:textId="77777777" w:rsidR="00C01EBD" w:rsidRPr="00F04B74" w:rsidRDefault="00C01EBD" w:rsidP="00C01EBD">
      <w:pPr>
        <w:numPr>
          <w:ilvl w:val="0"/>
          <w:numId w:val="17"/>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Yes </w:t>
      </w:r>
    </w:p>
    <w:p w14:paraId="5A347995" w14:textId="77777777" w:rsidR="00C01EBD" w:rsidRPr="00F04B74" w:rsidRDefault="00C01EBD" w:rsidP="00C01EBD">
      <w:pPr>
        <w:numPr>
          <w:ilvl w:val="0"/>
          <w:numId w:val="18"/>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No </w:t>
      </w:r>
    </w:p>
    <w:p w14:paraId="2A292272" w14:textId="77777777" w:rsidR="00C01EBD" w:rsidRPr="00F04B74" w:rsidRDefault="00C01EBD" w:rsidP="00C01EBD">
      <w:pPr>
        <w:numPr>
          <w:ilvl w:val="0"/>
          <w:numId w:val="19"/>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5A1D0F16" w14:textId="57670E69"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5A5A2F90" w14:textId="77777777" w:rsidR="00D70B5B" w:rsidRDefault="00D70B5B" w:rsidP="00C01EBD">
      <w:pPr>
        <w:rPr>
          <w:rFonts w:ascii="Arial" w:hAnsi="Arial" w:cs="Arial"/>
          <w:sz w:val="24"/>
          <w:szCs w:val="24"/>
        </w:rPr>
      </w:pPr>
    </w:p>
    <w:p w14:paraId="2A1CBED3" w14:textId="77777777" w:rsidR="00D70B5B" w:rsidRDefault="00D70B5B" w:rsidP="00C01EBD">
      <w:pPr>
        <w:rPr>
          <w:rFonts w:ascii="Arial" w:hAnsi="Arial" w:cs="Arial"/>
          <w:sz w:val="24"/>
          <w:szCs w:val="24"/>
        </w:rPr>
      </w:pPr>
    </w:p>
    <w:p w14:paraId="1B11A5F0" w14:textId="77777777" w:rsidR="00D70B5B" w:rsidRDefault="00D70B5B" w:rsidP="00C01EBD">
      <w:pPr>
        <w:rPr>
          <w:rFonts w:ascii="Arial" w:hAnsi="Arial" w:cs="Arial"/>
          <w:sz w:val="24"/>
          <w:szCs w:val="24"/>
        </w:rPr>
      </w:pPr>
    </w:p>
    <w:p w14:paraId="17655E50" w14:textId="77777777" w:rsidR="00D70B5B" w:rsidRDefault="00D70B5B" w:rsidP="00C01EBD">
      <w:pPr>
        <w:rPr>
          <w:rFonts w:ascii="Arial" w:hAnsi="Arial" w:cs="Arial"/>
          <w:sz w:val="24"/>
          <w:szCs w:val="24"/>
        </w:rPr>
      </w:pPr>
    </w:p>
    <w:p w14:paraId="756CAFD6" w14:textId="77777777" w:rsidR="00D70B5B" w:rsidRPr="00D70B5B" w:rsidRDefault="00D70B5B" w:rsidP="00C01EBD">
      <w:pPr>
        <w:rPr>
          <w:rFonts w:ascii="Arial" w:hAnsi="Arial" w:cs="Arial"/>
          <w:sz w:val="24"/>
          <w:szCs w:val="24"/>
        </w:rPr>
      </w:pPr>
    </w:p>
    <w:p w14:paraId="1966564A" w14:textId="77777777" w:rsidR="00D70B5B" w:rsidRDefault="00D70B5B" w:rsidP="00C01EBD">
      <w:pPr>
        <w:rPr>
          <w:rFonts w:ascii="Arial" w:hAnsi="Arial" w:cs="Arial"/>
          <w:b/>
          <w:bCs/>
          <w:sz w:val="24"/>
          <w:szCs w:val="24"/>
        </w:rPr>
      </w:pPr>
    </w:p>
    <w:p w14:paraId="23C08107" w14:textId="77777777" w:rsidR="00D70B5B" w:rsidRDefault="00D70B5B" w:rsidP="00C01EBD">
      <w:pPr>
        <w:rPr>
          <w:rFonts w:ascii="Arial" w:hAnsi="Arial" w:cs="Arial"/>
          <w:b/>
          <w:bCs/>
          <w:sz w:val="24"/>
          <w:szCs w:val="24"/>
        </w:rPr>
      </w:pPr>
    </w:p>
    <w:p w14:paraId="279E7907" w14:textId="06090990" w:rsidR="00C01EBD" w:rsidRPr="00987587" w:rsidRDefault="00C01EBD" w:rsidP="00C01EBD">
      <w:pPr>
        <w:rPr>
          <w:rFonts w:ascii="Arial" w:hAnsi="Arial" w:cs="Arial"/>
          <w:b/>
          <w:bCs/>
          <w:sz w:val="24"/>
          <w:szCs w:val="24"/>
        </w:rPr>
      </w:pPr>
      <w:r w:rsidRPr="00F04B74">
        <w:rPr>
          <w:rFonts w:ascii="Arial" w:hAnsi="Arial" w:cs="Arial"/>
          <w:b/>
          <w:bCs/>
          <w:sz w:val="24"/>
          <w:szCs w:val="24"/>
        </w:rPr>
        <w:lastRenderedPageBreak/>
        <w:t xml:space="preserve">Question </w:t>
      </w:r>
      <w:r>
        <w:rPr>
          <w:rFonts w:ascii="Arial" w:hAnsi="Arial" w:cs="Arial"/>
          <w:b/>
          <w:bCs/>
          <w:sz w:val="24"/>
          <w:szCs w:val="24"/>
        </w:rPr>
        <w:t>3</w:t>
      </w:r>
      <w:r w:rsidRPr="00F04B74">
        <w:rPr>
          <w:rFonts w:ascii="Arial" w:hAnsi="Arial" w:cs="Arial"/>
          <w:b/>
          <w:bCs/>
          <w:sz w:val="24"/>
          <w:szCs w:val="24"/>
        </w:rPr>
        <w:t>.</w:t>
      </w:r>
      <w:r>
        <w:rPr>
          <w:rFonts w:ascii="Arial" w:hAnsi="Arial" w:cs="Arial"/>
          <w:b/>
          <w:bCs/>
          <w:sz w:val="24"/>
          <w:szCs w:val="24"/>
        </w:rPr>
        <w:t xml:space="preserve"> </w:t>
      </w:r>
      <w:r w:rsidRPr="00E12208">
        <w:rPr>
          <w:rFonts w:ascii="Arial" w:hAnsi="Arial" w:cs="Arial"/>
          <w:sz w:val="24"/>
          <w:szCs w:val="24"/>
        </w:rPr>
        <w:t>What age-verification or age-assurance approaches do businesses currently use for online sales, and what guidance or support would assist businesses in complying with the proposed restriction?</w:t>
      </w:r>
    </w:p>
    <w:p w14:paraId="739E9BB5"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29A7BA5" w14:textId="77777777" w:rsidR="00D70B5B" w:rsidRDefault="00D70B5B" w:rsidP="00C01EBD">
      <w:pPr>
        <w:rPr>
          <w:rFonts w:ascii="Arial" w:hAnsi="Arial" w:cs="Arial"/>
          <w:sz w:val="24"/>
          <w:szCs w:val="24"/>
        </w:rPr>
      </w:pPr>
    </w:p>
    <w:p w14:paraId="5C23BD4A" w14:textId="77777777" w:rsidR="00D70B5B" w:rsidRDefault="00D70B5B" w:rsidP="00C01EBD">
      <w:pPr>
        <w:rPr>
          <w:rFonts w:ascii="Arial" w:hAnsi="Arial" w:cs="Arial"/>
          <w:sz w:val="24"/>
          <w:szCs w:val="24"/>
        </w:rPr>
      </w:pPr>
    </w:p>
    <w:p w14:paraId="42B08ABA" w14:textId="77777777" w:rsidR="00D70B5B" w:rsidRDefault="00D70B5B" w:rsidP="00C01EBD">
      <w:pPr>
        <w:rPr>
          <w:rFonts w:ascii="Arial" w:hAnsi="Arial" w:cs="Arial"/>
          <w:sz w:val="24"/>
          <w:szCs w:val="24"/>
        </w:rPr>
      </w:pPr>
    </w:p>
    <w:p w14:paraId="2BED878D" w14:textId="77777777" w:rsidR="00D70B5B" w:rsidRDefault="00D70B5B" w:rsidP="00C01EBD">
      <w:pPr>
        <w:rPr>
          <w:rFonts w:ascii="Arial" w:hAnsi="Arial" w:cs="Arial"/>
          <w:sz w:val="24"/>
          <w:szCs w:val="24"/>
        </w:rPr>
      </w:pPr>
    </w:p>
    <w:p w14:paraId="14468BD3" w14:textId="77777777" w:rsidR="00D70B5B" w:rsidRDefault="00D70B5B" w:rsidP="00C01EBD">
      <w:pPr>
        <w:rPr>
          <w:rFonts w:ascii="Arial" w:hAnsi="Arial" w:cs="Arial"/>
          <w:sz w:val="24"/>
          <w:szCs w:val="24"/>
        </w:rPr>
      </w:pPr>
    </w:p>
    <w:p w14:paraId="44CC7FFA" w14:textId="77777777" w:rsidR="00D70B5B" w:rsidRDefault="00D70B5B" w:rsidP="00C01EBD">
      <w:pPr>
        <w:rPr>
          <w:rFonts w:ascii="Arial" w:hAnsi="Arial" w:cs="Arial"/>
          <w:sz w:val="24"/>
          <w:szCs w:val="24"/>
        </w:rPr>
      </w:pPr>
    </w:p>
    <w:p w14:paraId="2387B163" w14:textId="716EDACB" w:rsidR="00C01EBD" w:rsidRPr="00F04B74" w:rsidRDefault="00C01EBD" w:rsidP="00C01EBD">
      <w:pPr>
        <w:rPr>
          <w:rFonts w:ascii="Arial" w:hAnsi="Arial" w:cs="Arial"/>
          <w:sz w:val="24"/>
          <w:szCs w:val="24"/>
        </w:rPr>
      </w:pPr>
      <w:r w:rsidRPr="00F04B74">
        <w:rPr>
          <w:rFonts w:ascii="Arial" w:hAnsi="Arial" w:cs="Arial"/>
          <w:b/>
          <w:bCs/>
          <w:sz w:val="24"/>
          <w:szCs w:val="24"/>
        </w:rPr>
        <w:t xml:space="preserve">Question </w:t>
      </w:r>
      <w:r>
        <w:rPr>
          <w:rFonts w:ascii="Arial" w:hAnsi="Arial" w:cs="Arial"/>
          <w:b/>
          <w:bCs/>
          <w:sz w:val="24"/>
          <w:szCs w:val="24"/>
        </w:rPr>
        <w:t>4</w:t>
      </w:r>
      <w:r w:rsidRPr="00F04B74">
        <w:rPr>
          <w:rFonts w:ascii="Arial" w:hAnsi="Arial" w:cs="Arial"/>
          <w:b/>
          <w:bCs/>
          <w:sz w:val="24"/>
          <w:szCs w:val="24"/>
        </w:rPr>
        <w:t xml:space="preserve">. </w:t>
      </w:r>
      <w:r w:rsidRPr="00E12208">
        <w:rPr>
          <w:rFonts w:ascii="Arial" w:hAnsi="Arial" w:cs="Arial"/>
          <w:sz w:val="24"/>
          <w:szCs w:val="24"/>
        </w:rPr>
        <w:t xml:space="preserve">Are there any </w:t>
      </w:r>
      <w:proofErr w:type="gramStart"/>
      <w:r w:rsidRPr="00E12208">
        <w:rPr>
          <w:rFonts w:ascii="Arial" w:hAnsi="Arial" w:cs="Arial"/>
          <w:sz w:val="24"/>
          <w:szCs w:val="24"/>
        </w:rPr>
        <w:t>particular challenges</w:t>
      </w:r>
      <w:proofErr w:type="gramEnd"/>
      <w:r w:rsidRPr="00E12208">
        <w:rPr>
          <w:rFonts w:ascii="Arial" w:hAnsi="Arial" w:cs="Arial"/>
          <w:sz w:val="24"/>
          <w:szCs w:val="24"/>
        </w:rPr>
        <w:t xml:space="preserve"> associated with applying the proposed restriction to online sales? If so, how could they be addressed?</w:t>
      </w:r>
    </w:p>
    <w:p w14:paraId="27ACD94A" w14:textId="77777777" w:rsidR="00C01EBD" w:rsidRPr="00F04B74" w:rsidRDefault="00C01EBD" w:rsidP="00C01EBD">
      <w:pPr>
        <w:numPr>
          <w:ilvl w:val="0"/>
          <w:numId w:val="20"/>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2D18B9CF" w14:textId="77777777" w:rsidR="00C01EBD" w:rsidRPr="00F04B74" w:rsidRDefault="00C01EBD" w:rsidP="00C01EBD">
      <w:pPr>
        <w:numPr>
          <w:ilvl w:val="0"/>
          <w:numId w:val="21"/>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289D1072" w14:textId="77777777" w:rsidR="00C01EBD" w:rsidRPr="00F04B74" w:rsidRDefault="00C01EBD" w:rsidP="00C01EBD">
      <w:pPr>
        <w:numPr>
          <w:ilvl w:val="0"/>
          <w:numId w:val="22"/>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2C8C9B84" w14:textId="77777777" w:rsidR="00C01EBD" w:rsidRPr="00F04B74" w:rsidRDefault="00C01EBD" w:rsidP="00C01EBD">
      <w:pPr>
        <w:numPr>
          <w:ilvl w:val="0"/>
          <w:numId w:val="23"/>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36D56610" w14:textId="34636346" w:rsidR="00C01EBD"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46CF936E" w14:textId="77777777" w:rsidR="00D70B5B" w:rsidRDefault="00D70B5B" w:rsidP="00C01EBD">
      <w:pPr>
        <w:rPr>
          <w:rFonts w:ascii="Arial" w:hAnsi="Arial" w:cs="Arial"/>
          <w:sz w:val="24"/>
          <w:szCs w:val="24"/>
        </w:rPr>
      </w:pPr>
    </w:p>
    <w:p w14:paraId="55F58A81" w14:textId="77777777" w:rsidR="00D70B5B" w:rsidRDefault="00D70B5B" w:rsidP="00C01EBD">
      <w:pPr>
        <w:rPr>
          <w:rFonts w:ascii="Arial" w:hAnsi="Arial" w:cs="Arial"/>
          <w:sz w:val="24"/>
          <w:szCs w:val="24"/>
        </w:rPr>
      </w:pPr>
    </w:p>
    <w:p w14:paraId="792F45DA" w14:textId="77777777" w:rsidR="00D70B5B" w:rsidRDefault="00D70B5B" w:rsidP="00C01EBD">
      <w:pPr>
        <w:rPr>
          <w:rFonts w:ascii="Arial" w:hAnsi="Arial" w:cs="Arial"/>
          <w:sz w:val="24"/>
          <w:szCs w:val="24"/>
        </w:rPr>
      </w:pPr>
    </w:p>
    <w:p w14:paraId="4585D072" w14:textId="77777777" w:rsidR="00D70B5B" w:rsidRDefault="00D70B5B" w:rsidP="00C01EBD">
      <w:pPr>
        <w:rPr>
          <w:rFonts w:ascii="Arial" w:hAnsi="Arial" w:cs="Arial"/>
          <w:sz w:val="24"/>
          <w:szCs w:val="24"/>
        </w:rPr>
      </w:pPr>
    </w:p>
    <w:p w14:paraId="75AF2230" w14:textId="77777777" w:rsidR="00D70B5B" w:rsidRDefault="00D70B5B" w:rsidP="00C01EBD">
      <w:pPr>
        <w:rPr>
          <w:rFonts w:ascii="Arial" w:hAnsi="Arial" w:cs="Arial"/>
          <w:sz w:val="24"/>
          <w:szCs w:val="24"/>
        </w:rPr>
      </w:pPr>
    </w:p>
    <w:p w14:paraId="0284F715" w14:textId="77777777" w:rsidR="00D70B5B" w:rsidRDefault="00D70B5B" w:rsidP="00C01EBD">
      <w:pPr>
        <w:rPr>
          <w:rFonts w:ascii="Arial" w:hAnsi="Arial" w:cs="Arial"/>
          <w:sz w:val="24"/>
          <w:szCs w:val="24"/>
        </w:rPr>
      </w:pPr>
    </w:p>
    <w:p w14:paraId="39702E79" w14:textId="77777777" w:rsidR="00D70B5B" w:rsidRPr="00D70B5B" w:rsidRDefault="00D70B5B" w:rsidP="00C01EBD">
      <w:pPr>
        <w:rPr>
          <w:rFonts w:ascii="Arial" w:hAnsi="Arial" w:cs="Arial"/>
          <w:sz w:val="24"/>
          <w:szCs w:val="24"/>
        </w:rPr>
      </w:pPr>
    </w:p>
    <w:p w14:paraId="4A8DBE3B" w14:textId="77777777" w:rsidR="00D70B5B" w:rsidRDefault="00D70B5B" w:rsidP="00C01EBD">
      <w:pPr>
        <w:rPr>
          <w:rFonts w:ascii="Arial" w:hAnsi="Arial" w:cs="Arial"/>
          <w:b/>
          <w:bCs/>
          <w:sz w:val="24"/>
          <w:szCs w:val="24"/>
        </w:rPr>
      </w:pPr>
    </w:p>
    <w:p w14:paraId="1BBA7F80" w14:textId="77777777" w:rsidR="00D70B5B" w:rsidRDefault="00D70B5B" w:rsidP="00C01EBD">
      <w:pPr>
        <w:rPr>
          <w:rFonts w:ascii="Arial" w:hAnsi="Arial" w:cs="Arial"/>
          <w:b/>
          <w:bCs/>
          <w:sz w:val="24"/>
          <w:szCs w:val="24"/>
        </w:rPr>
      </w:pPr>
    </w:p>
    <w:p w14:paraId="68663098" w14:textId="77777777" w:rsidR="00D70B5B" w:rsidRDefault="00D70B5B" w:rsidP="00C01EBD">
      <w:pPr>
        <w:rPr>
          <w:rFonts w:ascii="Arial" w:hAnsi="Arial" w:cs="Arial"/>
          <w:b/>
          <w:bCs/>
          <w:sz w:val="24"/>
          <w:szCs w:val="24"/>
        </w:rPr>
      </w:pPr>
    </w:p>
    <w:p w14:paraId="7B2D7722" w14:textId="77777777" w:rsidR="00D70B5B" w:rsidRDefault="00D70B5B" w:rsidP="00C01EBD">
      <w:pPr>
        <w:rPr>
          <w:rFonts w:ascii="Arial" w:hAnsi="Arial" w:cs="Arial"/>
          <w:b/>
          <w:bCs/>
          <w:sz w:val="24"/>
          <w:szCs w:val="24"/>
        </w:rPr>
      </w:pPr>
    </w:p>
    <w:p w14:paraId="31E633EB" w14:textId="77777777" w:rsidR="00D70B5B" w:rsidRDefault="00D70B5B" w:rsidP="00C01EBD">
      <w:pPr>
        <w:rPr>
          <w:rFonts w:ascii="Arial" w:hAnsi="Arial" w:cs="Arial"/>
          <w:b/>
          <w:bCs/>
          <w:sz w:val="24"/>
          <w:szCs w:val="24"/>
        </w:rPr>
      </w:pPr>
    </w:p>
    <w:p w14:paraId="33B94F27" w14:textId="1A405AC0"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 xml:space="preserve">Question </w:t>
      </w:r>
      <w:r>
        <w:rPr>
          <w:rFonts w:ascii="Arial" w:hAnsi="Arial" w:cs="Arial"/>
          <w:b/>
          <w:bCs/>
          <w:sz w:val="24"/>
          <w:szCs w:val="24"/>
        </w:rPr>
        <w:t>5</w:t>
      </w:r>
      <w:r w:rsidRPr="00F04B74">
        <w:rPr>
          <w:rFonts w:ascii="Arial" w:hAnsi="Arial" w:cs="Arial"/>
          <w:b/>
          <w:bCs/>
          <w:sz w:val="24"/>
          <w:szCs w:val="24"/>
        </w:rPr>
        <w:t xml:space="preserve">. </w:t>
      </w:r>
      <w:r w:rsidRPr="00F04B74">
        <w:rPr>
          <w:rFonts w:ascii="Arial" w:hAnsi="Arial" w:cs="Arial"/>
          <w:sz w:val="24"/>
          <w:szCs w:val="24"/>
        </w:rPr>
        <w:t>Do you agree that fixed monetary penalties should be available as an alternative to prosecution in appropriate cases? </w:t>
      </w:r>
    </w:p>
    <w:p w14:paraId="671E4EC0" w14:textId="77777777" w:rsidR="00C01EBD" w:rsidRPr="00F04B74" w:rsidRDefault="00C01EBD" w:rsidP="00C01EBD">
      <w:pPr>
        <w:numPr>
          <w:ilvl w:val="0"/>
          <w:numId w:val="24"/>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10C015D0" w14:textId="77777777" w:rsidR="00C01EBD" w:rsidRPr="00F04B74" w:rsidRDefault="00C01EBD" w:rsidP="00C01EBD">
      <w:pPr>
        <w:numPr>
          <w:ilvl w:val="0"/>
          <w:numId w:val="25"/>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34117BEB" w14:textId="77777777" w:rsidR="00C01EBD" w:rsidRPr="00F04B74" w:rsidRDefault="00C01EBD" w:rsidP="00C01EBD">
      <w:pPr>
        <w:numPr>
          <w:ilvl w:val="0"/>
          <w:numId w:val="26"/>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1DCBB86C" w14:textId="77777777" w:rsidR="00C01EBD" w:rsidRPr="00F04B74" w:rsidRDefault="00C01EBD" w:rsidP="00C01EBD">
      <w:pPr>
        <w:numPr>
          <w:ilvl w:val="0"/>
          <w:numId w:val="27"/>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00F2E2ED"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518C4401" w14:textId="77777777" w:rsidR="00D70B5B" w:rsidRDefault="00D70B5B" w:rsidP="00C01EBD">
      <w:pPr>
        <w:rPr>
          <w:rFonts w:ascii="Arial" w:hAnsi="Arial" w:cs="Arial"/>
          <w:sz w:val="24"/>
          <w:szCs w:val="24"/>
        </w:rPr>
      </w:pPr>
    </w:p>
    <w:p w14:paraId="3168D3E6" w14:textId="77777777" w:rsidR="00D70B5B" w:rsidRDefault="00D70B5B" w:rsidP="00C01EBD">
      <w:pPr>
        <w:rPr>
          <w:rFonts w:ascii="Arial" w:hAnsi="Arial" w:cs="Arial"/>
          <w:sz w:val="24"/>
          <w:szCs w:val="24"/>
        </w:rPr>
      </w:pPr>
    </w:p>
    <w:p w14:paraId="1D69EC3D" w14:textId="77777777" w:rsidR="00D70B5B" w:rsidRDefault="00D70B5B" w:rsidP="00C01EBD">
      <w:pPr>
        <w:rPr>
          <w:rFonts w:ascii="Arial" w:hAnsi="Arial" w:cs="Arial"/>
          <w:sz w:val="24"/>
          <w:szCs w:val="24"/>
        </w:rPr>
      </w:pPr>
    </w:p>
    <w:p w14:paraId="0EB54DC7" w14:textId="77777777" w:rsidR="00D70B5B" w:rsidRDefault="00D70B5B" w:rsidP="00C01EBD">
      <w:pPr>
        <w:rPr>
          <w:rFonts w:ascii="Arial" w:hAnsi="Arial" w:cs="Arial"/>
          <w:sz w:val="24"/>
          <w:szCs w:val="24"/>
        </w:rPr>
      </w:pPr>
    </w:p>
    <w:p w14:paraId="25A9596B" w14:textId="77777777" w:rsidR="00D70B5B" w:rsidRDefault="00D70B5B" w:rsidP="00C01EBD">
      <w:pPr>
        <w:rPr>
          <w:rFonts w:ascii="Arial" w:hAnsi="Arial" w:cs="Arial"/>
          <w:sz w:val="24"/>
          <w:szCs w:val="24"/>
        </w:rPr>
      </w:pPr>
    </w:p>
    <w:p w14:paraId="3974659D" w14:textId="77777777" w:rsidR="00D70B5B" w:rsidRDefault="00D70B5B" w:rsidP="00C01EBD">
      <w:pPr>
        <w:rPr>
          <w:rFonts w:ascii="Arial" w:hAnsi="Arial" w:cs="Arial"/>
          <w:sz w:val="24"/>
          <w:szCs w:val="24"/>
        </w:rPr>
      </w:pPr>
    </w:p>
    <w:p w14:paraId="36D39791" w14:textId="6CD81A43" w:rsidR="00C01EBD" w:rsidRPr="00F04B74" w:rsidRDefault="00C01EBD" w:rsidP="00C01EBD">
      <w:pPr>
        <w:rPr>
          <w:rFonts w:ascii="Arial" w:hAnsi="Arial" w:cs="Arial"/>
          <w:sz w:val="24"/>
          <w:szCs w:val="24"/>
        </w:rPr>
      </w:pPr>
      <w:r w:rsidRPr="00F04B74">
        <w:rPr>
          <w:rFonts w:ascii="Arial" w:hAnsi="Arial" w:cs="Arial"/>
          <w:b/>
          <w:bCs/>
          <w:sz w:val="24"/>
          <w:szCs w:val="24"/>
        </w:rPr>
        <w:t xml:space="preserve">Question </w:t>
      </w:r>
      <w:r>
        <w:rPr>
          <w:rFonts w:ascii="Arial" w:hAnsi="Arial" w:cs="Arial"/>
          <w:b/>
          <w:bCs/>
          <w:sz w:val="24"/>
          <w:szCs w:val="24"/>
        </w:rPr>
        <w:t>6</w:t>
      </w:r>
      <w:r w:rsidRPr="00F04B74">
        <w:rPr>
          <w:rFonts w:ascii="Arial" w:hAnsi="Arial" w:cs="Arial"/>
          <w:b/>
          <w:bCs/>
          <w:sz w:val="24"/>
          <w:szCs w:val="24"/>
        </w:rPr>
        <w:t xml:space="preserve">. </w:t>
      </w:r>
      <w:r w:rsidRPr="00F04B74">
        <w:rPr>
          <w:rFonts w:ascii="Arial" w:hAnsi="Arial" w:cs="Arial"/>
          <w:sz w:val="24"/>
          <w:szCs w:val="24"/>
        </w:rPr>
        <w:t>Do you agree with the proposed penalty amounts of £1,500 for individuals, micro and small businesses and £2,500 for medium and large businesses? </w:t>
      </w:r>
    </w:p>
    <w:p w14:paraId="6E6A7668" w14:textId="77777777" w:rsidR="00C01EBD" w:rsidRPr="00F04B74" w:rsidRDefault="00C01EBD" w:rsidP="00C01EBD">
      <w:pPr>
        <w:numPr>
          <w:ilvl w:val="0"/>
          <w:numId w:val="28"/>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054D60BB" w14:textId="77777777" w:rsidR="00C01EBD" w:rsidRPr="00F04B74" w:rsidRDefault="00C01EBD" w:rsidP="00C01EBD">
      <w:pPr>
        <w:numPr>
          <w:ilvl w:val="0"/>
          <w:numId w:val="29"/>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04849D9C" w14:textId="77777777" w:rsidR="00C01EBD" w:rsidRPr="00F04B74" w:rsidRDefault="00C01EBD" w:rsidP="00C01EBD">
      <w:pPr>
        <w:numPr>
          <w:ilvl w:val="0"/>
          <w:numId w:val="30"/>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6E9F1B92" w14:textId="77777777" w:rsidR="00C01EBD" w:rsidRPr="00F04B74" w:rsidRDefault="00C01EBD" w:rsidP="00C01EBD">
      <w:pPr>
        <w:numPr>
          <w:ilvl w:val="0"/>
          <w:numId w:val="31"/>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5C74CA78"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0F33B577" w14:textId="77777777" w:rsidR="00D70B5B" w:rsidRDefault="00D70B5B" w:rsidP="00C01EBD">
      <w:pPr>
        <w:rPr>
          <w:rFonts w:ascii="Arial" w:hAnsi="Arial" w:cs="Arial"/>
          <w:sz w:val="24"/>
          <w:szCs w:val="24"/>
        </w:rPr>
      </w:pPr>
    </w:p>
    <w:p w14:paraId="26BA5EA2" w14:textId="77777777" w:rsidR="00D70B5B" w:rsidRDefault="00D70B5B" w:rsidP="00C01EBD">
      <w:pPr>
        <w:rPr>
          <w:rFonts w:ascii="Arial" w:hAnsi="Arial" w:cs="Arial"/>
          <w:sz w:val="24"/>
          <w:szCs w:val="24"/>
        </w:rPr>
      </w:pPr>
    </w:p>
    <w:p w14:paraId="17A5B972" w14:textId="77777777" w:rsidR="00D70B5B" w:rsidRDefault="00D70B5B" w:rsidP="00C01EBD">
      <w:pPr>
        <w:rPr>
          <w:rFonts w:ascii="Arial" w:hAnsi="Arial" w:cs="Arial"/>
          <w:sz w:val="24"/>
          <w:szCs w:val="24"/>
        </w:rPr>
      </w:pPr>
    </w:p>
    <w:p w14:paraId="56A8345B" w14:textId="77777777" w:rsidR="00D70B5B" w:rsidRDefault="00D70B5B" w:rsidP="00C01EBD">
      <w:pPr>
        <w:rPr>
          <w:rFonts w:ascii="Arial" w:hAnsi="Arial" w:cs="Arial"/>
          <w:sz w:val="24"/>
          <w:szCs w:val="24"/>
        </w:rPr>
      </w:pPr>
    </w:p>
    <w:p w14:paraId="67A25E1A" w14:textId="77777777" w:rsidR="00D70B5B" w:rsidRDefault="00D70B5B" w:rsidP="00C01EBD">
      <w:pPr>
        <w:rPr>
          <w:rFonts w:ascii="Arial" w:hAnsi="Arial" w:cs="Arial"/>
          <w:sz w:val="24"/>
          <w:szCs w:val="24"/>
        </w:rPr>
      </w:pPr>
    </w:p>
    <w:p w14:paraId="50B8C188" w14:textId="77777777" w:rsidR="00D70B5B" w:rsidRDefault="00D70B5B" w:rsidP="00C01EBD">
      <w:pPr>
        <w:rPr>
          <w:rFonts w:ascii="Arial" w:hAnsi="Arial" w:cs="Arial"/>
          <w:sz w:val="24"/>
          <w:szCs w:val="24"/>
        </w:rPr>
      </w:pPr>
    </w:p>
    <w:p w14:paraId="29F60BE4" w14:textId="77777777" w:rsidR="00D70B5B" w:rsidRDefault="00D70B5B" w:rsidP="00C01EBD">
      <w:pPr>
        <w:rPr>
          <w:rFonts w:ascii="Arial" w:hAnsi="Arial" w:cs="Arial"/>
          <w:sz w:val="24"/>
          <w:szCs w:val="24"/>
        </w:rPr>
      </w:pPr>
    </w:p>
    <w:p w14:paraId="3F9431A9" w14:textId="77777777" w:rsidR="00D70B5B" w:rsidRDefault="00D70B5B" w:rsidP="00C01EBD">
      <w:pPr>
        <w:rPr>
          <w:rFonts w:ascii="Arial" w:hAnsi="Arial" w:cs="Arial"/>
          <w:sz w:val="24"/>
          <w:szCs w:val="24"/>
        </w:rPr>
      </w:pPr>
    </w:p>
    <w:p w14:paraId="5720C8F4" w14:textId="5F32EBFD"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 xml:space="preserve">Question </w:t>
      </w:r>
      <w:r>
        <w:rPr>
          <w:rFonts w:ascii="Arial" w:hAnsi="Arial" w:cs="Arial"/>
          <w:b/>
          <w:bCs/>
          <w:sz w:val="24"/>
          <w:szCs w:val="24"/>
        </w:rPr>
        <w:t>7</w:t>
      </w:r>
      <w:r w:rsidRPr="00F04B74">
        <w:rPr>
          <w:rFonts w:ascii="Arial" w:hAnsi="Arial" w:cs="Arial"/>
          <w:b/>
          <w:bCs/>
          <w:sz w:val="24"/>
          <w:szCs w:val="24"/>
        </w:rPr>
        <w:t xml:space="preserve">. </w:t>
      </w:r>
      <w:r w:rsidRPr="00F04B74">
        <w:rPr>
          <w:rFonts w:ascii="Arial" w:hAnsi="Arial" w:cs="Arial"/>
          <w:sz w:val="24"/>
          <w:szCs w:val="24"/>
        </w:rPr>
        <w:t>If you disagree with either proposed amount, what alternative amount would be proportionate and why? </w:t>
      </w:r>
    </w:p>
    <w:p w14:paraId="014757E2"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867CBBB" w14:textId="77777777" w:rsidR="00D70B5B" w:rsidRDefault="00D70B5B" w:rsidP="00C01EBD">
      <w:pPr>
        <w:rPr>
          <w:rFonts w:ascii="Arial" w:hAnsi="Arial" w:cs="Arial"/>
          <w:sz w:val="24"/>
          <w:szCs w:val="24"/>
        </w:rPr>
      </w:pPr>
    </w:p>
    <w:p w14:paraId="2E367D34" w14:textId="77777777" w:rsidR="00D70B5B" w:rsidRDefault="00D70B5B" w:rsidP="00C01EBD">
      <w:pPr>
        <w:rPr>
          <w:rFonts w:ascii="Arial" w:hAnsi="Arial" w:cs="Arial"/>
          <w:sz w:val="24"/>
          <w:szCs w:val="24"/>
        </w:rPr>
      </w:pPr>
    </w:p>
    <w:p w14:paraId="47F7B1C5" w14:textId="77777777" w:rsidR="00D70B5B" w:rsidRDefault="00D70B5B" w:rsidP="00C01EBD">
      <w:pPr>
        <w:rPr>
          <w:rFonts w:ascii="Arial" w:hAnsi="Arial" w:cs="Arial"/>
          <w:sz w:val="24"/>
          <w:szCs w:val="24"/>
        </w:rPr>
      </w:pPr>
    </w:p>
    <w:p w14:paraId="3182A64D" w14:textId="77777777" w:rsidR="00D70B5B" w:rsidRDefault="00D70B5B" w:rsidP="00C01EBD">
      <w:pPr>
        <w:rPr>
          <w:rFonts w:ascii="Arial" w:hAnsi="Arial" w:cs="Arial"/>
          <w:sz w:val="24"/>
          <w:szCs w:val="24"/>
        </w:rPr>
      </w:pPr>
    </w:p>
    <w:p w14:paraId="3C21F52C" w14:textId="77777777" w:rsidR="00D70B5B" w:rsidRDefault="00D70B5B" w:rsidP="00C01EBD">
      <w:pPr>
        <w:rPr>
          <w:rFonts w:ascii="Arial" w:hAnsi="Arial" w:cs="Arial"/>
          <w:sz w:val="24"/>
          <w:szCs w:val="24"/>
        </w:rPr>
      </w:pPr>
    </w:p>
    <w:p w14:paraId="6592F115" w14:textId="77777777" w:rsidR="00D70B5B" w:rsidRDefault="00D70B5B" w:rsidP="00C01EBD">
      <w:pPr>
        <w:rPr>
          <w:rFonts w:ascii="Arial" w:hAnsi="Arial" w:cs="Arial"/>
          <w:sz w:val="24"/>
          <w:szCs w:val="24"/>
        </w:rPr>
      </w:pPr>
    </w:p>
    <w:p w14:paraId="1BB6D516" w14:textId="7DC765A2" w:rsidR="00C01EBD" w:rsidRPr="00F04B74" w:rsidRDefault="00C01EBD" w:rsidP="00C01EBD">
      <w:pPr>
        <w:rPr>
          <w:rFonts w:ascii="Arial" w:hAnsi="Arial" w:cs="Arial"/>
          <w:sz w:val="24"/>
          <w:szCs w:val="24"/>
        </w:rPr>
      </w:pPr>
      <w:r w:rsidRPr="00F04B74">
        <w:rPr>
          <w:rFonts w:ascii="Arial" w:hAnsi="Arial" w:cs="Arial"/>
          <w:b/>
          <w:bCs/>
          <w:sz w:val="24"/>
          <w:szCs w:val="24"/>
        </w:rPr>
        <w:t xml:space="preserve">Question </w:t>
      </w:r>
      <w:r>
        <w:rPr>
          <w:rFonts w:ascii="Arial" w:hAnsi="Arial" w:cs="Arial"/>
          <w:b/>
          <w:bCs/>
          <w:sz w:val="24"/>
          <w:szCs w:val="24"/>
        </w:rPr>
        <w:t>8</w:t>
      </w:r>
      <w:r w:rsidRPr="00F04B74">
        <w:rPr>
          <w:rFonts w:ascii="Arial" w:hAnsi="Arial" w:cs="Arial"/>
          <w:b/>
          <w:bCs/>
          <w:sz w:val="24"/>
          <w:szCs w:val="24"/>
        </w:rPr>
        <w:t xml:space="preserve">. </w:t>
      </w:r>
      <w:r w:rsidRPr="00F04B74">
        <w:rPr>
          <w:rFonts w:ascii="Arial" w:hAnsi="Arial" w:cs="Arial"/>
          <w:sz w:val="24"/>
          <w:szCs w:val="24"/>
        </w:rPr>
        <w:t>Do you agree that a recipient should have 28 days after a notice of intent to discharge liability at 50% of the penalty or to make representations and objections? </w:t>
      </w:r>
    </w:p>
    <w:p w14:paraId="50195F0B" w14:textId="77777777" w:rsidR="00C01EBD" w:rsidRPr="00F04B74" w:rsidRDefault="00C01EBD" w:rsidP="00C01EBD">
      <w:pPr>
        <w:numPr>
          <w:ilvl w:val="0"/>
          <w:numId w:val="32"/>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78600FB8" w14:textId="77777777" w:rsidR="00C01EBD" w:rsidRPr="00F04B74" w:rsidRDefault="00C01EBD" w:rsidP="00C01EBD">
      <w:pPr>
        <w:numPr>
          <w:ilvl w:val="0"/>
          <w:numId w:val="33"/>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1848072C" w14:textId="77777777" w:rsidR="00C01EBD" w:rsidRPr="00F04B74" w:rsidRDefault="00C01EBD" w:rsidP="00C01EBD">
      <w:pPr>
        <w:numPr>
          <w:ilvl w:val="0"/>
          <w:numId w:val="34"/>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1E47EA3E" w14:textId="77777777" w:rsidR="00C01EBD" w:rsidRPr="00F04B74" w:rsidRDefault="00C01EBD" w:rsidP="00C01EBD">
      <w:pPr>
        <w:numPr>
          <w:ilvl w:val="0"/>
          <w:numId w:val="35"/>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2608D738"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6241590F" w14:textId="77777777" w:rsidR="00D70B5B" w:rsidRDefault="00D70B5B" w:rsidP="00C01EBD">
      <w:pPr>
        <w:rPr>
          <w:rFonts w:ascii="Arial" w:hAnsi="Arial" w:cs="Arial"/>
          <w:sz w:val="24"/>
          <w:szCs w:val="24"/>
        </w:rPr>
      </w:pPr>
    </w:p>
    <w:p w14:paraId="7C0273E0" w14:textId="77777777" w:rsidR="00D70B5B" w:rsidRDefault="00D70B5B" w:rsidP="00C01EBD">
      <w:pPr>
        <w:rPr>
          <w:rFonts w:ascii="Arial" w:hAnsi="Arial" w:cs="Arial"/>
          <w:sz w:val="24"/>
          <w:szCs w:val="24"/>
        </w:rPr>
      </w:pPr>
    </w:p>
    <w:p w14:paraId="5BC0A3D2" w14:textId="77777777" w:rsidR="00D70B5B" w:rsidRDefault="00D70B5B" w:rsidP="00C01EBD">
      <w:pPr>
        <w:rPr>
          <w:rFonts w:ascii="Arial" w:hAnsi="Arial" w:cs="Arial"/>
          <w:sz w:val="24"/>
          <w:szCs w:val="24"/>
        </w:rPr>
      </w:pPr>
    </w:p>
    <w:p w14:paraId="6D9B2C68" w14:textId="77777777" w:rsidR="00D70B5B" w:rsidRDefault="00D70B5B" w:rsidP="00C01EBD">
      <w:pPr>
        <w:rPr>
          <w:rFonts w:ascii="Arial" w:hAnsi="Arial" w:cs="Arial"/>
          <w:sz w:val="24"/>
          <w:szCs w:val="24"/>
        </w:rPr>
      </w:pPr>
    </w:p>
    <w:p w14:paraId="259C9B5E" w14:textId="77777777" w:rsidR="00D70B5B" w:rsidRDefault="00D70B5B" w:rsidP="00C01EBD">
      <w:pPr>
        <w:rPr>
          <w:rFonts w:ascii="Arial" w:hAnsi="Arial" w:cs="Arial"/>
          <w:sz w:val="24"/>
          <w:szCs w:val="24"/>
        </w:rPr>
      </w:pPr>
    </w:p>
    <w:p w14:paraId="3ACF7024" w14:textId="77777777" w:rsidR="00D70B5B" w:rsidRDefault="00D70B5B" w:rsidP="00C01EBD">
      <w:pPr>
        <w:rPr>
          <w:rFonts w:ascii="Arial" w:hAnsi="Arial" w:cs="Arial"/>
          <w:sz w:val="24"/>
          <w:szCs w:val="24"/>
        </w:rPr>
      </w:pPr>
    </w:p>
    <w:p w14:paraId="069F558D" w14:textId="77777777" w:rsidR="00D70B5B" w:rsidRDefault="00D70B5B" w:rsidP="00C01EBD">
      <w:pPr>
        <w:rPr>
          <w:rFonts w:ascii="Arial" w:hAnsi="Arial" w:cs="Arial"/>
          <w:sz w:val="24"/>
          <w:szCs w:val="24"/>
        </w:rPr>
      </w:pPr>
    </w:p>
    <w:p w14:paraId="39ECFAE9" w14:textId="77777777" w:rsidR="00D70B5B" w:rsidRDefault="00D70B5B" w:rsidP="00C01EBD">
      <w:pPr>
        <w:rPr>
          <w:rFonts w:ascii="Arial" w:hAnsi="Arial" w:cs="Arial"/>
          <w:sz w:val="24"/>
          <w:szCs w:val="24"/>
        </w:rPr>
      </w:pPr>
    </w:p>
    <w:p w14:paraId="05EF3ED9" w14:textId="77777777" w:rsidR="00D70B5B" w:rsidRDefault="00D70B5B" w:rsidP="00C01EBD">
      <w:pPr>
        <w:rPr>
          <w:rFonts w:ascii="Arial" w:hAnsi="Arial" w:cs="Arial"/>
          <w:sz w:val="24"/>
          <w:szCs w:val="24"/>
        </w:rPr>
      </w:pPr>
    </w:p>
    <w:p w14:paraId="3AA7C310" w14:textId="77777777" w:rsidR="00D70B5B" w:rsidRDefault="00D70B5B" w:rsidP="00C01EBD">
      <w:pPr>
        <w:rPr>
          <w:rFonts w:ascii="Arial" w:hAnsi="Arial" w:cs="Arial"/>
          <w:sz w:val="24"/>
          <w:szCs w:val="24"/>
        </w:rPr>
      </w:pPr>
    </w:p>
    <w:p w14:paraId="19BB8AB4" w14:textId="77777777" w:rsidR="00D70B5B" w:rsidRDefault="00D70B5B" w:rsidP="00C01EBD">
      <w:pPr>
        <w:rPr>
          <w:rFonts w:ascii="Arial" w:hAnsi="Arial" w:cs="Arial"/>
          <w:sz w:val="24"/>
          <w:szCs w:val="24"/>
        </w:rPr>
      </w:pPr>
    </w:p>
    <w:p w14:paraId="0B05278D" w14:textId="50F31D65"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 xml:space="preserve">Question </w:t>
      </w:r>
      <w:r>
        <w:rPr>
          <w:rFonts w:ascii="Arial" w:hAnsi="Arial" w:cs="Arial"/>
          <w:b/>
          <w:bCs/>
          <w:sz w:val="24"/>
          <w:szCs w:val="24"/>
        </w:rPr>
        <w:t>9</w:t>
      </w:r>
      <w:r w:rsidRPr="00F04B74">
        <w:rPr>
          <w:rFonts w:ascii="Arial" w:hAnsi="Arial" w:cs="Arial"/>
          <w:b/>
          <w:bCs/>
          <w:sz w:val="24"/>
          <w:szCs w:val="24"/>
        </w:rPr>
        <w:t xml:space="preserve">. </w:t>
      </w:r>
      <w:r w:rsidRPr="00F04B74">
        <w:rPr>
          <w:rFonts w:ascii="Arial" w:hAnsi="Arial" w:cs="Arial"/>
          <w:sz w:val="24"/>
          <w:szCs w:val="24"/>
        </w:rPr>
        <w:t xml:space="preserve">Do you agree that a recipient should have 28 days to pay or appeal a final notice, and that an unpaid and </w:t>
      </w:r>
      <w:proofErr w:type="spellStart"/>
      <w:r w:rsidRPr="00F04B74">
        <w:rPr>
          <w:rFonts w:ascii="Arial" w:hAnsi="Arial" w:cs="Arial"/>
          <w:sz w:val="24"/>
          <w:szCs w:val="24"/>
        </w:rPr>
        <w:t>unappealed</w:t>
      </w:r>
      <w:proofErr w:type="spellEnd"/>
      <w:r w:rsidRPr="00F04B74">
        <w:rPr>
          <w:rFonts w:ascii="Arial" w:hAnsi="Arial" w:cs="Arial"/>
          <w:sz w:val="24"/>
          <w:szCs w:val="24"/>
        </w:rPr>
        <w:t xml:space="preserve"> penalty should then increase by 50%? </w:t>
      </w:r>
    </w:p>
    <w:p w14:paraId="5FCB028B" w14:textId="77777777" w:rsidR="00C01EBD" w:rsidRPr="00F04B74" w:rsidRDefault="00C01EBD" w:rsidP="00C01EBD">
      <w:pPr>
        <w:numPr>
          <w:ilvl w:val="0"/>
          <w:numId w:val="36"/>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0A2D82CA" w14:textId="77777777" w:rsidR="00C01EBD" w:rsidRPr="00F04B74" w:rsidRDefault="00C01EBD" w:rsidP="00C01EBD">
      <w:pPr>
        <w:numPr>
          <w:ilvl w:val="0"/>
          <w:numId w:val="37"/>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0EFF2F44" w14:textId="77777777" w:rsidR="00C01EBD" w:rsidRPr="00F04B74" w:rsidRDefault="00C01EBD" w:rsidP="00C01EBD">
      <w:pPr>
        <w:numPr>
          <w:ilvl w:val="0"/>
          <w:numId w:val="38"/>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6EC4F9CC" w14:textId="77777777" w:rsidR="00C01EBD" w:rsidRPr="00F04B74" w:rsidRDefault="00C01EBD" w:rsidP="00C01EBD">
      <w:pPr>
        <w:numPr>
          <w:ilvl w:val="0"/>
          <w:numId w:val="39"/>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34095C54"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1F0D0576" w14:textId="77777777" w:rsidR="00D70B5B" w:rsidRDefault="00D70B5B" w:rsidP="00C01EBD">
      <w:pPr>
        <w:rPr>
          <w:rFonts w:ascii="Arial" w:hAnsi="Arial" w:cs="Arial"/>
          <w:sz w:val="24"/>
          <w:szCs w:val="24"/>
        </w:rPr>
      </w:pPr>
    </w:p>
    <w:p w14:paraId="3373A7CB" w14:textId="77777777" w:rsidR="00D70B5B" w:rsidRDefault="00D70B5B" w:rsidP="00C01EBD">
      <w:pPr>
        <w:rPr>
          <w:rFonts w:ascii="Arial" w:hAnsi="Arial" w:cs="Arial"/>
          <w:sz w:val="24"/>
          <w:szCs w:val="24"/>
        </w:rPr>
      </w:pPr>
    </w:p>
    <w:p w14:paraId="457D8FD2" w14:textId="77777777" w:rsidR="00D70B5B" w:rsidRDefault="00D70B5B" w:rsidP="00C01EBD">
      <w:pPr>
        <w:rPr>
          <w:rFonts w:ascii="Arial" w:hAnsi="Arial" w:cs="Arial"/>
          <w:sz w:val="24"/>
          <w:szCs w:val="24"/>
        </w:rPr>
      </w:pPr>
    </w:p>
    <w:p w14:paraId="03573F74" w14:textId="77777777" w:rsidR="00D70B5B" w:rsidRDefault="00D70B5B" w:rsidP="00C01EBD">
      <w:pPr>
        <w:rPr>
          <w:rFonts w:ascii="Arial" w:hAnsi="Arial" w:cs="Arial"/>
          <w:sz w:val="24"/>
          <w:szCs w:val="24"/>
        </w:rPr>
      </w:pPr>
    </w:p>
    <w:p w14:paraId="785B7E3D" w14:textId="77777777" w:rsidR="00D70B5B" w:rsidRDefault="00D70B5B" w:rsidP="00C01EBD">
      <w:pPr>
        <w:rPr>
          <w:rFonts w:ascii="Arial" w:hAnsi="Arial" w:cs="Arial"/>
          <w:sz w:val="24"/>
          <w:szCs w:val="24"/>
        </w:rPr>
      </w:pPr>
    </w:p>
    <w:p w14:paraId="45B0ADB1" w14:textId="77777777" w:rsidR="00D70B5B" w:rsidRDefault="00D70B5B" w:rsidP="00C01EBD">
      <w:pPr>
        <w:rPr>
          <w:rFonts w:ascii="Arial" w:hAnsi="Arial" w:cs="Arial"/>
          <w:sz w:val="24"/>
          <w:szCs w:val="24"/>
        </w:rPr>
      </w:pPr>
    </w:p>
    <w:p w14:paraId="377DD678" w14:textId="6906D1EF" w:rsidR="00C01EBD" w:rsidRPr="00F04B74" w:rsidRDefault="00C01EBD" w:rsidP="00C01EBD">
      <w:pPr>
        <w:rPr>
          <w:rFonts w:ascii="Arial" w:hAnsi="Arial" w:cs="Arial"/>
          <w:sz w:val="24"/>
          <w:szCs w:val="24"/>
        </w:rPr>
      </w:pPr>
      <w:r w:rsidRPr="00F04B74">
        <w:rPr>
          <w:rFonts w:ascii="Arial" w:hAnsi="Arial" w:cs="Arial"/>
          <w:b/>
          <w:bCs/>
          <w:sz w:val="24"/>
          <w:szCs w:val="24"/>
        </w:rPr>
        <w:t>Question 1</w:t>
      </w:r>
      <w:r>
        <w:rPr>
          <w:rFonts w:ascii="Arial" w:hAnsi="Arial" w:cs="Arial"/>
          <w:b/>
          <w:bCs/>
          <w:sz w:val="24"/>
          <w:szCs w:val="24"/>
        </w:rPr>
        <w:t>0</w:t>
      </w:r>
      <w:r w:rsidRPr="00F04B74">
        <w:rPr>
          <w:rFonts w:ascii="Arial" w:hAnsi="Arial" w:cs="Arial"/>
          <w:b/>
          <w:bCs/>
          <w:sz w:val="24"/>
          <w:szCs w:val="24"/>
        </w:rPr>
        <w:t xml:space="preserve">. </w:t>
      </w:r>
      <w:r w:rsidRPr="00F04B74">
        <w:rPr>
          <w:rFonts w:ascii="Arial" w:hAnsi="Arial" w:cs="Arial"/>
          <w:sz w:val="24"/>
          <w:szCs w:val="24"/>
        </w:rPr>
        <w:t>Do you agree that prosecution should remain available for serious, deliberate or repeated breaches? </w:t>
      </w:r>
    </w:p>
    <w:p w14:paraId="7199790E" w14:textId="77777777" w:rsidR="00C01EBD" w:rsidRPr="00F04B74" w:rsidRDefault="00C01EBD" w:rsidP="00C01EBD">
      <w:pPr>
        <w:numPr>
          <w:ilvl w:val="0"/>
          <w:numId w:val="40"/>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27C60885" w14:textId="77777777" w:rsidR="00C01EBD" w:rsidRPr="00F04B74" w:rsidRDefault="00C01EBD" w:rsidP="00C01EBD">
      <w:pPr>
        <w:numPr>
          <w:ilvl w:val="0"/>
          <w:numId w:val="41"/>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7341A8A9" w14:textId="77777777" w:rsidR="00C01EBD" w:rsidRPr="00F04B74" w:rsidRDefault="00C01EBD" w:rsidP="00C01EBD">
      <w:pPr>
        <w:numPr>
          <w:ilvl w:val="0"/>
          <w:numId w:val="42"/>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38F04D23" w14:textId="77777777" w:rsidR="00C01EBD" w:rsidRPr="00F04B74" w:rsidRDefault="00C01EBD" w:rsidP="00C01EBD">
      <w:pPr>
        <w:numPr>
          <w:ilvl w:val="0"/>
          <w:numId w:val="43"/>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75CC075C" w14:textId="77777777" w:rsidR="00C01EBD"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7A6B9A8" w14:textId="26044069" w:rsidR="00D70B5B" w:rsidRPr="00F04B74" w:rsidRDefault="00D70B5B" w:rsidP="00C01EBD">
      <w:pPr>
        <w:rPr>
          <w:rFonts w:ascii="Arial" w:hAnsi="Arial" w:cs="Arial"/>
          <w:sz w:val="24"/>
          <w:szCs w:val="24"/>
        </w:rPr>
      </w:pPr>
    </w:p>
    <w:p w14:paraId="2F4357D9" w14:textId="77777777" w:rsidR="00C01EBD" w:rsidRPr="00F04B74" w:rsidRDefault="00C01EBD" w:rsidP="00C01EBD">
      <w:pPr>
        <w:rPr>
          <w:rFonts w:ascii="Arial" w:hAnsi="Arial" w:cs="Arial"/>
          <w:b/>
          <w:bCs/>
          <w:sz w:val="24"/>
          <w:szCs w:val="24"/>
        </w:rPr>
      </w:pPr>
    </w:p>
    <w:p w14:paraId="6BDF1D88" w14:textId="77777777" w:rsidR="00D70B5B" w:rsidRDefault="00D70B5B" w:rsidP="00C01EBD">
      <w:pPr>
        <w:spacing w:line="278" w:lineRule="auto"/>
        <w:rPr>
          <w:rFonts w:ascii="Arial" w:hAnsi="Arial" w:cs="Arial"/>
          <w:b/>
          <w:bCs/>
          <w:sz w:val="24"/>
          <w:szCs w:val="24"/>
        </w:rPr>
      </w:pPr>
    </w:p>
    <w:p w14:paraId="76360BF4" w14:textId="77777777" w:rsidR="00D70B5B" w:rsidRDefault="00D70B5B" w:rsidP="00C01EBD">
      <w:pPr>
        <w:spacing w:line="278" w:lineRule="auto"/>
        <w:rPr>
          <w:rFonts w:ascii="Arial" w:hAnsi="Arial" w:cs="Arial"/>
          <w:b/>
          <w:bCs/>
          <w:sz w:val="24"/>
          <w:szCs w:val="24"/>
        </w:rPr>
      </w:pPr>
    </w:p>
    <w:p w14:paraId="418115A2" w14:textId="77777777" w:rsidR="00D70B5B" w:rsidRDefault="00D70B5B" w:rsidP="00C01EBD">
      <w:pPr>
        <w:spacing w:line="278" w:lineRule="auto"/>
        <w:rPr>
          <w:rFonts w:ascii="Arial" w:hAnsi="Arial" w:cs="Arial"/>
          <w:b/>
          <w:bCs/>
          <w:sz w:val="24"/>
          <w:szCs w:val="24"/>
        </w:rPr>
      </w:pPr>
    </w:p>
    <w:p w14:paraId="6240FDD2" w14:textId="77777777" w:rsidR="00D70B5B" w:rsidRDefault="00D70B5B" w:rsidP="00C01EBD">
      <w:pPr>
        <w:spacing w:line="278" w:lineRule="auto"/>
        <w:rPr>
          <w:rFonts w:ascii="Arial" w:hAnsi="Arial" w:cs="Arial"/>
          <w:b/>
          <w:bCs/>
          <w:sz w:val="24"/>
          <w:szCs w:val="24"/>
        </w:rPr>
      </w:pPr>
    </w:p>
    <w:p w14:paraId="75856059" w14:textId="77777777" w:rsidR="00D70B5B" w:rsidRDefault="00D70B5B" w:rsidP="00C01EBD">
      <w:pPr>
        <w:spacing w:line="278" w:lineRule="auto"/>
        <w:rPr>
          <w:rFonts w:ascii="Arial" w:hAnsi="Arial" w:cs="Arial"/>
          <w:b/>
          <w:bCs/>
          <w:sz w:val="24"/>
          <w:szCs w:val="24"/>
        </w:rPr>
      </w:pPr>
    </w:p>
    <w:p w14:paraId="6E46FEAB" w14:textId="77777777" w:rsidR="00D70B5B" w:rsidRDefault="00C01EBD" w:rsidP="00D70B5B">
      <w:pPr>
        <w:spacing w:line="278" w:lineRule="auto"/>
        <w:rPr>
          <w:rFonts w:ascii="Arial" w:hAnsi="Arial" w:cs="Arial"/>
          <w:sz w:val="24"/>
          <w:szCs w:val="24"/>
        </w:rPr>
      </w:pPr>
      <w:r>
        <w:rPr>
          <w:rFonts w:ascii="Arial" w:hAnsi="Arial" w:cs="Arial"/>
          <w:b/>
          <w:bCs/>
          <w:sz w:val="24"/>
          <w:szCs w:val="24"/>
        </w:rPr>
        <w:lastRenderedPageBreak/>
        <w:t xml:space="preserve">Question 11.  </w:t>
      </w:r>
      <w:r w:rsidRPr="00E12208">
        <w:rPr>
          <w:rFonts w:ascii="Arial" w:hAnsi="Arial" w:cs="Arial"/>
          <w:sz w:val="24"/>
          <w:szCs w:val="24"/>
        </w:rPr>
        <w:t>Are there circumstances in which a local authority should not be required to publish details of a case in which liability has been discharged or a fixed monetary penalty has been imposed? Please explain what those circumstances are and why publication would be inappropriate.</w:t>
      </w:r>
    </w:p>
    <w:p w14:paraId="31731A86" w14:textId="77777777" w:rsidR="00D70B5B" w:rsidRDefault="00D70B5B" w:rsidP="00D70B5B">
      <w:pPr>
        <w:spacing w:line="278" w:lineRule="auto"/>
        <w:rPr>
          <w:rFonts w:ascii="Arial" w:hAnsi="Arial" w:cs="Arial"/>
          <w:sz w:val="24"/>
          <w:szCs w:val="24"/>
        </w:rPr>
      </w:pPr>
    </w:p>
    <w:p w14:paraId="0B39544C" w14:textId="77777777" w:rsidR="00D70B5B" w:rsidRDefault="00D70B5B" w:rsidP="00D70B5B">
      <w:pPr>
        <w:spacing w:line="278" w:lineRule="auto"/>
        <w:rPr>
          <w:rFonts w:ascii="Arial" w:hAnsi="Arial" w:cs="Arial"/>
          <w:sz w:val="24"/>
          <w:szCs w:val="24"/>
        </w:rPr>
      </w:pPr>
    </w:p>
    <w:p w14:paraId="5469D65D" w14:textId="77777777" w:rsidR="00D70B5B" w:rsidRDefault="00D70B5B" w:rsidP="00D70B5B">
      <w:pPr>
        <w:spacing w:line="278" w:lineRule="auto"/>
        <w:rPr>
          <w:rFonts w:ascii="Arial" w:hAnsi="Arial" w:cs="Arial"/>
          <w:sz w:val="24"/>
          <w:szCs w:val="24"/>
        </w:rPr>
      </w:pPr>
    </w:p>
    <w:p w14:paraId="020EF3D4" w14:textId="77777777" w:rsidR="00D70B5B" w:rsidRDefault="00D70B5B" w:rsidP="00D70B5B">
      <w:pPr>
        <w:spacing w:line="278" w:lineRule="auto"/>
        <w:rPr>
          <w:rFonts w:ascii="Arial" w:hAnsi="Arial" w:cs="Arial"/>
          <w:sz w:val="24"/>
          <w:szCs w:val="24"/>
        </w:rPr>
      </w:pPr>
    </w:p>
    <w:p w14:paraId="0577F644" w14:textId="77777777" w:rsidR="00D70B5B" w:rsidRDefault="00D70B5B" w:rsidP="00D70B5B">
      <w:pPr>
        <w:spacing w:line="278" w:lineRule="auto"/>
        <w:rPr>
          <w:rFonts w:ascii="Arial" w:hAnsi="Arial" w:cs="Arial"/>
          <w:sz w:val="24"/>
          <w:szCs w:val="24"/>
        </w:rPr>
      </w:pPr>
    </w:p>
    <w:p w14:paraId="3E1ECF7A" w14:textId="77777777" w:rsidR="00D70B5B" w:rsidRDefault="00D70B5B" w:rsidP="00D70B5B">
      <w:pPr>
        <w:spacing w:line="278" w:lineRule="auto"/>
        <w:rPr>
          <w:rFonts w:ascii="Arial" w:hAnsi="Arial" w:cs="Arial"/>
          <w:sz w:val="24"/>
          <w:szCs w:val="24"/>
        </w:rPr>
      </w:pPr>
    </w:p>
    <w:p w14:paraId="06D92F3B" w14:textId="662F42B4" w:rsidR="00C01EBD" w:rsidRPr="00F04B74" w:rsidRDefault="00C01EBD" w:rsidP="00D70B5B">
      <w:pPr>
        <w:spacing w:line="278" w:lineRule="auto"/>
        <w:rPr>
          <w:rFonts w:ascii="Arial" w:hAnsi="Arial" w:cs="Arial"/>
          <w:sz w:val="24"/>
          <w:szCs w:val="24"/>
        </w:rPr>
      </w:pPr>
      <w:r w:rsidRPr="00F04B74">
        <w:rPr>
          <w:rFonts w:ascii="Arial" w:hAnsi="Arial" w:cs="Arial"/>
          <w:b/>
          <w:bCs/>
          <w:sz w:val="24"/>
          <w:szCs w:val="24"/>
        </w:rPr>
        <w:t>Question 1</w:t>
      </w:r>
      <w:r>
        <w:rPr>
          <w:rFonts w:ascii="Arial" w:hAnsi="Arial" w:cs="Arial"/>
          <w:b/>
          <w:bCs/>
          <w:sz w:val="24"/>
          <w:szCs w:val="24"/>
        </w:rPr>
        <w:t>2</w:t>
      </w:r>
      <w:r w:rsidRPr="00F04B74">
        <w:rPr>
          <w:rFonts w:ascii="Arial" w:hAnsi="Arial" w:cs="Arial"/>
          <w:b/>
          <w:bCs/>
          <w:sz w:val="24"/>
          <w:szCs w:val="24"/>
        </w:rPr>
        <w:t xml:space="preserve">. </w:t>
      </w:r>
      <w:r w:rsidRPr="00F04B74">
        <w:rPr>
          <w:rFonts w:ascii="Arial" w:hAnsi="Arial" w:cs="Arial"/>
          <w:sz w:val="24"/>
          <w:szCs w:val="24"/>
        </w:rPr>
        <w:t>Do you agree that a defence should be available where all reasonable precautions and due diligence have been demonstrated? </w:t>
      </w:r>
    </w:p>
    <w:p w14:paraId="54F592AB" w14:textId="77777777" w:rsidR="00C01EBD" w:rsidRPr="00F04B74" w:rsidRDefault="00C01EBD" w:rsidP="00C01EBD">
      <w:pPr>
        <w:numPr>
          <w:ilvl w:val="0"/>
          <w:numId w:val="44"/>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Agree </w:t>
      </w:r>
    </w:p>
    <w:p w14:paraId="6C0898B6" w14:textId="77777777" w:rsidR="00C01EBD" w:rsidRPr="00F04B74" w:rsidRDefault="00C01EBD" w:rsidP="00C01EBD">
      <w:pPr>
        <w:numPr>
          <w:ilvl w:val="0"/>
          <w:numId w:val="45"/>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Neither agree nor disagree </w:t>
      </w:r>
    </w:p>
    <w:p w14:paraId="20D78238" w14:textId="77777777" w:rsidR="00C01EBD" w:rsidRPr="00F04B74" w:rsidRDefault="00C01EBD" w:rsidP="00C01EBD">
      <w:pPr>
        <w:numPr>
          <w:ilvl w:val="0"/>
          <w:numId w:val="46"/>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Disagree </w:t>
      </w:r>
    </w:p>
    <w:p w14:paraId="06AB5AD1" w14:textId="77777777" w:rsidR="00C01EBD" w:rsidRPr="00F04B74" w:rsidRDefault="00C01EBD" w:rsidP="00C01EBD">
      <w:pPr>
        <w:numPr>
          <w:ilvl w:val="0"/>
          <w:numId w:val="47"/>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4FC5D5EF"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53AD6783" w14:textId="77777777" w:rsidR="00D70B5B" w:rsidRDefault="00D70B5B" w:rsidP="00C01EBD">
      <w:pPr>
        <w:rPr>
          <w:rFonts w:ascii="Arial" w:hAnsi="Arial" w:cs="Arial"/>
          <w:sz w:val="24"/>
          <w:szCs w:val="24"/>
        </w:rPr>
      </w:pPr>
    </w:p>
    <w:p w14:paraId="5945DCAB" w14:textId="77777777" w:rsidR="00D70B5B" w:rsidRDefault="00D70B5B" w:rsidP="00C01EBD">
      <w:pPr>
        <w:rPr>
          <w:rFonts w:ascii="Arial" w:hAnsi="Arial" w:cs="Arial"/>
          <w:sz w:val="24"/>
          <w:szCs w:val="24"/>
        </w:rPr>
      </w:pPr>
    </w:p>
    <w:p w14:paraId="7C872A20" w14:textId="77777777" w:rsidR="00D70B5B" w:rsidRDefault="00D70B5B" w:rsidP="00C01EBD">
      <w:pPr>
        <w:rPr>
          <w:rFonts w:ascii="Arial" w:hAnsi="Arial" w:cs="Arial"/>
          <w:sz w:val="24"/>
          <w:szCs w:val="24"/>
        </w:rPr>
      </w:pPr>
    </w:p>
    <w:p w14:paraId="7743F9A9" w14:textId="77777777" w:rsidR="00D70B5B" w:rsidRDefault="00D70B5B" w:rsidP="00C01EBD">
      <w:pPr>
        <w:rPr>
          <w:rFonts w:ascii="Arial" w:hAnsi="Arial" w:cs="Arial"/>
          <w:sz w:val="24"/>
          <w:szCs w:val="24"/>
        </w:rPr>
      </w:pPr>
    </w:p>
    <w:p w14:paraId="42700916" w14:textId="77777777" w:rsidR="00D70B5B" w:rsidRDefault="00D70B5B" w:rsidP="00C01EBD">
      <w:pPr>
        <w:rPr>
          <w:rFonts w:ascii="Arial" w:hAnsi="Arial" w:cs="Arial"/>
          <w:sz w:val="24"/>
          <w:szCs w:val="24"/>
        </w:rPr>
      </w:pPr>
    </w:p>
    <w:p w14:paraId="6BB16FBB" w14:textId="77777777" w:rsidR="00D70B5B" w:rsidRDefault="00D70B5B" w:rsidP="00C01EBD">
      <w:pPr>
        <w:rPr>
          <w:rFonts w:ascii="Arial" w:hAnsi="Arial" w:cs="Arial"/>
          <w:sz w:val="24"/>
          <w:szCs w:val="24"/>
        </w:rPr>
      </w:pPr>
    </w:p>
    <w:p w14:paraId="6D3D4F9A" w14:textId="77777777" w:rsidR="00D70B5B" w:rsidRDefault="00D70B5B" w:rsidP="00C01EBD">
      <w:pPr>
        <w:rPr>
          <w:rFonts w:ascii="Arial" w:hAnsi="Arial" w:cs="Arial"/>
          <w:sz w:val="24"/>
          <w:szCs w:val="24"/>
        </w:rPr>
      </w:pPr>
    </w:p>
    <w:p w14:paraId="4896916A" w14:textId="77777777" w:rsidR="00D70B5B" w:rsidRDefault="00D70B5B" w:rsidP="00C01EBD">
      <w:pPr>
        <w:rPr>
          <w:rFonts w:ascii="Arial" w:hAnsi="Arial" w:cs="Arial"/>
          <w:sz w:val="24"/>
          <w:szCs w:val="24"/>
        </w:rPr>
      </w:pPr>
    </w:p>
    <w:p w14:paraId="10245C95" w14:textId="77777777" w:rsidR="00D70B5B" w:rsidRDefault="00D70B5B" w:rsidP="00C01EBD">
      <w:pPr>
        <w:rPr>
          <w:rFonts w:ascii="Arial" w:hAnsi="Arial" w:cs="Arial"/>
          <w:sz w:val="24"/>
          <w:szCs w:val="24"/>
        </w:rPr>
      </w:pPr>
    </w:p>
    <w:p w14:paraId="545C9C17" w14:textId="77777777" w:rsidR="00D70B5B" w:rsidRDefault="00D70B5B" w:rsidP="00C01EBD">
      <w:pPr>
        <w:rPr>
          <w:rFonts w:ascii="Arial" w:hAnsi="Arial" w:cs="Arial"/>
          <w:sz w:val="24"/>
          <w:szCs w:val="24"/>
        </w:rPr>
      </w:pPr>
    </w:p>
    <w:p w14:paraId="5B050984" w14:textId="77777777" w:rsidR="00D70B5B" w:rsidRDefault="00D70B5B" w:rsidP="00C01EBD">
      <w:pPr>
        <w:rPr>
          <w:rFonts w:ascii="Arial" w:hAnsi="Arial" w:cs="Arial"/>
          <w:sz w:val="24"/>
          <w:szCs w:val="24"/>
        </w:rPr>
      </w:pPr>
    </w:p>
    <w:p w14:paraId="35BDF1D0" w14:textId="77777777" w:rsidR="00D70B5B" w:rsidRDefault="00D70B5B" w:rsidP="00C01EBD">
      <w:pPr>
        <w:rPr>
          <w:rFonts w:ascii="Arial" w:hAnsi="Arial" w:cs="Arial"/>
          <w:sz w:val="24"/>
          <w:szCs w:val="24"/>
        </w:rPr>
      </w:pPr>
    </w:p>
    <w:p w14:paraId="3D495DB7" w14:textId="77777777" w:rsidR="00D70B5B" w:rsidRDefault="00D70B5B" w:rsidP="00C01EBD">
      <w:pPr>
        <w:rPr>
          <w:rFonts w:ascii="Arial" w:hAnsi="Arial" w:cs="Arial"/>
          <w:sz w:val="24"/>
          <w:szCs w:val="24"/>
        </w:rPr>
      </w:pPr>
    </w:p>
    <w:p w14:paraId="26FEB316" w14:textId="52F2879C"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Question 1</w:t>
      </w:r>
      <w:r>
        <w:rPr>
          <w:rFonts w:ascii="Arial" w:hAnsi="Arial" w:cs="Arial"/>
          <w:b/>
          <w:bCs/>
          <w:sz w:val="24"/>
          <w:szCs w:val="24"/>
        </w:rPr>
        <w:t>3</w:t>
      </w:r>
      <w:r w:rsidRPr="00F04B74">
        <w:rPr>
          <w:rFonts w:ascii="Arial" w:hAnsi="Arial" w:cs="Arial"/>
          <w:b/>
          <w:bCs/>
          <w:sz w:val="24"/>
          <w:szCs w:val="24"/>
        </w:rPr>
        <w:t xml:space="preserve">. </w:t>
      </w:r>
      <w:r w:rsidRPr="00F04B74">
        <w:rPr>
          <w:rFonts w:ascii="Arial" w:hAnsi="Arial" w:cs="Arial"/>
          <w:sz w:val="24"/>
          <w:szCs w:val="24"/>
        </w:rPr>
        <w:t>Is a six-month implementation period appropriate? </w:t>
      </w:r>
    </w:p>
    <w:p w14:paraId="14290892" w14:textId="77777777" w:rsidR="00C01EBD" w:rsidRPr="00F04B74" w:rsidRDefault="00C01EBD" w:rsidP="00C01EBD">
      <w:pPr>
        <w:numPr>
          <w:ilvl w:val="0"/>
          <w:numId w:val="48"/>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Yes </w:t>
      </w:r>
    </w:p>
    <w:p w14:paraId="053A77A6" w14:textId="77777777" w:rsidR="00C01EBD" w:rsidRPr="00F04B74" w:rsidRDefault="00C01EBD" w:rsidP="00C01EBD">
      <w:pPr>
        <w:numPr>
          <w:ilvl w:val="0"/>
          <w:numId w:val="49"/>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No </w:t>
      </w:r>
    </w:p>
    <w:p w14:paraId="2F0CCE08" w14:textId="77777777" w:rsidR="00C01EBD" w:rsidRPr="00F04B74" w:rsidRDefault="00C01EBD" w:rsidP="00C01EBD">
      <w:pPr>
        <w:numPr>
          <w:ilvl w:val="0"/>
          <w:numId w:val="50"/>
        </w:numPr>
        <w:rPr>
          <w:rFonts w:ascii="Arial" w:hAnsi="Arial" w:cs="Arial"/>
          <w:sz w:val="24"/>
          <w:szCs w:val="24"/>
        </w:rPr>
      </w:pPr>
      <w:r w:rsidRPr="00F04B74">
        <w:rPr>
          <w:rFonts w:ascii="Segoe UI Symbol" w:hAnsi="Segoe UI Symbol" w:cs="Segoe UI Symbol"/>
          <w:sz w:val="24"/>
          <w:szCs w:val="24"/>
        </w:rPr>
        <w:t>☐</w:t>
      </w:r>
      <w:r w:rsidRPr="00F04B74">
        <w:rPr>
          <w:rFonts w:ascii="Arial" w:hAnsi="Arial" w:cs="Arial"/>
          <w:sz w:val="24"/>
          <w:szCs w:val="24"/>
        </w:rPr>
        <w:t xml:space="preserve"> Don’t know </w:t>
      </w:r>
    </w:p>
    <w:p w14:paraId="3AED7FD5" w14:textId="77777777" w:rsidR="00D70B5B"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CB2B3ED" w14:textId="77777777" w:rsidR="00D70B5B" w:rsidRDefault="00D70B5B" w:rsidP="00C01EBD">
      <w:pPr>
        <w:rPr>
          <w:rFonts w:ascii="Arial" w:hAnsi="Arial" w:cs="Arial"/>
          <w:sz w:val="24"/>
          <w:szCs w:val="24"/>
        </w:rPr>
      </w:pPr>
    </w:p>
    <w:p w14:paraId="1086F496" w14:textId="77777777" w:rsidR="00D70B5B" w:rsidRDefault="00D70B5B" w:rsidP="00C01EBD">
      <w:pPr>
        <w:rPr>
          <w:rFonts w:ascii="Arial" w:hAnsi="Arial" w:cs="Arial"/>
          <w:sz w:val="24"/>
          <w:szCs w:val="24"/>
        </w:rPr>
      </w:pPr>
    </w:p>
    <w:p w14:paraId="5B86BD50" w14:textId="77777777" w:rsidR="00D70B5B" w:rsidRDefault="00D70B5B" w:rsidP="00C01EBD">
      <w:pPr>
        <w:rPr>
          <w:rFonts w:ascii="Arial" w:hAnsi="Arial" w:cs="Arial"/>
          <w:sz w:val="24"/>
          <w:szCs w:val="24"/>
        </w:rPr>
      </w:pPr>
    </w:p>
    <w:p w14:paraId="7BB15992" w14:textId="77777777" w:rsidR="00D70B5B" w:rsidRDefault="00D70B5B" w:rsidP="00C01EBD">
      <w:pPr>
        <w:rPr>
          <w:rFonts w:ascii="Arial" w:hAnsi="Arial" w:cs="Arial"/>
          <w:sz w:val="24"/>
          <w:szCs w:val="24"/>
        </w:rPr>
      </w:pPr>
    </w:p>
    <w:p w14:paraId="16E5483D" w14:textId="77777777" w:rsidR="00D70B5B" w:rsidRDefault="00D70B5B" w:rsidP="00C01EBD">
      <w:pPr>
        <w:rPr>
          <w:rFonts w:ascii="Arial" w:hAnsi="Arial" w:cs="Arial"/>
          <w:sz w:val="24"/>
          <w:szCs w:val="24"/>
        </w:rPr>
      </w:pPr>
    </w:p>
    <w:p w14:paraId="2C9B4ECE" w14:textId="77777777" w:rsidR="00D70B5B" w:rsidRDefault="00D70B5B" w:rsidP="00C01EBD">
      <w:pPr>
        <w:rPr>
          <w:rFonts w:ascii="Arial" w:hAnsi="Arial" w:cs="Arial"/>
          <w:sz w:val="24"/>
          <w:szCs w:val="24"/>
        </w:rPr>
      </w:pPr>
    </w:p>
    <w:p w14:paraId="70D6637A" w14:textId="75111D3B" w:rsidR="00C01EBD" w:rsidRPr="00F04B74" w:rsidRDefault="00C01EBD" w:rsidP="00C01EBD">
      <w:pPr>
        <w:rPr>
          <w:rFonts w:ascii="Arial" w:hAnsi="Arial" w:cs="Arial"/>
          <w:sz w:val="24"/>
          <w:szCs w:val="24"/>
        </w:rPr>
      </w:pPr>
      <w:r w:rsidRPr="00F04B74">
        <w:rPr>
          <w:rFonts w:ascii="Arial" w:hAnsi="Arial" w:cs="Arial"/>
          <w:b/>
          <w:bCs/>
          <w:sz w:val="24"/>
          <w:szCs w:val="24"/>
        </w:rPr>
        <w:t>Question 1</w:t>
      </w:r>
      <w:r>
        <w:rPr>
          <w:rFonts w:ascii="Arial" w:hAnsi="Arial" w:cs="Arial"/>
          <w:b/>
          <w:bCs/>
          <w:sz w:val="24"/>
          <w:szCs w:val="24"/>
        </w:rPr>
        <w:t>4.</w:t>
      </w:r>
      <w:r w:rsidRPr="00F04B74">
        <w:rPr>
          <w:rFonts w:ascii="Arial" w:hAnsi="Arial" w:cs="Arial"/>
          <w:b/>
          <w:bCs/>
          <w:sz w:val="24"/>
          <w:szCs w:val="24"/>
        </w:rPr>
        <w:t xml:space="preserve"> </w:t>
      </w:r>
      <w:r w:rsidRPr="00F04B74">
        <w:rPr>
          <w:rFonts w:ascii="Arial" w:hAnsi="Arial" w:cs="Arial"/>
          <w:sz w:val="24"/>
          <w:szCs w:val="24"/>
        </w:rPr>
        <w:t>What one-off or recurring costs and operational impacts would the proposals create for businesses, including small, rural and online businesses? </w:t>
      </w:r>
    </w:p>
    <w:p w14:paraId="5403A72C" w14:textId="555531BF" w:rsidR="00C01EBD"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16B3DF28" w14:textId="77777777" w:rsidR="00D70B5B" w:rsidRDefault="00D70B5B" w:rsidP="00C01EBD">
      <w:pPr>
        <w:rPr>
          <w:rFonts w:ascii="Arial" w:hAnsi="Arial" w:cs="Arial"/>
          <w:sz w:val="24"/>
          <w:szCs w:val="24"/>
        </w:rPr>
      </w:pPr>
    </w:p>
    <w:p w14:paraId="394E864F" w14:textId="77777777" w:rsidR="00D70B5B" w:rsidRDefault="00D70B5B" w:rsidP="00C01EBD">
      <w:pPr>
        <w:rPr>
          <w:rFonts w:ascii="Arial" w:hAnsi="Arial" w:cs="Arial"/>
          <w:sz w:val="24"/>
          <w:szCs w:val="24"/>
        </w:rPr>
      </w:pPr>
    </w:p>
    <w:p w14:paraId="0FA91BFB" w14:textId="77777777" w:rsidR="00D70B5B" w:rsidRDefault="00D70B5B" w:rsidP="00C01EBD">
      <w:pPr>
        <w:rPr>
          <w:rFonts w:ascii="Arial" w:hAnsi="Arial" w:cs="Arial"/>
          <w:sz w:val="24"/>
          <w:szCs w:val="24"/>
        </w:rPr>
      </w:pPr>
    </w:p>
    <w:p w14:paraId="3CFFB3B5" w14:textId="77777777" w:rsidR="00D70B5B" w:rsidRDefault="00D70B5B" w:rsidP="00C01EBD">
      <w:pPr>
        <w:rPr>
          <w:rFonts w:ascii="Arial" w:hAnsi="Arial" w:cs="Arial"/>
          <w:sz w:val="24"/>
          <w:szCs w:val="24"/>
        </w:rPr>
      </w:pPr>
    </w:p>
    <w:p w14:paraId="1E8FAFA8" w14:textId="77777777" w:rsidR="00D70B5B" w:rsidRDefault="00D70B5B" w:rsidP="00C01EBD">
      <w:pPr>
        <w:rPr>
          <w:rFonts w:ascii="Arial" w:hAnsi="Arial" w:cs="Arial"/>
          <w:sz w:val="24"/>
          <w:szCs w:val="24"/>
        </w:rPr>
      </w:pPr>
    </w:p>
    <w:p w14:paraId="3A8ADAE2" w14:textId="77777777" w:rsidR="00D70B5B" w:rsidRDefault="00D70B5B" w:rsidP="00C01EBD">
      <w:pPr>
        <w:rPr>
          <w:rFonts w:ascii="Arial" w:hAnsi="Arial" w:cs="Arial"/>
          <w:sz w:val="24"/>
          <w:szCs w:val="24"/>
        </w:rPr>
      </w:pPr>
    </w:p>
    <w:p w14:paraId="09142232" w14:textId="77777777" w:rsidR="00D70B5B" w:rsidRDefault="00D70B5B" w:rsidP="00C01EBD">
      <w:pPr>
        <w:rPr>
          <w:rFonts w:ascii="Arial" w:hAnsi="Arial" w:cs="Arial"/>
          <w:sz w:val="24"/>
          <w:szCs w:val="24"/>
        </w:rPr>
      </w:pPr>
    </w:p>
    <w:p w14:paraId="4A53FF26" w14:textId="77777777" w:rsidR="00D70B5B" w:rsidRDefault="00D70B5B" w:rsidP="00C01EBD">
      <w:pPr>
        <w:rPr>
          <w:rFonts w:ascii="Arial" w:hAnsi="Arial" w:cs="Arial"/>
          <w:sz w:val="24"/>
          <w:szCs w:val="24"/>
        </w:rPr>
      </w:pPr>
    </w:p>
    <w:p w14:paraId="53A2EBA1" w14:textId="77777777" w:rsidR="00D70B5B" w:rsidRDefault="00D70B5B" w:rsidP="00C01EBD">
      <w:pPr>
        <w:rPr>
          <w:rFonts w:ascii="Arial" w:hAnsi="Arial" w:cs="Arial"/>
          <w:sz w:val="24"/>
          <w:szCs w:val="24"/>
        </w:rPr>
      </w:pPr>
    </w:p>
    <w:p w14:paraId="3A7B4F4B" w14:textId="77777777" w:rsidR="00D70B5B" w:rsidRDefault="00D70B5B" w:rsidP="00C01EBD">
      <w:pPr>
        <w:rPr>
          <w:rFonts w:ascii="Arial" w:hAnsi="Arial" w:cs="Arial"/>
          <w:sz w:val="24"/>
          <w:szCs w:val="24"/>
        </w:rPr>
      </w:pPr>
    </w:p>
    <w:p w14:paraId="6B86BDDA" w14:textId="77777777" w:rsidR="00D70B5B" w:rsidRDefault="00D70B5B" w:rsidP="00C01EBD">
      <w:pPr>
        <w:rPr>
          <w:rFonts w:ascii="Arial" w:hAnsi="Arial" w:cs="Arial"/>
          <w:sz w:val="24"/>
          <w:szCs w:val="24"/>
        </w:rPr>
      </w:pPr>
    </w:p>
    <w:p w14:paraId="2871C0F2" w14:textId="77777777" w:rsidR="00D70B5B" w:rsidRDefault="00D70B5B" w:rsidP="00C01EBD">
      <w:pPr>
        <w:rPr>
          <w:rFonts w:ascii="Arial" w:hAnsi="Arial" w:cs="Arial"/>
          <w:sz w:val="24"/>
          <w:szCs w:val="24"/>
        </w:rPr>
      </w:pPr>
    </w:p>
    <w:p w14:paraId="3FAA45F4" w14:textId="77777777" w:rsidR="00D70B5B" w:rsidRDefault="00D70B5B" w:rsidP="00C01EBD">
      <w:pPr>
        <w:rPr>
          <w:rFonts w:ascii="Arial" w:hAnsi="Arial" w:cs="Arial"/>
          <w:sz w:val="24"/>
          <w:szCs w:val="24"/>
        </w:rPr>
      </w:pPr>
    </w:p>
    <w:p w14:paraId="7DBAD780" w14:textId="77777777" w:rsidR="00D70B5B" w:rsidRPr="00D70B5B" w:rsidRDefault="00D70B5B" w:rsidP="00C01EBD">
      <w:pPr>
        <w:rPr>
          <w:rFonts w:ascii="Arial" w:hAnsi="Arial" w:cs="Arial"/>
          <w:sz w:val="24"/>
          <w:szCs w:val="24"/>
        </w:rPr>
      </w:pPr>
    </w:p>
    <w:p w14:paraId="2B31182E" w14:textId="77777777"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Question 1</w:t>
      </w:r>
      <w:r>
        <w:rPr>
          <w:rFonts w:ascii="Arial" w:hAnsi="Arial" w:cs="Arial"/>
          <w:b/>
          <w:bCs/>
          <w:sz w:val="24"/>
          <w:szCs w:val="24"/>
        </w:rPr>
        <w:t>5</w:t>
      </w:r>
      <w:r w:rsidRPr="00F04B74">
        <w:rPr>
          <w:rFonts w:ascii="Arial" w:hAnsi="Arial" w:cs="Arial"/>
          <w:b/>
          <w:bCs/>
          <w:sz w:val="24"/>
          <w:szCs w:val="24"/>
        </w:rPr>
        <w:t xml:space="preserve">. </w:t>
      </w:r>
      <w:r w:rsidRPr="00F04B74">
        <w:rPr>
          <w:rFonts w:ascii="Arial" w:hAnsi="Arial" w:cs="Arial"/>
          <w:sz w:val="24"/>
          <w:szCs w:val="24"/>
        </w:rPr>
        <w:t>What costs, resource needs or operational impacts would the proposals create for enforcement authorities? </w:t>
      </w:r>
    </w:p>
    <w:p w14:paraId="5F72FC84" w14:textId="77777777" w:rsidR="00FE1DE2"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2902E21E" w14:textId="77777777" w:rsidR="00FE1DE2" w:rsidRDefault="00FE1DE2" w:rsidP="00C01EBD">
      <w:pPr>
        <w:rPr>
          <w:rFonts w:ascii="Arial" w:hAnsi="Arial" w:cs="Arial"/>
          <w:sz w:val="24"/>
          <w:szCs w:val="24"/>
        </w:rPr>
      </w:pPr>
    </w:p>
    <w:p w14:paraId="7098E866" w14:textId="77777777" w:rsidR="00FE1DE2" w:rsidRDefault="00FE1DE2" w:rsidP="00C01EBD">
      <w:pPr>
        <w:rPr>
          <w:rFonts w:ascii="Arial" w:hAnsi="Arial" w:cs="Arial"/>
          <w:sz w:val="24"/>
          <w:szCs w:val="24"/>
        </w:rPr>
      </w:pPr>
    </w:p>
    <w:p w14:paraId="06115633" w14:textId="77777777" w:rsidR="00FE1DE2" w:rsidRDefault="00FE1DE2" w:rsidP="00C01EBD">
      <w:pPr>
        <w:rPr>
          <w:rFonts w:ascii="Arial" w:hAnsi="Arial" w:cs="Arial"/>
          <w:sz w:val="24"/>
          <w:szCs w:val="24"/>
        </w:rPr>
      </w:pPr>
    </w:p>
    <w:p w14:paraId="302B5B15" w14:textId="77777777" w:rsidR="00FE1DE2" w:rsidRDefault="00FE1DE2" w:rsidP="00C01EBD">
      <w:pPr>
        <w:rPr>
          <w:rFonts w:ascii="Arial" w:hAnsi="Arial" w:cs="Arial"/>
          <w:sz w:val="24"/>
          <w:szCs w:val="24"/>
        </w:rPr>
      </w:pPr>
    </w:p>
    <w:p w14:paraId="0447B9B7" w14:textId="77777777" w:rsidR="00FE1DE2" w:rsidRDefault="00FE1DE2" w:rsidP="00C01EBD">
      <w:pPr>
        <w:rPr>
          <w:rFonts w:ascii="Arial" w:hAnsi="Arial" w:cs="Arial"/>
          <w:sz w:val="24"/>
          <w:szCs w:val="24"/>
        </w:rPr>
      </w:pPr>
    </w:p>
    <w:p w14:paraId="457D5E94" w14:textId="77777777" w:rsidR="00FE1DE2" w:rsidRDefault="00FE1DE2" w:rsidP="00C01EBD">
      <w:pPr>
        <w:rPr>
          <w:rFonts w:ascii="Arial" w:hAnsi="Arial" w:cs="Arial"/>
          <w:sz w:val="24"/>
          <w:szCs w:val="24"/>
        </w:rPr>
      </w:pPr>
    </w:p>
    <w:p w14:paraId="66153726" w14:textId="4EAC5D1F" w:rsidR="00C01EBD" w:rsidRPr="00F04B74" w:rsidRDefault="00C01EBD" w:rsidP="00C01EBD">
      <w:pPr>
        <w:rPr>
          <w:rFonts w:ascii="Arial" w:hAnsi="Arial" w:cs="Arial"/>
          <w:sz w:val="24"/>
          <w:szCs w:val="24"/>
        </w:rPr>
      </w:pPr>
      <w:r w:rsidRPr="00F04B74">
        <w:rPr>
          <w:rFonts w:ascii="Arial" w:hAnsi="Arial" w:cs="Arial"/>
          <w:b/>
          <w:bCs/>
          <w:sz w:val="24"/>
          <w:szCs w:val="24"/>
        </w:rPr>
        <w:t>Question 1</w:t>
      </w:r>
      <w:r>
        <w:rPr>
          <w:rFonts w:ascii="Arial" w:hAnsi="Arial" w:cs="Arial"/>
          <w:b/>
          <w:bCs/>
          <w:sz w:val="24"/>
          <w:szCs w:val="24"/>
        </w:rPr>
        <w:t>6</w:t>
      </w:r>
      <w:r w:rsidRPr="00F04B74">
        <w:rPr>
          <w:rFonts w:ascii="Arial" w:hAnsi="Arial" w:cs="Arial"/>
          <w:b/>
          <w:bCs/>
          <w:sz w:val="24"/>
          <w:szCs w:val="24"/>
        </w:rPr>
        <w:t xml:space="preserve">. </w:t>
      </w:r>
      <w:r w:rsidRPr="00F04B74">
        <w:rPr>
          <w:rFonts w:ascii="Arial" w:hAnsi="Arial" w:cs="Arial"/>
          <w:sz w:val="24"/>
          <w:szCs w:val="24"/>
        </w:rPr>
        <w:t>What effects could the proposals have on people with protected characteristics, children’s rights, health inequalities or people experiencing socio-economic disadvantage? How could positive effects be strengthened and negative effects mitigated? </w:t>
      </w:r>
    </w:p>
    <w:p w14:paraId="085DE493" w14:textId="77777777" w:rsidR="00FE1DE2"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1B0A1B38" w14:textId="77777777" w:rsidR="00FE1DE2" w:rsidRDefault="00FE1DE2" w:rsidP="00C01EBD">
      <w:pPr>
        <w:rPr>
          <w:rFonts w:ascii="Arial" w:hAnsi="Arial" w:cs="Arial"/>
          <w:sz w:val="24"/>
          <w:szCs w:val="24"/>
        </w:rPr>
      </w:pPr>
    </w:p>
    <w:p w14:paraId="69997266" w14:textId="77777777" w:rsidR="00FE1DE2" w:rsidRDefault="00FE1DE2" w:rsidP="00C01EBD">
      <w:pPr>
        <w:rPr>
          <w:rFonts w:ascii="Arial" w:hAnsi="Arial" w:cs="Arial"/>
          <w:sz w:val="24"/>
          <w:szCs w:val="24"/>
        </w:rPr>
      </w:pPr>
    </w:p>
    <w:p w14:paraId="643A264A" w14:textId="77777777" w:rsidR="00FE1DE2" w:rsidRDefault="00FE1DE2" w:rsidP="00C01EBD">
      <w:pPr>
        <w:rPr>
          <w:rFonts w:ascii="Arial" w:hAnsi="Arial" w:cs="Arial"/>
          <w:sz w:val="24"/>
          <w:szCs w:val="24"/>
        </w:rPr>
      </w:pPr>
    </w:p>
    <w:p w14:paraId="7D836A98" w14:textId="77777777" w:rsidR="00FE1DE2" w:rsidRDefault="00FE1DE2" w:rsidP="00C01EBD">
      <w:pPr>
        <w:rPr>
          <w:rFonts w:ascii="Arial" w:hAnsi="Arial" w:cs="Arial"/>
          <w:sz w:val="24"/>
          <w:szCs w:val="24"/>
        </w:rPr>
      </w:pPr>
    </w:p>
    <w:p w14:paraId="6F30394E" w14:textId="77777777" w:rsidR="00FE1DE2" w:rsidRDefault="00FE1DE2" w:rsidP="00C01EBD">
      <w:pPr>
        <w:rPr>
          <w:rFonts w:ascii="Arial" w:hAnsi="Arial" w:cs="Arial"/>
          <w:sz w:val="24"/>
          <w:szCs w:val="24"/>
        </w:rPr>
      </w:pPr>
    </w:p>
    <w:p w14:paraId="091D287A" w14:textId="77777777" w:rsidR="00FE1DE2" w:rsidRDefault="00FE1DE2" w:rsidP="00C01EBD">
      <w:pPr>
        <w:rPr>
          <w:rFonts w:ascii="Arial" w:hAnsi="Arial" w:cs="Arial"/>
          <w:sz w:val="24"/>
          <w:szCs w:val="24"/>
        </w:rPr>
      </w:pPr>
    </w:p>
    <w:p w14:paraId="1312B231" w14:textId="77777777" w:rsidR="00FE1DE2" w:rsidRDefault="00FE1DE2" w:rsidP="00C01EBD">
      <w:pPr>
        <w:rPr>
          <w:rFonts w:ascii="Arial" w:hAnsi="Arial" w:cs="Arial"/>
          <w:sz w:val="24"/>
          <w:szCs w:val="24"/>
        </w:rPr>
      </w:pPr>
    </w:p>
    <w:p w14:paraId="029479E3" w14:textId="77777777" w:rsidR="00FE1DE2" w:rsidRDefault="00FE1DE2" w:rsidP="00C01EBD">
      <w:pPr>
        <w:rPr>
          <w:rFonts w:ascii="Arial" w:hAnsi="Arial" w:cs="Arial"/>
          <w:sz w:val="24"/>
          <w:szCs w:val="24"/>
        </w:rPr>
      </w:pPr>
    </w:p>
    <w:p w14:paraId="56A87ACD" w14:textId="77777777" w:rsidR="00FE1DE2" w:rsidRDefault="00FE1DE2" w:rsidP="00C01EBD">
      <w:pPr>
        <w:rPr>
          <w:rFonts w:ascii="Arial" w:hAnsi="Arial" w:cs="Arial"/>
          <w:sz w:val="24"/>
          <w:szCs w:val="24"/>
        </w:rPr>
      </w:pPr>
    </w:p>
    <w:p w14:paraId="63A2265B" w14:textId="77777777" w:rsidR="00FE1DE2" w:rsidRDefault="00FE1DE2" w:rsidP="00C01EBD">
      <w:pPr>
        <w:rPr>
          <w:rFonts w:ascii="Arial" w:hAnsi="Arial" w:cs="Arial"/>
          <w:sz w:val="24"/>
          <w:szCs w:val="24"/>
        </w:rPr>
      </w:pPr>
    </w:p>
    <w:p w14:paraId="2C8E6B7D" w14:textId="77777777" w:rsidR="00FE1DE2" w:rsidRDefault="00FE1DE2" w:rsidP="00C01EBD">
      <w:pPr>
        <w:rPr>
          <w:rFonts w:ascii="Arial" w:hAnsi="Arial" w:cs="Arial"/>
          <w:sz w:val="24"/>
          <w:szCs w:val="24"/>
        </w:rPr>
      </w:pPr>
    </w:p>
    <w:p w14:paraId="16E9C1B1" w14:textId="77777777" w:rsidR="00FE1DE2" w:rsidRDefault="00FE1DE2" w:rsidP="00C01EBD">
      <w:pPr>
        <w:rPr>
          <w:rFonts w:ascii="Arial" w:hAnsi="Arial" w:cs="Arial"/>
          <w:sz w:val="24"/>
          <w:szCs w:val="24"/>
        </w:rPr>
      </w:pPr>
    </w:p>
    <w:p w14:paraId="59DD6DDD" w14:textId="77777777" w:rsidR="00FE1DE2" w:rsidRDefault="00FE1DE2" w:rsidP="00C01EBD">
      <w:pPr>
        <w:rPr>
          <w:rFonts w:ascii="Arial" w:hAnsi="Arial" w:cs="Arial"/>
          <w:sz w:val="24"/>
          <w:szCs w:val="24"/>
        </w:rPr>
      </w:pPr>
    </w:p>
    <w:p w14:paraId="282A92D6" w14:textId="77777777" w:rsidR="00FE1DE2" w:rsidRDefault="00FE1DE2" w:rsidP="00C01EBD">
      <w:pPr>
        <w:rPr>
          <w:rFonts w:ascii="Arial" w:hAnsi="Arial" w:cs="Arial"/>
          <w:sz w:val="24"/>
          <w:szCs w:val="24"/>
        </w:rPr>
      </w:pPr>
    </w:p>
    <w:p w14:paraId="054063D9" w14:textId="77777777" w:rsidR="00FE1DE2" w:rsidRDefault="00FE1DE2" w:rsidP="00C01EBD">
      <w:pPr>
        <w:rPr>
          <w:rFonts w:ascii="Arial" w:hAnsi="Arial" w:cs="Arial"/>
          <w:sz w:val="24"/>
          <w:szCs w:val="24"/>
        </w:rPr>
      </w:pPr>
    </w:p>
    <w:p w14:paraId="762F930E" w14:textId="044FD238"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Question 1</w:t>
      </w:r>
      <w:r>
        <w:rPr>
          <w:rFonts w:ascii="Arial" w:hAnsi="Arial" w:cs="Arial"/>
          <w:b/>
          <w:bCs/>
          <w:sz w:val="24"/>
          <w:szCs w:val="24"/>
        </w:rPr>
        <w:t>7</w:t>
      </w:r>
      <w:r w:rsidRPr="00F04B74">
        <w:rPr>
          <w:rFonts w:ascii="Arial" w:hAnsi="Arial" w:cs="Arial"/>
          <w:b/>
          <w:bCs/>
          <w:sz w:val="24"/>
          <w:szCs w:val="24"/>
        </w:rPr>
        <w:t xml:space="preserve">. </w:t>
      </w:r>
      <w:r w:rsidRPr="00F04B74">
        <w:rPr>
          <w:rFonts w:ascii="Arial" w:hAnsi="Arial" w:cs="Arial"/>
          <w:sz w:val="24"/>
          <w:szCs w:val="24"/>
        </w:rPr>
        <w:t>What effects could the proposals have on opportunities to use the Welsh language and on treating the Welsh language no less favourably than English? How could positive effects be increased and adverse effects reduced? </w:t>
      </w:r>
    </w:p>
    <w:p w14:paraId="23E179ED" w14:textId="77777777" w:rsidR="00FE1DE2"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0FDFB60A" w14:textId="77777777" w:rsidR="00FE1DE2" w:rsidRDefault="00FE1DE2" w:rsidP="00C01EBD">
      <w:pPr>
        <w:rPr>
          <w:rFonts w:ascii="Arial" w:hAnsi="Arial" w:cs="Arial"/>
          <w:sz w:val="24"/>
          <w:szCs w:val="24"/>
        </w:rPr>
      </w:pPr>
    </w:p>
    <w:p w14:paraId="76002322" w14:textId="77777777" w:rsidR="00FE1DE2" w:rsidRDefault="00FE1DE2" w:rsidP="00C01EBD">
      <w:pPr>
        <w:rPr>
          <w:rFonts w:ascii="Arial" w:hAnsi="Arial" w:cs="Arial"/>
          <w:sz w:val="24"/>
          <w:szCs w:val="24"/>
        </w:rPr>
      </w:pPr>
    </w:p>
    <w:p w14:paraId="7AECE6B6" w14:textId="77777777" w:rsidR="00FE1DE2" w:rsidRDefault="00FE1DE2" w:rsidP="00C01EBD">
      <w:pPr>
        <w:rPr>
          <w:rFonts w:ascii="Arial" w:hAnsi="Arial" w:cs="Arial"/>
          <w:sz w:val="24"/>
          <w:szCs w:val="24"/>
        </w:rPr>
      </w:pPr>
    </w:p>
    <w:p w14:paraId="776B99D8" w14:textId="77777777" w:rsidR="00FE1DE2" w:rsidRDefault="00FE1DE2" w:rsidP="00C01EBD">
      <w:pPr>
        <w:rPr>
          <w:rFonts w:ascii="Arial" w:hAnsi="Arial" w:cs="Arial"/>
          <w:sz w:val="24"/>
          <w:szCs w:val="24"/>
        </w:rPr>
      </w:pPr>
    </w:p>
    <w:p w14:paraId="0DD583F7" w14:textId="77777777" w:rsidR="00FE1DE2" w:rsidRDefault="00FE1DE2" w:rsidP="00C01EBD">
      <w:pPr>
        <w:rPr>
          <w:rFonts w:ascii="Arial" w:hAnsi="Arial" w:cs="Arial"/>
          <w:sz w:val="24"/>
          <w:szCs w:val="24"/>
        </w:rPr>
      </w:pPr>
    </w:p>
    <w:p w14:paraId="16D1AE23" w14:textId="77777777" w:rsidR="00FE1DE2" w:rsidRDefault="00FE1DE2" w:rsidP="00C01EBD">
      <w:pPr>
        <w:rPr>
          <w:rFonts w:ascii="Arial" w:hAnsi="Arial" w:cs="Arial"/>
          <w:sz w:val="24"/>
          <w:szCs w:val="24"/>
        </w:rPr>
      </w:pPr>
    </w:p>
    <w:p w14:paraId="2817C962" w14:textId="77777777" w:rsidR="00FE1DE2" w:rsidRDefault="00FE1DE2" w:rsidP="00C01EBD">
      <w:pPr>
        <w:rPr>
          <w:rFonts w:ascii="Arial" w:hAnsi="Arial" w:cs="Arial"/>
          <w:sz w:val="24"/>
          <w:szCs w:val="24"/>
        </w:rPr>
      </w:pPr>
    </w:p>
    <w:p w14:paraId="2618B00B" w14:textId="11D829CD" w:rsidR="00C01EBD" w:rsidRPr="00FE1DE2" w:rsidRDefault="00C01EBD" w:rsidP="00C01EBD">
      <w:pPr>
        <w:rPr>
          <w:rFonts w:ascii="Arial" w:hAnsi="Arial" w:cs="Arial"/>
          <w:sz w:val="24"/>
          <w:szCs w:val="24"/>
        </w:rPr>
      </w:pPr>
      <w:r w:rsidRPr="00F04B74">
        <w:rPr>
          <w:rFonts w:ascii="Arial" w:hAnsi="Arial" w:cs="Arial"/>
          <w:b/>
          <w:bCs/>
          <w:sz w:val="24"/>
          <w:szCs w:val="24"/>
        </w:rPr>
        <w:t xml:space="preserve">Question </w:t>
      </w:r>
      <w:r>
        <w:rPr>
          <w:rFonts w:ascii="Arial" w:hAnsi="Arial" w:cs="Arial"/>
          <w:b/>
          <w:bCs/>
          <w:sz w:val="24"/>
          <w:szCs w:val="24"/>
        </w:rPr>
        <w:t>18</w:t>
      </w:r>
      <w:r w:rsidRPr="00F04B74">
        <w:rPr>
          <w:rFonts w:ascii="Arial" w:hAnsi="Arial" w:cs="Arial"/>
          <w:b/>
          <w:bCs/>
          <w:sz w:val="24"/>
          <w:szCs w:val="24"/>
        </w:rPr>
        <w:t xml:space="preserve">. </w:t>
      </w:r>
      <w:r w:rsidRPr="00F04B74">
        <w:rPr>
          <w:rFonts w:ascii="Arial" w:hAnsi="Arial" w:cs="Arial"/>
          <w:sz w:val="24"/>
          <w:szCs w:val="24"/>
        </w:rPr>
        <w:t>Do you have any other evidence or comments on the proposed enforcement and implementation arrangements? </w:t>
      </w:r>
    </w:p>
    <w:p w14:paraId="1C26584F" w14:textId="77777777" w:rsidR="00C01EBD"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09BA6B6B" w14:textId="77777777" w:rsidR="00FE1DE2" w:rsidRDefault="00FE1DE2" w:rsidP="00C01EBD">
      <w:pPr>
        <w:rPr>
          <w:rFonts w:ascii="Arial" w:hAnsi="Arial" w:cs="Arial"/>
          <w:sz w:val="24"/>
          <w:szCs w:val="24"/>
        </w:rPr>
      </w:pPr>
    </w:p>
    <w:p w14:paraId="52D22B5D" w14:textId="77777777" w:rsidR="00FE1DE2" w:rsidRDefault="00FE1DE2" w:rsidP="00C01EBD">
      <w:pPr>
        <w:rPr>
          <w:rFonts w:ascii="Arial" w:hAnsi="Arial" w:cs="Arial"/>
          <w:sz w:val="24"/>
          <w:szCs w:val="24"/>
        </w:rPr>
      </w:pPr>
    </w:p>
    <w:p w14:paraId="354FFE97" w14:textId="77777777" w:rsidR="00FE1DE2" w:rsidRDefault="00FE1DE2" w:rsidP="00C01EBD">
      <w:pPr>
        <w:rPr>
          <w:rFonts w:ascii="Arial" w:hAnsi="Arial" w:cs="Arial"/>
          <w:sz w:val="24"/>
          <w:szCs w:val="24"/>
        </w:rPr>
      </w:pPr>
    </w:p>
    <w:p w14:paraId="23DDA7FB" w14:textId="77777777" w:rsidR="00FE1DE2" w:rsidRDefault="00FE1DE2" w:rsidP="00C01EBD">
      <w:pPr>
        <w:rPr>
          <w:rFonts w:ascii="Arial" w:hAnsi="Arial" w:cs="Arial"/>
          <w:sz w:val="24"/>
          <w:szCs w:val="24"/>
        </w:rPr>
      </w:pPr>
    </w:p>
    <w:p w14:paraId="5DF32DC9" w14:textId="77777777" w:rsidR="00FE1DE2" w:rsidRDefault="00FE1DE2" w:rsidP="00C01EBD">
      <w:pPr>
        <w:rPr>
          <w:rFonts w:ascii="Arial" w:hAnsi="Arial" w:cs="Arial"/>
          <w:sz w:val="24"/>
          <w:szCs w:val="24"/>
        </w:rPr>
      </w:pPr>
    </w:p>
    <w:p w14:paraId="3ADAE9EC" w14:textId="77777777" w:rsidR="00FE1DE2" w:rsidRDefault="00FE1DE2" w:rsidP="00C01EBD">
      <w:pPr>
        <w:rPr>
          <w:rFonts w:ascii="Arial" w:hAnsi="Arial" w:cs="Arial"/>
          <w:sz w:val="24"/>
          <w:szCs w:val="24"/>
        </w:rPr>
      </w:pPr>
    </w:p>
    <w:p w14:paraId="4B9D68C5" w14:textId="77777777" w:rsidR="00FE1DE2" w:rsidRDefault="00FE1DE2" w:rsidP="00C01EBD">
      <w:pPr>
        <w:rPr>
          <w:rFonts w:ascii="Arial" w:hAnsi="Arial" w:cs="Arial"/>
          <w:sz w:val="24"/>
          <w:szCs w:val="24"/>
        </w:rPr>
      </w:pPr>
    </w:p>
    <w:p w14:paraId="6DE8AA3F" w14:textId="77777777" w:rsidR="00FE1DE2" w:rsidRPr="00F04B74" w:rsidRDefault="00FE1DE2" w:rsidP="00C01EBD">
      <w:pPr>
        <w:rPr>
          <w:rFonts w:ascii="Arial" w:hAnsi="Arial" w:cs="Arial"/>
          <w:sz w:val="24"/>
          <w:szCs w:val="24"/>
        </w:rPr>
      </w:pPr>
    </w:p>
    <w:p w14:paraId="06169F07" w14:textId="77777777" w:rsidR="00C01EBD" w:rsidRPr="00F04B74" w:rsidRDefault="00C01EBD" w:rsidP="00C01EBD">
      <w:pPr>
        <w:rPr>
          <w:rFonts w:ascii="Arial" w:hAnsi="Arial" w:cs="Arial"/>
          <w:b/>
          <w:bCs/>
          <w:sz w:val="24"/>
          <w:szCs w:val="24"/>
        </w:rPr>
      </w:pPr>
    </w:p>
    <w:p w14:paraId="1D5D3A5D" w14:textId="77777777" w:rsidR="00FE1DE2" w:rsidRDefault="00FE1DE2" w:rsidP="00C01EBD">
      <w:pPr>
        <w:rPr>
          <w:rFonts w:ascii="Arial" w:hAnsi="Arial" w:cs="Arial"/>
          <w:b/>
          <w:bCs/>
          <w:sz w:val="24"/>
          <w:szCs w:val="24"/>
        </w:rPr>
      </w:pPr>
    </w:p>
    <w:p w14:paraId="122843ED" w14:textId="77777777" w:rsidR="00FE1DE2" w:rsidRDefault="00FE1DE2" w:rsidP="00C01EBD">
      <w:pPr>
        <w:rPr>
          <w:rFonts w:ascii="Arial" w:hAnsi="Arial" w:cs="Arial"/>
          <w:b/>
          <w:bCs/>
          <w:sz w:val="24"/>
          <w:szCs w:val="24"/>
        </w:rPr>
      </w:pPr>
    </w:p>
    <w:p w14:paraId="1CBEE53F" w14:textId="77777777" w:rsidR="00FE1DE2" w:rsidRDefault="00FE1DE2" w:rsidP="00C01EBD">
      <w:pPr>
        <w:rPr>
          <w:rFonts w:ascii="Arial" w:hAnsi="Arial" w:cs="Arial"/>
          <w:b/>
          <w:bCs/>
          <w:sz w:val="24"/>
          <w:szCs w:val="24"/>
        </w:rPr>
      </w:pPr>
    </w:p>
    <w:p w14:paraId="1C2DABE2" w14:textId="77777777" w:rsidR="00FE1DE2" w:rsidRDefault="00FE1DE2" w:rsidP="00C01EBD">
      <w:pPr>
        <w:rPr>
          <w:rFonts w:ascii="Arial" w:hAnsi="Arial" w:cs="Arial"/>
          <w:b/>
          <w:bCs/>
          <w:sz w:val="24"/>
          <w:szCs w:val="24"/>
        </w:rPr>
      </w:pPr>
    </w:p>
    <w:p w14:paraId="5473C3FC" w14:textId="77777777" w:rsidR="00FE1DE2" w:rsidRDefault="00FE1DE2" w:rsidP="00C01EBD">
      <w:pPr>
        <w:rPr>
          <w:rFonts w:ascii="Arial" w:hAnsi="Arial" w:cs="Arial"/>
          <w:b/>
          <w:bCs/>
          <w:sz w:val="24"/>
          <w:szCs w:val="24"/>
        </w:rPr>
      </w:pPr>
    </w:p>
    <w:p w14:paraId="420C929F" w14:textId="77777777" w:rsidR="00FE1DE2" w:rsidRDefault="00FE1DE2" w:rsidP="00C01EBD">
      <w:pPr>
        <w:rPr>
          <w:rFonts w:ascii="Arial" w:hAnsi="Arial" w:cs="Arial"/>
          <w:b/>
          <w:bCs/>
          <w:sz w:val="24"/>
          <w:szCs w:val="24"/>
        </w:rPr>
      </w:pPr>
    </w:p>
    <w:p w14:paraId="2CDF783B" w14:textId="78327056" w:rsidR="00C01EBD" w:rsidRPr="00F04B74" w:rsidRDefault="00C01EBD" w:rsidP="00C01EBD">
      <w:pPr>
        <w:rPr>
          <w:rFonts w:ascii="Arial" w:hAnsi="Arial" w:cs="Arial"/>
          <w:sz w:val="24"/>
          <w:szCs w:val="24"/>
        </w:rPr>
      </w:pPr>
      <w:r w:rsidRPr="00F04B74">
        <w:rPr>
          <w:rFonts w:ascii="Arial" w:hAnsi="Arial" w:cs="Arial"/>
          <w:b/>
          <w:bCs/>
          <w:sz w:val="24"/>
          <w:szCs w:val="24"/>
        </w:rPr>
        <w:lastRenderedPageBreak/>
        <w:t xml:space="preserve">Question </w:t>
      </w:r>
      <w:r>
        <w:rPr>
          <w:rFonts w:ascii="Arial" w:hAnsi="Arial" w:cs="Arial"/>
          <w:b/>
          <w:bCs/>
          <w:sz w:val="24"/>
          <w:szCs w:val="24"/>
        </w:rPr>
        <w:t>19</w:t>
      </w:r>
      <w:r w:rsidRPr="00F04B74">
        <w:rPr>
          <w:rFonts w:ascii="Arial" w:hAnsi="Arial" w:cs="Arial"/>
          <w:sz w:val="24"/>
          <w:szCs w:val="24"/>
        </w:rPr>
        <w:t xml:space="preserve">. Do you consider additional </w:t>
      </w:r>
      <w:proofErr w:type="gramStart"/>
      <w:r w:rsidRPr="00F04B74">
        <w:rPr>
          <w:rFonts w:ascii="Arial" w:hAnsi="Arial" w:cs="Arial"/>
          <w:sz w:val="24"/>
          <w:szCs w:val="24"/>
        </w:rPr>
        <w:t>guidance</w:t>
      </w:r>
      <w:proofErr w:type="gramEnd"/>
      <w:r w:rsidRPr="00F04B74">
        <w:rPr>
          <w:rFonts w:ascii="Arial" w:hAnsi="Arial" w:cs="Arial"/>
          <w:sz w:val="24"/>
          <w:szCs w:val="24"/>
        </w:rPr>
        <w:t xml:space="preserve"> or support materials would be required to support implementation of the restriction? If so, what should they cover?</w:t>
      </w:r>
    </w:p>
    <w:p w14:paraId="2A480B87" w14:textId="77777777" w:rsidR="00FE1DE2" w:rsidRDefault="00C01EBD" w:rsidP="00C01EBD">
      <w:pPr>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40ED6F9" w14:textId="77777777" w:rsidR="00FE1DE2" w:rsidRDefault="00FE1DE2" w:rsidP="00C01EBD">
      <w:pPr>
        <w:rPr>
          <w:rFonts w:ascii="Arial" w:hAnsi="Arial" w:cs="Arial"/>
          <w:sz w:val="24"/>
          <w:szCs w:val="24"/>
        </w:rPr>
      </w:pPr>
    </w:p>
    <w:p w14:paraId="306D2C87" w14:textId="77777777" w:rsidR="00FE1DE2" w:rsidRDefault="00FE1DE2" w:rsidP="00C01EBD">
      <w:pPr>
        <w:rPr>
          <w:rFonts w:ascii="Arial" w:hAnsi="Arial" w:cs="Arial"/>
          <w:sz w:val="24"/>
          <w:szCs w:val="24"/>
        </w:rPr>
      </w:pPr>
    </w:p>
    <w:p w14:paraId="4F732166" w14:textId="77777777" w:rsidR="00FE1DE2" w:rsidRDefault="00FE1DE2" w:rsidP="00C01EBD">
      <w:pPr>
        <w:rPr>
          <w:rFonts w:ascii="Arial" w:hAnsi="Arial" w:cs="Arial"/>
          <w:sz w:val="24"/>
          <w:szCs w:val="24"/>
        </w:rPr>
      </w:pPr>
    </w:p>
    <w:p w14:paraId="20BCAB4C" w14:textId="77777777" w:rsidR="00FE1DE2" w:rsidRDefault="00FE1DE2" w:rsidP="00C01EBD">
      <w:pPr>
        <w:rPr>
          <w:rFonts w:ascii="Arial" w:hAnsi="Arial" w:cs="Arial"/>
          <w:sz w:val="24"/>
          <w:szCs w:val="24"/>
        </w:rPr>
      </w:pPr>
    </w:p>
    <w:p w14:paraId="1C7B9A8F" w14:textId="77777777" w:rsidR="00FE1DE2" w:rsidRDefault="00FE1DE2" w:rsidP="00C01EBD">
      <w:pPr>
        <w:rPr>
          <w:rFonts w:ascii="Arial" w:hAnsi="Arial" w:cs="Arial"/>
          <w:sz w:val="24"/>
          <w:szCs w:val="24"/>
        </w:rPr>
      </w:pPr>
    </w:p>
    <w:p w14:paraId="0DF5B971" w14:textId="77777777" w:rsidR="00FE1DE2" w:rsidRDefault="00FE1DE2" w:rsidP="00C01EBD">
      <w:pPr>
        <w:rPr>
          <w:rFonts w:ascii="Arial" w:hAnsi="Arial" w:cs="Arial"/>
          <w:sz w:val="24"/>
          <w:szCs w:val="24"/>
        </w:rPr>
      </w:pPr>
    </w:p>
    <w:p w14:paraId="446825B4" w14:textId="77777777" w:rsidR="00FE1DE2" w:rsidRDefault="00FE1DE2" w:rsidP="00C01EBD">
      <w:pPr>
        <w:rPr>
          <w:rFonts w:ascii="Arial" w:hAnsi="Arial" w:cs="Arial"/>
          <w:sz w:val="24"/>
          <w:szCs w:val="24"/>
        </w:rPr>
      </w:pPr>
    </w:p>
    <w:p w14:paraId="33189580" w14:textId="26D7EB3C" w:rsidR="00C01EBD" w:rsidRPr="00F04B74" w:rsidRDefault="00C01EBD" w:rsidP="00C01EBD">
      <w:pPr>
        <w:rPr>
          <w:rFonts w:ascii="Arial" w:hAnsi="Arial" w:cs="Arial"/>
          <w:sz w:val="24"/>
          <w:szCs w:val="24"/>
        </w:rPr>
      </w:pPr>
      <w:r w:rsidRPr="00F04B74">
        <w:rPr>
          <w:rFonts w:ascii="Arial" w:hAnsi="Arial" w:cs="Arial"/>
          <w:b/>
          <w:bCs/>
          <w:sz w:val="24"/>
          <w:szCs w:val="24"/>
        </w:rPr>
        <w:t>Question 2</w:t>
      </w:r>
      <w:r>
        <w:rPr>
          <w:rFonts w:ascii="Arial" w:hAnsi="Arial" w:cs="Arial"/>
          <w:b/>
          <w:bCs/>
          <w:sz w:val="24"/>
          <w:szCs w:val="24"/>
        </w:rPr>
        <w:t>0</w:t>
      </w:r>
      <w:r w:rsidRPr="00F04B74">
        <w:rPr>
          <w:rFonts w:ascii="Arial" w:hAnsi="Arial" w:cs="Arial"/>
          <w:sz w:val="24"/>
          <w:szCs w:val="24"/>
        </w:rPr>
        <w:t xml:space="preserve">. Do you agree that responsibility for compliance in relation to vending machine sales should rest with the person or business operating or controlling the machine or premises? </w:t>
      </w:r>
    </w:p>
    <w:p w14:paraId="55792D0D" w14:textId="77777777" w:rsidR="00FE1DE2" w:rsidRDefault="00C01EBD" w:rsidP="00C01EBD">
      <w:pPr>
        <w:rPr>
          <w:rFonts w:ascii="Arial" w:hAnsi="Arial" w:cs="Arial"/>
          <w:sz w:val="24"/>
          <w:szCs w:val="24"/>
        </w:rPr>
      </w:pPr>
      <w:r w:rsidRPr="00F04B74">
        <w:rPr>
          <w:rFonts w:ascii="Arial" w:hAnsi="Arial" w:cs="Arial"/>
          <w:sz w:val="24"/>
          <w:szCs w:val="24"/>
        </w:rPr>
        <w:t>Please explain your answer.</w:t>
      </w:r>
      <w:r w:rsidRPr="00F04B74">
        <w:rPr>
          <w:rFonts w:ascii="Arial" w:hAnsi="Arial" w:cs="Arial"/>
          <w:i/>
          <w:iCs/>
          <w:sz w:val="24"/>
          <w:szCs w:val="24"/>
        </w:rPr>
        <w:t xml:space="preserve"> Please explain your answer and provide evidence where possible (maximum 300 words).</w:t>
      </w:r>
      <w:r w:rsidRPr="00F04B74">
        <w:rPr>
          <w:rFonts w:ascii="Arial" w:hAnsi="Arial" w:cs="Arial"/>
          <w:sz w:val="24"/>
          <w:szCs w:val="24"/>
        </w:rPr>
        <w:t> </w:t>
      </w:r>
    </w:p>
    <w:p w14:paraId="48024D28" w14:textId="77777777" w:rsidR="00FE1DE2" w:rsidRDefault="00FE1DE2" w:rsidP="00C01EBD">
      <w:pPr>
        <w:rPr>
          <w:rFonts w:ascii="Arial" w:hAnsi="Arial" w:cs="Arial"/>
          <w:sz w:val="24"/>
          <w:szCs w:val="24"/>
        </w:rPr>
      </w:pPr>
    </w:p>
    <w:p w14:paraId="6BA846D2" w14:textId="77777777" w:rsidR="00FE1DE2" w:rsidRDefault="00FE1DE2" w:rsidP="00C01EBD">
      <w:pPr>
        <w:rPr>
          <w:rFonts w:ascii="Arial" w:hAnsi="Arial" w:cs="Arial"/>
          <w:sz w:val="24"/>
          <w:szCs w:val="24"/>
        </w:rPr>
      </w:pPr>
    </w:p>
    <w:p w14:paraId="0EEA5849" w14:textId="77777777" w:rsidR="00FE1DE2" w:rsidRDefault="00FE1DE2" w:rsidP="00C01EBD">
      <w:pPr>
        <w:rPr>
          <w:rFonts w:ascii="Arial" w:hAnsi="Arial" w:cs="Arial"/>
          <w:sz w:val="24"/>
          <w:szCs w:val="24"/>
        </w:rPr>
      </w:pPr>
    </w:p>
    <w:p w14:paraId="56627244" w14:textId="77777777" w:rsidR="00FE1DE2" w:rsidRDefault="00FE1DE2" w:rsidP="00C01EBD">
      <w:pPr>
        <w:rPr>
          <w:rFonts w:ascii="Arial" w:hAnsi="Arial" w:cs="Arial"/>
          <w:sz w:val="24"/>
          <w:szCs w:val="24"/>
        </w:rPr>
      </w:pPr>
    </w:p>
    <w:p w14:paraId="6C49B77C" w14:textId="77777777" w:rsidR="00FE1DE2" w:rsidRDefault="00FE1DE2" w:rsidP="00C01EBD">
      <w:pPr>
        <w:rPr>
          <w:rFonts w:ascii="Arial" w:hAnsi="Arial" w:cs="Arial"/>
          <w:sz w:val="24"/>
          <w:szCs w:val="24"/>
        </w:rPr>
      </w:pPr>
    </w:p>
    <w:p w14:paraId="20F6D595" w14:textId="77777777" w:rsidR="00FE1DE2" w:rsidRDefault="00FE1DE2" w:rsidP="00C01EBD">
      <w:pPr>
        <w:rPr>
          <w:rFonts w:ascii="Arial" w:hAnsi="Arial" w:cs="Arial"/>
          <w:sz w:val="24"/>
          <w:szCs w:val="24"/>
        </w:rPr>
      </w:pPr>
    </w:p>
    <w:p w14:paraId="348DD61B" w14:textId="77777777" w:rsidR="00FE1DE2" w:rsidRDefault="00FE1DE2" w:rsidP="00C01EBD">
      <w:pPr>
        <w:rPr>
          <w:rFonts w:ascii="Arial" w:hAnsi="Arial" w:cs="Arial"/>
          <w:sz w:val="24"/>
          <w:szCs w:val="24"/>
        </w:rPr>
      </w:pPr>
    </w:p>
    <w:p w14:paraId="17A1BD78" w14:textId="77777777" w:rsidR="00FE1DE2" w:rsidRDefault="00FE1DE2" w:rsidP="00C01EBD">
      <w:pPr>
        <w:rPr>
          <w:rFonts w:ascii="Arial" w:hAnsi="Arial" w:cs="Arial"/>
          <w:sz w:val="24"/>
          <w:szCs w:val="24"/>
        </w:rPr>
      </w:pPr>
    </w:p>
    <w:p w14:paraId="7F2AFFE3" w14:textId="77777777" w:rsidR="00FE1DE2" w:rsidRDefault="00FE1DE2" w:rsidP="00C01EBD">
      <w:pPr>
        <w:rPr>
          <w:rFonts w:ascii="Arial" w:hAnsi="Arial" w:cs="Arial"/>
          <w:sz w:val="24"/>
          <w:szCs w:val="24"/>
        </w:rPr>
      </w:pPr>
    </w:p>
    <w:p w14:paraId="4AC1A05B" w14:textId="77777777" w:rsidR="00FE1DE2" w:rsidRDefault="00FE1DE2" w:rsidP="00C01EBD">
      <w:pPr>
        <w:rPr>
          <w:rFonts w:ascii="Arial" w:hAnsi="Arial" w:cs="Arial"/>
          <w:sz w:val="24"/>
          <w:szCs w:val="24"/>
        </w:rPr>
      </w:pPr>
    </w:p>
    <w:p w14:paraId="6A67F22D" w14:textId="77777777" w:rsidR="00FE1DE2" w:rsidRDefault="00FE1DE2" w:rsidP="00C01EBD">
      <w:pPr>
        <w:rPr>
          <w:rFonts w:ascii="Arial" w:hAnsi="Arial" w:cs="Arial"/>
          <w:sz w:val="24"/>
          <w:szCs w:val="24"/>
        </w:rPr>
      </w:pPr>
    </w:p>
    <w:p w14:paraId="3613EE82" w14:textId="77777777" w:rsidR="00FE1DE2" w:rsidRDefault="00FE1DE2" w:rsidP="00C01EBD">
      <w:pPr>
        <w:rPr>
          <w:rFonts w:ascii="Arial" w:hAnsi="Arial" w:cs="Arial"/>
          <w:sz w:val="24"/>
          <w:szCs w:val="24"/>
        </w:rPr>
      </w:pPr>
    </w:p>
    <w:p w14:paraId="7E2D3AD9" w14:textId="77777777" w:rsidR="00FE1DE2" w:rsidRDefault="00FE1DE2" w:rsidP="00C01EBD">
      <w:pPr>
        <w:rPr>
          <w:rFonts w:ascii="Arial" w:hAnsi="Arial" w:cs="Arial"/>
          <w:sz w:val="24"/>
          <w:szCs w:val="24"/>
        </w:rPr>
      </w:pPr>
    </w:p>
    <w:p w14:paraId="7725CBF6" w14:textId="77777777" w:rsidR="00FE1DE2" w:rsidRDefault="00FE1DE2" w:rsidP="00C01EBD">
      <w:pPr>
        <w:rPr>
          <w:rFonts w:ascii="Arial" w:hAnsi="Arial" w:cs="Arial"/>
          <w:sz w:val="24"/>
          <w:szCs w:val="24"/>
        </w:rPr>
      </w:pPr>
    </w:p>
    <w:p w14:paraId="4C3D3757" w14:textId="77777777" w:rsidR="00FE1DE2" w:rsidRDefault="00FE1DE2" w:rsidP="00C01EBD">
      <w:pPr>
        <w:rPr>
          <w:rFonts w:ascii="Arial" w:hAnsi="Arial" w:cs="Arial"/>
          <w:sz w:val="24"/>
          <w:szCs w:val="24"/>
        </w:rPr>
      </w:pPr>
    </w:p>
    <w:p w14:paraId="7A07CD7D" w14:textId="000EA0D8" w:rsidR="00C01EBD" w:rsidRPr="00FE1DE2" w:rsidRDefault="00C01EBD" w:rsidP="00C01EBD">
      <w:pPr>
        <w:rPr>
          <w:rFonts w:ascii="Arial" w:hAnsi="Arial" w:cs="Arial"/>
          <w:sz w:val="24"/>
          <w:szCs w:val="24"/>
        </w:rPr>
      </w:pPr>
      <w:r w:rsidRPr="00F04B74">
        <w:rPr>
          <w:rFonts w:ascii="Arial" w:hAnsi="Arial" w:cs="Arial"/>
          <w:b/>
          <w:bCs/>
          <w:sz w:val="24"/>
          <w:szCs w:val="24"/>
        </w:rPr>
        <w:lastRenderedPageBreak/>
        <w:t>Question 2</w:t>
      </w:r>
      <w:r>
        <w:rPr>
          <w:rFonts w:ascii="Arial" w:hAnsi="Arial" w:cs="Arial"/>
          <w:b/>
          <w:bCs/>
          <w:sz w:val="24"/>
          <w:szCs w:val="24"/>
        </w:rPr>
        <w:t>1</w:t>
      </w:r>
      <w:r w:rsidRPr="00F04B74">
        <w:rPr>
          <w:rFonts w:ascii="Arial" w:hAnsi="Arial" w:cs="Arial"/>
          <w:sz w:val="24"/>
          <w:szCs w:val="24"/>
        </w:rPr>
        <w:t>. What indicators should the Welsh Government monitor after implementation to assess the effectiveness of the restriction and identify any unintended consequences?"</w:t>
      </w:r>
    </w:p>
    <w:p w14:paraId="27EE4DF0" w14:textId="77777777" w:rsidR="00FE1DE2" w:rsidRDefault="00C01EBD" w:rsidP="00FF13A7">
      <w:pPr>
        <w:widowControl w:val="0"/>
        <w:autoSpaceDE w:val="0"/>
        <w:autoSpaceDN w:val="0"/>
        <w:adjustRightInd w:val="0"/>
        <w:rPr>
          <w:rFonts w:ascii="Arial" w:hAnsi="Arial" w:cs="Arial"/>
          <w:sz w:val="24"/>
          <w:szCs w:val="24"/>
        </w:rPr>
      </w:pPr>
      <w:r w:rsidRPr="00F04B74">
        <w:rPr>
          <w:rFonts w:ascii="Arial" w:hAnsi="Arial" w:cs="Arial"/>
          <w:i/>
          <w:iCs/>
          <w:sz w:val="24"/>
          <w:szCs w:val="24"/>
        </w:rPr>
        <w:t>Please explain your answer and provide evidence where possible (maximum 300 words).</w:t>
      </w:r>
      <w:r w:rsidRPr="00F04B74">
        <w:rPr>
          <w:rFonts w:ascii="Arial" w:hAnsi="Arial" w:cs="Arial"/>
          <w:sz w:val="24"/>
          <w:szCs w:val="24"/>
        </w:rPr>
        <w:t> </w:t>
      </w:r>
    </w:p>
    <w:p w14:paraId="754AB127" w14:textId="77777777" w:rsidR="00FE1DE2" w:rsidRDefault="00FE1DE2" w:rsidP="00FF13A7">
      <w:pPr>
        <w:widowControl w:val="0"/>
        <w:autoSpaceDE w:val="0"/>
        <w:autoSpaceDN w:val="0"/>
        <w:adjustRightInd w:val="0"/>
        <w:rPr>
          <w:rFonts w:ascii="Arial" w:hAnsi="Arial" w:cs="Arial"/>
          <w:sz w:val="24"/>
          <w:szCs w:val="24"/>
        </w:rPr>
      </w:pPr>
    </w:p>
    <w:p w14:paraId="08B17B20" w14:textId="77777777" w:rsidR="00FE1DE2" w:rsidRDefault="00FE1DE2" w:rsidP="00FF13A7">
      <w:pPr>
        <w:widowControl w:val="0"/>
        <w:autoSpaceDE w:val="0"/>
        <w:autoSpaceDN w:val="0"/>
        <w:adjustRightInd w:val="0"/>
        <w:rPr>
          <w:rFonts w:ascii="Arial" w:hAnsi="Arial" w:cs="Arial"/>
          <w:sz w:val="24"/>
          <w:szCs w:val="24"/>
        </w:rPr>
      </w:pPr>
    </w:p>
    <w:p w14:paraId="27E49ED6" w14:textId="77777777" w:rsidR="00FE1DE2" w:rsidRDefault="00FE1DE2" w:rsidP="00FF13A7">
      <w:pPr>
        <w:widowControl w:val="0"/>
        <w:autoSpaceDE w:val="0"/>
        <w:autoSpaceDN w:val="0"/>
        <w:adjustRightInd w:val="0"/>
        <w:rPr>
          <w:rFonts w:ascii="Arial" w:hAnsi="Arial" w:cs="Arial"/>
          <w:sz w:val="24"/>
          <w:szCs w:val="24"/>
        </w:rPr>
      </w:pPr>
    </w:p>
    <w:p w14:paraId="20CA8655" w14:textId="77777777" w:rsidR="00FE1DE2" w:rsidRDefault="00FE1DE2" w:rsidP="00FF13A7">
      <w:pPr>
        <w:widowControl w:val="0"/>
        <w:autoSpaceDE w:val="0"/>
        <w:autoSpaceDN w:val="0"/>
        <w:adjustRightInd w:val="0"/>
        <w:rPr>
          <w:rFonts w:ascii="Arial" w:hAnsi="Arial" w:cs="Arial"/>
          <w:sz w:val="24"/>
          <w:szCs w:val="24"/>
        </w:rPr>
      </w:pPr>
    </w:p>
    <w:p w14:paraId="791CECE4" w14:textId="77777777" w:rsidR="00FE1DE2" w:rsidRDefault="00FE1DE2" w:rsidP="00FF13A7">
      <w:pPr>
        <w:widowControl w:val="0"/>
        <w:autoSpaceDE w:val="0"/>
        <w:autoSpaceDN w:val="0"/>
        <w:adjustRightInd w:val="0"/>
        <w:rPr>
          <w:rFonts w:ascii="Arial" w:hAnsi="Arial" w:cs="Arial"/>
          <w:sz w:val="24"/>
          <w:szCs w:val="24"/>
        </w:rPr>
      </w:pPr>
    </w:p>
    <w:p w14:paraId="7E9B7112" w14:textId="77777777" w:rsidR="00FE1DE2" w:rsidRDefault="00FE1DE2" w:rsidP="00FF13A7">
      <w:pPr>
        <w:widowControl w:val="0"/>
        <w:autoSpaceDE w:val="0"/>
        <w:autoSpaceDN w:val="0"/>
        <w:adjustRightInd w:val="0"/>
        <w:rPr>
          <w:rFonts w:ascii="Arial" w:hAnsi="Arial" w:cs="Arial"/>
          <w:sz w:val="24"/>
          <w:szCs w:val="24"/>
        </w:rPr>
      </w:pPr>
    </w:p>
    <w:p w14:paraId="79DE1C3B" w14:textId="65B8D39F" w:rsidR="0090086B" w:rsidRPr="00FE1DE2" w:rsidRDefault="00FF13A7" w:rsidP="00FF13A7">
      <w:pPr>
        <w:widowControl w:val="0"/>
        <w:autoSpaceDE w:val="0"/>
        <w:autoSpaceDN w:val="0"/>
        <w:adjustRightInd w:val="0"/>
        <w:rPr>
          <w:rFonts w:ascii="Arial" w:hAnsi="Arial" w:cs="Arial"/>
          <w:sz w:val="24"/>
          <w:szCs w:val="24"/>
        </w:rPr>
      </w:pPr>
      <w:r w:rsidRPr="00D12DA9">
        <w:rPr>
          <w:rFonts w:ascii="Arial" w:hAnsi="Arial" w:cs="Arial"/>
          <w:sz w:val="24"/>
          <w:szCs w:val="24"/>
          <w:lang w:val="en-US"/>
        </w:rPr>
        <w:t xml:space="preserve">Responses to consultations </w:t>
      </w:r>
      <w:r w:rsidR="0090086B" w:rsidRPr="00D12DA9">
        <w:rPr>
          <w:rFonts w:ascii="Arial" w:hAnsi="Arial" w:cs="Arial"/>
          <w:sz w:val="24"/>
          <w:szCs w:val="24"/>
          <w:lang w:val="en-US"/>
        </w:rPr>
        <w:t xml:space="preserve">may be </w:t>
      </w:r>
      <w:r w:rsidRPr="00D12DA9">
        <w:rPr>
          <w:rFonts w:ascii="Arial" w:hAnsi="Arial" w:cs="Arial"/>
          <w:sz w:val="24"/>
          <w:szCs w:val="24"/>
          <w:lang w:val="en-US"/>
        </w:rPr>
        <w:t>made public</w:t>
      </w:r>
      <w:r w:rsidR="0090086B" w:rsidRPr="00D12DA9">
        <w:rPr>
          <w:rFonts w:ascii="Arial" w:hAnsi="Arial" w:cs="Arial"/>
          <w:sz w:val="24"/>
          <w:szCs w:val="24"/>
          <w:lang w:val="en-US"/>
        </w:rPr>
        <w:t xml:space="preserve">. Your </w:t>
      </w:r>
      <w:r w:rsidRPr="00D12DA9">
        <w:rPr>
          <w:rFonts w:ascii="Arial" w:hAnsi="Arial" w:cs="Arial"/>
          <w:sz w:val="24"/>
          <w:szCs w:val="24"/>
          <w:lang w:val="en-US"/>
        </w:rPr>
        <w:t xml:space="preserve">response </w:t>
      </w:r>
      <w:r w:rsidR="0090086B" w:rsidRPr="00D12DA9">
        <w:rPr>
          <w:rFonts w:ascii="Arial" w:hAnsi="Arial" w:cs="Arial"/>
          <w:sz w:val="24"/>
          <w:szCs w:val="24"/>
          <w:lang w:val="en-US"/>
        </w:rPr>
        <w:t xml:space="preserve">will be </w:t>
      </w:r>
      <w:r w:rsidRPr="00D12DA9">
        <w:rPr>
          <w:rFonts w:ascii="Arial" w:hAnsi="Arial" w:cs="Arial"/>
          <w:sz w:val="24"/>
          <w:szCs w:val="24"/>
          <w:lang w:val="en-US"/>
        </w:rPr>
        <w:t>anonymous</w:t>
      </w:r>
      <w:r w:rsidR="0090086B" w:rsidRPr="00D12DA9">
        <w:rPr>
          <w:rFonts w:ascii="Arial" w:hAnsi="Arial" w:cs="Arial"/>
          <w:sz w:val="24"/>
          <w:szCs w:val="24"/>
          <w:lang w:val="en-US"/>
        </w:rPr>
        <w:t>.</w:t>
      </w:r>
    </w:p>
    <w:p w14:paraId="29FBD2AA" w14:textId="5B9F1DFA" w:rsidR="0090086B" w:rsidRPr="00D12DA9" w:rsidRDefault="0090086B" w:rsidP="0090086B">
      <w:pPr>
        <w:widowControl w:val="0"/>
        <w:autoSpaceDE w:val="0"/>
        <w:autoSpaceDN w:val="0"/>
        <w:adjustRightInd w:val="0"/>
        <w:rPr>
          <w:rFonts w:ascii="Arial" w:hAnsi="Arial" w:cs="Arial"/>
          <w:sz w:val="24"/>
          <w:szCs w:val="24"/>
          <w:lang w:val="en-US"/>
        </w:rPr>
      </w:pPr>
      <w:r w:rsidRPr="00D12DA9">
        <w:rPr>
          <w:rFonts w:ascii="Arial" w:hAnsi="Arial" w:cs="Arial"/>
          <w:sz w:val="24"/>
          <w:szCs w:val="24"/>
          <w:lang w:val="en-US"/>
        </w:rPr>
        <w:t xml:space="preserve">However, if you would like your name to be published alongside your response, </w:t>
      </w:r>
      <w:r w:rsidR="0098407A" w:rsidRPr="00D12DA9">
        <w:rPr>
          <w:rFonts w:ascii="Arial" w:hAnsi="Arial" w:cs="Arial"/>
          <w:sz w:val="24"/>
          <w:szCs w:val="24"/>
        </w:rPr>
        <w:t>please insert an x in the box</w:t>
      </w:r>
      <w:r w:rsidRPr="00D12DA9">
        <w:rPr>
          <w:rFonts w:ascii="Arial" w:hAnsi="Arial" w:cs="Arial"/>
          <w:sz w:val="24"/>
          <w:szCs w:val="24"/>
          <w:lang w:val="en-US"/>
        </w:rPr>
        <w:t>.</w:t>
      </w:r>
    </w:p>
    <w:p w14:paraId="7578002D" w14:textId="77777777" w:rsidR="0098407A" w:rsidRPr="00D12DA9" w:rsidRDefault="0098407A" w:rsidP="0090086B">
      <w:pPr>
        <w:widowControl w:val="0"/>
        <w:autoSpaceDE w:val="0"/>
        <w:autoSpaceDN w:val="0"/>
        <w:adjustRightInd w:val="0"/>
        <w:rPr>
          <w:rFonts w:ascii="Arial" w:hAnsi="Arial" w:cs="Arial"/>
          <w:sz w:val="24"/>
          <w:szCs w:val="24"/>
          <w:lang w:val="en-US"/>
        </w:rPr>
      </w:pPr>
    </w:p>
    <w:tbl>
      <w:tblPr>
        <w:tblW w:w="0" w:type="auto"/>
        <w:tblCellMar>
          <w:left w:w="0" w:type="dxa"/>
          <w:right w:w="0" w:type="dxa"/>
        </w:tblCellMar>
        <w:tblLook w:val="04A0" w:firstRow="1" w:lastRow="0" w:firstColumn="1" w:lastColumn="0" w:noHBand="0" w:noVBand="1"/>
      </w:tblPr>
      <w:tblGrid>
        <w:gridCol w:w="3823"/>
        <w:gridCol w:w="850"/>
      </w:tblGrid>
      <w:tr w:rsidR="0098407A" w:rsidRPr="00D12DA9" w14:paraId="5ED6F875" w14:textId="77777777" w:rsidTr="0098407A">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D643AA" w14:textId="77777777" w:rsidR="0098407A" w:rsidRPr="00D12DA9" w:rsidRDefault="0098407A" w:rsidP="0098407A">
            <w:pPr>
              <w:widowControl w:val="0"/>
              <w:autoSpaceDE w:val="0"/>
              <w:autoSpaceDN w:val="0"/>
              <w:adjustRightInd w:val="0"/>
              <w:rPr>
                <w:rFonts w:ascii="Arial" w:hAnsi="Arial" w:cs="Arial"/>
                <w:b/>
                <w:bCs/>
                <w:sz w:val="24"/>
                <w:szCs w:val="24"/>
              </w:rPr>
            </w:pPr>
            <w:r w:rsidRPr="00D12DA9">
              <w:rPr>
                <w:rFonts w:ascii="Arial" w:hAnsi="Arial" w:cs="Arial"/>
                <w:b/>
                <w:bCs/>
                <w:sz w:val="24"/>
                <w:szCs w:val="24"/>
              </w:rPr>
              <w:t>I agree to my name being published alongside my response to this consultation.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EEAFB2" w14:textId="77777777" w:rsidR="0098407A" w:rsidRPr="00D12DA9" w:rsidRDefault="0098407A" w:rsidP="0098407A">
            <w:pPr>
              <w:widowControl w:val="0"/>
              <w:autoSpaceDE w:val="0"/>
              <w:autoSpaceDN w:val="0"/>
              <w:adjustRightInd w:val="0"/>
              <w:rPr>
                <w:rFonts w:ascii="Arial" w:hAnsi="Arial" w:cs="Arial"/>
                <w:b/>
                <w:bCs/>
                <w:sz w:val="24"/>
                <w:szCs w:val="24"/>
              </w:rPr>
            </w:pPr>
          </w:p>
        </w:tc>
      </w:tr>
      <w:bookmarkEnd w:id="0"/>
    </w:tbl>
    <w:p w14:paraId="340999BC" w14:textId="2974B608" w:rsidR="00E92AE2" w:rsidRPr="00D12DA9" w:rsidRDefault="00E92AE2" w:rsidP="00530B86">
      <w:pPr>
        <w:spacing w:after="60"/>
        <w:rPr>
          <w:rFonts w:ascii="Arial" w:hAnsi="Arial" w:cs="Arial"/>
          <w:sz w:val="24"/>
          <w:szCs w:val="24"/>
        </w:rPr>
      </w:pPr>
    </w:p>
    <w:sectPr w:rsidR="00E92AE2" w:rsidRPr="00D12DA9" w:rsidSect="00E92AE2">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D00DF" w14:textId="77777777" w:rsidR="00A15CDB" w:rsidRDefault="00A15CDB" w:rsidP="00B01A6B">
      <w:pPr>
        <w:spacing w:after="0" w:line="240" w:lineRule="auto"/>
      </w:pPr>
      <w:r>
        <w:separator/>
      </w:r>
    </w:p>
  </w:endnote>
  <w:endnote w:type="continuationSeparator" w:id="0">
    <w:p w14:paraId="3FBA5F8A" w14:textId="77777777" w:rsidR="00A15CDB" w:rsidRDefault="00A15CDB" w:rsidP="00B01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2BF4" w14:textId="78654FDE" w:rsidR="00E92AE2" w:rsidRPr="00B01A6B" w:rsidRDefault="00E92AE2" w:rsidP="00B01A6B">
    <w:pP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9783" w14:textId="77777777" w:rsidR="00A15CDB" w:rsidRDefault="00A15CDB" w:rsidP="00B01A6B">
      <w:pPr>
        <w:spacing w:after="0" w:line="240" w:lineRule="auto"/>
      </w:pPr>
      <w:r>
        <w:separator/>
      </w:r>
    </w:p>
  </w:footnote>
  <w:footnote w:type="continuationSeparator" w:id="0">
    <w:p w14:paraId="17D69A02" w14:textId="77777777" w:rsidR="00A15CDB" w:rsidRDefault="00A15CDB" w:rsidP="00B01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DEF1" w14:textId="77777777" w:rsidR="00B01A6B" w:rsidRDefault="00B01A6B" w:rsidP="00B01A6B">
    <w:pPr>
      <w:pStyle w:val="Header"/>
      <w:jc w:val="right"/>
    </w:pPr>
    <w:r w:rsidRPr="006832A3">
      <w:rPr>
        <w:noProof/>
        <w:lang w:eastAsia="en-GB"/>
      </w:rPr>
      <w:drawing>
        <wp:inline distT="0" distB="0" distL="0" distR="0" wp14:anchorId="44F5356F" wp14:editId="37A7FD88">
          <wp:extent cx="1219911" cy="143443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9911" cy="1434430"/>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F401" w14:textId="341BF564" w:rsidR="00E92AE2" w:rsidRDefault="00E92AE2" w:rsidP="00B01A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2E5"/>
    <w:multiLevelType w:val="hybridMultilevel"/>
    <w:tmpl w:val="F26CA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63DF8"/>
    <w:multiLevelType w:val="multilevel"/>
    <w:tmpl w:val="0ADC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7B4A55"/>
    <w:multiLevelType w:val="multilevel"/>
    <w:tmpl w:val="A612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B234B"/>
    <w:multiLevelType w:val="multilevel"/>
    <w:tmpl w:val="7944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000614"/>
    <w:multiLevelType w:val="multilevel"/>
    <w:tmpl w:val="B8CE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24E23"/>
    <w:multiLevelType w:val="multilevel"/>
    <w:tmpl w:val="D4A6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E04D38"/>
    <w:multiLevelType w:val="multilevel"/>
    <w:tmpl w:val="69F4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8B5E43"/>
    <w:multiLevelType w:val="multilevel"/>
    <w:tmpl w:val="E3D8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B320B"/>
    <w:multiLevelType w:val="multilevel"/>
    <w:tmpl w:val="39FA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10" w15:restartNumberingAfterBreak="0">
    <w:nsid w:val="19D07D04"/>
    <w:multiLevelType w:val="multilevel"/>
    <w:tmpl w:val="C7E0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2A34B5"/>
    <w:multiLevelType w:val="multilevel"/>
    <w:tmpl w:val="6ABE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940D2B"/>
    <w:multiLevelType w:val="hybridMultilevel"/>
    <w:tmpl w:val="CE3C7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B2AC7"/>
    <w:multiLevelType w:val="hybridMultilevel"/>
    <w:tmpl w:val="A66AA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A85DC0"/>
    <w:multiLevelType w:val="multilevel"/>
    <w:tmpl w:val="95B8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259F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9822434"/>
    <w:multiLevelType w:val="multilevel"/>
    <w:tmpl w:val="30F0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A81A6F"/>
    <w:multiLevelType w:val="multilevel"/>
    <w:tmpl w:val="8B66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AC149D"/>
    <w:multiLevelType w:val="multilevel"/>
    <w:tmpl w:val="F746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F0368A"/>
    <w:multiLevelType w:val="multilevel"/>
    <w:tmpl w:val="1274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F0C90"/>
    <w:multiLevelType w:val="multilevel"/>
    <w:tmpl w:val="6076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CD6D8E"/>
    <w:multiLevelType w:val="multilevel"/>
    <w:tmpl w:val="4314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CF19B1"/>
    <w:multiLevelType w:val="multilevel"/>
    <w:tmpl w:val="9B40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2F0696"/>
    <w:multiLevelType w:val="multilevel"/>
    <w:tmpl w:val="C710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8D478C"/>
    <w:multiLevelType w:val="multilevel"/>
    <w:tmpl w:val="F858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453306"/>
    <w:multiLevelType w:val="multilevel"/>
    <w:tmpl w:val="41F6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592DA4"/>
    <w:multiLevelType w:val="multilevel"/>
    <w:tmpl w:val="6B52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2C4DAC"/>
    <w:multiLevelType w:val="hybridMultilevel"/>
    <w:tmpl w:val="74FC7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372C79"/>
    <w:multiLevelType w:val="hybridMultilevel"/>
    <w:tmpl w:val="BBBE0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CB10FB"/>
    <w:multiLevelType w:val="multilevel"/>
    <w:tmpl w:val="2184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2B525B"/>
    <w:multiLevelType w:val="multilevel"/>
    <w:tmpl w:val="4508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D67438"/>
    <w:multiLevelType w:val="multilevel"/>
    <w:tmpl w:val="CA40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8AF79C3"/>
    <w:multiLevelType w:val="multilevel"/>
    <w:tmpl w:val="16BC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136135"/>
    <w:multiLevelType w:val="multilevel"/>
    <w:tmpl w:val="D6724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153D8D"/>
    <w:multiLevelType w:val="multilevel"/>
    <w:tmpl w:val="1B78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4B70AC"/>
    <w:multiLevelType w:val="multilevel"/>
    <w:tmpl w:val="8A1E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5856E4"/>
    <w:multiLevelType w:val="multilevel"/>
    <w:tmpl w:val="3CF0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41F53DE"/>
    <w:multiLevelType w:val="hybridMultilevel"/>
    <w:tmpl w:val="7EBC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8E14FF7"/>
    <w:multiLevelType w:val="multilevel"/>
    <w:tmpl w:val="F8F0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2B5406"/>
    <w:multiLevelType w:val="multilevel"/>
    <w:tmpl w:val="762A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abstractNum w:abstractNumId="44" w15:restartNumberingAfterBreak="0">
    <w:nsid w:val="6DB16CBC"/>
    <w:multiLevelType w:val="multilevel"/>
    <w:tmpl w:val="901C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8F2206"/>
    <w:multiLevelType w:val="multilevel"/>
    <w:tmpl w:val="15BE6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F23D84"/>
    <w:multiLevelType w:val="multilevel"/>
    <w:tmpl w:val="3D58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9F22A0"/>
    <w:multiLevelType w:val="multilevel"/>
    <w:tmpl w:val="2C9C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B0D722C"/>
    <w:multiLevelType w:val="multilevel"/>
    <w:tmpl w:val="93F4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CBF0683"/>
    <w:multiLevelType w:val="multilevel"/>
    <w:tmpl w:val="0C6A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6312215">
    <w:abstractNumId w:val="36"/>
  </w:num>
  <w:num w:numId="2" w16cid:durableId="206839377">
    <w:abstractNumId w:val="40"/>
  </w:num>
  <w:num w:numId="3" w16cid:durableId="773792718">
    <w:abstractNumId w:val="9"/>
  </w:num>
  <w:num w:numId="4" w16cid:durableId="186409870">
    <w:abstractNumId w:val="39"/>
  </w:num>
  <w:num w:numId="5" w16cid:durableId="1802381922">
    <w:abstractNumId w:val="32"/>
  </w:num>
  <w:num w:numId="6" w16cid:durableId="835805460">
    <w:abstractNumId w:val="43"/>
  </w:num>
  <w:num w:numId="7" w16cid:durableId="809590088">
    <w:abstractNumId w:val="15"/>
  </w:num>
  <w:num w:numId="8" w16cid:durableId="1929650082">
    <w:abstractNumId w:val="27"/>
  </w:num>
  <w:num w:numId="9" w16cid:durableId="2104104595">
    <w:abstractNumId w:val="28"/>
  </w:num>
  <w:num w:numId="10" w16cid:durableId="1638489490">
    <w:abstractNumId w:val="0"/>
  </w:num>
  <w:num w:numId="11" w16cid:durableId="1672832384">
    <w:abstractNumId w:val="12"/>
  </w:num>
  <w:num w:numId="12" w16cid:durableId="186141781">
    <w:abstractNumId w:val="13"/>
  </w:num>
  <w:num w:numId="13" w16cid:durableId="1679851068">
    <w:abstractNumId w:val="24"/>
  </w:num>
  <w:num w:numId="14" w16cid:durableId="1359815237">
    <w:abstractNumId w:val="10"/>
  </w:num>
  <w:num w:numId="15" w16cid:durableId="186338725">
    <w:abstractNumId w:val="44"/>
  </w:num>
  <w:num w:numId="16" w16cid:durableId="1587953315">
    <w:abstractNumId w:val="47"/>
  </w:num>
  <w:num w:numId="17" w16cid:durableId="2135059976">
    <w:abstractNumId w:val="20"/>
  </w:num>
  <w:num w:numId="18" w16cid:durableId="480267477">
    <w:abstractNumId w:val="41"/>
  </w:num>
  <w:num w:numId="19" w16cid:durableId="492182704">
    <w:abstractNumId w:val="33"/>
  </w:num>
  <w:num w:numId="20" w16cid:durableId="1103693724">
    <w:abstractNumId w:val="42"/>
  </w:num>
  <w:num w:numId="21" w16cid:durableId="478117117">
    <w:abstractNumId w:val="19"/>
  </w:num>
  <w:num w:numId="22" w16cid:durableId="627468399">
    <w:abstractNumId w:val="23"/>
  </w:num>
  <w:num w:numId="23" w16cid:durableId="973222070">
    <w:abstractNumId w:val="25"/>
  </w:num>
  <w:num w:numId="24" w16cid:durableId="568153633">
    <w:abstractNumId w:val="37"/>
  </w:num>
  <w:num w:numId="25" w16cid:durableId="1328366370">
    <w:abstractNumId w:val="1"/>
  </w:num>
  <w:num w:numId="26" w16cid:durableId="853691893">
    <w:abstractNumId w:val="16"/>
  </w:num>
  <w:num w:numId="27" w16cid:durableId="1866210555">
    <w:abstractNumId w:val="49"/>
  </w:num>
  <w:num w:numId="28" w16cid:durableId="227764467">
    <w:abstractNumId w:val="48"/>
  </w:num>
  <w:num w:numId="29" w16cid:durableId="308484775">
    <w:abstractNumId w:val="2"/>
  </w:num>
  <w:num w:numId="30" w16cid:durableId="1261987939">
    <w:abstractNumId w:val="11"/>
  </w:num>
  <w:num w:numId="31" w16cid:durableId="743918717">
    <w:abstractNumId w:val="38"/>
  </w:num>
  <w:num w:numId="32" w16cid:durableId="1720713654">
    <w:abstractNumId w:val="8"/>
  </w:num>
  <w:num w:numId="33" w16cid:durableId="1584794765">
    <w:abstractNumId w:val="29"/>
  </w:num>
  <w:num w:numId="34" w16cid:durableId="944072885">
    <w:abstractNumId w:val="21"/>
  </w:num>
  <w:num w:numId="35" w16cid:durableId="612903172">
    <w:abstractNumId w:val="26"/>
  </w:num>
  <w:num w:numId="36" w16cid:durableId="1191844613">
    <w:abstractNumId w:val="22"/>
  </w:num>
  <w:num w:numId="37" w16cid:durableId="885145520">
    <w:abstractNumId w:val="30"/>
  </w:num>
  <w:num w:numId="38" w16cid:durableId="28923912">
    <w:abstractNumId w:val="5"/>
  </w:num>
  <w:num w:numId="39" w16cid:durableId="1412045715">
    <w:abstractNumId w:val="46"/>
  </w:num>
  <w:num w:numId="40" w16cid:durableId="1073698533">
    <w:abstractNumId w:val="7"/>
  </w:num>
  <w:num w:numId="41" w16cid:durableId="543493571">
    <w:abstractNumId w:val="34"/>
  </w:num>
  <w:num w:numId="42" w16cid:durableId="1340081883">
    <w:abstractNumId w:val="14"/>
  </w:num>
  <w:num w:numId="43" w16cid:durableId="981084721">
    <w:abstractNumId w:val="18"/>
  </w:num>
  <w:num w:numId="44" w16cid:durableId="594677603">
    <w:abstractNumId w:val="31"/>
  </w:num>
  <w:num w:numId="45" w16cid:durableId="1454251524">
    <w:abstractNumId w:val="4"/>
  </w:num>
  <w:num w:numId="46" w16cid:durableId="53816301">
    <w:abstractNumId w:val="17"/>
  </w:num>
  <w:num w:numId="47" w16cid:durableId="23139305">
    <w:abstractNumId w:val="45"/>
  </w:num>
  <w:num w:numId="48" w16cid:durableId="313721519">
    <w:abstractNumId w:val="3"/>
  </w:num>
  <w:num w:numId="49" w16cid:durableId="271597764">
    <w:abstractNumId w:val="6"/>
  </w:num>
  <w:num w:numId="50" w16cid:durableId="109223650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52A9"/>
    <w:rsid w:val="00017C0E"/>
    <w:rsid w:val="000325E1"/>
    <w:rsid w:val="00042B7C"/>
    <w:rsid w:val="0004700A"/>
    <w:rsid w:val="000C4B60"/>
    <w:rsid w:val="000F0B40"/>
    <w:rsid w:val="00100710"/>
    <w:rsid w:val="0013124B"/>
    <w:rsid w:val="0013555F"/>
    <w:rsid w:val="00152395"/>
    <w:rsid w:val="0019040F"/>
    <w:rsid w:val="001B461F"/>
    <w:rsid w:val="001D5978"/>
    <w:rsid w:val="002002E5"/>
    <w:rsid w:val="002211ED"/>
    <w:rsid w:val="002426A3"/>
    <w:rsid w:val="002514C4"/>
    <w:rsid w:val="00252703"/>
    <w:rsid w:val="00260652"/>
    <w:rsid w:val="00277F01"/>
    <w:rsid w:val="0028546E"/>
    <w:rsid w:val="00286790"/>
    <w:rsid w:val="003141DF"/>
    <w:rsid w:val="00326DEC"/>
    <w:rsid w:val="00327C0E"/>
    <w:rsid w:val="00337083"/>
    <w:rsid w:val="0034375D"/>
    <w:rsid w:val="00347C81"/>
    <w:rsid w:val="0039773E"/>
    <w:rsid w:val="003A6BE6"/>
    <w:rsid w:val="003D6E25"/>
    <w:rsid w:val="003F5462"/>
    <w:rsid w:val="00404DAC"/>
    <w:rsid w:val="004077C4"/>
    <w:rsid w:val="00410021"/>
    <w:rsid w:val="00421C0E"/>
    <w:rsid w:val="0042456B"/>
    <w:rsid w:val="0048353E"/>
    <w:rsid w:val="0049266E"/>
    <w:rsid w:val="00493917"/>
    <w:rsid w:val="004A7D1B"/>
    <w:rsid w:val="004B30DE"/>
    <w:rsid w:val="004C2335"/>
    <w:rsid w:val="004C4AD0"/>
    <w:rsid w:val="004C77CB"/>
    <w:rsid w:val="004D2998"/>
    <w:rsid w:val="00530B86"/>
    <w:rsid w:val="00537875"/>
    <w:rsid w:val="0058535D"/>
    <w:rsid w:val="005949A7"/>
    <w:rsid w:val="005960A9"/>
    <w:rsid w:val="005F2840"/>
    <w:rsid w:val="005F37B3"/>
    <w:rsid w:val="005F54F0"/>
    <w:rsid w:val="00617AAA"/>
    <w:rsid w:val="00686095"/>
    <w:rsid w:val="0069375C"/>
    <w:rsid w:val="00694B83"/>
    <w:rsid w:val="0069519A"/>
    <w:rsid w:val="006B426E"/>
    <w:rsid w:val="006D5AB0"/>
    <w:rsid w:val="006F2059"/>
    <w:rsid w:val="006F78AE"/>
    <w:rsid w:val="00732DC8"/>
    <w:rsid w:val="0074102B"/>
    <w:rsid w:val="00794271"/>
    <w:rsid w:val="007B772E"/>
    <w:rsid w:val="007C25FD"/>
    <w:rsid w:val="007C415C"/>
    <w:rsid w:val="007E06AE"/>
    <w:rsid w:val="007E2366"/>
    <w:rsid w:val="007F0818"/>
    <w:rsid w:val="00813334"/>
    <w:rsid w:val="00827871"/>
    <w:rsid w:val="00846D76"/>
    <w:rsid w:val="008A3BEB"/>
    <w:rsid w:val="008B7EEA"/>
    <w:rsid w:val="008E3A1D"/>
    <w:rsid w:val="00900828"/>
    <w:rsid w:val="0090086B"/>
    <w:rsid w:val="0090268D"/>
    <w:rsid w:val="00903AE0"/>
    <w:rsid w:val="009222F1"/>
    <w:rsid w:val="00922F73"/>
    <w:rsid w:val="009255CB"/>
    <w:rsid w:val="0095312F"/>
    <w:rsid w:val="00967122"/>
    <w:rsid w:val="00976809"/>
    <w:rsid w:val="0098407A"/>
    <w:rsid w:val="00986D93"/>
    <w:rsid w:val="009B551D"/>
    <w:rsid w:val="009C56C7"/>
    <w:rsid w:val="009D2C85"/>
    <w:rsid w:val="00A056AB"/>
    <w:rsid w:val="00A15CDB"/>
    <w:rsid w:val="00A638EA"/>
    <w:rsid w:val="00A817BA"/>
    <w:rsid w:val="00A84646"/>
    <w:rsid w:val="00AC2C72"/>
    <w:rsid w:val="00AF7A4F"/>
    <w:rsid w:val="00B01A6B"/>
    <w:rsid w:val="00B359CF"/>
    <w:rsid w:val="00BD2F83"/>
    <w:rsid w:val="00C01EBD"/>
    <w:rsid w:val="00C14443"/>
    <w:rsid w:val="00C27D7B"/>
    <w:rsid w:val="00CD7970"/>
    <w:rsid w:val="00D04F04"/>
    <w:rsid w:val="00D06BB7"/>
    <w:rsid w:val="00D077D8"/>
    <w:rsid w:val="00D12DA9"/>
    <w:rsid w:val="00D1698B"/>
    <w:rsid w:val="00D17C9E"/>
    <w:rsid w:val="00D35846"/>
    <w:rsid w:val="00D70B5B"/>
    <w:rsid w:val="00D92C43"/>
    <w:rsid w:val="00DD5355"/>
    <w:rsid w:val="00DF1158"/>
    <w:rsid w:val="00DF5F86"/>
    <w:rsid w:val="00E234BD"/>
    <w:rsid w:val="00E41D03"/>
    <w:rsid w:val="00E55711"/>
    <w:rsid w:val="00E77AF8"/>
    <w:rsid w:val="00E92AE2"/>
    <w:rsid w:val="00EB7259"/>
    <w:rsid w:val="00ED29D8"/>
    <w:rsid w:val="00EF6A69"/>
    <w:rsid w:val="00F028F0"/>
    <w:rsid w:val="00F4069E"/>
    <w:rsid w:val="00F64B1F"/>
    <w:rsid w:val="00FD140F"/>
    <w:rsid w:val="00FD565D"/>
    <w:rsid w:val="00FE1DE2"/>
    <w:rsid w:val="00FF13A7"/>
    <w:rsid w:val="101E6CE7"/>
    <w:rsid w:val="1D2E7E8D"/>
    <w:rsid w:val="29F04842"/>
    <w:rsid w:val="42D42625"/>
    <w:rsid w:val="7A9E8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E25"/>
    <w:pPr>
      <w:spacing w:after="240" w:line="240" w:lineRule="auto"/>
      <w:outlineLvl w:val="0"/>
    </w:pPr>
    <w:rPr>
      <w:rFonts w:ascii="Arial" w:eastAsiaTheme="minorEastAsia" w:hAnsi="Arial" w:cs="Arial"/>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ascii="Arial" w:eastAsiaTheme="minorEastAsia" w:hAnsi="Arial" w:cs="Arial"/>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ascii="Arial" w:eastAsiaTheme="majorEastAsia" w:hAnsi="Arial"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customStyle="1" w:styleId="Heading1Char">
    <w:name w:val="Heading 1 Char"/>
    <w:basedOn w:val="DefaultParagraphFont"/>
    <w:link w:val="Heading1"/>
    <w:uiPriority w:val="9"/>
    <w:rsid w:val="003D6E25"/>
    <w:rPr>
      <w:rFonts w:ascii="Arial" w:eastAsiaTheme="minorEastAsia" w:hAnsi="Arial" w:cs="Arial"/>
      <w:b/>
      <w:sz w:val="28"/>
      <w:szCs w:val="24"/>
    </w:rPr>
  </w:style>
  <w:style w:type="character" w:customStyle="1" w:styleId="Heading2Char">
    <w:name w:val="Heading 2 Char"/>
    <w:basedOn w:val="DefaultParagraphFont"/>
    <w:link w:val="Heading2"/>
    <w:uiPriority w:val="9"/>
    <w:rsid w:val="003D6E25"/>
    <w:rPr>
      <w:rFonts w:ascii="Arial" w:eastAsiaTheme="minorEastAsia" w:hAnsi="Arial" w:cs="Arial"/>
      <w:b/>
      <w:sz w:val="28"/>
      <w:szCs w:val="24"/>
    </w:rPr>
  </w:style>
  <w:style w:type="character" w:customStyle="1" w:styleId="Heading3Char">
    <w:name w:val="Heading 3 Char"/>
    <w:basedOn w:val="DefaultParagraphFont"/>
    <w:link w:val="Heading3"/>
    <w:uiPriority w:val="9"/>
    <w:rsid w:val="003D6E25"/>
    <w:rPr>
      <w:rFonts w:ascii="Arial" w:eastAsiaTheme="majorEastAsia" w:hAnsi="Arial" w:cstheme="majorBidi"/>
      <w:b/>
      <w:sz w:val="24"/>
      <w:szCs w:val="24"/>
    </w:rPr>
  </w:style>
  <w:style w:type="paragraph" w:styleId="ListParagraph">
    <w:name w:val="List Paragraph"/>
    <w:basedOn w:val="Normal"/>
    <w:link w:val="ListParagraphChar"/>
    <w:uiPriority w:val="34"/>
    <w:qFormat/>
    <w:rsid w:val="003D6E25"/>
    <w:pPr>
      <w:spacing w:after="0" w:line="240" w:lineRule="auto"/>
      <w:ind w:left="720"/>
      <w:contextualSpacing/>
    </w:pPr>
    <w:rPr>
      <w:rFonts w:ascii="Arial" w:eastAsiaTheme="minorEastAsia" w:hAnsi="Arial" w:cs="Arial"/>
      <w:sz w:val="24"/>
      <w:szCs w:val="24"/>
    </w:rPr>
  </w:style>
  <w:style w:type="paragraph" w:styleId="TOC1">
    <w:name w:val="toc 1"/>
    <w:basedOn w:val="Normal"/>
    <w:next w:val="Normal"/>
    <w:autoRedefine/>
    <w:uiPriority w:val="39"/>
    <w:unhideWhenUsed/>
    <w:rsid w:val="003D6E25"/>
    <w:pPr>
      <w:spacing w:after="100" w:line="240" w:lineRule="auto"/>
    </w:pPr>
    <w:rPr>
      <w:rFonts w:ascii="Arial" w:eastAsiaTheme="minorEastAsia" w:hAnsi="Arial" w:cs="Arial"/>
      <w:sz w:val="24"/>
      <w:szCs w:val="24"/>
    </w:rPr>
  </w:style>
  <w:style w:type="paragraph" w:styleId="Title">
    <w:name w:val="Title"/>
    <w:basedOn w:val="Normal"/>
    <w:next w:val="Normal"/>
    <w:link w:val="TitleChar"/>
    <w:uiPriority w:val="10"/>
    <w:qFormat/>
    <w:rsid w:val="003D6E25"/>
    <w:rPr>
      <w:rFonts w:ascii="Arial" w:hAnsi="Arial" w:cs="Arial"/>
      <w:sz w:val="40"/>
      <w:szCs w:val="24"/>
    </w:rPr>
  </w:style>
  <w:style w:type="character" w:customStyle="1" w:styleId="TitleChar">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ascii="Arial" w:hAnsi="Arial" w:cs="Arial"/>
      <w:sz w:val="28"/>
      <w:szCs w:val="24"/>
    </w:rPr>
  </w:style>
  <w:style w:type="character" w:customStyle="1" w:styleId="SubtitleChar">
    <w:name w:val="Subtitle Char"/>
    <w:basedOn w:val="DefaultParagraphFont"/>
    <w:link w:val="Subtitle"/>
    <w:uiPriority w:val="11"/>
    <w:rsid w:val="003D6E25"/>
    <w:rPr>
      <w:rFonts w:ascii="Arial" w:hAnsi="Arial" w:cs="Arial"/>
      <w:sz w:val="28"/>
      <w:szCs w:val="24"/>
    </w:rPr>
  </w:style>
  <w:style w:type="character" w:customStyle="1" w:styleId="ListParagraphChar">
    <w:name w:val="List Paragraph Char"/>
    <w:basedOn w:val="DefaultParagraphFont"/>
    <w:link w:val="ListParagraph"/>
    <w:uiPriority w:val="34"/>
    <w:rsid w:val="00D04F0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C14443"/>
    <w:pPr>
      <w:spacing w:after="0" w:line="240" w:lineRule="auto"/>
    </w:pPr>
    <w:rPr>
      <w:rFonts w:ascii="Arial" w:eastAsiaTheme="minorEastAsia" w:hAnsi="Arial" w:cs="Arial"/>
      <w:color w:val="0000FF"/>
      <w:sz w:val="24"/>
      <w:szCs w:val="24"/>
    </w:rPr>
  </w:style>
  <w:style w:type="character" w:customStyle="1" w:styleId="HyperlinktextstyleChar">
    <w:name w:val="Hyperlink text style Char"/>
    <w:basedOn w:val="DefaultParagraphFont"/>
    <w:link w:val="Hyperlinktextstyle"/>
    <w:rsid w:val="00C14443"/>
    <w:rPr>
      <w:rFonts w:ascii="Arial" w:eastAsiaTheme="minorEastAsia" w:hAnsi="Arial" w:cs="Arial"/>
      <w:color w:val="0000FF"/>
      <w:sz w:val="24"/>
      <w:szCs w:val="24"/>
    </w:rPr>
  </w:style>
  <w:style w:type="paragraph" w:customStyle="1" w:styleId="NoParagraphStyle">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 w:type="character" w:styleId="UnresolvedMention">
    <w:name w:val="Unresolved Mention"/>
    <w:basedOn w:val="DefaultParagraphFont"/>
    <w:uiPriority w:val="99"/>
    <w:semiHidden/>
    <w:unhideWhenUsed/>
    <w:rsid w:val="00C01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WiderDeterminantsOfHealthBranch@gov.wale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iderDeterminantsOfHealthBranch@gov.w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wales/proposals-make-food-environment-healthi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taprotectionofficer@gov.wale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1732</Words>
  <Characters>9877</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2026-11-04T12:57:00Z</dcterms:created>
  <dcterms:modified xsi:type="dcterms:W3CDTF">2026-11-04T12:57:00Z</dcterms:modified>
</cp:coreProperties>
</file>