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237F" w14:textId="77777777" w:rsidR="00237585" w:rsidRPr="00A70515" w:rsidRDefault="00237585" w:rsidP="00B34C4F">
      <w:pPr>
        <w:rPr>
          <w:rStyle w:val="Heading3Char"/>
          <w:rFonts w:eastAsiaTheme="minorHAnsi" w:cs="Arial"/>
        </w:rPr>
      </w:pPr>
    </w:p>
    <w:p w14:paraId="6881B24D" w14:textId="548165CE" w:rsidR="00F677FE" w:rsidRDefault="00F677FE" w:rsidP="00B34C4F">
      <w:pPr>
        <w:rPr>
          <w:rStyle w:val="Heading3Char"/>
          <w:rFonts w:eastAsiaTheme="minorHAnsi" w:cs="Arial"/>
          <w:sz w:val="32"/>
        </w:rPr>
      </w:pPr>
      <w:r>
        <w:rPr>
          <w:rStyle w:val="Heading3Char"/>
          <w:rFonts w:eastAsiaTheme="minorHAnsi" w:cs="Arial"/>
          <w:sz w:val="32"/>
        </w:rPr>
        <w:t>Contact Management Capability Programme</w:t>
      </w:r>
    </w:p>
    <w:p w14:paraId="366F4BBF" w14:textId="10D188F9" w:rsidR="00237585" w:rsidRDefault="00237585" w:rsidP="00C453F1">
      <w:pPr>
        <w:pStyle w:val="Title"/>
        <w:rPr>
          <w:rStyle w:val="Heading3Char"/>
          <w:rFonts w:eastAsiaTheme="minorHAnsi" w:cs="Arial"/>
          <w:sz w:val="32"/>
        </w:rPr>
      </w:pPr>
      <w:r w:rsidRPr="00A70515">
        <w:rPr>
          <w:rStyle w:val="Heading3Char"/>
          <w:rFonts w:eastAsiaTheme="minorHAnsi" w:cs="Arial"/>
          <w:sz w:val="32"/>
        </w:rPr>
        <w:t xml:space="preserve">Learning </w:t>
      </w:r>
      <w:r w:rsidR="00973B0C">
        <w:rPr>
          <w:rStyle w:val="Heading3Char"/>
          <w:rFonts w:eastAsiaTheme="minorHAnsi" w:cs="Arial"/>
          <w:sz w:val="32"/>
        </w:rPr>
        <w:t>a</w:t>
      </w:r>
      <w:r w:rsidRPr="00A70515">
        <w:rPr>
          <w:rStyle w:val="Heading3Char"/>
          <w:rFonts w:eastAsiaTheme="minorHAnsi" w:cs="Arial"/>
          <w:sz w:val="32"/>
        </w:rPr>
        <w:t>greement</w:t>
      </w:r>
    </w:p>
    <w:p w14:paraId="3DA9AA17" w14:textId="77777777" w:rsidR="00274C1C" w:rsidRPr="00274C1C" w:rsidRDefault="00274C1C" w:rsidP="00274C1C">
      <w:pPr>
        <w:rPr>
          <w:lang w:eastAsia="en-GB"/>
        </w:rPr>
      </w:pPr>
    </w:p>
    <w:p w14:paraId="14374A9C" w14:textId="01C8E902" w:rsidR="001C1420" w:rsidRDefault="00237585" w:rsidP="00B34C4F">
      <w:pPr>
        <w:spacing w:line="276" w:lineRule="auto"/>
        <w:rPr>
          <w:rFonts w:ascii="Arial" w:hAnsi="Arial" w:cs="Arial"/>
          <w:sz w:val="24"/>
        </w:rPr>
      </w:pPr>
      <w:r w:rsidRPr="00174FED">
        <w:rPr>
          <w:rFonts w:ascii="Arial" w:hAnsi="Arial" w:cs="Arial"/>
          <w:sz w:val="24"/>
        </w:rPr>
        <w:t xml:space="preserve">This </w:t>
      </w:r>
      <w:r w:rsidR="00EE43F2">
        <w:rPr>
          <w:rFonts w:ascii="Arial" w:hAnsi="Arial" w:cs="Arial"/>
          <w:sz w:val="24"/>
        </w:rPr>
        <w:t>l</w:t>
      </w:r>
      <w:r w:rsidRPr="00174FED">
        <w:rPr>
          <w:rFonts w:ascii="Arial" w:hAnsi="Arial" w:cs="Arial"/>
          <w:sz w:val="24"/>
        </w:rPr>
        <w:t xml:space="preserve">earning </w:t>
      </w:r>
      <w:r w:rsidR="00EE43F2">
        <w:rPr>
          <w:rFonts w:ascii="Arial" w:hAnsi="Arial" w:cs="Arial"/>
          <w:sz w:val="24"/>
        </w:rPr>
        <w:t>a</w:t>
      </w:r>
      <w:r w:rsidRPr="00174FED">
        <w:rPr>
          <w:rFonts w:ascii="Arial" w:hAnsi="Arial" w:cs="Arial"/>
          <w:sz w:val="24"/>
        </w:rPr>
        <w:t>greement is</w:t>
      </w:r>
      <w:r w:rsidR="001C1420">
        <w:rPr>
          <w:rFonts w:ascii="Arial" w:hAnsi="Arial" w:cs="Arial"/>
          <w:sz w:val="24"/>
        </w:rPr>
        <w:t xml:space="preserve"> a two-part </w:t>
      </w:r>
      <w:r w:rsidR="001C1420" w:rsidRPr="0010446C">
        <w:rPr>
          <w:rFonts w:ascii="Arial" w:hAnsi="Arial" w:cs="Arial"/>
          <w:sz w:val="24"/>
        </w:rPr>
        <w:t>agreement</w:t>
      </w:r>
      <w:r w:rsidR="001C1420">
        <w:rPr>
          <w:rFonts w:ascii="Arial" w:hAnsi="Arial" w:cs="Arial"/>
          <w:sz w:val="24"/>
        </w:rPr>
        <w:t xml:space="preserve"> between: </w:t>
      </w:r>
    </w:p>
    <w:p w14:paraId="7DEC3867" w14:textId="7E567760" w:rsidR="001C1420" w:rsidRDefault="001C1420" w:rsidP="00B34C4F">
      <w:pPr>
        <w:pStyle w:val="ListParagraph"/>
        <w:numPr>
          <w:ilvl w:val="0"/>
          <w:numId w:val="18"/>
        </w:numPr>
        <w:spacing w:line="276" w:lineRule="auto"/>
        <w:rPr>
          <w:rFonts w:ascii="Arial" w:hAnsi="Arial" w:cs="Arial"/>
          <w:sz w:val="24"/>
        </w:rPr>
      </w:pPr>
      <w:r w:rsidRPr="0010446C">
        <w:rPr>
          <w:rFonts w:ascii="Arial" w:hAnsi="Arial" w:cs="Arial"/>
          <w:sz w:val="24"/>
        </w:rPr>
        <w:t xml:space="preserve">the </w:t>
      </w:r>
      <w:r w:rsidR="00EE43F2">
        <w:rPr>
          <w:rFonts w:ascii="Arial" w:hAnsi="Arial" w:cs="Arial"/>
          <w:sz w:val="24"/>
        </w:rPr>
        <w:t>c</w:t>
      </w:r>
      <w:r w:rsidR="00EE2433">
        <w:rPr>
          <w:rFonts w:ascii="Arial" w:hAnsi="Arial" w:cs="Arial"/>
          <w:sz w:val="24"/>
        </w:rPr>
        <w:t>andidate</w:t>
      </w:r>
      <w:r w:rsidRPr="001C1420">
        <w:rPr>
          <w:rFonts w:ascii="Arial" w:hAnsi="Arial" w:cs="Arial"/>
          <w:sz w:val="24"/>
        </w:rPr>
        <w:t>’s</w:t>
      </w:r>
      <w:r w:rsidRPr="0010446C">
        <w:rPr>
          <w:rFonts w:ascii="Arial" w:hAnsi="Arial" w:cs="Arial"/>
          <w:sz w:val="24"/>
        </w:rPr>
        <w:t xml:space="preserve"> </w:t>
      </w:r>
      <w:r>
        <w:rPr>
          <w:rFonts w:ascii="Arial" w:hAnsi="Arial" w:cs="Arial"/>
          <w:sz w:val="24"/>
        </w:rPr>
        <w:t>e</w:t>
      </w:r>
      <w:r w:rsidRPr="0010446C">
        <w:rPr>
          <w:rFonts w:ascii="Arial" w:hAnsi="Arial" w:cs="Arial"/>
          <w:sz w:val="24"/>
        </w:rPr>
        <w:t xml:space="preserve">mployer and Welsh Government </w:t>
      </w:r>
      <w:r>
        <w:rPr>
          <w:rFonts w:ascii="Arial" w:hAnsi="Arial" w:cs="Arial"/>
          <w:sz w:val="24"/>
        </w:rPr>
        <w:t>(“we/us”)</w:t>
      </w:r>
      <w:r w:rsidRPr="0010446C">
        <w:rPr>
          <w:rFonts w:ascii="Arial" w:hAnsi="Arial" w:cs="Arial"/>
          <w:sz w:val="24"/>
        </w:rPr>
        <w:t xml:space="preserve"> </w:t>
      </w:r>
      <w:proofErr w:type="gramStart"/>
      <w:r>
        <w:rPr>
          <w:rFonts w:ascii="Arial" w:hAnsi="Arial" w:cs="Arial"/>
          <w:sz w:val="24"/>
        </w:rPr>
        <w:t>and;</w:t>
      </w:r>
      <w:proofErr w:type="gramEnd"/>
    </w:p>
    <w:p w14:paraId="186EAAC8" w14:textId="56EBC625" w:rsidR="001C1420" w:rsidRDefault="00FD5E00" w:rsidP="00B34C4F">
      <w:pPr>
        <w:pStyle w:val="ListParagraph"/>
        <w:numPr>
          <w:ilvl w:val="0"/>
          <w:numId w:val="18"/>
        </w:numPr>
        <w:spacing w:line="276" w:lineRule="auto"/>
        <w:rPr>
          <w:rFonts w:ascii="Arial" w:hAnsi="Arial" w:cs="Arial"/>
          <w:sz w:val="24"/>
        </w:rPr>
      </w:pPr>
      <w:r w:rsidRPr="00611AD7">
        <w:rPr>
          <w:rFonts w:ascii="Arial" w:hAnsi="Arial" w:cs="Arial"/>
          <w:sz w:val="24"/>
        </w:rPr>
        <w:t xml:space="preserve">the </w:t>
      </w:r>
      <w:r w:rsidR="00EE43F2">
        <w:rPr>
          <w:rFonts w:ascii="Arial" w:hAnsi="Arial" w:cs="Arial"/>
          <w:sz w:val="24"/>
        </w:rPr>
        <w:t>c</w:t>
      </w:r>
      <w:r w:rsidR="00EE2433">
        <w:rPr>
          <w:rFonts w:ascii="Arial" w:hAnsi="Arial" w:cs="Arial"/>
          <w:sz w:val="24"/>
        </w:rPr>
        <w:t>andidate</w:t>
      </w:r>
      <w:r w:rsidR="00611AD7" w:rsidRPr="00611AD7">
        <w:rPr>
          <w:rFonts w:ascii="Arial" w:hAnsi="Arial" w:cs="Arial"/>
          <w:sz w:val="24"/>
        </w:rPr>
        <w:t>, and</w:t>
      </w:r>
      <w:r w:rsidRPr="00611AD7">
        <w:rPr>
          <w:rFonts w:ascii="Arial" w:hAnsi="Arial" w:cs="Arial"/>
          <w:sz w:val="24"/>
        </w:rPr>
        <w:t xml:space="preserve"> the Welsh Government</w:t>
      </w:r>
      <w:r w:rsidR="008D3E05" w:rsidRPr="00611AD7">
        <w:rPr>
          <w:rFonts w:ascii="Arial" w:hAnsi="Arial" w:cs="Arial"/>
          <w:sz w:val="24"/>
        </w:rPr>
        <w:t xml:space="preserve"> ("</w:t>
      </w:r>
      <w:r w:rsidR="008D3E05" w:rsidRPr="00611AD7">
        <w:rPr>
          <w:rFonts w:ascii="Arial" w:hAnsi="Arial" w:cs="Arial"/>
          <w:b/>
          <w:sz w:val="24"/>
        </w:rPr>
        <w:t>we/us</w:t>
      </w:r>
      <w:r w:rsidR="008D3E05" w:rsidRPr="00611AD7">
        <w:rPr>
          <w:rFonts w:ascii="Arial" w:hAnsi="Arial" w:cs="Arial"/>
          <w:sz w:val="24"/>
        </w:rPr>
        <w:t>")</w:t>
      </w:r>
      <w:r w:rsidR="001C1420" w:rsidRPr="00611AD7">
        <w:rPr>
          <w:rFonts w:ascii="Arial" w:hAnsi="Arial" w:cs="Arial"/>
          <w:sz w:val="24"/>
        </w:rPr>
        <w:t xml:space="preserve"> </w:t>
      </w:r>
    </w:p>
    <w:p w14:paraId="7ACF45F6" w14:textId="40E8CD10" w:rsidR="00050D24" w:rsidRPr="00A70515" w:rsidRDefault="00EF3F83" w:rsidP="00B34C4F">
      <w:pPr>
        <w:spacing w:line="276" w:lineRule="auto"/>
        <w:rPr>
          <w:rFonts w:ascii="Arial" w:hAnsi="Arial" w:cs="Arial"/>
          <w:sz w:val="24"/>
        </w:rPr>
      </w:pPr>
      <w:r w:rsidRPr="00611AD7">
        <w:rPr>
          <w:rFonts w:ascii="Arial" w:hAnsi="Arial" w:cs="Arial"/>
          <w:sz w:val="24"/>
        </w:rPr>
        <w:t>and contains a statement of the applicable terms of your participation in the</w:t>
      </w:r>
      <w:r w:rsidR="00611AD7">
        <w:rPr>
          <w:rFonts w:ascii="Arial" w:hAnsi="Arial" w:cs="Arial"/>
          <w:sz w:val="24"/>
        </w:rPr>
        <w:t xml:space="preserve"> </w:t>
      </w:r>
      <w:r w:rsidR="00137006">
        <w:rPr>
          <w:rFonts w:ascii="Arial" w:hAnsi="Arial" w:cs="Arial"/>
          <w:sz w:val="24"/>
        </w:rPr>
        <w:t>Contract Management Capability Programme</w:t>
      </w:r>
      <w:r w:rsidR="00FD5E00" w:rsidRPr="00611AD7">
        <w:rPr>
          <w:rFonts w:ascii="Arial" w:hAnsi="Arial" w:cs="Arial"/>
          <w:sz w:val="24"/>
        </w:rPr>
        <w:t xml:space="preserve"> (the "</w:t>
      </w:r>
      <w:r w:rsidR="00FD5E00" w:rsidRPr="00611AD7">
        <w:rPr>
          <w:rFonts w:ascii="Arial" w:hAnsi="Arial" w:cs="Arial"/>
          <w:b/>
          <w:sz w:val="24"/>
        </w:rPr>
        <w:t>Programme</w:t>
      </w:r>
      <w:r w:rsidR="00FD5E00" w:rsidRPr="00611AD7">
        <w:rPr>
          <w:rFonts w:ascii="Arial" w:hAnsi="Arial" w:cs="Arial"/>
          <w:sz w:val="24"/>
        </w:rPr>
        <w:t>")</w:t>
      </w:r>
      <w:r w:rsidRPr="00611AD7">
        <w:rPr>
          <w:rFonts w:ascii="Arial" w:hAnsi="Arial" w:cs="Arial"/>
          <w:sz w:val="24"/>
        </w:rPr>
        <w:t xml:space="preserve">. By signing this document you are confirming that you </w:t>
      </w:r>
      <w:r w:rsidR="00237585" w:rsidRPr="00611AD7">
        <w:rPr>
          <w:rFonts w:ascii="Arial" w:hAnsi="Arial" w:cs="Arial"/>
          <w:sz w:val="24"/>
        </w:rPr>
        <w:t>have received, understood, and accepted the</w:t>
      </w:r>
      <w:r w:rsidRPr="00611AD7">
        <w:rPr>
          <w:rFonts w:ascii="Arial" w:hAnsi="Arial" w:cs="Arial"/>
          <w:sz w:val="24"/>
        </w:rPr>
        <w:t>se</w:t>
      </w:r>
      <w:r w:rsidR="00237585" w:rsidRPr="00611AD7">
        <w:rPr>
          <w:rFonts w:ascii="Arial" w:hAnsi="Arial" w:cs="Arial"/>
          <w:sz w:val="24"/>
        </w:rPr>
        <w:t xml:space="preserve"> </w:t>
      </w:r>
      <w:r w:rsidRPr="00611AD7">
        <w:rPr>
          <w:rFonts w:ascii="Arial" w:hAnsi="Arial" w:cs="Arial"/>
          <w:sz w:val="24"/>
        </w:rPr>
        <w:t xml:space="preserve">terms. </w:t>
      </w:r>
      <w:r w:rsidR="00FD5E00" w:rsidRPr="00611AD7">
        <w:rPr>
          <w:rFonts w:ascii="Arial" w:hAnsi="Arial" w:cs="Arial"/>
          <w:sz w:val="24"/>
        </w:rPr>
        <w:t>Please sign and return</w:t>
      </w:r>
      <w:r w:rsidR="001C1420">
        <w:rPr>
          <w:rFonts w:ascii="Arial" w:hAnsi="Arial" w:cs="Arial"/>
          <w:sz w:val="24"/>
        </w:rPr>
        <w:t xml:space="preserve"> Part </w:t>
      </w:r>
      <w:r w:rsidR="00B029CB">
        <w:rPr>
          <w:rFonts w:ascii="Arial" w:hAnsi="Arial" w:cs="Arial"/>
          <w:sz w:val="24"/>
        </w:rPr>
        <w:t>2</w:t>
      </w:r>
      <w:r w:rsidR="001C1420">
        <w:rPr>
          <w:rFonts w:ascii="Arial" w:hAnsi="Arial" w:cs="Arial"/>
          <w:sz w:val="24"/>
        </w:rPr>
        <w:t xml:space="preserve">, Employers Declaration and Part </w:t>
      </w:r>
      <w:r w:rsidR="00B029CB">
        <w:rPr>
          <w:rFonts w:ascii="Arial" w:hAnsi="Arial" w:cs="Arial"/>
          <w:sz w:val="24"/>
        </w:rPr>
        <w:t>3</w:t>
      </w:r>
      <w:r w:rsidR="001C1420">
        <w:rPr>
          <w:rFonts w:ascii="Arial" w:hAnsi="Arial" w:cs="Arial"/>
          <w:sz w:val="24"/>
        </w:rPr>
        <w:t xml:space="preserve">, Learner Declaration of this </w:t>
      </w:r>
      <w:r w:rsidR="00FD5E00" w:rsidRPr="00611AD7">
        <w:rPr>
          <w:rFonts w:ascii="Arial" w:hAnsi="Arial" w:cs="Arial"/>
          <w:sz w:val="24"/>
        </w:rPr>
        <w:t xml:space="preserve">this </w:t>
      </w:r>
      <w:r w:rsidR="00973B0C">
        <w:rPr>
          <w:rFonts w:ascii="Arial" w:hAnsi="Arial" w:cs="Arial"/>
          <w:sz w:val="24"/>
        </w:rPr>
        <w:t>a</w:t>
      </w:r>
      <w:r w:rsidR="00FD5E00" w:rsidRPr="00611AD7">
        <w:rPr>
          <w:rFonts w:ascii="Arial" w:hAnsi="Arial" w:cs="Arial"/>
          <w:sz w:val="24"/>
        </w:rPr>
        <w:t xml:space="preserve">greement, along with your completed Expression of Interest </w:t>
      </w:r>
      <w:r w:rsidR="00366737" w:rsidRPr="00611AD7">
        <w:rPr>
          <w:rFonts w:ascii="Arial" w:hAnsi="Arial" w:cs="Arial"/>
          <w:sz w:val="24"/>
        </w:rPr>
        <w:t>a</w:t>
      </w:r>
      <w:r w:rsidR="00FD5E00" w:rsidRPr="00611AD7">
        <w:rPr>
          <w:rFonts w:ascii="Arial" w:hAnsi="Arial" w:cs="Arial"/>
          <w:sz w:val="24"/>
        </w:rPr>
        <w:t xml:space="preserve">pplication. </w:t>
      </w:r>
      <w:r w:rsidR="00050D24" w:rsidRPr="00050D24">
        <w:rPr>
          <w:rFonts w:ascii="Arial" w:hAnsi="Arial" w:cs="Arial"/>
          <w:sz w:val="24"/>
        </w:rPr>
        <w:t xml:space="preserve">Your </w:t>
      </w:r>
      <w:r w:rsidR="00973B0C">
        <w:rPr>
          <w:rFonts w:ascii="Arial" w:hAnsi="Arial" w:cs="Arial"/>
          <w:sz w:val="24"/>
        </w:rPr>
        <w:t>e</w:t>
      </w:r>
      <w:r w:rsidR="00050D24" w:rsidRPr="00050D24">
        <w:rPr>
          <w:rFonts w:ascii="Arial" w:hAnsi="Arial" w:cs="Arial"/>
          <w:sz w:val="24"/>
        </w:rPr>
        <w:t xml:space="preserve">xpression of </w:t>
      </w:r>
      <w:r w:rsidR="00973B0C">
        <w:rPr>
          <w:rFonts w:ascii="Arial" w:hAnsi="Arial" w:cs="Arial"/>
          <w:sz w:val="24"/>
        </w:rPr>
        <w:t>i</w:t>
      </w:r>
      <w:r w:rsidR="00050D24" w:rsidRPr="00050D24">
        <w:rPr>
          <w:rFonts w:ascii="Arial" w:hAnsi="Arial" w:cs="Arial"/>
          <w:sz w:val="24"/>
        </w:rPr>
        <w:t xml:space="preserve">nterest will not be considered for a place on the </w:t>
      </w:r>
      <w:r w:rsidR="00EE43F2">
        <w:rPr>
          <w:rFonts w:ascii="Arial" w:hAnsi="Arial" w:cs="Arial"/>
          <w:sz w:val="24"/>
        </w:rPr>
        <w:t>p</w:t>
      </w:r>
      <w:r w:rsidR="00050D24" w:rsidRPr="00050D24">
        <w:rPr>
          <w:rFonts w:ascii="Arial" w:hAnsi="Arial" w:cs="Arial"/>
          <w:sz w:val="24"/>
        </w:rPr>
        <w:t xml:space="preserve">rogramme without this signed </w:t>
      </w:r>
      <w:r w:rsidR="00973B0C">
        <w:rPr>
          <w:rFonts w:ascii="Arial" w:hAnsi="Arial" w:cs="Arial"/>
          <w:sz w:val="24"/>
        </w:rPr>
        <w:t>a</w:t>
      </w:r>
      <w:r w:rsidR="00050D24" w:rsidRPr="00050D24">
        <w:rPr>
          <w:rFonts w:ascii="Arial" w:hAnsi="Arial" w:cs="Arial"/>
          <w:sz w:val="24"/>
        </w:rPr>
        <w:t>greement.</w:t>
      </w:r>
      <w:r w:rsidR="00050D24" w:rsidRPr="00FD5E00">
        <w:rPr>
          <w:rFonts w:ascii="Arial" w:hAnsi="Arial" w:cs="Arial"/>
          <w:sz w:val="24"/>
        </w:rPr>
        <w:t xml:space="preserve"> </w:t>
      </w:r>
      <w:r w:rsidR="00050D24" w:rsidRPr="00174FED">
        <w:rPr>
          <w:rFonts w:ascii="Arial" w:hAnsi="Arial" w:cs="Arial"/>
          <w:sz w:val="24"/>
        </w:rPr>
        <w:t xml:space="preserve"> </w:t>
      </w:r>
    </w:p>
    <w:p w14:paraId="6086FC0E" w14:textId="64DF8BA7" w:rsidR="006C5EB6" w:rsidRDefault="00366737" w:rsidP="00B34C4F">
      <w:pPr>
        <w:pStyle w:val="NormalWeb"/>
        <w:shd w:val="clear" w:color="auto" w:fill="FFFFFF"/>
        <w:spacing w:before="0" w:beforeAutospacing="0" w:after="300" w:afterAutospacing="0" w:line="276" w:lineRule="auto"/>
        <w:rPr>
          <w:rFonts w:ascii="Arial" w:hAnsi="Arial" w:cs="Arial"/>
          <w:color w:val="1F1F1F"/>
        </w:rPr>
      </w:pPr>
      <w:r>
        <w:rPr>
          <w:rFonts w:ascii="Arial" w:hAnsi="Arial" w:cs="Arial"/>
          <w:color w:val="1F1F1F"/>
        </w:rPr>
        <w:t xml:space="preserve">The </w:t>
      </w:r>
      <w:r w:rsidR="00C94CB3">
        <w:rPr>
          <w:rFonts w:ascii="Arial" w:hAnsi="Arial" w:cs="Arial"/>
          <w:color w:val="1F1F1F"/>
        </w:rPr>
        <w:t>p</w:t>
      </w:r>
      <w:r>
        <w:rPr>
          <w:rFonts w:ascii="Arial" w:hAnsi="Arial" w:cs="Arial"/>
          <w:color w:val="1F1F1F"/>
        </w:rPr>
        <w:t xml:space="preserve">rogramme is being delivered as part of the Welsh Government’s Commercial Procurement Capacity and Capability </w:t>
      </w:r>
      <w:r w:rsidR="00AD5734">
        <w:rPr>
          <w:rFonts w:ascii="Arial" w:hAnsi="Arial" w:cs="Arial"/>
          <w:color w:val="1F1F1F"/>
        </w:rPr>
        <w:t xml:space="preserve">programme and </w:t>
      </w:r>
      <w:r>
        <w:rPr>
          <w:rFonts w:ascii="Arial" w:hAnsi="Arial" w:cs="Arial"/>
          <w:color w:val="1F1F1F"/>
        </w:rPr>
        <w:t xml:space="preserve">aims </w:t>
      </w:r>
      <w:r w:rsidR="00B65EF5">
        <w:rPr>
          <w:rFonts w:ascii="Arial" w:hAnsi="Arial" w:cs="Arial"/>
          <w:color w:val="1F1F1F"/>
        </w:rPr>
        <w:t xml:space="preserve">to </w:t>
      </w:r>
      <w:r w:rsidR="00562FE4" w:rsidRPr="00B65EF5">
        <w:rPr>
          <w:rFonts w:ascii="Arial" w:hAnsi="Arial" w:cs="Arial"/>
          <w:color w:val="1F1F1F"/>
        </w:rPr>
        <w:t xml:space="preserve">actively increasing our capability as </w:t>
      </w:r>
      <w:r w:rsidR="00B65EF5" w:rsidRPr="00B65EF5">
        <w:rPr>
          <w:rFonts w:ascii="Arial" w:hAnsi="Arial" w:cs="Arial"/>
          <w:color w:val="1F1F1F"/>
        </w:rPr>
        <w:t xml:space="preserve">a Welsh public sector </w:t>
      </w:r>
      <w:r w:rsidR="00562FE4" w:rsidRPr="00B65EF5">
        <w:rPr>
          <w:rFonts w:ascii="Arial" w:hAnsi="Arial" w:cs="Arial"/>
          <w:color w:val="1F1F1F"/>
        </w:rPr>
        <w:t xml:space="preserve">to </w:t>
      </w:r>
      <w:r w:rsidR="007432BE">
        <w:rPr>
          <w:rFonts w:ascii="Arial" w:hAnsi="Arial" w:cs="Arial"/>
          <w:color w:val="1F1F1F"/>
        </w:rPr>
        <w:t>support improved</w:t>
      </w:r>
      <w:r w:rsidR="00562FE4" w:rsidRPr="00B65EF5">
        <w:rPr>
          <w:rFonts w:ascii="Arial" w:hAnsi="Arial" w:cs="Arial"/>
          <w:color w:val="1F1F1F"/>
        </w:rPr>
        <w:t xml:space="preserve"> contract management</w:t>
      </w:r>
      <w:r w:rsidR="00973B0C">
        <w:rPr>
          <w:rFonts w:ascii="Arial" w:hAnsi="Arial" w:cs="Arial"/>
          <w:color w:val="1F1F1F"/>
        </w:rPr>
        <w:t>.</w:t>
      </w:r>
    </w:p>
    <w:p w14:paraId="2094791D" w14:textId="0257A8C3" w:rsidR="006C5EB6" w:rsidRDefault="006C5EB6" w:rsidP="00B34C4F">
      <w:pPr>
        <w:pStyle w:val="NormalWeb"/>
        <w:shd w:val="clear" w:color="auto" w:fill="FFFFFF"/>
        <w:spacing w:before="0" w:beforeAutospacing="0" w:after="300" w:afterAutospacing="0" w:line="276" w:lineRule="auto"/>
        <w:rPr>
          <w:rFonts w:ascii="Arial" w:hAnsi="Arial" w:cs="Arial"/>
          <w:color w:val="1F1F1F"/>
        </w:rPr>
      </w:pPr>
      <w:r>
        <w:rPr>
          <w:rFonts w:ascii="Arial" w:hAnsi="Arial" w:cs="Arial"/>
          <w:color w:val="1F1F1F"/>
        </w:rPr>
        <w:t xml:space="preserve">The </w:t>
      </w:r>
      <w:r w:rsidR="00C94CB3">
        <w:rPr>
          <w:rFonts w:ascii="Arial" w:hAnsi="Arial" w:cs="Arial"/>
          <w:color w:val="1F1F1F"/>
        </w:rPr>
        <w:t>p</w:t>
      </w:r>
      <w:r>
        <w:rPr>
          <w:rFonts w:ascii="Arial" w:hAnsi="Arial" w:cs="Arial"/>
          <w:color w:val="1F1F1F"/>
        </w:rPr>
        <w:t xml:space="preserve">rogramme content will be sponsored and delivered through the Cabinet Office.  </w:t>
      </w:r>
    </w:p>
    <w:p w14:paraId="76F87D61" w14:textId="359ACF36" w:rsidR="00D64BBB" w:rsidRDefault="00366737" w:rsidP="00B34C4F">
      <w:pPr>
        <w:pStyle w:val="NormalWeb"/>
        <w:shd w:val="clear" w:color="auto" w:fill="FFFFFF"/>
        <w:spacing w:after="300" w:line="276" w:lineRule="auto"/>
        <w:rPr>
          <w:rFonts w:ascii="Arial" w:hAnsi="Arial" w:cs="Arial"/>
          <w:color w:val="1F1F1F"/>
        </w:rPr>
      </w:pPr>
      <w:r>
        <w:rPr>
          <w:rFonts w:ascii="Arial" w:hAnsi="Arial" w:cs="Arial"/>
          <w:color w:val="1F1F1F"/>
        </w:rPr>
        <w:t xml:space="preserve">Funding for the </w:t>
      </w:r>
      <w:r w:rsidR="00C94CB3">
        <w:rPr>
          <w:rFonts w:ascii="Arial" w:hAnsi="Arial" w:cs="Arial"/>
          <w:color w:val="1F1F1F"/>
        </w:rPr>
        <w:t>p</w:t>
      </w:r>
      <w:r>
        <w:rPr>
          <w:rFonts w:ascii="Arial" w:hAnsi="Arial" w:cs="Arial"/>
          <w:color w:val="1F1F1F"/>
        </w:rPr>
        <w:t>rogramme is available to individuals per</w:t>
      </w:r>
      <w:r w:rsidR="00646CDC">
        <w:rPr>
          <w:rFonts w:ascii="Arial" w:hAnsi="Arial" w:cs="Arial"/>
          <w:color w:val="1F1F1F"/>
        </w:rPr>
        <w:t xml:space="preserve">manently employed within </w:t>
      </w:r>
      <w:r w:rsidR="00375307">
        <w:rPr>
          <w:rFonts w:ascii="Arial" w:hAnsi="Arial" w:cs="Arial"/>
          <w:color w:val="1F1F1F"/>
        </w:rPr>
        <w:t xml:space="preserve">certain </w:t>
      </w:r>
      <w:r>
        <w:rPr>
          <w:rFonts w:ascii="Arial" w:hAnsi="Arial" w:cs="Arial"/>
          <w:color w:val="1F1F1F"/>
        </w:rPr>
        <w:t>public sector</w:t>
      </w:r>
      <w:r w:rsidR="00375307">
        <w:rPr>
          <w:rFonts w:ascii="Arial" w:hAnsi="Arial" w:cs="Arial"/>
          <w:color w:val="1F1F1F"/>
        </w:rPr>
        <w:t xml:space="preserve"> organisations</w:t>
      </w:r>
      <w:r>
        <w:rPr>
          <w:rFonts w:ascii="Arial" w:hAnsi="Arial" w:cs="Arial"/>
          <w:color w:val="1F1F1F"/>
        </w:rPr>
        <w:t xml:space="preserve"> in Wales, as further outlined in the schedule attached</w:t>
      </w:r>
      <w:r w:rsidR="002917BE">
        <w:rPr>
          <w:rFonts w:ascii="Arial" w:hAnsi="Arial" w:cs="Arial"/>
          <w:color w:val="1F1F1F"/>
        </w:rPr>
        <w:t xml:space="preserve"> to this </w:t>
      </w:r>
      <w:r w:rsidR="00C94CB3">
        <w:rPr>
          <w:rFonts w:ascii="Arial" w:hAnsi="Arial" w:cs="Arial"/>
          <w:color w:val="1F1F1F"/>
        </w:rPr>
        <w:t>a</w:t>
      </w:r>
      <w:r w:rsidR="002917BE">
        <w:rPr>
          <w:rFonts w:ascii="Arial" w:hAnsi="Arial" w:cs="Arial"/>
          <w:color w:val="1F1F1F"/>
        </w:rPr>
        <w:t>greement (</w:t>
      </w:r>
      <w:r>
        <w:rPr>
          <w:rFonts w:ascii="Arial" w:hAnsi="Arial" w:cs="Arial"/>
          <w:color w:val="1F1F1F"/>
        </w:rPr>
        <w:t>"</w:t>
      </w:r>
      <w:r w:rsidR="002917BE" w:rsidRPr="00162C41">
        <w:rPr>
          <w:rFonts w:ascii="Arial" w:hAnsi="Arial" w:cs="Arial"/>
          <w:b/>
          <w:bCs/>
          <w:szCs w:val="21"/>
        </w:rPr>
        <w:t>Applicable Welsh Public Sector employers</w:t>
      </w:r>
      <w:r w:rsidR="002917BE">
        <w:rPr>
          <w:rFonts w:ascii="Arial" w:hAnsi="Arial" w:cs="Arial"/>
          <w:b/>
          <w:bCs/>
          <w:szCs w:val="21"/>
        </w:rPr>
        <w:t>”</w:t>
      </w:r>
      <w:r w:rsidRPr="002C077C">
        <w:rPr>
          <w:rFonts w:ascii="Arial" w:hAnsi="Arial" w:cs="Arial"/>
          <w:color w:val="1F1F1F"/>
        </w:rPr>
        <w:t>).</w:t>
      </w:r>
      <w:r>
        <w:rPr>
          <w:rFonts w:ascii="Arial" w:hAnsi="Arial" w:cs="Arial"/>
          <w:color w:val="1F1F1F"/>
        </w:rPr>
        <w:t xml:space="preserve"> </w:t>
      </w:r>
    </w:p>
    <w:p w14:paraId="6FF782E9" w14:textId="6BBA4E48" w:rsidR="00366737" w:rsidRPr="00A630C5" w:rsidRDefault="00D64BBB" w:rsidP="00B34C4F">
      <w:pPr>
        <w:pStyle w:val="NormalWeb"/>
        <w:shd w:val="clear" w:color="auto" w:fill="FFFFFF"/>
        <w:spacing w:after="300" w:line="276" w:lineRule="auto"/>
        <w:rPr>
          <w:rFonts w:ascii="Arial" w:hAnsi="Arial" w:cs="Arial"/>
          <w:color w:val="1F1F1F"/>
        </w:rPr>
      </w:pPr>
      <w:r>
        <w:rPr>
          <w:rFonts w:ascii="Arial" w:hAnsi="Arial" w:cs="Arial"/>
          <w:color w:val="1F1F1F"/>
        </w:rPr>
        <w:t>W</w:t>
      </w:r>
      <w:r w:rsidR="00366737">
        <w:rPr>
          <w:rFonts w:ascii="Arial" w:hAnsi="Arial" w:cs="Arial"/>
          <w:color w:val="1F1F1F"/>
        </w:rPr>
        <w:t xml:space="preserve">e will not consider applications from any fixed term, temporary or agency staff for this </w:t>
      </w:r>
      <w:r w:rsidR="00973B0C">
        <w:rPr>
          <w:rFonts w:ascii="Arial" w:hAnsi="Arial" w:cs="Arial"/>
          <w:color w:val="1F1F1F"/>
        </w:rPr>
        <w:t>p</w:t>
      </w:r>
      <w:r w:rsidR="00366737">
        <w:rPr>
          <w:rFonts w:ascii="Arial" w:hAnsi="Arial" w:cs="Arial"/>
          <w:color w:val="1F1F1F"/>
        </w:rPr>
        <w:t xml:space="preserve">rogramme. </w:t>
      </w:r>
      <w:r w:rsidR="00366737" w:rsidRPr="00A630C5">
        <w:rPr>
          <w:rFonts w:ascii="Arial" w:hAnsi="Arial" w:cs="Arial"/>
          <w:color w:val="1F1F1F"/>
        </w:rPr>
        <w:t>Y</w:t>
      </w:r>
      <w:r w:rsidR="00366737">
        <w:rPr>
          <w:rFonts w:ascii="Arial" w:hAnsi="Arial" w:cs="Arial"/>
          <w:color w:val="1F1F1F"/>
        </w:rPr>
        <w:t xml:space="preserve">ou acknowledge that </w:t>
      </w:r>
      <w:r w:rsidR="003226E4">
        <w:rPr>
          <w:rFonts w:ascii="Arial" w:hAnsi="Arial" w:cs="Arial"/>
          <w:color w:val="1F1F1F"/>
        </w:rPr>
        <w:t xml:space="preserve">you will receive </w:t>
      </w:r>
      <w:r w:rsidR="00F530BA">
        <w:rPr>
          <w:rFonts w:ascii="Arial" w:hAnsi="Arial" w:cs="Arial"/>
          <w:color w:val="1F1F1F"/>
        </w:rPr>
        <w:t xml:space="preserve">sponsorship </w:t>
      </w:r>
      <w:r w:rsidR="003226E4">
        <w:rPr>
          <w:rFonts w:ascii="Arial" w:hAnsi="Arial" w:cs="Arial"/>
          <w:color w:val="1F1F1F"/>
        </w:rPr>
        <w:t xml:space="preserve">from the </w:t>
      </w:r>
      <w:r w:rsidR="00050D24">
        <w:rPr>
          <w:rFonts w:ascii="Arial" w:hAnsi="Arial" w:cs="Arial"/>
          <w:color w:val="1F1F1F"/>
        </w:rPr>
        <w:t xml:space="preserve">Cabinet Office or </w:t>
      </w:r>
      <w:r w:rsidR="00366737" w:rsidRPr="00A630C5">
        <w:rPr>
          <w:rFonts w:ascii="Arial" w:hAnsi="Arial" w:cs="Arial"/>
          <w:color w:val="1F1F1F"/>
        </w:rPr>
        <w:t>Welsh</w:t>
      </w:r>
      <w:r w:rsidR="003226E4">
        <w:rPr>
          <w:rFonts w:ascii="Arial" w:hAnsi="Arial" w:cs="Arial"/>
          <w:color w:val="1F1F1F"/>
        </w:rPr>
        <w:t xml:space="preserve"> Government for the </w:t>
      </w:r>
      <w:r w:rsidR="00EE43F2">
        <w:rPr>
          <w:rFonts w:ascii="Arial" w:hAnsi="Arial" w:cs="Arial"/>
          <w:color w:val="1F1F1F"/>
        </w:rPr>
        <w:t>p</w:t>
      </w:r>
      <w:r w:rsidR="003226E4">
        <w:rPr>
          <w:rFonts w:ascii="Arial" w:hAnsi="Arial" w:cs="Arial"/>
          <w:color w:val="1F1F1F"/>
        </w:rPr>
        <w:t>rogramme as follows</w:t>
      </w:r>
      <w:r w:rsidR="00366737" w:rsidRPr="00A630C5">
        <w:rPr>
          <w:rFonts w:ascii="Arial" w:hAnsi="Arial" w:cs="Arial"/>
          <w:color w:val="1F1F1F"/>
        </w:rPr>
        <w:t>:</w:t>
      </w:r>
    </w:p>
    <w:p w14:paraId="05661D48" w14:textId="5464B35B" w:rsidR="00366737" w:rsidRPr="00A630C5" w:rsidRDefault="00366737" w:rsidP="00B34C4F">
      <w:pPr>
        <w:pStyle w:val="NormalWeb"/>
        <w:shd w:val="clear" w:color="auto" w:fill="FFFFFF"/>
        <w:spacing w:after="300" w:line="276" w:lineRule="auto"/>
        <w:rPr>
          <w:rFonts w:ascii="Arial" w:hAnsi="Arial" w:cs="Arial"/>
          <w:color w:val="1F1F1F"/>
        </w:rPr>
      </w:pPr>
      <w:r w:rsidRPr="00A630C5">
        <w:rPr>
          <w:rFonts w:ascii="Arial" w:hAnsi="Arial" w:cs="Arial"/>
          <w:color w:val="1F1F1F"/>
        </w:rPr>
        <w:t>a.</w:t>
      </w:r>
      <w:r w:rsidRPr="00A630C5">
        <w:rPr>
          <w:rFonts w:ascii="Arial" w:hAnsi="Arial" w:cs="Arial"/>
          <w:color w:val="1F1F1F"/>
        </w:rPr>
        <w:tab/>
        <w:t xml:space="preserve">for the Practitioner Level course </w:t>
      </w:r>
      <w:r>
        <w:rPr>
          <w:rFonts w:ascii="Arial" w:hAnsi="Arial" w:cs="Arial"/>
          <w:color w:val="1F1F1F"/>
        </w:rPr>
        <w:t>-</w:t>
      </w:r>
      <w:r w:rsidRPr="00A630C5">
        <w:rPr>
          <w:rFonts w:ascii="Arial" w:hAnsi="Arial" w:cs="Arial"/>
          <w:color w:val="1F1F1F"/>
        </w:rPr>
        <w:t xml:space="preserve"> </w:t>
      </w:r>
      <w:r w:rsidR="005D197E">
        <w:rPr>
          <w:rFonts w:ascii="Arial" w:hAnsi="Arial" w:cs="Arial"/>
          <w:color w:val="1F1F1F"/>
        </w:rPr>
        <w:t>£6,100</w:t>
      </w:r>
      <w:r w:rsidR="00F911CC">
        <w:rPr>
          <w:rFonts w:ascii="Arial" w:hAnsi="Arial" w:cs="Arial"/>
          <w:color w:val="1F1F1F"/>
        </w:rPr>
        <w:t xml:space="preserve"> </w:t>
      </w:r>
      <w:proofErr w:type="spellStart"/>
      <w:r w:rsidR="0001369A">
        <w:rPr>
          <w:rFonts w:ascii="Arial" w:hAnsi="Arial" w:cs="Arial"/>
          <w:color w:val="1F1F1F"/>
        </w:rPr>
        <w:t>p.p</w:t>
      </w:r>
      <w:proofErr w:type="spellEnd"/>
    </w:p>
    <w:p w14:paraId="42F8F0D2" w14:textId="2A43C640" w:rsidR="00366737" w:rsidRDefault="00366737" w:rsidP="00B34C4F">
      <w:pPr>
        <w:pStyle w:val="NormalWeb"/>
        <w:shd w:val="clear" w:color="auto" w:fill="FFFFFF"/>
        <w:spacing w:before="0" w:beforeAutospacing="0" w:after="300" w:afterAutospacing="0" w:line="276" w:lineRule="auto"/>
        <w:rPr>
          <w:rFonts w:ascii="Arial" w:hAnsi="Arial" w:cs="Arial"/>
          <w:color w:val="1F1F1F"/>
        </w:rPr>
      </w:pPr>
      <w:r w:rsidRPr="00A630C5">
        <w:rPr>
          <w:rFonts w:ascii="Arial" w:hAnsi="Arial" w:cs="Arial"/>
          <w:color w:val="1F1F1F"/>
        </w:rPr>
        <w:t>b.</w:t>
      </w:r>
      <w:r w:rsidRPr="00A630C5">
        <w:rPr>
          <w:rFonts w:ascii="Arial" w:hAnsi="Arial" w:cs="Arial"/>
          <w:color w:val="1F1F1F"/>
        </w:rPr>
        <w:tab/>
        <w:t xml:space="preserve">for the </w:t>
      </w:r>
      <w:r w:rsidR="005D197E">
        <w:rPr>
          <w:rFonts w:ascii="Arial" w:hAnsi="Arial" w:cs="Arial"/>
          <w:color w:val="1F1F1F"/>
        </w:rPr>
        <w:t>Expert</w:t>
      </w:r>
      <w:r w:rsidRPr="00A630C5">
        <w:rPr>
          <w:rFonts w:ascii="Arial" w:hAnsi="Arial" w:cs="Arial"/>
          <w:color w:val="1F1F1F"/>
        </w:rPr>
        <w:t xml:space="preserve"> Level - </w:t>
      </w:r>
      <w:r w:rsidR="0001369A">
        <w:rPr>
          <w:rFonts w:ascii="Arial" w:hAnsi="Arial" w:cs="Arial"/>
          <w:color w:val="1F1F1F"/>
        </w:rPr>
        <w:t xml:space="preserve">£7,700 </w:t>
      </w:r>
      <w:proofErr w:type="spellStart"/>
      <w:r w:rsidR="0001369A">
        <w:rPr>
          <w:rFonts w:ascii="Arial" w:hAnsi="Arial" w:cs="Arial"/>
          <w:color w:val="1F1F1F"/>
        </w:rPr>
        <w:t>p.p</w:t>
      </w:r>
      <w:proofErr w:type="spellEnd"/>
    </w:p>
    <w:p w14:paraId="6C7404D9" w14:textId="70A1AD37" w:rsidR="00356953" w:rsidRDefault="00FD5E00" w:rsidP="00B34C4F">
      <w:pPr>
        <w:pStyle w:val="NormalWeb"/>
        <w:shd w:val="clear" w:color="auto" w:fill="FFFFFF"/>
        <w:spacing w:before="0" w:beforeAutospacing="0" w:after="300" w:afterAutospacing="0" w:line="276" w:lineRule="auto"/>
        <w:rPr>
          <w:rFonts w:ascii="Arial" w:hAnsi="Arial" w:cs="Arial"/>
          <w:color w:val="1F1F1F"/>
        </w:rPr>
      </w:pPr>
      <w:r>
        <w:rPr>
          <w:rFonts w:ascii="Arial" w:hAnsi="Arial" w:cs="Arial"/>
          <w:color w:val="1F1F1F"/>
        </w:rPr>
        <w:t xml:space="preserve">The Welsh Government will not be responsible for payment of any travel and subsistence costs in relation to your participation on the </w:t>
      </w:r>
      <w:r w:rsidR="00973B0C">
        <w:rPr>
          <w:rFonts w:ascii="Arial" w:hAnsi="Arial" w:cs="Arial"/>
          <w:color w:val="1F1F1F"/>
        </w:rPr>
        <w:t>p</w:t>
      </w:r>
      <w:r>
        <w:rPr>
          <w:rFonts w:ascii="Arial" w:hAnsi="Arial" w:cs="Arial"/>
          <w:color w:val="1F1F1F"/>
        </w:rPr>
        <w:t>rogramme.</w:t>
      </w:r>
      <w:r w:rsidR="00356953">
        <w:rPr>
          <w:rFonts w:ascii="Arial" w:hAnsi="Arial" w:cs="Arial"/>
          <w:color w:val="1F1F1F"/>
        </w:rPr>
        <w:t xml:space="preserve"> </w:t>
      </w:r>
      <w:r w:rsidR="00174FED">
        <w:rPr>
          <w:rFonts w:ascii="Arial" w:hAnsi="Arial" w:cs="Arial"/>
          <w:color w:val="1F1F1F"/>
        </w:rPr>
        <w:t xml:space="preserve"> </w:t>
      </w:r>
    </w:p>
    <w:p w14:paraId="044BA89B" w14:textId="77777777" w:rsidR="00F0536C" w:rsidRDefault="00F0536C" w:rsidP="00B34C4F">
      <w:pPr>
        <w:tabs>
          <w:tab w:val="left" w:pos="6771"/>
        </w:tabs>
        <w:rPr>
          <w:rFonts w:ascii="Arial" w:hAnsi="Arial" w:cs="Arial"/>
          <w:b/>
          <w:bCs/>
          <w:sz w:val="32"/>
          <w:szCs w:val="36"/>
          <w:u w:val="single"/>
        </w:rPr>
      </w:pPr>
    </w:p>
    <w:p w14:paraId="1E573572" w14:textId="77777777" w:rsidR="00F0536C" w:rsidRDefault="00F0536C" w:rsidP="00B34C4F">
      <w:pPr>
        <w:tabs>
          <w:tab w:val="left" w:pos="6771"/>
        </w:tabs>
        <w:rPr>
          <w:rFonts w:ascii="Arial" w:hAnsi="Arial" w:cs="Arial"/>
          <w:b/>
          <w:bCs/>
          <w:sz w:val="32"/>
          <w:szCs w:val="36"/>
          <w:u w:val="single"/>
        </w:rPr>
      </w:pPr>
    </w:p>
    <w:p w14:paraId="1EA24678" w14:textId="77777777" w:rsidR="00F0536C" w:rsidRDefault="00F0536C" w:rsidP="00B34C4F">
      <w:pPr>
        <w:tabs>
          <w:tab w:val="left" w:pos="6771"/>
        </w:tabs>
        <w:rPr>
          <w:rFonts w:ascii="Arial" w:hAnsi="Arial" w:cs="Arial"/>
          <w:b/>
          <w:bCs/>
          <w:sz w:val="32"/>
          <w:szCs w:val="36"/>
          <w:u w:val="single"/>
        </w:rPr>
      </w:pPr>
    </w:p>
    <w:p w14:paraId="2A33D23F" w14:textId="77777777" w:rsidR="00D64BBB" w:rsidRDefault="00D64BBB" w:rsidP="00B34C4F">
      <w:pPr>
        <w:tabs>
          <w:tab w:val="left" w:pos="6771"/>
        </w:tabs>
        <w:rPr>
          <w:rFonts w:ascii="Arial" w:hAnsi="Arial" w:cs="Arial"/>
          <w:b/>
          <w:bCs/>
          <w:sz w:val="32"/>
          <w:szCs w:val="36"/>
          <w:u w:val="single"/>
        </w:rPr>
      </w:pPr>
    </w:p>
    <w:p w14:paraId="36FFE3C6" w14:textId="77777777" w:rsidR="00F0536C" w:rsidRDefault="00F0536C" w:rsidP="00B34C4F">
      <w:pPr>
        <w:tabs>
          <w:tab w:val="left" w:pos="6771"/>
        </w:tabs>
        <w:rPr>
          <w:rFonts w:ascii="Arial" w:hAnsi="Arial" w:cs="Arial"/>
          <w:b/>
          <w:bCs/>
          <w:sz w:val="32"/>
          <w:szCs w:val="36"/>
          <w:u w:val="single"/>
        </w:rPr>
      </w:pPr>
    </w:p>
    <w:p w14:paraId="2F311432" w14:textId="2F7502F9" w:rsidR="00237585" w:rsidRDefault="00237585" w:rsidP="00C453F1">
      <w:pPr>
        <w:pStyle w:val="Heading1"/>
      </w:pPr>
      <w:r w:rsidRPr="00A70515">
        <w:t>Part 1</w:t>
      </w:r>
    </w:p>
    <w:p w14:paraId="66FFBEB0" w14:textId="3969F586" w:rsidR="00C54271" w:rsidRPr="00C54271" w:rsidRDefault="00C54271" w:rsidP="00B34C4F">
      <w:pPr>
        <w:tabs>
          <w:tab w:val="left" w:pos="6771"/>
        </w:tabs>
        <w:rPr>
          <w:rFonts w:ascii="Arial" w:hAnsi="Arial" w:cs="Arial"/>
          <w:b/>
          <w:bCs/>
          <w:sz w:val="28"/>
          <w:szCs w:val="36"/>
        </w:rPr>
      </w:pPr>
      <w:r w:rsidRPr="00C54271">
        <w:rPr>
          <w:rFonts w:ascii="Arial" w:hAnsi="Arial" w:cs="Arial"/>
          <w:b/>
          <w:bCs/>
          <w:sz w:val="28"/>
          <w:szCs w:val="36"/>
        </w:rPr>
        <w:t>T</w:t>
      </w:r>
      <w:r w:rsidR="00B34C4F">
        <w:rPr>
          <w:rFonts w:ascii="Arial" w:hAnsi="Arial" w:cs="Arial"/>
          <w:b/>
          <w:bCs/>
          <w:sz w:val="28"/>
          <w:szCs w:val="36"/>
        </w:rPr>
        <w:t xml:space="preserve">he </w:t>
      </w:r>
      <w:r w:rsidR="00C94CB3">
        <w:rPr>
          <w:rFonts w:ascii="Arial" w:hAnsi="Arial" w:cs="Arial"/>
          <w:b/>
          <w:bCs/>
          <w:sz w:val="28"/>
          <w:szCs w:val="36"/>
        </w:rPr>
        <w:t>candidate</w:t>
      </w:r>
    </w:p>
    <w:tbl>
      <w:tblPr>
        <w:tblStyle w:val="TableGrid"/>
        <w:tblW w:w="8908" w:type="dxa"/>
        <w:tblInd w:w="-5" w:type="dxa"/>
        <w:tblLook w:val="04A0" w:firstRow="1" w:lastRow="0" w:firstColumn="1" w:lastColumn="0" w:noHBand="0" w:noVBand="1"/>
      </w:tblPr>
      <w:tblGrid>
        <w:gridCol w:w="2977"/>
        <w:gridCol w:w="5931"/>
      </w:tblGrid>
      <w:tr w:rsidR="00BA7041" w:rsidRPr="00BA7041" w14:paraId="467E5300" w14:textId="77777777" w:rsidTr="00BA7041">
        <w:tc>
          <w:tcPr>
            <w:tcW w:w="2977" w:type="dxa"/>
            <w:shd w:val="clear" w:color="auto" w:fill="D9D9D9" w:themeFill="background1" w:themeFillShade="D9"/>
            <w:vAlign w:val="center"/>
          </w:tcPr>
          <w:p w14:paraId="2533B167" w14:textId="4C3F4AB0" w:rsidR="00BA7041" w:rsidRPr="00BA7041" w:rsidRDefault="00BA7041" w:rsidP="00B34C4F">
            <w:pPr>
              <w:tabs>
                <w:tab w:val="left" w:pos="6771"/>
              </w:tabs>
              <w:spacing w:before="120" w:after="120"/>
              <w:rPr>
                <w:rFonts w:ascii="Arial" w:hAnsi="Arial" w:cs="Arial"/>
                <w:b/>
                <w:bCs/>
                <w:sz w:val="10"/>
                <w:szCs w:val="12"/>
              </w:rPr>
            </w:pPr>
            <w:r w:rsidRPr="00BA7041">
              <w:rPr>
                <w:rFonts w:ascii="Arial" w:hAnsi="Arial" w:cs="Arial"/>
                <w:b/>
                <w:bCs/>
                <w:sz w:val="24"/>
                <w:szCs w:val="21"/>
              </w:rPr>
              <w:t xml:space="preserve">Full </w:t>
            </w:r>
            <w:r w:rsidR="00EE43F2">
              <w:rPr>
                <w:rFonts w:ascii="Arial" w:hAnsi="Arial" w:cs="Arial"/>
                <w:b/>
                <w:bCs/>
                <w:sz w:val="24"/>
                <w:szCs w:val="21"/>
              </w:rPr>
              <w:t>n</w:t>
            </w:r>
            <w:r w:rsidRPr="00BA7041">
              <w:rPr>
                <w:rFonts w:ascii="Arial" w:hAnsi="Arial" w:cs="Arial"/>
                <w:b/>
                <w:bCs/>
                <w:sz w:val="24"/>
                <w:szCs w:val="21"/>
              </w:rPr>
              <w:t>ame:</w:t>
            </w:r>
          </w:p>
        </w:tc>
        <w:tc>
          <w:tcPr>
            <w:tcW w:w="5931" w:type="dxa"/>
          </w:tcPr>
          <w:p w14:paraId="48879736" w14:textId="6C23755A" w:rsidR="00BA7041" w:rsidRPr="00BA7041" w:rsidRDefault="00BA7041" w:rsidP="00B34C4F">
            <w:pPr>
              <w:tabs>
                <w:tab w:val="left" w:pos="6771"/>
              </w:tabs>
              <w:spacing w:before="120" w:after="120"/>
              <w:rPr>
                <w:rFonts w:ascii="Arial" w:hAnsi="Arial" w:cs="Arial"/>
                <w:b/>
                <w:bCs/>
                <w:sz w:val="24"/>
                <w:szCs w:val="12"/>
              </w:rPr>
            </w:pPr>
          </w:p>
        </w:tc>
      </w:tr>
      <w:tr w:rsidR="00BA7041" w:rsidRPr="00BA7041" w14:paraId="70032195" w14:textId="77777777" w:rsidTr="00BA7041">
        <w:tc>
          <w:tcPr>
            <w:tcW w:w="2977" w:type="dxa"/>
            <w:shd w:val="clear" w:color="auto" w:fill="D9D9D9" w:themeFill="background1" w:themeFillShade="D9"/>
            <w:vAlign w:val="center"/>
          </w:tcPr>
          <w:p w14:paraId="13B2E7F5" w14:textId="25509901" w:rsidR="00BA7041" w:rsidRPr="00BA7041" w:rsidRDefault="00BA7041" w:rsidP="00B34C4F">
            <w:pPr>
              <w:tabs>
                <w:tab w:val="left" w:pos="6771"/>
              </w:tabs>
              <w:spacing w:before="120" w:after="120"/>
              <w:rPr>
                <w:rFonts w:ascii="Arial" w:hAnsi="Arial" w:cs="Arial"/>
                <w:b/>
                <w:bCs/>
                <w:sz w:val="10"/>
                <w:szCs w:val="12"/>
              </w:rPr>
            </w:pPr>
            <w:r w:rsidRPr="00BA7041">
              <w:rPr>
                <w:rFonts w:ascii="Arial" w:hAnsi="Arial" w:cs="Arial"/>
                <w:b/>
                <w:bCs/>
                <w:sz w:val="24"/>
                <w:szCs w:val="21"/>
              </w:rPr>
              <w:t>Organisation:</w:t>
            </w:r>
          </w:p>
        </w:tc>
        <w:tc>
          <w:tcPr>
            <w:tcW w:w="5931" w:type="dxa"/>
          </w:tcPr>
          <w:p w14:paraId="7742F7FF" w14:textId="11A93DE2" w:rsidR="00BA7041" w:rsidRPr="00BA7041" w:rsidRDefault="00BA7041" w:rsidP="00B34C4F">
            <w:pPr>
              <w:tabs>
                <w:tab w:val="left" w:pos="6771"/>
              </w:tabs>
              <w:spacing w:before="120" w:after="120"/>
              <w:rPr>
                <w:rFonts w:ascii="Arial" w:hAnsi="Arial" w:cs="Arial"/>
                <w:b/>
                <w:bCs/>
                <w:sz w:val="24"/>
                <w:szCs w:val="12"/>
              </w:rPr>
            </w:pPr>
          </w:p>
        </w:tc>
      </w:tr>
      <w:tr w:rsidR="00BA7041" w:rsidRPr="00BA7041" w14:paraId="450688D4" w14:textId="77777777" w:rsidTr="00BA7041">
        <w:tc>
          <w:tcPr>
            <w:tcW w:w="2977" w:type="dxa"/>
            <w:shd w:val="clear" w:color="auto" w:fill="D9D9D9" w:themeFill="background1" w:themeFillShade="D9"/>
            <w:vAlign w:val="center"/>
          </w:tcPr>
          <w:p w14:paraId="35F98B0E" w14:textId="188C8EF5" w:rsidR="00BA7041" w:rsidRPr="00BA7041" w:rsidRDefault="00BA7041" w:rsidP="00B34C4F">
            <w:pPr>
              <w:tabs>
                <w:tab w:val="left" w:pos="6771"/>
              </w:tabs>
              <w:spacing w:before="120" w:after="120"/>
              <w:rPr>
                <w:rFonts w:ascii="Arial" w:hAnsi="Arial" w:cs="Arial"/>
                <w:b/>
                <w:bCs/>
                <w:sz w:val="10"/>
                <w:szCs w:val="12"/>
              </w:rPr>
            </w:pPr>
            <w:r w:rsidRPr="00BA7041">
              <w:rPr>
                <w:rFonts w:ascii="Arial" w:hAnsi="Arial" w:cs="Arial"/>
                <w:b/>
                <w:bCs/>
                <w:sz w:val="24"/>
                <w:szCs w:val="21"/>
              </w:rPr>
              <w:t xml:space="preserve">Email </w:t>
            </w:r>
            <w:r w:rsidR="00EE43F2">
              <w:rPr>
                <w:rFonts w:ascii="Arial" w:hAnsi="Arial" w:cs="Arial"/>
                <w:b/>
                <w:bCs/>
                <w:sz w:val="24"/>
                <w:szCs w:val="21"/>
              </w:rPr>
              <w:t>a</w:t>
            </w:r>
            <w:r w:rsidRPr="00BA7041">
              <w:rPr>
                <w:rFonts w:ascii="Arial" w:hAnsi="Arial" w:cs="Arial"/>
                <w:b/>
                <w:bCs/>
                <w:sz w:val="24"/>
                <w:szCs w:val="21"/>
              </w:rPr>
              <w:t>ddress:</w:t>
            </w:r>
          </w:p>
        </w:tc>
        <w:tc>
          <w:tcPr>
            <w:tcW w:w="5931" w:type="dxa"/>
          </w:tcPr>
          <w:p w14:paraId="432C3FE0" w14:textId="2C32D661" w:rsidR="00BA7041" w:rsidRPr="00BA7041" w:rsidRDefault="00BA7041" w:rsidP="00B34C4F">
            <w:pPr>
              <w:tabs>
                <w:tab w:val="left" w:pos="6771"/>
              </w:tabs>
              <w:spacing w:before="120" w:after="120"/>
              <w:rPr>
                <w:rFonts w:ascii="Arial" w:hAnsi="Arial" w:cs="Arial"/>
                <w:b/>
                <w:bCs/>
                <w:sz w:val="24"/>
                <w:szCs w:val="12"/>
              </w:rPr>
            </w:pPr>
          </w:p>
        </w:tc>
      </w:tr>
      <w:tr w:rsidR="00BA7041" w:rsidRPr="00BA7041" w14:paraId="1E12763C" w14:textId="77777777" w:rsidTr="00BA7041">
        <w:tc>
          <w:tcPr>
            <w:tcW w:w="2977" w:type="dxa"/>
            <w:shd w:val="clear" w:color="auto" w:fill="D9D9D9" w:themeFill="background1" w:themeFillShade="D9"/>
            <w:vAlign w:val="center"/>
          </w:tcPr>
          <w:p w14:paraId="79597FCB" w14:textId="52C8F4C6" w:rsidR="00BA7041" w:rsidRPr="00BA7041" w:rsidRDefault="00BA7041" w:rsidP="00B34C4F">
            <w:pPr>
              <w:tabs>
                <w:tab w:val="left" w:pos="6771"/>
              </w:tabs>
              <w:spacing w:before="120" w:after="120"/>
              <w:rPr>
                <w:rFonts w:ascii="Arial" w:hAnsi="Arial" w:cs="Arial"/>
                <w:b/>
                <w:bCs/>
                <w:sz w:val="10"/>
                <w:szCs w:val="12"/>
              </w:rPr>
            </w:pPr>
            <w:r w:rsidRPr="00BA7041">
              <w:rPr>
                <w:rFonts w:ascii="Arial" w:hAnsi="Arial" w:cs="Arial"/>
                <w:b/>
                <w:bCs/>
                <w:sz w:val="24"/>
                <w:szCs w:val="21"/>
              </w:rPr>
              <w:t xml:space="preserve">Study </w:t>
            </w:r>
            <w:r w:rsidR="00EE43F2">
              <w:rPr>
                <w:rFonts w:ascii="Arial" w:hAnsi="Arial" w:cs="Arial"/>
                <w:b/>
                <w:bCs/>
                <w:sz w:val="24"/>
                <w:szCs w:val="21"/>
              </w:rPr>
              <w:t>l</w:t>
            </w:r>
            <w:r w:rsidRPr="00BA7041">
              <w:rPr>
                <w:rFonts w:ascii="Arial" w:hAnsi="Arial" w:cs="Arial"/>
                <w:b/>
                <w:bCs/>
                <w:sz w:val="24"/>
                <w:szCs w:val="21"/>
              </w:rPr>
              <w:t>evel:</w:t>
            </w:r>
          </w:p>
        </w:tc>
        <w:tc>
          <w:tcPr>
            <w:tcW w:w="5931" w:type="dxa"/>
          </w:tcPr>
          <w:p w14:paraId="26BC0ECD" w14:textId="17DC163E" w:rsidR="00BA7041" w:rsidRPr="00BA7041" w:rsidRDefault="00000000" w:rsidP="00B34C4F">
            <w:pPr>
              <w:tabs>
                <w:tab w:val="left" w:pos="885"/>
                <w:tab w:val="left" w:pos="3525"/>
              </w:tabs>
              <w:spacing w:before="120" w:after="120"/>
              <w:rPr>
                <w:rFonts w:ascii="Arial" w:hAnsi="Arial" w:cs="Arial"/>
                <w:b/>
                <w:bCs/>
                <w:sz w:val="24"/>
                <w:szCs w:val="12"/>
              </w:rPr>
            </w:pPr>
            <w:sdt>
              <w:sdtPr>
                <w:rPr>
                  <w:rFonts w:ascii="Arial" w:hAnsi="Arial" w:cs="Arial"/>
                  <w:b/>
                  <w:bCs/>
                  <w:sz w:val="24"/>
                  <w:szCs w:val="12"/>
                </w:rPr>
                <w:id w:val="-2120284355"/>
                <w14:checkbox>
                  <w14:checked w14:val="0"/>
                  <w14:checkedState w14:val="2612" w14:font="MS Gothic"/>
                  <w14:uncheckedState w14:val="2610" w14:font="MS Gothic"/>
                </w14:checkbox>
              </w:sdtPr>
              <w:sdtContent>
                <w:r w:rsidR="001F7742">
                  <w:rPr>
                    <w:rFonts w:ascii="MS Gothic" w:eastAsia="MS Gothic" w:hAnsi="MS Gothic" w:cs="Arial" w:hint="eastAsia"/>
                    <w:b/>
                    <w:bCs/>
                    <w:sz w:val="24"/>
                    <w:szCs w:val="12"/>
                  </w:rPr>
                  <w:t>☐</w:t>
                </w:r>
              </w:sdtContent>
            </w:sdt>
            <w:r w:rsidR="001F7742">
              <w:rPr>
                <w:rFonts w:ascii="Arial" w:hAnsi="Arial" w:cs="Arial"/>
                <w:b/>
                <w:bCs/>
                <w:sz w:val="24"/>
                <w:szCs w:val="12"/>
              </w:rPr>
              <w:t xml:space="preserve">  Practitioner                </w:t>
            </w:r>
            <w:sdt>
              <w:sdtPr>
                <w:rPr>
                  <w:rFonts w:ascii="Arial" w:hAnsi="Arial" w:cs="Arial"/>
                  <w:b/>
                  <w:bCs/>
                  <w:sz w:val="24"/>
                  <w:szCs w:val="12"/>
                </w:rPr>
                <w:id w:val="517817150"/>
                <w14:checkbox>
                  <w14:checked w14:val="0"/>
                  <w14:checkedState w14:val="2612" w14:font="MS Gothic"/>
                  <w14:uncheckedState w14:val="2610" w14:font="MS Gothic"/>
                </w14:checkbox>
              </w:sdtPr>
              <w:sdtContent>
                <w:r w:rsidR="001F7742">
                  <w:rPr>
                    <w:rFonts w:ascii="MS Gothic" w:eastAsia="MS Gothic" w:hAnsi="MS Gothic" w:cs="Arial" w:hint="eastAsia"/>
                    <w:b/>
                    <w:bCs/>
                    <w:sz w:val="24"/>
                    <w:szCs w:val="12"/>
                  </w:rPr>
                  <w:t>☐</w:t>
                </w:r>
              </w:sdtContent>
            </w:sdt>
            <w:r w:rsidR="001F7742">
              <w:rPr>
                <w:rFonts w:ascii="Arial" w:hAnsi="Arial" w:cs="Arial"/>
                <w:b/>
                <w:bCs/>
                <w:sz w:val="24"/>
                <w:szCs w:val="12"/>
              </w:rPr>
              <w:t xml:space="preserve">  </w:t>
            </w:r>
            <w:r w:rsidR="00937EDE">
              <w:rPr>
                <w:rFonts w:ascii="Arial" w:hAnsi="Arial" w:cs="Arial"/>
                <w:b/>
                <w:bCs/>
                <w:sz w:val="24"/>
                <w:szCs w:val="12"/>
              </w:rPr>
              <w:t>Expert</w:t>
            </w:r>
          </w:p>
        </w:tc>
      </w:tr>
      <w:tr w:rsidR="00BA7041" w:rsidRPr="00BA7041" w14:paraId="0CA8D5D6" w14:textId="77777777" w:rsidTr="00BA7041">
        <w:tc>
          <w:tcPr>
            <w:tcW w:w="2977" w:type="dxa"/>
            <w:shd w:val="clear" w:color="auto" w:fill="D9D9D9" w:themeFill="background1" w:themeFillShade="D9"/>
            <w:vAlign w:val="center"/>
          </w:tcPr>
          <w:p w14:paraId="041AD1E6" w14:textId="300CEA56" w:rsidR="00BA7041" w:rsidRPr="00BA7041" w:rsidRDefault="00BA7041" w:rsidP="00B34C4F">
            <w:pPr>
              <w:tabs>
                <w:tab w:val="left" w:pos="6771"/>
              </w:tabs>
              <w:spacing w:before="120" w:after="120"/>
              <w:rPr>
                <w:rFonts w:ascii="Arial" w:hAnsi="Arial" w:cs="Arial"/>
                <w:b/>
                <w:bCs/>
                <w:sz w:val="10"/>
                <w:szCs w:val="12"/>
              </w:rPr>
            </w:pPr>
            <w:r w:rsidRPr="00BA7041">
              <w:rPr>
                <w:rFonts w:ascii="Arial" w:hAnsi="Arial" w:cs="Arial"/>
                <w:b/>
                <w:bCs/>
                <w:sz w:val="24"/>
                <w:szCs w:val="21"/>
              </w:rPr>
              <w:t xml:space="preserve">Course </w:t>
            </w:r>
            <w:r w:rsidR="00EE43F2">
              <w:rPr>
                <w:rFonts w:ascii="Arial" w:hAnsi="Arial" w:cs="Arial"/>
                <w:b/>
                <w:bCs/>
                <w:sz w:val="24"/>
                <w:szCs w:val="21"/>
              </w:rPr>
              <w:t>t</w:t>
            </w:r>
            <w:r w:rsidRPr="00BA7041">
              <w:rPr>
                <w:rFonts w:ascii="Arial" w:hAnsi="Arial" w:cs="Arial"/>
                <w:b/>
                <w:bCs/>
                <w:sz w:val="24"/>
                <w:szCs w:val="21"/>
              </w:rPr>
              <w:t>itle:</w:t>
            </w:r>
          </w:p>
        </w:tc>
        <w:tc>
          <w:tcPr>
            <w:tcW w:w="5931" w:type="dxa"/>
          </w:tcPr>
          <w:p w14:paraId="454EAB5F" w14:textId="79887C70" w:rsidR="00BA7041" w:rsidRPr="00BA7041" w:rsidRDefault="00BA7041" w:rsidP="00B34C4F">
            <w:pPr>
              <w:tabs>
                <w:tab w:val="left" w:pos="6771"/>
              </w:tabs>
              <w:spacing w:before="120" w:after="120"/>
              <w:rPr>
                <w:rFonts w:ascii="Arial" w:hAnsi="Arial" w:cs="Arial"/>
                <w:b/>
                <w:bCs/>
                <w:sz w:val="24"/>
                <w:szCs w:val="12"/>
              </w:rPr>
            </w:pPr>
          </w:p>
        </w:tc>
      </w:tr>
    </w:tbl>
    <w:p w14:paraId="2B234CCD" w14:textId="1392DAC9" w:rsidR="00237585" w:rsidRPr="00A70515" w:rsidRDefault="00237585" w:rsidP="00B34C4F">
      <w:pPr>
        <w:tabs>
          <w:tab w:val="left" w:pos="6771"/>
        </w:tabs>
        <w:spacing w:before="120" w:after="120" w:line="240" w:lineRule="auto"/>
        <w:ind w:left="108"/>
        <w:rPr>
          <w:rFonts w:ascii="Arial" w:hAnsi="Arial" w:cs="Arial"/>
          <w:b/>
          <w:bCs/>
          <w:sz w:val="10"/>
          <w:szCs w:val="12"/>
        </w:rPr>
      </w:pPr>
    </w:p>
    <w:p w14:paraId="75CC09BF" w14:textId="4F817571" w:rsidR="00C54271" w:rsidRDefault="00C54271" w:rsidP="00B34C4F">
      <w:pPr>
        <w:rPr>
          <w:rFonts w:ascii="Arial" w:hAnsi="Arial" w:cs="Arial"/>
          <w:b/>
          <w:sz w:val="24"/>
          <w:szCs w:val="24"/>
        </w:rPr>
      </w:pPr>
    </w:p>
    <w:p w14:paraId="34834EB0" w14:textId="7CDFABA4" w:rsidR="00C54271" w:rsidRPr="00C54271" w:rsidRDefault="00C54271" w:rsidP="00B34C4F">
      <w:pPr>
        <w:rPr>
          <w:rFonts w:ascii="Arial" w:hAnsi="Arial" w:cs="Arial"/>
          <w:b/>
          <w:sz w:val="28"/>
          <w:szCs w:val="24"/>
        </w:rPr>
      </w:pPr>
      <w:r w:rsidRPr="00C54271">
        <w:rPr>
          <w:rFonts w:ascii="Arial" w:hAnsi="Arial" w:cs="Arial"/>
          <w:b/>
          <w:sz w:val="28"/>
          <w:szCs w:val="24"/>
        </w:rPr>
        <w:t>PROPOSED STUDY PLAN</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4"/>
        <w:gridCol w:w="6011"/>
      </w:tblGrid>
      <w:tr w:rsidR="00C54271" w:rsidRPr="009B099C" w14:paraId="2CDCE312" w14:textId="77777777" w:rsidTr="00BA7041">
        <w:trPr>
          <w:trHeight w:val="495"/>
          <w:jc w:val="center"/>
        </w:trPr>
        <w:tc>
          <w:tcPr>
            <w:tcW w:w="2984" w:type="dxa"/>
            <w:shd w:val="clear" w:color="auto" w:fill="D9D9D9"/>
            <w:vAlign w:val="center"/>
          </w:tcPr>
          <w:p w14:paraId="0250B61E" w14:textId="39A88BC2" w:rsidR="00C54271" w:rsidRPr="00C54271" w:rsidRDefault="00C54271" w:rsidP="00B34C4F">
            <w:pPr>
              <w:rPr>
                <w:rFonts w:ascii="Arial" w:hAnsi="Arial" w:cs="Arial"/>
                <w:b/>
                <w:bCs/>
                <w:sz w:val="24"/>
                <w:szCs w:val="21"/>
              </w:rPr>
            </w:pPr>
            <w:r w:rsidRPr="00C54271">
              <w:rPr>
                <w:rFonts w:ascii="Arial" w:hAnsi="Arial" w:cs="Arial"/>
                <w:b/>
                <w:bCs/>
                <w:sz w:val="24"/>
                <w:szCs w:val="21"/>
              </w:rPr>
              <w:t xml:space="preserve">Planned </w:t>
            </w:r>
            <w:r w:rsidR="00EE43F2">
              <w:rPr>
                <w:rFonts w:ascii="Arial" w:hAnsi="Arial" w:cs="Arial"/>
                <w:b/>
                <w:bCs/>
                <w:sz w:val="24"/>
                <w:szCs w:val="21"/>
              </w:rPr>
              <w:t>s</w:t>
            </w:r>
            <w:r w:rsidRPr="00C54271">
              <w:rPr>
                <w:rFonts w:ascii="Arial" w:hAnsi="Arial" w:cs="Arial"/>
                <w:b/>
                <w:bCs/>
                <w:sz w:val="24"/>
                <w:szCs w:val="21"/>
              </w:rPr>
              <w:t xml:space="preserve">tart </w:t>
            </w:r>
            <w:r w:rsidR="00EE43F2">
              <w:rPr>
                <w:rFonts w:ascii="Arial" w:hAnsi="Arial" w:cs="Arial"/>
                <w:b/>
                <w:bCs/>
                <w:sz w:val="24"/>
                <w:szCs w:val="21"/>
              </w:rPr>
              <w:t>m</w:t>
            </w:r>
            <w:r w:rsidRPr="00C54271">
              <w:rPr>
                <w:rFonts w:ascii="Arial" w:hAnsi="Arial" w:cs="Arial"/>
                <w:b/>
                <w:bCs/>
                <w:sz w:val="24"/>
                <w:szCs w:val="21"/>
              </w:rPr>
              <w:t>onth: (MM/YY)</w:t>
            </w:r>
          </w:p>
        </w:tc>
        <w:tc>
          <w:tcPr>
            <w:tcW w:w="6011" w:type="dxa"/>
            <w:tcBorders>
              <w:bottom w:val="single" w:sz="4" w:space="0" w:color="auto"/>
            </w:tcBorders>
            <w:vAlign w:val="center"/>
          </w:tcPr>
          <w:p w14:paraId="6D673EB0" w14:textId="0F8D070A" w:rsidR="00C54271" w:rsidRDefault="00937EDE" w:rsidP="00B34C4F">
            <w:pPr>
              <w:rPr>
                <w:iCs/>
                <w:sz w:val="21"/>
                <w:szCs w:val="21"/>
              </w:rPr>
            </w:pPr>
            <w:r>
              <w:rPr>
                <w:iCs/>
                <w:sz w:val="21"/>
                <w:szCs w:val="21"/>
              </w:rPr>
              <w:t>TBC</w:t>
            </w:r>
          </w:p>
        </w:tc>
      </w:tr>
      <w:tr w:rsidR="00C54271" w:rsidRPr="009B099C" w14:paraId="4F746850" w14:textId="77777777" w:rsidTr="00BA7041">
        <w:trPr>
          <w:trHeight w:val="495"/>
          <w:jc w:val="center"/>
        </w:trPr>
        <w:tc>
          <w:tcPr>
            <w:tcW w:w="2984" w:type="dxa"/>
            <w:shd w:val="clear" w:color="auto" w:fill="D9D9D9"/>
            <w:vAlign w:val="center"/>
          </w:tcPr>
          <w:p w14:paraId="31000122" w14:textId="1BA69748" w:rsidR="00C54271" w:rsidRPr="00C54271" w:rsidRDefault="00C54271" w:rsidP="00B34C4F">
            <w:pPr>
              <w:rPr>
                <w:rFonts w:ascii="Arial" w:hAnsi="Arial" w:cs="Arial"/>
                <w:b/>
                <w:bCs/>
                <w:sz w:val="24"/>
                <w:szCs w:val="21"/>
              </w:rPr>
            </w:pPr>
            <w:r w:rsidRPr="00C54271">
              <w:rPr>
                <w:rFonts w:ascii="Arial" w:hAnsi="Arial" w:cs="Arial"/>
                <w:b/>
                <w:bCs/>
                <w:sz w:val="24"/>
                <w:szCs w:val="21"/>
              </w:rPr>
              <w:t xml:space="preserve">Planned </w:t>
            </w:r>
            <w:r w:rsidR="00EE43F2">
              <w:rPr>
                <w:rFonts w:ascii="Arial" w:hAnsi="Arial" w:cs="Arial"/>
                <w:b/>
                <w:bCs/>
                <w:sz w:val="24"/>
                <w:szCs w:val="21"/>
              </w:rPr>
              <w:t>e</w:t>
            </w:r>
            <w:r w:rsidRPr="00C54271">
              <w:rPr>
                <w:rFonts w:ascii="Arial" w:hAnsi="Arial" w:cs="Arial"/>
                <w:b/>
                <w:bCs/>
                <w:sz w:val="24"/>
                <w:szCs w:val="21"/>
              </w:rPr>
              <w:t xml:space="preserve">nd </w:t>
            </w:r>
            <w:r w:rsidR="00EE43F2">
              <w:rPr>
                <w:rFonts w:ascii="Arial" w:hAnsi="Arial" w:cs="Arial"/>
                <w:b/>
                <w:bCs/>
                <w:sz w:val="24"/>
                <w:szCs w:val="21"/>
              </w:rPr>
              <w:t>m</w:t>
            </w:r>
            <w:r w:rsidRPr="00C54271">
              <w:rPr>
                <w:rFonts w:ascii="Arial" w:hAnsi="Arial" w:cs="Arial"/>
                <w:b/>
                <w:bCs/>
                <w:sz w:val="24"/>
                <w:szCs w:val="21"/>
              </w:rPr>
              <w:t>onth: (MM/YY)</w:t>
            </w:r>
          </w:p>
        </w:tc>
        <w:tc>
          <w:tcPr>
            <w:tcW w:w="6011" w:type="dxa"/>
            <w:vAlign w:val="center"/>
          </w:tcPr>
          <w:p w14:paraId="683835CA" w14:textId="18F06A2F" w:rsidR="00C54271" w:rsidRPr="00E41076" w:rsidRDefault="00937EDE" w:rsidP="00B34C4F">
            <w:pPr>
              <w:rPr>
                <w:iCs/>
                <w:sz w:val="21"/>
                <w:szCs w:val="21"/>
              </w:rPr>
            </w:pPr>
            <w:r>
              <w:rPr>
                <w:iCs/>
                <w:sz w:val="21"/>
                <w:szCs w:val="21"/>
              </w:rPr>
              <w:t>TBC</w:t>
            </w:r>
          </w:p>
        </w:tc>
      </w:tr>
    </w:tbl>
    <w:p w14:paraId="7BFE595E" w14:textId="77777777" w:rsidR="005F2CB6" w:rsidRDefault="00237585" w:rsidP="00B34C4F">
      <w:pPr>
        <w:tabs>
          <w:tab w:val="left" w:pos="6771"/>
        </w:tabs>
        <w:rPr>
          <w:rFonts w:ascii="Arial" w:hAnsi="Arial" w:cs="Arial"/>
          <w:b/>
          <w:sz w:val="24"/>
          <w:szCs w:val="24"/>
        </w:rPr>
      </w:pPr>
      <w:r w:rsidRPr="00A70515">
        <w:rPr>
          <w:rFonts w:ascii="Arial" w:hAnsi="Arial" w:cs="Arial"/>
          <w:b/>
          <w:sz w:val="24"/>
          <w:szCs w:val="24"/>
        </w:rPr>
        <w:br w:type="page"/>
      </w:r>
    </w:p>
    <w:p w14:paraId="35D6980D" w14:textId="2F94BAA7" w:rsidR="005F2CB6" w:rsidRPr="002B785A" w:rsidRDefault="005F2CB6" w:rsidP="00C453F1">
      <w:pPr>
        <w:pStyle w:val="Heading1"/>
      </w:pPr>
      <w:r w:rsidRPr="002B785A">
        <w:lastRenderedPageBreak/>
        <w:t>P</w:t>
      </w:r>
      <w:r w:rsidR="00EE43F2">
        <w:t>art</w:t>
      </w:r>
      <w:r w:rsidRPr="002B785A">
        <w:t xml:space="preserve"> </w:t>
      </w:r>
      <w:r w:rsidR="00C453F1">
        <w:t>2</w:t>
      </w:r>
      <w:r w:rsidRPr="002B785A">
        <w:t>: E</w:t>
      </w:r>
      <w:r w:rsidR="00B34C4F">
        <w:t>mployer’s</w:t>
      </w:r>
      <w:r w:rsidRPr="002B785A">
        <w:t xml:space="preserve"> </w:t>
      </w:r>
      <w:r w:rsidR="00B34C4F">
        <w:t>declaration</w:t>
      </w:r>
    </w:p>
    <w:p w14:paraId="31577634" w14:textId="3F23030C" w:rsidR="005F2CB6" w:rsidRPr="00A70515" w:rsidRDefault="005F2CB6" w:rsidP="00B34C4F">
      <w:pPr>
        <w:spacing w:line="360" w:lineRule="auto"/>
        <w:rPr>
          <w:rFonts w:ascii="Arial" w:hAnsi="Arial" w:cs="Arial"/>
          <w:sz w:val="24"/>
          <w:szCs w:val="24"/>
        </w:rPr>
      </w:pPr>
      <w:r w:rsidRPr="00A70515">
        <w:rPr>
          <w:rFonts w:ascii="Arial" w:hAnsi="Arial" w:cs="Arial"/>
          <w:sz w:val="24"/>
        </w:rPr>
        <w:t xml:space="preserve">By signing this </w:t>
      </w:r>
      <w:r w:rsidR="000D4642">
        <w:rPr>
          <w:rFonts w:ascii="Arial" w:hAnsi="Arial" w:cs="Arial"/>
          <w:sz w:val="24"/>
        </w:rPr>
        <w:t>declaration,</w:t>
      </w:r>
      <w:r w:rsidRPr="00A70515">
        <w:rPr>
          <w:rFonts w:ascii="Arial" w:hAnsi="Arial" w:cs="Arial"/>
          <w:sz w:val="24"/>
        </w:rPr>
        <w:t xml:space="preserve"> you agree</w:t>
      </w:r>
      <w:r>
        <w:rPr>
          <w:rFonts w:ascii="Arial" w:hAnsi="Arial" w:cs="Arial"/>
          <w:sz w:val="24"/>
        </w:rPr>
        <w:t xml:space="preserve"> to the following conditions</w:t>
      </w:r>
      <w:r w:rsidRPr="00A70515">
        <w:rPr>
          <w:rFonts w:ascii="Arial" w:hAnsi="Arial" w:cs="Arial"/>
          <w:sz w:val="24"/>
        </w:rPr>
        <w:t>:</w:t>
      </w:r>
    </w:p>
    <w:p w14:paraId="035E7027" w14:textId="77777777" w:rsidR="005F2CB6" w:rsidRDefault="005F2CB6" w:rsidP="00B34C4F">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You</w:t>
      </w:r>
      <w:r w:rsidRPr="00026064">
        <w:rPr>
          <w:rFonts w:ascii="Arial" w:hAnsi="Arial" w:cs="Arial"/>
          <w:color w:val="000000" w:themeColor="text1"/>
          <w:sz w:val="24"/>
          <w:szCs w:val="24"/>
        </w:rPr>
        <w:t xml:space="preserve"> confirm that:</w:t>
      </w:r>
    </w:p>
    <w:p w14:paraId="590131AD" w14:textId="7C9DF4E9" w:rsidR="005F2CB6" w:rsidRDefault="00321C0B" w:rsidP="00B34C4F">
      <w:pPr>
        <w:pStyle w:val="ListParagraph"/>
        <w:numPr>
          <w:ilvl w:val="1"/>
          <w:numId w:val="4"/>
        </w:numPr>
        <w:rPr>
          <w:rFonts w:ascii="Arial" w:hAnsi="Arial" w:cs="Arial"/>
          <w:color w:val="000000" w:themeColor="text1"/>
          <w:sz w:val="24"/>
          <w:szCs w:val="24"/>
        </w:rPr>
      </w:pPr>
      <w:r>
        <w:rPr>
          <w:rFonts w:ascii="Arial" w:hAnsi="Arial" w:cs="Arial"/>
          <w:color w:val="000000" w:themeColor="text1"/>
          <w:sz w:val="24"/>
          <w:szCs w:val="24"/>
        </w:rPr>
        <w:t xml:space="preserve">the </w:t>
      </w:r>
      <w:r w:rsidR="00EE2433">
        <w:rPr>
          <w:rFonts w:ascii="Arial" w:hAnsi="Arial" w:cs="Arial"/>
          <w:color w:val="000000" w:themeColor="text1"/>
          <w:sz w:val="24"/>
          <w:szCs w:val="24"/>
        </w:rPr>
        <w:t>candidate</w:t>
      </w:r>
      <w:r>
        <w:rPr>
          <w:rFonts w:ascii="Arial" w:hAnsi="Arial" w:cs="Arial"/>
          <w:color w:val="000000" w:themeColor="text1"/>
          <w:sz w:val="24"/>
          <w:szCs w:val="24"/>
        </w:rPr>
        <w:t xml:space="preserve"> is</w:t>
      </w:r>
      <w:r w:rsidR="005F2CB6" w:rsidRPr="00026064">
        <w:rPr>
          <w:rFonts w:ascii="Arial" w:hAnsi="Arial" w:cs="Arial"/>
          <w:color w:val="000000" w:themeColor="text1"/>
          <w:sz w:val="24"/>
          <w:szCs w:val="24"/>
        </w:rPr>
        <w:t xml:space="preserve"> a permanent </w:t>
      </w:r>
      <w:r w:rsidR="005F2CB6">
        <w:rPr>
          <w:rFonts w:ascii="Arial" w:hAnsi="Arial" w:cs="Arial"/>
          <w:color w:val="000000" w:themeColor="text1"/>
          <w:sz w:val="24"/>
          <w:szCs w:val="24"/>
        </w:rPr>
        <w:t>member of staff</w:t>
      </w:r>
      <w:r w:rsidR="005F2CB6" w:rsidRPr="00026064">
        <w:rPr>
          <w:rFonts w:ascii="Arial" w:hAnsi="Arial" w:cs="Arial"/>
          <w:color w:val="000000" w:themeColor="text1"/>
          <w:sz w:val="24"/>
          <w:szCs w:val="24"/>
        </w:rPr>
        <w:t xml:space="preserve"> </w:t>
      </w:r>
      <w:r w:rsidR="005F2CB6">
        <w:rPr>
          <w:rFonts w:ascii="Arial" w:hAnsi="Arial" w:cs="Arial"/>
          <w:color w:val="000000" w:themeColor="text1"/>
          <w:sz w:val="24"/>
          <w:szCs w:val="24"/>
        </w:rPr>
        <w:t>within</w:t>
      </w:r>
      <w:r w:rsidR="005F2CB6" w:rsidRPr="00026064">
        <w:rPr>
          <w:rFonts w:ascii="Arial" w:hAnsi="Arial" w:cs="Arial"/>
          <w:color w:val="000000" w:themeColor="text1"/>
          <w:sz w:val="24"/>
          <w:szCs w:val="24"/>
        </w:rPr>
        <w:t xml:space="preserve"> the Welsh </w:t>
      </w:r>
      <w:r w:rsidR="003512E9">
        <w:rPr>
          <w:rFonts w:ascii="Arial" w:hAnsi="Arial" w:cs="Arial"/>
          <w:color w:val="000000" w:themeColor="text1"/>
          <w:sz w:val="24"/>
          <w:szCs w:val="24"/>
        </w:rPr>
        <w:t>p</w:t>
      </w:r>
      <w:r w:rsidR="005F2CB6" w:rsidRPr="00026064">
        <w:rPr>
          <w:rFonts w:ascii="Arial" w:hAnsi="Arial" w:cs="Arial"/>
          <w:color w:val="000000" w:themeColor="text1"/>
          <w:sz w:val="24"/>
          <w:szCs w:val="24"/>
        </w:rPr>
        <w:t xml:space="preserve">ublic </w:t>
      </w:r>
      <w:r w:rsidR="003512E9">
        <w:rPr>
          <w:rFonts w:ascii="Arial" w:hAnsi="Arial" w:cs="Arial"/>
          <w:color w:val="000000" w:themeColor="text1"/>
          <w:sz w:val="24"/>
          <w:szCs w:val="24"/>
        </w:rPr>
        <w:t>s</w:t>
      </w:r>
      <w:r w:rsidR="005F2CB6" w:rsidRPr="00026064">
        <w:rPr>
          <w:rFonts w:ascii="Arial" w:hAnsi="Arial" w:cs="Arial"/>
          <w:color w:val="000000" w:themeColor="text1"/>
          <w:sz w:val="24"/>
          <w:szCs w:val="24"/>
        </w:rPr>
        <w:t>ector</w:t>
      </w:r>
    </w:p>
    <w:p w14:paraId="1DDBABD1" w14:textId="70154FA9" w:rsidR="005F2CB6" w:rsidRDefault="00321C0B" w:rsidP="00B34C4F">
      <w:pPr>
        <w:pStyle w:val="ListParagraph"/>
        <w:numPr>
          <w:ilvl w:val="1"/>
          <w:numId w:val="4"/>
        </w:numPr>
        <w:rPr>
          <w:rFonts w:ascii="Arial" w:hAnsi="Arial" w:cs="Arial"/>
          <w:color w:val="000000" w:themeColor="text1"/>
          <w:sz w:val="24"/>
          <w:szCs w:val="24"/>
        </w:rPr>
      </w:pPr>
      <w:r>
        <w:rPr>
          <w:rFonts w:ascii="Arial" w:hAnsi="Arial" w:cs="Arial"/>
          <w:color w:val="000000" w:themeColor="text1"/>
          <w:sz w:val="24"/>
          <w:szCs w:val="24"/>
        </w:rPr>
        <w:t xml:space="preserve">the </w:t>
      </w:r>
      <w:r w:rsidR="00EE2433">
        <w:rPr>
          <w:rFonts w:ascii="Arial" w:hAnsi="Arial" w:cs="Arial"/>
          <w:color w:val="000000" w:themeColor="text1"/>
          <w:sz w:val="24"/>
          <w:szCs w:val="24"/>
        </w:rPr>
        <w:t>candidate</w:t>
      </w:r>
      <w:r>
        <w:rPr>
          <w:rFonts w:ascii="Arial" w:hAnsi="Arial" w:cs="Arial"/>
          <w:color w:val="000000" w:themeColor="text1"/>
          <w:sz w:val="24"/>
          <w:szCs w:val="24"/>
        </w:rPr>
        <w:t xml:space="preserve"> </w:t>
      </w:r>
      <w:r w:rsidR="005F2CB6" w:rsidRPr="00026064">
        <w:rPr>
          <w:rFonts w:ascii="Arial" w:hAnsi="Arial" w:cs="Arial"/>
          <w:color w:val="000000" w:themeColor="text1"/>
          <w:sz w:val="24"/>
          <w:szCs w:val="24"/>
        </w:rPr>
        <w:t>ha</w:t>
      </w:r>
      <w:r>
        <w:rPr>
          <w:rFonts w:ascii="Arial" w:hAnsi="Arial" w:cs="Arial"/>
          <w:color w:val="000000" w:themeColor="text1"/>
          <w:sz w:val="24"/>
          <w:szCs w:val="24"/>
        </w:rPr>
        <w:t>s</w:t>
      </w:r>
      <w:r w:rsidR="005F2CB6" w:rsidRPr="00026064">
        <w:rPr>
          <w:rFonts w:ascii="Arial" w:hAnsi="Arial" w:cs="Arial"/>
          <w:color w:val="000000" w:themeColor="text1"/>
          <w:sz w:val="24"/>
          <w:szCs w:val="24"/>
        </w:rPr>
        <w:t xml:space="preserve"> completed </w:t>
      </w:r>
      <w:r w:rsidR="005F2CB6">
        <w:rPr>
          <w:rFonts w:ascii="Arial" w:hAnsi="Arial" w:cs="Arial"/>
          <w:color w:val="000000" w:themeColor="text1"/>
          <w:sz w:val="24"/>
          <w:szCs w:val="24"/>
        </w:rPr>
        <w:t>any applicable</w:t>
      </w:r>
      <w:r w:rsidR="005F2CB6" w:rsidRPr="00026064">
        <w:rPr>
          <w:rFonts w:ascii="Arial" w:hAnsi="Arial" w:cs="Arial"/>
          <w:color w:val="000000" w:themeColor="text1"/>
          <w:sz w:val="24"/>
          <w:szCs w:val="24"/>
        </w:rPr>
        <w:t xml:space="preserve"> probationary employment period</w:t>
      </w:r>
      <w:r w:rsidR="005F2CB6">
        <w:rPr>
          <w:rFonts w:ascii="Arial" w:hAnsi="Arial" w:cs="Arial"/>
          <w:color w:val="000000" w:themeColor="text1"/>
          <w:sz w:val="24"/>
          <w:szCs w:val="24"/>
        </w:rPr>
        <w:t xml:space="preserve"> </w:t>
      </w:r>
      <w:r>
        <w:rPr>
          <w:rFonts w:ascii="Arial" w:hAnsi="Arial" w:cs="Arial"/>
          <w:color w:val="000000" w:themeColor="text1"/>
          <w:sz w:val="24"/>
          <w:szCs w:val="24"/>
        </w:rPr>
        <w:t>in line with your organisation’s employment terms and conditions</w:t>
      </w:r>
    </w:p>
    <w:p w14:paraId="0069E231" w14:textId="1906F1C1" w:rsidR="005F2CB6" w:rsidRDefault="00321C0B" w:rsidP="00B34C4F">
      <w:pPr>
        <w:pStyle w:val="ListParagraph"/>
        <w:numPr>
          <w:ilvl w:val="1"/>
          <w:numId w:val="4"/>
        </w:numPr>
        <w:rPr>
          <w:rFonts w:ascii="Arial" w:hAnsi="Arial" w:cs="Arial"/>
          <w:color w:val="000000" w:themeColor="text1"/>
          <w:sz w:val="24"/>
          <w:szCs w:val="24"/>
        </w:rPr>
      </w:pPr>
      <w:r>
        <w:rPr>
          <w:rFonts w:ascii="Arial" w:hAnsi="Arial" w:cs="Arial"/>
          <w:color w:val="000000" w:themeColor="text1"/>
          <w:sz w:val="24"/>
          <w:szCs w:val="24"/>
        </w:rPr>
        <w:t xml:space="preserve">the </w:t>
      </w:r>
      <w:r w:rsidR="00EE2433">
        <w:rPr>
          <w:rFonts w:ascii="Arial" w:hAnsi="Arial" w:cs="Arial"/>
          <w:color w:val="000000" w:themeColor="text1"/>
          <w:sz w:val="24"/>
          <w:szCs w:val="24"/>
        </w:rPr>
        <w:t>candidate</w:t>
      </w:r>
      <w:r>
        <w:rPr>
          <w:rFonts w:ascii="Arial" w:hAnsi="Arial" w:cs="Arial"/>
          <w:color w:val="000000" w:themeColor="text1"/>
          <w:sz w:val="24"/>
          <w:szCs w:val="24"/>
        </w:rPr>
        <w:t xml:space="preserve"> has</w:t>
      </w:r>
      <w:r w:rsidR="005F2CB6" w:rsidRPr="00026064">
        <w:rPr>
          <w:rFonts w:ascii="Arial" w:hAnsi="Arial" w:cs="Arial"/>
          <w:color w:val="000000" w:themeColor="text1"/>
          <w:sz w:val="24"/>
          <w:szCs w:val="24"/>
        </w:rPr>
        <w:t xml:space="preserve"> </w:t>
      </w:r>
      <w:r>
        <w:rPr>
          <w:rFonts w:ascii="Arial" w:hAnsi="Arial" w:cs="Arial"/>
          <w:color w:val="000000" w:themeColor="text1"/>
          <w:sz w:val="24"/>
          <w:szCs w:val="24"/>
        </w:rPr>
        <w:t xml:space="preserve">your </w:t>
      </w:r>
      <w:r w:rsidR="005F2CB6">
        <w:rPr>
          <w:rFonts w:ascii="Arial" w:hAnsi="Arial" w:cs="Arial"/>
          <w:color w:val="000000" w:themeColor="text1"/>
          <w:sz w:val="24"/>
          <w:szCs w:val="24"/>
        </w:rPr>
        <w:t xml:space="preserve">authorisation </w:t>
      </w:r>
      <w:r w:rsidR="005F2CB6" w:rsidRPr="00026064">
        <w:rPr>
          <w:rFonts w:ascii="Arial" w:hAnsi="Arial" w:cs="Arial"/>
          <w:color w:val="000000" w:themeColor="text1"/>
          <w:sz w:val="24"/>
          <w:szCs w:val="24"/>
        </w:rPr>
        <w:t xml:space="preserve">to attend the </w:t>
      </w:r>
      <w:r w:rsidR="00B34C4F">
        <w:rPr>
          <w:rFonts w:ascii="Arial" w:hAnsi="Arial" w:cs="Arial"/>
          <w:color w:val="000000" w:themeColor="text1"/>
          <w:sz w:val="24"/>
          <w:szCs w:val="24"/>
        </w:rPr>
        <w:t>p</w:t>
      </w:r>
      <w:r w:rsidR="005F2CB6" w:rsidRPr="00026064">
        <w:rPr>
          <w:rFonts w:ascii="Arial" w:hAnsi="Arial" w:cs="Arial"/>
          <w:color w:val="000000" w:themeColor="text1"/>
          <w:sz w:val="24"/>
          <w:szCs w:val="24"/>
        </w:rPr>
        <w:t>rogramme</w:t>
      </w:r>
      <w:r>
        <w:rPr>
          <w:rFonts w:ascii="Arial" w:hAnsi="Arial" w:cs="Arial"/>
          <w:color w:val="000000" w:themeColor="text1"/>
          <w:sz w:val="24"/>
          <w:szCs w:val="24"/>
        </w:rPr>
        <w:t>.</w:t>
      </w:r>
    </w:p>
    <w:p w14:paraId="48EE8173" w14:textId="77777777" w:rsidR="000D4642" w:rsidRDefault="000D4642" w:rsidP="00B34C4F">
      <w:pPr>
        <w:pStyle w:val="ListParagraph"/>
        <w:ind w:left="1440"/>
        <w:rPr>
          <w:rFonts w:ascii="Arial" w:hAnsi="Arial" w:cs="Arial"/>
          <w:color w:val="000000" w:themeColor="text1"/>
          <w:sz w:val="24"/>
          <w:szCs w:val="24"/>
        </w:rPr>
      </w:pPr>
    </w:p>
    <w:p w14:paraId="43DC2FE4" w14:textId="3E40478D" w:rsidR="000D4642" w:rsidRPr="008823D8" w:rsidRDefault="000D4642" w:rsidP="00B34C4F">
      <w:pPr>
        <w:pStyle w:val="ListParagraph"/>
        <w:numPr>
          <w:ilvl w:val="0"/>
          <w:numId w:val="4"/>
        </w:numPr>
        <w:spacing w:after="0" w:line="240" w:lineRule="auto"/>
        <w:textAlignment w:val="baseline"/>
        <w:rPr>
          <w:rFonts w:ascii="Arial" w:hAnsi="Arial" w:cs="Arial"/>
          <w:color w:val="000000"/>
          <w:sz w:val="18"/>
          <w:szCs w:val="18"/>
        </w:rPr>
      </w:pPr>
      <w:r w:rsidRPr="008823D8">
        <w:rPr>
          <w:rFonts w:ascii="Arial" w:hAnsi="Arial" w:cs="Arial"/>
          <w:color w:val="000000" w:themeColor="text1"/>
          <w:sz w:val="24"/>
          <w:szCs w:val="24"/>
        </w:rPr>
        <w:t xml:space="preserve">You confirm that you will </w:t>
      </w:r>
      <w:r w:rsidR="000577E1" w:rsidRPr="008823D8">
        <w:rPr>
          <w:rFonts w:ascii="Arial" w:hAnsi="Arial" w:cs="Arial"/>
          <w:color w:val="000000" w:themeColor="text1"/>
          <w:sz w:val="24"/>
          <w:szCs w:val="24"/>
        </w:rPr>
        <w:t xml:space="preserve">provide the candidate appropriate time to </w:t>
      </w:r>
      <w:r w:rsidRPr="008823D8">
        <w:rPr>
          <w:rFonts w:ascii="Arial" w:hAnsi="Arial" w:cs="Arial"/>
          <w:color w:val="000000" w:themeColor="text1"/>
          <w:sz w:val="24"/>
          <w:szCs w:val="24"/>
        </w:rPr>
        <w:t>attend the course</w:t>
      </w:r>
      <w:r w:rsidR="000577E1" w:rsidRPr="008823D8">
        <w:rPr>
          <w:rFonts w:ascii="Arial" w:hAnsi="Arial" w:cs="Arial"/>
          <w:color w:val="000000" w:themeColor="text1"/>
          <w:sz w:val="24"/>
          <w:szCs w:val="24"/>
        </w:rPr>
        <w:t>. The expected learner journey timescales are 6 months for Practitioner, and 9 months for Expert. You should expect they will spend 2-3 hrs every week on course activities</w:t>
      </w:r>
      <w:r w:rsidR="00D753C4">
        <w:rPr>
          <w:rFonts w:ascii="Arial" w:hAnsi="Arial" w:cs="Arial"/>
          <w:color w:val="000000" w:themeColor="text1"/>
          <w:sz w:val="24"/>
          <w:szCs w:val="24"/>
        </w:rPr>
        <w:t xml:space="preserve"> for the duration</w:t>
      </w:r>
      <w:r w:rsidR="00B2298F">
        <w:rPr>
          <w:rFonts w:ascii="Arial" w:hAnsi="Arial" w:cs="Arial"/>
          <w:color w:val="000000" w:themeColor="text1"/>
          <w:sz w:val="24"/>
          <w:szCs w:val="24"/>
        </w:rPr>
        <w:t xml:space="preserve"> of the programme.</w:t>
      </w:r>
    </w:p>
    <w:p w14:paraId="3107F5D7" w14:textId="77777777" w:rsidR="00321C0B" w:rsidRPr="00611AD7" w:rsidRDefault="00321C0B" w:rsidP="00B34C4F">
      <w:pPr>
        <w:pStyle w:val="ListParagraph"/>
        <w:ind w:left="1440"/>
        <w:rPr>
          <w:rFonts w:ascii="Arial" w:hAnsi="Arial" w:cs="Arial"/>
          <w:color w:val="000000" w:themeColor="text1"/>
          <w:sz w:val="24"/>
          <w:szCs w:val="24"/>
        </w:rPr>
      </w:pPr>
    </w:p>
    <w:p w14:paraId="6B1ADFD7" w14:textId="34746361" w:rsidR="00321C0B" w:rsidRDefault="00321C0B" w:rsidP="00B34C4F">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I</w:t>
      </w:r>
      <w:r w:rsidRPr="00A630C5">
        <w:rPr>
          <w:rFonts w:ascii="Arial" w:hAnsi="Arial" w:cs="Arial"/>
          <w:color w:val="000000" w:themeColor="text1"/>
          <w:sz w:val="24"/>
          <w:szCs w:val="24"/>
        </w:rPr>
        <w:t xml:space="preserve">f </w:t>
      </w:r>
      <w:r>
        <w:rPr>
          <w:rFonts w:ascii="Arial" w:hAnsi="Arial" w:cs="Arial"/>
          <w:color w:val="000000" w:themeColor="text1"/>
          <w:sz w:val="24"/>
          <w:szCs w:val="24"/>
        </w:rPr>
        <w:t xml:space="preserve">the </w:t>
      </w:r>
      <w:r w:rsidR="00EE2433">
        <w:rPr>
          <w:rFonts w:ascii="Arial" w:hAnsi="Arial" w:cs="Arial"/>
          <w:color w:val="000000" w:themeColor="text1"/>
          <w:sz w:val="24"/>
          <w:szCs w:val="24"/>
        </w:rPr>
        <w:t>candidate</w:t>
      </w:r>
      <w:r w:rsidR="000D4642">
        <w:rPr>
          <w:rFonts w:ascii="Arial" w:hAnsi="Arial" w:cs="Arial"/>
          <w:color w:val="000000" w:themeColor="text1"/>
          <w:sz w:val="24"/>
          <w:szCs w:val="24"/>
        </w:rPr>
        <w:t>’s</w:t>
      </w:r>
      <w:r w:rsidRPr="00A630C5">
        <w:rPr>
          <w:rFonts w:ascii="Arial" w:hAnsi="Arial" w:cs="Arial"/>
          <w:color w:val="000000" w:themeColor="text1"/>
          <w:sz w:val="24"/>
          <w:szCs w:val="24"/>
        </w:rPr>
        <w:t xml:space="preserve"> employment within the Welsh Public Sector terminates after we have incurred liability for the cost of </w:t>
      </w:r>
      <w:r>
        <w:rPr>
          <w:rFonts w:ascii="Arial" w:hAnsi="Arial" w:cs="Arial"/>
          <w:color w:val="000000" w:themeColor="text1"/>
          <w:sz w:val="24"/>
          <w:szCs w:val="24"/>
        </w:rPr>
        <w:t xml:space="preserve">them </w:t>
      </w:r>
      <w:r w:rsidRPr="00A630C5">
        <w:rPr>
          <w:rFonts w:ascii="Arial" w:hAnsi="Arial" w:cs="Arial"/>
          <w:color w:val="000000" w:themeColor="text1"/>
          <w:sz w:val="24"/>
          <w:szCs w:val="24"/>
        </w:rPr>
        <w:t xml:space="preserve">attending the </w:t>
      </w:r>
      <w:r w:rsidR="00B34C4F">
        <w:rPr>
          <w:rFonts w:ascii="Arial" w:hAnsi="Arial" w:cs="Arial"/>
          <w:color w:val="000000" w:themeColor="text1"/>
          <w:sz w:val="24"/>
          <w:szCs w:val="24"/>
        </w:rPr>
        <w:t>p</w:t>
      </w:r>
      <w:r w:rsidRPr="00A630C5">
        <w:rPr>
          <w:rFonts w:ascii="Arial" w:hAnsi="Arial" w:cs="Arial"/>
          <w:color w:val="000000" w:themeColor="text1"/>
          <w:sz w:val="24"/>
          <w:szCs w:val="24"/>
        </w:rPr>
        <w:t xml:space="preserve">rogramme, </w:t>
      </w:r>
      <w:r>
        <w:rPr>
          <w:rFonts w:ascii="Arial" w:hAnsi="Arial" w:cs="Arial"/>
          <w:color w:val="000000" w:themeColor="text1"/>
          <w:sz w:val="24"/>
          <w:szCs w:val="24"/>
        </w:rPr>
        <w:t xml:space="preserve">we may hold you liable to repay some or </w:t>
      </w:r>
      <w:r w:rsidR="00787D8D">
        <w:rPr>
          <w:rFonts w:ascii="Arial" w:hAnsi="Arial" w:cs="Arial"/>
          <w:color w:val="000000" w:themeColor="text1"/>
          <w:sz w:val="24"/>
          <w:szCs w:val="24"/>
        </w:rPr>
        <w:t>all</w:t>
      </w:r>
      <w:r>
        <w:rPr>
          <w:rFonts w:ascii="Arial" w:hAnsi="Arial" w:cs="Arial"/>
          <w:color w:val="000000" w:themeColor="text1"/>
          <w:sz w:val="24"/>
          <w:szCs w:val="24"/>
        </w:rPr>
        <w:t xml:space="preserve"> the Welsh Government’s funding </w:t>
      </w:r>
      <w:r w:rsidRPr="00A630C5">
        <w:rPr>
          <w:rFonts w:ascii="Arial" w:hAnsi="Arial" w:cs="Arial"/>
          <w:color w:val="000000" w:themeColor="text1"/>
          <w:sz w:val="24"/>
          <w:szCs w:val="24"/>
        </w:rPr>
        <w:t xml:space="preserve">(the </w:t>
      </w:r>
      <w:r>
        <w:rPr>
          <w:rFonts w:ascii="Arial" w:hAnsi="Arial" w:cs="Arial"/>
          <w:color w:val="000000" w:themeColor="text1"/>
          <w:sz w:val="24"/>
          <w:szCs w:val="24"/>
        </w:rPr>
        <w:t>“Funding</w:t>
      </w:r>
      <w:r>
        <w:rPr>
          <w:rFonts w:ascii="Arial" w:hAnsi="Arial" w:cs="Arial"/>
          <w:b/>
          <w:color w:val="000000" w:themeColor="text1"/>
          <w:sz w:val="24"/>
          <w:szCs w:val="24"/>
        </w:rPr>
        <w:t>”</w:t>
      </w:r>
      <w:r w:rsidRPr="00A630C5">
        <w:rPr>
          <w:rFonts w:ascii="Arial" w:hAnsi="Arial" w:cs="Arial"/>
          <w:color w:val="000000" w:themeColor="text1"/>
          <w:sz w:val="24"/>
          <w:szCs w:val="24"/>
        </w:rPr>
        <w:t xml:space="preserve">) </w:t>
      </w:r>
      <w:r>
        <w:rPr>
          <w:rFonts w:ascii="Arial" w:hAnsi="Arial" w:cs="Arial"/>
          <w:color w:val="000000" w:themeColor="text1"/>
          <w:sz w:val="24"/>
          <w:szCs w:val="24"/>
        </w:rPr>
        <w:t>for</w:t>
      </w:r>
      <w:r w:rsidRPr="00A630C5">
        <w:rPr>
          <w:rFonts w:ascii="Arial" w:hAnsi="Arial" w:cs="Arial"/>
          <w:color w:val="000000" w:themeColor="text1"/>
          <w:sz w:val="24"/>
          <w:szCs w:val="24"/>
        </w:rPr>
        <w:t xml:space="preserve"> the </w:t>
      </w:r>
      <w:r w:rsidR="00B34C4F">
        <w:rPr>
          <w:rFonts w:ascii="Arial" w:hAnsi="Arial" w:cs="Arial"/>
          <w:color w:val="000000" w:themeColor="text1"/>
          <w:sz w:val="24"/>
          <w:szCs w:val="24"/>
        </w:rPr>
        <w:t>p</w:t>
      </w:r>
      <w:r w:rsidRPr="00A630C5">
        <w:rPr>
          <w:rFonts w:ascii="Arial" w:hAnsi="Arial" w:cs="Arial"/>
          <w:color w:val="000000" w:themeColor="text1"/>
          <w:sz w:val="24"/>
          <w:szCs w:val="24"/>
        </w:rPr>
        <w:t>rogramme.</w:t>
      </w:r>
    </w:p>
    <w:p w14:paraId="010A1A7E" w14:textId="77777777" w:rsidR="00321C0B" w:rsidRDefault="00321C0B" w:rsidP="00B34C4F">
      <w:pPr>
        <w:pStyle w:val="ListParagraph"/>
        <w:rPr>
          <w:rFonts w:ascii="Arial" w:hAnsi="Arial" w:cs="Arial"/>
          <w:color w:val="000000" w:themeColor="text1"/>
          <w:sz w:val="24"/>
          <w:szCs w:val="24"/>
        </w:rPr>
      </w:pPr>
    </w:p>
    <w:p w14:paraId="7BA71016" w14:textId="142CE58F" w:rsidR="00321C0B" w:rsidRDefault="00321C0B" w:rsidP="00B34C4F">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Except in the circumstances set out in paragraphs </w:t>
      </w:r>
      <w:r w:rsidR="00D65FFA">
        <w:rPr>
          <w:rFonts w:ascii="Arial" w:hAnsi="Arial" w:cs="Arial"/>
          <w:color w:val="000000" w:themeColor="text1"/>
          <w:sz w:val="24"/>
          <w:szCs w:val="24"/>
        </w:rPr>
        <w:t>5</w:t>
      </w:r>
      <w:r>
        <w:rPr>
          <w:rFonts w:ascii="Arial" w:hAnsi="Arial" w:cs="Arial"/>
          <w:color w:val="000000" w:themeColor="text1"/>
          <w:sz w:val="24"/>
          <w:szCs w:val="24"/>
        </w:rPr>
        <w:t xml:space="preserve"> below, you shall repay us as follows:</w:t>
      </w:r>
    </w:p>
    <w:p w14:paraId="532124A9" w14:textId="77777777" w:rsidR="00321C0B" w:rsidRPr="00507AA9" w:rsidRDefault="00321C0B" w:rsidP="00B34C4F">
      <w:pPr>
        <w:pStyle w:val="ListParagraph"/>
        <w:rPr>
          <w:rFonts w:ascii="Arial" w:hAnsi="Arial" w:cs="Arial"/>
          <w:color w:val="000000" w:themeColor="text1"/>
          <w:sz w:val="24"/>
          <w:szCs w:val="24"/>
        </w:rPr>
      </w:pPr>
    </w:p>
    <w:p w14:paraId="398858C3" w14:textId="56B61D65" w:rsidR="00321C0B" w:rsidRPr="008D3E05" w:rsidRDefault="00321C0B" w:rsidP="00B34C4F">
      <w:pPr>
        <w:pStyle w:val="ListParagraph"/>
        <w:numPr>
          <w:ilvl w:val="1"/>
          <w:numId w:val="4"/>
        </w:numPr>
        <w:rPr>
          <w:rFonts w:ascii="Arial" w:hAnsi="Arial" w:cs="Arial"/>
          <w:color w:val="000000" w:themeColor="text1"/>
          <w:sz w:val="24"/>
          <w:szCs w:val="24"/>
        </w:rPr>
      </w:pPr>
      <w:r w:rsidRPr="008D3E05">
        <w:rPr>
          <w:rFonts w:ascii="Arial" w:hAnsi="Arial" w:cs="Arial"/>
          <w:color w:val="000000" w:themeColor="text1"/>
          <w:sz w:val="24"/>
          <w:szCs w:val="24"/>
        </w:rPr>
        <w:t>If</w:t>
      </w:r>
      <w:r>
        <w:rPr>
          <w:rFonts w:ascii="Arial" w:hAnsi="Arial" w:cs="Arial"/>
          <w:color w:val="000000" w:themeColor="text1"/>
          <w:sz w:val="24"/>
          <w:szCs w:val="24"/>
        </w:rPr>
        <w:t xml:space="preserve"> the </w:t>
      </w:r>
      <w:r w:rsidR="00EE2433">
        <w:rPr>
          <w:rFonts w:ascii="Arial" w:hAnsi="Arial" w:cs="Arial"/>
          <w:color w:val="000000" w:themeColor="text1"/>
          <w:sz w:val="24"/>
          <w:szCs w:val="24"/>
        </w:rPr>
        <w:t>candidate</w:t>
      </w:r>
      <w:r w:rsidRPr="008D3E05">
        <w:rPr>
          <w:rFonts w:ascii="Arial" w:hAnsi="Arial" w:cs="Arial"/>
          <w:color w:val="000000" w:themeColor="text1"/>
          <w:sz w:val="24"/>
          <w:szCs w:val="24"/>
        </w:rPr>
        <w:t xml:space="preserve"> cease employment before </w:t>
      </w:r>
      <w:r>
        <w:rPr>
          <w:rFonts w:ascii="Arial" w:hAnsi="Arial" w:cs="Arial"/>
          <w:color w:val="000000" w:themeColor="text1"/>
          <w:sz w:val="24"/>
          <w:szCs w:val="24"/>
        </w:rPr>
        <w:t>they</w:t>
      </w:r>
      <w:r w:rsidRPr="008D3E05">
        <w:rPr>
          <w:rFonts w:ascii="Arial" w:hAnsi="Arial" w:cs="Arial"/>
          <w:color w:val="000000" w:themeColor="text1"/>
          <w:sz w:val="24"/>
          <w:szCs w:val="24"/>
        </w:rPr>
        <w:t xml:space="preserve"> attend the </w:t>
      </w:r>
      <w:r w:rsidR="00360492">
        <w:rPr>
          <w:rFonts w:ascii="Arial" w:hAnsi="Arial" w:cs="Arial"/>
          <w:color w:val="000000" w:themeColor="text1"/>
          <w:sz w:val="24"/>
          <w:szCs w:val="24"/>
        </w:rPr>
        <w:t>p</w:t>
      </w:r>
      <w:r>
        <w:rPr>
          <w:rFonts w:ascii="Arial" w:hAnsi="Arial" w:cs="Arial"/>
          <w:color w:val="000000" w:themeColor="text1"/>
          <w:sz w:val="24"/>
          <w:szCs w:val="24"/>
        </w:rPr>
        <w:t>rogramme</w:t>
      </w:r>
      <w:r w:rsidRPr="008D3E05">
        <w:rPr>
          <w:rFonts w:ascii="Arial" w:hAnsi="Arial" w:cs="Arial"/>
          <w:color w:val="000000" w:themeColor="text1"/>
          <w:sz w:val="24"/>
          <w:szCs w:val="24"/>
        </w:rPr>
        <w:t xml:space="preserve"> but we have already </w:t>
      </w:r>
      <w:r>
        <w:rPr>
          <w:rFonts w:ascii="Arial" w:hAnsi="Arial" w:cs="Arial"/>
          <w:color w:val="000000" w:themeColor="text1"/>
          <w:sz w:val="24"/>
          <w:szCs w:val="24"/>
        </w:rPr>
        <w:t xml:space="preserve">incurred liability for the </w:t>
      </w:r>
      <w:r w:rsidR="00360492">
        <w:rPr>
          <w:rFonts w:ascii="Arial" w:hAnsi="Arial" w:cs="Arial"/>
          <w:color w:val="000000" w:themeColor="text1"/>
          <w:sz w:val="24"/>
          <w:szCs w:val="24"/>
        </w:rPr>
        <w:t>f</w:t>
      </w:r>
      <w:r>
        <w:rPr>
          <w:rFonts w:ascii="Arial" w:hAnsi="Arial" w:cs="Arial"/>
          <w:color w:val="000000" w:themeColor="text1"/>
          <w:sz w:val="24"/>
          <w:szCs w:val="24"/>
        </w:rPr>
        <w:t>unding</w:t>
      </w:r>
      <w:r w:rsidRPr="008D3E05">
        <w:rPr>
          <w:rFonts w:ascii="Arial" w:hAnsi="Arial" w:cs="Arial"/>
          <w:color w:val="000000" w:themeColor="text1"/>
          <w:sz w:val="24"/>
          <w:szCs w:val="24"/>
        </w:rPr>
        <w:t xml:space="preserve">, </w:t>
      </w:r>
      <w:r>
        <w:rPr>
          <w:rFonts w:ascii="Arial" w:hAnsi="Arial" w:cs="Arial"/>
          <w:color w:val="000000" w:themeColor="text1"/>
          <w:sz w:val="24"/>
          <w:szCs w:val="24"/>
        </w:rPr>
        <w:t>100</w:t>
      </w:r>
      <w:r w:rsidRPr="008D3E05">
        <w:rPr>
          <w:rFonts w:ascii="Arial" w:hAnsi="Arial" w:cs="Arial"/>
          <w:color w:val="000000" w:themeColor="text1"/>
          <w:sz w:val="24"/>
          <w:szCs w:val="24"/>
        </w:rPr>
        <w:t xml:space="preserve">% of the </w:t>
      </w:r>
      <w:r w:rsidR="000B4E67">
        <w:rPr>
          <w:rFonts w:ascii="Arial" w:hAnsi="Arial" w:cs="Arial"/>
          <w:color w:val="000000" w:themeColor="text1"/>
          <w:sz w:val="24"/>
          <w:szCs w:val="24"/>
        </w:rPr>
        <w:t>f</w:t>
      </w:r>
      <w:r>
        <w:rPr>
          <w:rFonts w:ascii="Arial" w:hAnsi="Arial" w:cs="Arial"/>
          <w:color w:val="000000" w:themeColor="text1"/>
          <w:sz w:val="24"/>
          <w:szCs w:val="24"/>
        </w:rPr>
        <w:t>unding</w:t>
      </w:r>
      <w:r w:rsidRPr="008D3E05">
        <w:rPr>
          <w:rFonts w:ascii="Arial" w:hAnsi="Arial" w:cs="Arial"/>
          <w:color w:val="000000" w:themeColor="text1"/>
          <w:sz w:val="24"/>
          <w:szCs w:val="24"/>
        </w:rPr>
        <w:t xml:space="preserve"> or such proportion of the </w:t>
      </w:r>
      <w:r w:rsidR="00360492">
        <w:rPr>
          <w:rFonts w:ascii="Arial" w:hAnsi="Arial" w:cs="Arial"/>
          <w:color w:val="000000" w:themeColor="text1"/>
          <w:sz w:val="24"/>
          <w:szCs w:val="24"/>
        </w:rPr>
        <w:t>f</w:t>
      </w:r>
      <w:r>
        <w:rPr>
          <w:rFonts w:ascii="Arial" w:hAnsi="Arial" w:cs="Arial"/>
          <w:color w:val="000000" w:themeColor="text1"/>
          <w:sz w:val="24"/>
          <w:szCs w:val="24"/>
        </w:rPr>
        <w:t>unding</w:t>
      </w:r>
      <w:r w:rsidRPr="008D3E05">
        <w:rPr>
          <w:rFonts w:ascii="Arial" w:hAnsi="Arial" w:cs="Arial"/>
          <w:color w:val="000000" w:themeColor="text1"/>
          <w:sz w:val="24"/>
          <w:szCs w:val="24"/>
        </w:rPr>
        <w:t xml:space="preserve"> that we cannot recover from shall be repaid</w:t>
      </w:r>
    </w:p>
    <w:p w14:paraId="3EC203DC" w14:textId="32E714DB" w:rsidR="00321C0B" w:rsidRPr="008D3E05" w:rsidRDefault="00321C0B" w:rsidP="00B34C4F">
      <w:pPr>
        <w:pStyle w:val="ListParagraph"/>
        <w:numPr>
          <w:ilvl w:val="1"/>
          <w:numId w:val="4"/>
        </w:numPr>
        <w:rPr>
          <w:rFonts w:ascii="Arial" w:hAnsi="Arial" w:cs="Arial"/>
          <w:color w:val="000000" w:themeColor="text1"/>
          <w:sz w:val="24"/>
          <w:szCs w:val="24"/>
        </w:rPr>
      </w:pPr>
      <w:r w:rsidRPr="008D3E05">
        <w:rPr>
          <w:rFonts w:ascii="Arial" w:hAnsi="Arial" w:cs="Arial"/>
          <w:color w:val="000000" w:themeColor="text1"/>
          <w:sz w:val="24"/>
          <w:szCs w:val="24"/>
        </w:rPr>
        <w:t xml:space="preserve">if </w:t>
      </w:r>
      <w:r>
        <w:rPr>
          <w:rFonts w:ascii="Arial" w:hAnsi="Arial" w:cs="Arial"/>
          <w:color w:val="000000" w:themeColor="text1"/>
          <w:sz w:val="24"/>
          <w:szCs w:val="24"/>
        </w:rPr>
        <w:t xml:space="preserve">the </w:t>
      </w:r>
      <w:r w:rsidR="00EE2433">
        <w:rPr>
          <w:rFonts w:ascii="Arial" w:hAnsi="Arial" w:cs="Arial"/>
          <w:color w:val="000000" w:themeColor="text1"/>
          <w:sz w:val="24"/>
          <w:szCs w:val="24"/>
        </w:rPr>
        <w:t>candidate</w:t>
      </w:r>
      <w:r w:rsidRPr="008D3E05">
        <w:rPr>
          <w:rFonts w:ascii="Arial" w:hAnsi="Arial" w:cs="Arial"/>
          <w:color w:val="000000" w:themeColor="text1"/>
          <w:sz w:val="24"/>
          <w:szCs w:val="24"/>
        </w:rPr>
        <w:t xml:space="preserve"> cease</w:t>
      </w:r>
      <w:r>
        <w:rPr>
          <w:rFonts w:ascii="Arial" w:hAnsi="Arial" w:cs="Arial"/>
          <w:color w:val="000000" w:themeColor="text1"/>
          <w:sz w:val="24"/>
          <w:szCs w:val="24"/>
        </w:rPr>
        <w:t>s</w:t>
      </w:r>
      <w:r w:rsidRPr="008D3E05">
        <w:rPr>
          <w:rFonts w:ascii="Arial" w:hAnsi="Arial" w:cs="Arial"/>
          <w:color w:val="000000" w:themeColor="text1"/>
          <w:sz w:val="24"/>
          <w:szCs w:val="24"/>
        </w:rPr>
        <w:t xml:space="preserve"> employment during the </w:t>
      </w:r>
      <w:r w:rsidR="00360492">
        <w:rPr>
          <w:rFonts w:ascii="Arial" w:hAnsi="Arial" w:cs="Arial"/>
          <w:color w:val="000000" w:themeColor="text1"/>
          <w:sz w:val="24"/>
          <w:szCs w:val="24"/>
        </w:rPr>
        <w:t>p</w:t>
      </w:r>
      <w:r>
        <w:rPr>
          <w:rFonts w:ascii="Arial" w:hAnsi="Arial" w:cs="Arial"/>
          <w:color w:val="000000" w:themeColor="text1"/>
          <w:sz w:val="24"/>
          <w:szCs w:val="24"/>
        </w:rPr>
        <w:t>rogramme</w:t>
      </w:r>
      <w:r w:rsidRPr="008D3E05">
        <w:rPr>
          <w:rFonts w:ascii="Arial" w:hAnsi="Arial" w:cs="Arial"/>
          <w:color w:val="000000" w:themeColor="text1"/>
          <w:sz w:val="24"/>
          <w:szCs w:val="24"/>
        </w:rPr>
        <w:t xml:space="preserve"> or within 12 months of c</w:t>
      </w:r>
      <w:r>
        <w:rPr>
          <w:rFonts w:ascii="Arial" w:hAnsi="Arial" w:cs="Arial"/>
          <w:color w:val="000000" w:themeColor="text1"/>
          <w:sz w:val="24"/>
          <w:szCs w:val="24"/>
        </w:rPr>
        <w:t xml:space="preserve">ompleting the </w:t>
      </w:r>
      <w:r w:rsidR="00360492">
        <w:rPr>
          <w:rFonts w:ascii="Arial" w:hAnsi="Arial" w:cs="Arial"/>
          <w:color w:val="000000" w:themeColor="text1"/>
          <w:sz w:val="24"/>
          <w:szCs w:val="24"/>
        </w:rPr>
        <w:t>p</w:t>
      </w:r>
      <w:r>
        <w:rPr>
          <w:rFonts w:ascii="Arial" w:hAnsi="Arial" w:cs="Arial"/>
          <w:color w:val="000000" w:themeColor="text1"/>
          <w:sz w:val="24"/>
          <w:szCs w:val="24"/>
        </w:rPr>
        <w:t xml:space="preserve">rogramme, 100% of the </w:t>
      </w:r>
      <w:r w:rsidR="00360492">
        <w:rPr>
          <w:rFonts w:ascii="Arial" w:hAnsi="Arial" w:cs="Arial"/>
          <w:color w:val="000000" w:themeColor="text1"/>
          <w:sz w:val="24"/>
          <w:szCs w:val="24"/>
        </w:rPr>
        <w:t>f</w:t>
      </w:r>
      <w:r>
        <w:rPr>
          <w:rFonts w:ascii="Arial" w:hAnsi="Arial" w:cs="Arial"/>
          <w:color w:val="000000" w:themeColor="text1"/>
          <w:sz w:val="24"/>
          <w:szCs w:val="24"/>
        </w:rPr>
        <w:t>unding</w:t>
      </w:r>
      <w:r w:rsidRPr="008D3E05">
        <w:rPr>
          <w:rFonts w:ascii="Arial" w:hAnsi="Arial" w:cs="Arial"/>
          <w:color w:val="000000" w:themeColor="text1"/>
          <w:sz w:val="24"/>
          <w:szCs w:val="24"/>
        </w:rPr>
        <w:t xml:space="preserve"> shall be repaid</w:t>
      </w:r>
    </w:p>
    <w:p w14:paraId="341AF2A7" w14:textId="7405E53B" w:rsidR="00321C0B" w:rsidRPr="008D3E05" w:rsidRDefault="00321C0B" w:rsidP="00B34C4F">
      <w:pPr>
        <w:pStyle w:val="ListParagraph"/>
        <w:numPr>
          <w:ilvl w:val="1"/>
          <w:numId w:val="4"/>
        </w:numPr>
        <w:rPr>
          <w:rFonts w:ascii="Arial" w:hAnsi="Arial" w:cs="Arial"/>
          <w:color w:val="000000" w:themeColor="text1"/>
          <w:sz w:val="24"/>
          <w:szCs w:val="24"/>
        </w:rPr>
      </w:pPr>
      <w:r w:rsidRPr="008D3E05">
        <w:rPr>
          <w:rFonts w:ascii="Arial" w:hAnsi="Arial" w:cs="Arial"/>
          <w:color w:val="000000" w:themeColor="text1"/>
          <w:sz w:val="24"/>
          <w:szCs w:val="24"/>
        </w:rPr>
        <w:t xml:space="preserve">if </w:t>
      </w:r>
      <w:r>
        <w:rPr>
          <w:rFonts w:ascii="Arial" w:hAnsi="Arial" w:cs="Arial"/>
          <w:color w:val="000000" w:themeColor="text1"/>
          <w:sz w:val="24"/>
          <w:szCs w:val="24"/>
        </w:rPr>
        <w:t xml:space="preserve">the </w:t>
      </w:r>
      <w:r w:rsidR="00EE2433">
        <w:rPr>
          <w:rFonts w:ascii="Arial" w:hAnsi="Arial" w:cs="Arial"/>
          <w:color w:val="000000" w:themeColor="text1"/>
          <w:sz w:val="24"/>
          <w:szCs w:val="24"/>
        </w:rPr>
        <w:t>candidate</w:t>
      </w:r>
      <w:r w:rsidRPr="008D3E05">
        <w:rPr>
          <w:rFonts w:ascii="Arial" w:hAnsi="Arial" w:cs="Arial"/>
          <w:color w:val="000000" w:themeColor="text1"/>
          <w:sz w:val="24"/>
          <w:szCs w:val="24"/>
        </w:rPr>
        <w:t xml:space="preserve"> cease</w:t>
      </w:r>
      <w:r>
        <w:rPr>
          <w:rFonts w:ascii="Arial" w:hAnsi="Arial" w:cs="Arial"/>
          <w:color w:val="000000" w:themeColor="text1"/>
          <w:sz w:val="24"/>
          <w:szCs w:val="24"/>
        </w:rPr>
        <w:t>s</w:t>
      </w:r>
      <w:r w:rsidRPr="008D3E05">
        <w:rPr>
          <w:rFonts w:ascii="Arial" w:hAnsi="Arial" w:cs="Arial"/>
          <w:color w:val="000000" w:themeColor="text1"/>
          <w:sz w:val="24"/>
          <w:szCs w:val="24"/>
        </w:rPr>
        <w:t xml:space="preserve"> employment more than 12 months but no more than 18 months after comp</w:t>
      </w:r>
      <w:r>
        <w:rPr>
          <w:rFonts w:ascii="Arial" w:hAnsi="Arial" w:cs="Arial"/>
          <w:color w:val="000000" w:themeColor="text1"/>
          <w:sz w:val="24"/>
          <w:szCs w:val="24"/>
        </w:rPr>
        <w:t xml:space="preserve">letion of the </w:t>
      </w:r>
      <w:r w:rsidR="00360492">
        <w:rPr>
          <w:rFonts w:ascii="Arial" w:hAnsi="Arial" w:cs="Arial"/>
          <w:color w:val="000000" w:themeColor="text1"/>
          <w:sz w:val="24"/>
          <w:szCs w:val="24"/>
        </w:rPr>
        <w:t>p</w:t>
      </w:r>
      <w:r>
        <w:rPr>
          <w:rFonts w:ascii="Arial" w:hAnsi="Arial" w:cs="Arial"/>
          <w:color w:val="000000" w:themeColor="text1"/>
          <w:sz w:val="24"/>
          <w:szCs w:val="24"/>
        </w:rPr>
        <w:t xml:space="preserve">rogramme, 50% of the </w:t>
      </w:r>
      <w:r w:rsidR="00360492">
        <w:rPr>
          <w:rFonts w:ascii="Arial" w:hAnsi="Arial" w:cs="Arial"/>
          <w:color w:val="000000" w:themeColor="text1"/>
          <w:sz w:val="24"/>
          <w:szCs w:val="24"/>
        </w:rPr>
        <w:t>f</w:t>
      </w:r>
      <w:r>
        <w:rPr>
          <w:rFonts w:ascii="Arial" w:hAnsi="Arial" w:cs="Arial"/>
          <w:color w:val="000000" w:themeColor="text1"/>
          <w:sz w:val="24"/>
          <w:szCs w:val="24"/>
        </w:rPr>
        <w:t>unding</w:t>
      </w:r>
      <w:r w:rsidRPr="008D3E05">
        <w:rPr>
          <w:rFonts w:ascii="Arial" w:hAnsi="Arial" w:cs="Arial"/>
          <w:color w:val="000000" w:themeColor="text1"/>
          <w:sz w:val="24"/>
          <w:szCs w:val="24"/>
        </w:rPr>
        <w:t xml:space="preserve"> shall be repaid</w:t>
      </w:r>
    </w:p>
    <w:p w14:paraId="08DBC172" w14:textId="58ADBBA5" w:rsidR="00321C0B" w:rsidRPr="008D3E05" w:rsidRDefault="00321C0B" w:rsidP="00B34C4F">
      <w:pPr>
        <w:pStyle w:val="ListParagraph"/>
        <w:numPr>
          <w:ilvl w:val="1"/>
          <w:numId w:val="4"/>
        </w:numPr>
        <w:rPr>
          <w:rFonts w:ascii="Arial" w:hAnsi="Arial" w:cs="Arial"/>
          <w:color w:val="000000" w:themeColor="text1"/>
          <w:sz w:val="24"/>
          <w:szCs w:val="24"/>
        </w:rPr>
      </w:pPr>
      <w:r w:rsidRPr="008D3E05">
        <w:rPr>
          <w:rFonts w:ascii="Arial" w:hAnsi="Arial" w:cs="Arial"/>
          <w:color w:val="000000" w:themeColor="text1"/>
          <w:sz w:val="24"/>
          <w:szCs w:val="24"/>
        </w:rPr>
        <w:t xml:space="preserve">if </w:t>
      </w:r>
      <w:r>
        <w:rPr>
          <w:rFonts w:ascii="Arial" w:hAnsi="Arial" w:cs="Arial"/>
          <w:color w:val="000000" w:themeColor="text1"/>
          <w:sz w:val="24"/>
          <w:szCs w:val="24"/>
        </w:rPr>
        <w:t xml:space="preserve">the </w:t>
      </w:r>
      <w:r w:rsidR="00EE2433">
        <w:rPr>
          <w:rFonts w:ascii="Arial" w:hAnsi="Arial" w:cs="Arial"/>
          <w:color w:val="000000" w:themeColor="text1"/>
          <w:sz w:val="24"/>
          <w:szCs w:val="24"/>
        </w:rPr>
        <w:t>candidate</w:t>
      </w:r>
      <w:r>
        <w:rPr>
          <w:rFonts w:ascii="Arial" w:hAnsi="Arial" w:cs="Arial"/>
          <w:color w:val="000000" w:themeColor="text1"/>
          <w:sz w:val="24"/>
          <w:szCs w:val="24"/>
        </w:rPr>
        <w:t xml:space="preserve"> </w:t>
      </w:r>
      <w:r w:rsidRPr="008D3E05">
        <w:rPr>
          <w:rFonts w:ascii="Arial" w:hAnsi="Arial" w:cs="Arial"/>
          <w:color w:val="000000" w:themeColor="text1"/>
          <w:sz w:val="24"/>
          <w:szCs w:val="24"/>
        </w:rPr>
        <w:t>cease</w:t>
      </w:r>
      <w:r>
        <w:rPr>
          <w:rFonts w:ascii="Arial" w:hAnsi="Arial" w:cs="Arial"/>
          <w:color w:val="000000" w:themeColor="text1"/>
          <w:sz w:val="24"/>
          <w:szCs w:val="24"/>
        </w:rPr>
        <w:t>s</w:t>
      </w:r>
      <w:r w:rsidRPr="008D3E05">
        <w:rPr>
          <w:rFonts w:ascii="Arial" w:hAnsi="Arial" w:cs="Arial"/>
          <w:color w:val="000000" w:themeColor="text1"/>
          <w:sz w:val="24"/>
          <w:szCs w:val="24"/>
        </w:rPr>
        <w:t xml:space="preserve"> employment more than 18 months but no more than 24 months after completion of the </w:t>
      </w:r>
      <w:r w:rsidR="00360492">
        <w:rPr>
          <w:rFonts w:ascii="Arial" w:hAnsi="Arial" w:cs="Arial"/>
          <w:color w:val="000000" w:themeColor="text1"/>
          <w:sz w:val="24"/>
          <w:szCs w:val="24"/>
        </w:rPr>
        <w:t>p</w:t>
      </w:r>
      <w:r>
        <w:rPr>
          <w:rFonts w:ascii="Arial" w:hAnsi="Arial" w:cs="Arial"/>
          <w:color w:val="000000" w:themeColor="text1"/>
          <w:sz w:val="24"/>
          <w:szCs w:val="24"/>
        </w:rPr>
        <w:t xml:space="preserve">rogramme, 25% of the </w:t>
      </w:r>
      <w:r w:rsidR="00360492">
        <w:rPr>
          <w:rFonts w:ascii="Arial" w:hAnsi="Arial" w:cs="Arial"/>
          <w:color w:val="000000" w:themeColor="text1"/>
          <w:sz w:val="24"/>
          <w:szCs w:val="24"/>
        </w:rPr>
        <w:t>f</w:t>
      </w:r>
      <w:r>
        <w:rPr>
          <w:rFonts w:ascii="Arial" w:hAnsi="Arial" w:cs="Arial"/>
          <w:color w:val="000000" w:themeColor="text1"/>
          <w:sz w:val="24"/>
          <w:szCs w:val="24"/>
        </w:rPr>
        <w:t>unding shall be repaid</w:t>
      </w:r>
    </w:p>
    <w:p w14:paraId="7198DE8B" w14:textId="461C8F75" w:rsidR="00321C0B" w:rsidRDefault="00321C0B" w:rsidP="00B34C4F">
      <w:pPr>
        <w:pStyle w:val="ListParagraph"/>
        <w:numPr>
          <w:ilvl w:val="1"/>
          <w:numId w:val="4"/>
        </w:numPr>
        <w:rPr>
          <w:rFonts w:ascii="Arial" w:hAnsi="Arial" w:cs="Arial"/>
          <w:color w:val="000000" w:themeColor="text1"/>
          <w:sz w:val="24"/>
          <w:szCs w:val="24"/>
        </w:rPr>
      </w:pPr>
      <w:r>
        <w:rPr>
          <w:rFonts w:ascii="Arial" w:hAnsi="Arial" w:cs="Arial"/>
          <w:color w:val="000000" w:themeColor="text1"/>
          <w:sz w:val="24"/>
          <w:szCs w:val="24"/>
        </w:rPr>
        <w:t xml:space="preserve">If the </w:t>
      </w:r>
      <w:r w:rsidR="00EE2433">
        <w:rPr>
          <w:rFonts w:ascii="Arial" w:hAnsi="Arial" w:cs="Arial"/>
          <w:color w:val="000000" w:themeColor="text1"/>
          <w:sz w:val="24"/>
          <w:szCs w:val="24"/>
        </w:rPr>
        <w:t>candidate</w:t>
      </w:r>
      <w:r>
        <w:rPr>
          <w:rFonts w:ascii="Arial" w:hAnsi="Arial" w:cs="Arial"/>
          <w:color w:val="000000" w:themeColor="text1"/>
          <w:sz w:val="24"/>
          <w:szCs w:val="24"/>
        </w:rPr>
        <w:t xml:space="preserve"> </w:t>
      </w:r>
      <w:r w:rsidRPr="008D3E05">
        <w:rPr>
          <w:rFonts w:ascii="Arial" w:hAnsi="Arial" w:cs="Arial"/>
          <w:color w:val="000000" w:themeColor="text1"/>
          <w:sz w:val="24"/>
          <w:szCs w:val="24"/>
        </w:rPr>
        <w:t xml:space="preserve">cease employment more than 24 months after completion of the </w:t>
      </w:r>
      <w:r w:rsidR="000B4E67">
        <w:rPr>
          <w:rFonts w:ascii="Arial" w:hAnsi="Arial" w:cs="Arial"/>
          <w:color w:val="000000" w:themeColor="text1"/>
          <w:sz w:val="24"/>
          <w:szCs w:val="24"/>
        </w:rPr>
        <w:t>p</w:t>
      </w:r>
      <w:r>
        <w:rPr>
          <w:rFonts w:ascii="Arial" w:hAnsi="Arial" w:cs="Arial"/>
          <w:color w:val="000000" w:themeColor="text1"/>
          <w:sz w:val="24"/>
          <w:szCs w:val="24"/>
        </w:rPr>
        <w:t>rogramme</w:t>
      </w:r>
      <w:r w:rsidRPr="008D3E05">
        <w:rPr>
          <w:rFonts w:ascii="Arial" w:hAnsi="Arial" w:cs="Arial"/>
          <w:color w:val="000000" w:themeColor="text1"/>
          <w:sz w:val="24"/>
          <w:szCs w:val="24"/>
        </w:rPr>
        <w:t>, no repayment shall be required.</w:t>
      </w:r>
    </w:p>
    <w:p w14:paraId="63CF5DE7" w14:textId="77777777" w:rsidR="00490D0C" w:rsidRDefault="00490D0C" w:rsidP="00B34C4F">
      <w:pPr>
        <w:pStyle w:val="ListParagraph"/>
        <w:ind w:left="1440"/>
        <w:rPr>
          <w:rFonts w:ascii="Arial" w:hAnsi="Arial" w:cs="Arial"/>
          <w:color w:val="000000" w:themeColor="text1"/>
          <w:sz w:val="24"/>
          <w:szCs w:val="24"/>
        </w:rPr>
      </w:pPr>
    </w:p>
    <w:p w14:paraId="4367806A" w14:textId="4D5A7425" w:rsidR="003B0C1D" w:rsidRDefault="003B0C1D" w:rsidP="00B34C4F">
      <w:pPr>
        <w:pStyle w:val="ListParagraph"/>
        <w:numPr>
          <w:ilvl w:val="0"/>
          <w:numId w:val="4"/>
        </w:numPr>
        <w:rPr>
          <w:rFonts w:ascii="Arial" w:hAnsi="Arial" w:cs="Arial"/>
          <w:color w:val="000000" w:themeColor="text1"/>
          <w:sz w:val="24"/>
          <w:szCs w:val="24"/>
        </w:rPr>
      </w:pPr>
      <w:r w:rsidRPr="00436328">
        <w:rPr>
          <w:rFonts w:ascii="Arial" w:hAnsi="Arial" w:cs="Arial"/>
          <w:color w:val="000000" w:themeColor="text1"/>
          <w:sz w:val="24"/>
          <w:szCs w:val="24"/>
        </w:rPr>
        <w:t xml:space="preserve">We </w:t>
      </w:r>
      <w:r>
        <w:rPr>
          <w:rFonts w:ascii="Arial" w:hAnsi="Arial" w:cs="Arial"/>
          <w:color w:val="000000" w:themeColor="text1"/>
          <w:sz w:val="24"/>
          <w:szCs w:val="24"/>
        </w:rPr>
        <w:t xml:space="preserve">may waive repayment of the </w:t>
      </w:r>
      <w:r w:rsidR="000B4E67">
        <w:rPr>
          <w:rFonts w:ascii="Arial" w:hAnsi="Arial" w:cs="Arial"/>
          <w:color w:val="000000" w:themeColor="text1"/>
          <w:sz w:val="24"/>
          <w:szCs w:val="24"/>
        </w:rPr>
        <w:t>f</w:t>
      </w:r>
      <w:r>
        <w:rPr>
          <w:rFonts w:ascii="Arial" w:hAnsi="Arial" w:cs="Arial"/>
          <w:color w:val="000000" w:themeColor="text1"/>
          <w:sz w:val="24"/>
          <w:szCs w:val="24"/>
        </w:rPr>
        <w:t>unding</w:t>
      </w:r>
      <w:r w:rsidRPr="00436328">
        <w:rPr>
          <w:rFonts w:ascii="Arial" w:hAnsi="Arial" w:cs="Arial"/>
          <w:color w:val="000000" w:themeColor="text1"/>
          <w:sz w:val="24"/>
          <w:szCs w:val="24"/>
        </w:rPr>
        <w:t xml:space="preserve">, in our absolute discretion, if </w:t>
      </w:r>
      <w:r>
        <w:rPr>
          <w:rFonts w:ascii="Arial" w:hAnsi="Arial" w:cs="Arial"/>
          <w:color w:val="000000" w:themeColor="text1"/>
          <w:sz w:val="24"/>
          <w:szCs w:val="24"/>
        </w:rPr>
        <w:t xml:space="preserve">the </w:t>
      </w:r>
      <w:r w:rsidR="00EE2433">
        <w:rPr>
          <w:rFonts w:ascii="Arial" w:hAnsi="Arial" w:cs="Arial"/>
          <w:color w:val="000000" w:themeColor="text1"/>
          <w:sz w:val="24"/>
          <w:szCs w:val="24"/>
        </w:rPr>
        <w:t>candidate</w:t>
      </w:r>
      <w:r>
        <w:rPr>
          <w:rFonts w:ascii="Arial" w:hAnsi="Arial" w:cs="Arial"/>
          <w:color w:val="000000" w:themeColor="text1"/>
          <w:sz w:val="24"/>
          <w:szCs w:val="24"/>
        </w:rPr>
        <w:t xml:space="preserve"> is</w:t>
      </w:r>
      <w:r w:rsidRPr="00436328">
        <w:rPr>
          <w:rFonts w:ascii="Arial" w:hAnsi="Arial" w:cs="Arial"/>
          <w:color w:val="000000" w:themeColor="text1"/>
          <w:sz w:val="24"/>
          <w:szCs w:val="24"/>
        </w:rPr>
        <w:t xml:space="preserve"> unable to complete the </w:t>
      </w:r>
      <w:r w:rsidR="000B4E67">
        <w:rPr>
          <w:rFonts w:ascii="Arial" w:hAnsi="Arial" w:cs="Arial"/>
          <w:color w:val="000000" w:themeColor="text1"/>
          <w:sz w:val="24"/>
          <w:szCs w:val="24"/>
        </w:rPr>
        <w:t>p</w:t>
      </w:r>
      <w:r w:rsidRPr="00436328">
        <w:rPr>
          <w:rFonts w:ascii="Arial" w:hAnsi="Arial" w:cs="Arial"/>
          <w:color w:val="000000" w:themeColor="text1"/>
          <w:sz w:val="24"/>
          <w:szCs w:val="24"/>
        </w:rPr>
        <w:t xml:space="preserve">rogramme due to an authorised absence or other </w:t>
      </w:r>
      <w:r>
        <w:rPr>
          <w:rFonts w:ascii="Arial" w:hAnsi="Arial" w:cs="Arial"/>
          <w:color w:val="000000" w:themeColor="text1"/>
          <w:sz w:val="24"/>
          <w:szCs w:val="24"/>
        </w:rPr>
        <w:t xml:space="preserve">extenuating circumstance. Such absence or extenuating circumstance must be submitted in writing to us by the </w:t>
      </w:r>
      <w:r w:rsidR="00EE2433">
        <w:rPr>
          <w:rFonts w:ascii="Arial" w:hAnsi="Arial" w:cs="Arial"/>
          <w:color w:val="000000" w:themeColor="text1"/>
          <w:sz w:val="24"/>
          <w:szCs w:val="24"/>
        </w:rPr>
        <w:t>candidate</w:t>
      </w:r>
      <w:r>
        <w:rPr>
          <w:rFonts w:ascii="Arial" w:hAnsi="Arial" w:cs="Arial"/>
          <w:color w:val="000000" w:themeColor="text1"/>
          <w:sz w:val="24"/>
          <w:szCs w:val="24"/>
        </w:rPr>
        <w:t xml:space="preserve">, and supported by you within [30] days of becoming aware of such circumstance to </w:t>
      </w:r>
      <w:hyperlink r:id="rId12" w:history="1">
        <w:r w:rsidRPr="00C80CC9">
          <w:rPr>
            <w:rStyle w:val="Hyperlink"/>
            <w:rFonts w:ascii="Arial" w:hAnsi="Arial" w:cs="Arial"/>
            <w:sz w:val="24"/>
            <w:szCs w:val="24"/>
          </w:rPr>
          <w:t>CommercialCapability@gov.wales</w:t>
        </w:r>
      </w:hyperlink>
      <w:r>
        <w:rPr>
          <w:rFonts w:ascii="Arial" w:hAnsi="Arial" w:cs="Arial"/>
          <w:color w:val="000000" w:themeColor="text1"/>
          <w:sz w:val="24"/>
          <w:szCs w:val="24"/>
        </w:rPr>
        <w:t xml:space="preserve">  </w:t>
      </w:r>
    </w:p>
    <w:p w14:paraId="5040CC7A" w14:textId="77777777" w:rsidR="003B0C1D" w:rsidRDefault="003B0C1D" w:rsidP="00B34C4F">
      <w:pPr>
        <w:pStyle w:val="ListParagraph"/>
        <w:ind w:left="1440"/>
        <w:rPr>
          <w:rFonts w:ascii="Arial" w:hAnsi="Arial" w:cs="Arial"/>
          <w:color w:val="000000" w:themeColor="text1"/>
          <w:sz w:val="24"/>
          <w:szCs w:val="24"/>
        </w:rPr>
      </w:pPr>
    </w:p>
    <w:p w14:paraId="53B88574" w14:textId="507B7BEF" w:rsidR="004843ED" w:rsidRDefault="00490D0C" w:rsidP="00B34C4F">
      <w:pPr>
        <w:pStyle w:val="ListParagraph"/>
        <w:numPr>
          <w:ilvl w:val="0"/>
          <w:numId w:val="4"/>
        </w:numPr>
        <w:rPr>
          <w:rFonts w:ascii="Arial" w:hAnsi="Arial" w:cs="Arial"/>
          <w:color w:val="000000" w:themeColor="text1"/>
          <w:sz w:val="24"/>
          <w:szCs w:val="24"/>
        </w:rPr>
      </w:pPr>
      <w:r w:rsidRPr="00910C09">
        <w:rPr>
          <w:rFonts w:ascii="Arial" w:hAnsi="Arial" w:cs="Arial"/>
          <w:color w:val="000000" w:themeColor="text1"/>
          <w:sz w:val="24"/>
          <w:szCs w:val="24"/>
        </w:rPr>
        <w:t xml:space="preserve">You </w:t>
      </w:r>
      <w:r w:rsidR="002C25DE" w:rsidRPr="00910C09">
        <w:rPr>
          <w:rFonts w:ascii="Arial" w:hAnsi="Arial" w:cs="Arial"/>
          <w:color w:val="000000" w:themeColor="text1"/>
          <w:sz w:val="24"/>
          <w:szCs w:val="24"/>
        </w:rPr>
        <w:t>must</w:t>
      </w:r>
      <w:r w:rsidRPr="00910C09">
        <w:rPr>
          <w:rFonts w:ascii="Arial" w:hAnsi="Arial" w:cs="Arial"/>
          <w:color w:val="000000" w:themeColor="text1"/>
          <w:sz w:val="24"/>
          <w:szCs w:val="24"/>
        </w:rPr>
        <w:t xml:space="preserve"> notify us</w:t>
      </w:r>
      <w:r w:rsidR="002C25DE" w:rsidRPr="00910C09">
        <w:rPr>
          <w:rFonts w:ascii="Arial" w:hAnsi="Arial" w:cs="Arial"/>
          <w:color w:val="000000" w:themeColor="text1"/>
          <w:sz w:val="24"/>
          <w:szCs w:val="24"/>
        </w:rPr>
        <w:t xml:space="preserve"> within </w:t>
      </w:r>
      <w:r w:rsidR="001C1420">
        <w:rPr>
          <w:rFonts w:ascii="Arial" w:hAnsi="Arial" w:cs="Arial"/>
          <w:color w:val="000000" w:themeColor="text1"/>
          <w:sz w:val="24"/>
          <w:szCs w:val="24"/>
        </w:rPr>
        <w:t>[30]</w:t>
      </w:r>
      <w:r w:rsidR="002C25DE" w:rsidRPr="00910C09">
        <w:rPr>
          <w:rFonts w:ascii="Arial" w:hAnsi="Arial" w:cs="Arial"/>
          <w:color w:val="000000" w:themeColor="text1"/>
          <w:sz w:val="24"/>
          <w:szCs w:val="24"/>
        </w:rPr>
        <w:t xml:space="preserve"> days of the </w:t>
      </w:r>
      <w:r w:rsidR="00EE2433">
        <w:rPr>
          <w:rFonts w:ascii="Arial" w:hAnsi="Arial" w:cs="Arial"/>
          <w:color w:val="000000" w:themeColor="text1"/>
          <w:sz w:val="24"/>
          <w:szCs w:val="24"/>
        </w:rPr>
        <w:t>candidate</w:t>
      </w:r>
      <w:r w:rsidR="002C25DE" w:rsidRPr="00910C09">
        <w:rPr>
          <w:rFonts w:ascii="Arial" w:hAnsi="Arial" w:cs="Arial"/>
          <w:color w:val="000000" w:themeColor="text1"/>
          <w:sz w:val="24"/>
          <w:szCs w:val="24"/>
        </w:rPr>
        <w:t xml:space="preserve"> </w:t>
      </w:r>
      <w:r w:rsidRPr="00910C09">
        <w:rPr>
          <w:rFonts w:ascii="Arial" w:hAnsi="Arial" w:cs="Arial"/>
          <w:color w:val="000000" w:themeColor="text1"/>
          <w:sz w:val="24"/>
          <w:szCs w:val="24"/>
        </w:rPr>
        <w:t>ceas</w:t>
      </w:r>
      <w:r w:rsidR="002C25DE" w:rsidRPr="00910C09">
        <w:rPr>
          <w:rFonts w:ascii="Arial" w:hAnsi="Arial" w:cs="Arial"/>
          <w:color w:val="000000" w:themeColor="text1"/>
          <w:sz w:val="24"/>
          <w:szCs w:val="24"/>
        </w:rPr>
        <w:t>ing</w:t>
      </w:r>
      <w:r w:rsidRPr="00910C09">
        <w:rPr>
          <w:rFonts w:ascii="Arial" w:hAnsi="Arial" w:cs="Arial"/>
          <w:color w:val="000000" w:themeColor="text1"/>
          <w:sz w:val="24"/>
          <w:szCs w:val="24"/>
        </w:rPr>
        <w:t xml:space="preserve"> employment</w:t>
      </w:r>
      <w:r w:rsidR="002C25DE" w:rsidRPr="00910C09">
        <w:rPr>
          <w:rFonts w:ascii="Arial" w:hAnsi="Arial" w:cs="Arial"/>
          <w:color w:val="000000" w:themeColor="text1"/>
          <w:sz w:val="24"/>
          <w:szCs w:val="24"/>
        </w:rPr>
        <w:t xml:space="preserve"> with</w:t>
      </w:r>
      <w:r w:rsidR="007D00FB" w:rsidRPr="00910C09">
        <w:rPr>
          <w:rFonts w:ascii="Arial" w:hAnsi="Arial" w:cs="Arial"/>
          <w:color w:val="000000" w:themeColor="text1"/>
          <w:sz w:val="24"/>
          <w:szCs w:val="24"/>
        </w:rPr>
        <w:t>in</w:t>
      </w:r>
      <w:r w:rsidR="002C25DE" w:rsidRPr="00910C09">
        <w:rPr>
          <w:rFonts w:ascii="Arial" w:hAnsi="Arial" w:cs="Arial"/>
          <w:color w:val="000000" w:themeColor="text1"/>
          <w:sz w:val="24"/>
          <w:szCs w:val="24"/>
        </w:rPr>
        <w:t xml:space="preserve"> the Welsh public sector</w:t>
      </w:r>
      <w:r w:rsidRPr="00910C09">
        <w:rPr>
          <w:rFonts w:ascii="Arial" w:hAnsi="Arial" w:cs="Arial"/>
          <w:color w:val="000000" w:themeColor="text1"/>
          <w:sz w:val="24"/>
          <w:szCs w:val="24"/>
        </w:rPr>
        <w:t xml:space="preserve"> </w:t>
      </w:r>
      <w:r w:rsidR="002C25DE" w:rsidRPr="00910C09">
        <w:rPr>
          <w:rFonts w:ascii="Arial" w:hAnsi="Arial" w:cs="Arial"/>
          <w:color w:val="000000" w:themeColor="text1"/>
          <w:sz w:val="24"/>
          <w:szCs w:val="24"/>
        </w:rPr>
        <w:t xml:space="preserve">where the conditions </w:t>
      </w:r>
      <w:r w:rsidRPr="00910C09">
        <w:rPr>
          <w:rFonts w:ascii="Arial" w:hAnsi="Arial" w:cs="Arial"/>
          <w:color w:val="000000" w:themeColor="text1"/>
          <w:sz w:val="24"/>
          <w:szCs w:val="24"/>
        </w:rPr>
        <w:t>of paragraph 3</w:t>
      </w:r>
      <w:r w:rsidR="002C25DE" w:rsidRPr="00910C09">
        <w:rPr>
          <w:rFonts w:ascii="Arial" w:hAnsi="Arial" w:cs="Arial"/>
          <w:color w:val="000000" w:themeColor="text1"/>
          <w:sz w:val="24"/>
          <w:szCs w:val="24"/>
        </w:rPr>
        <w:t xml:space="preserve"> apply</w:t>
      </w:r>
      <w:r w:rsidR="004843ED">
        <w:rPr>
          <w:rFonts w:ascii="Arial" w:hAnsi="Arial" w:cs="Arial"/>
          <w:color w:val="000000" w:themeColor="text1"/>
          <w:sz w:val="24"/>
          <w:szCs w:val="24"/>
        </w:rPr>
        <w:t xml:space="preserve">. </w:t>
      </w:r>
    </w:p>
    <w:p w14:paraId="68E4931F" w14:textId="77777777" w:rsidR="004843ED" w:rsidRPr="00611AD7" w:rsidRDefault="004843ED" w:rsidP="00B34C4F">
      <w:pPr>
        <w:pStyle w:val="ListParagraph"/>
        <w:rPr>
          <w:rFonts w:ascii="Arial" w:hAnsi="Arial" w:cs="Arial"/>
          <w:color w:val="000000" w:themeColor="text1"/>
          <w:sz w:val="24"/>
          <w:szCs w:val="24"/>
        </w:rPr>
      </w:pPr>
    </w:p>
    <w:p w14:paraId="185EA309" w14:textId="3AC6A854" w:rsidR="00ED68DE" w:rsidRDefault="004843ED" w:rsidP="00B34C4F">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If the </w:t>
      </w:r>
      <w:r w:rsidR="00EE2433">
        <w:rPr>
          <w:rFonts w:ascii="Arial" w:hAnsi="Arial" w:cs="Arial"/>
          <w:color w:val="000000" w:themeColor="text1"/>
          <w:sz w:val="24"/>
          <w:szCs w:val="24"/>
        </w:rPr>
        <w:t>candidate</w:t>
      </w:r>
      <w:r>
        <w:rPr>
          <w:rFonts w:ascii="Arial" w:hAnsi="Arial" w:cs="Arial"/>
          <w:color w:val="000000" w:themeColor="text1"/>
          <w:sz w:val="24"/>
          <w:szCs w:val="24"/>
        </w:rPr>
        <w:t xml:space="preserve"> ceases employment with you but moves to another Welsh public sector organisation</w:t>
      </w:r>
      <w:r w:rsidR="002C25DE" w:rsidRPr="00910C09">
        <w:rPr>
          <w:rFonts w:ascii="Arial" w:hAnsi="Arial" w:cs="Arial"/>
          <w:color w:val="000000" w:themeColor="text1"/>
          <w:sz w:val="24"/>
          <w:szCs w:val="24"/>
        </w:rPr>
        <w:t>, you must</w:t>
      </w:r>
      <w:r w:rsidR="003B0C1D" w:rsidRPr="00910C09">
        <w:rPr>
          <w:rFonts w:ascii="Arial" w:hAnsi="Arial" w:cs="Arial"/>
          <w:color w:val="000000" w:themeColor="text1"/>
          <w:sz w:val="24"/>
          <w:szCs w:val="24"/>
        </w:rPr>
        <w:t xml:space="preserve"> notify us of the organisations details</w:t>
      </w:r>
      <w:r>
        <w:rPr>
          <w:rFonts w:ascii="Arial" w:hAnsi="Arial" w:cs="Arial"/>
          <w:color w:val="000000" w:themeColor="text1"/>
          <w:sz w:val="24"/>
          <w:szCs w:val="24"/>
        </w:rPr>
        <w:t xml:space="preserve"> to enable us to maintain accurate </w:t>
      </w:r>
      <w:r w:rsidR="000B4E67">
        <w:rPr>
          <w:rFonts w:ascii="Arial" w:hAnsi="Arial" w:cs="Arial"/>
          <w:color w:val="000000" w:themeColor="text1"/>
          <w:sz w:val="24"/>
          <w:szCs w:val="24"/>
        </w:rPr>
        <w:t>p</w:t>
      </w:r>
      <w:r>
        <w:rPr>
          <w:rFonts w:ascii="Arial" w:hAnsi="Arial" w:cs="Arial"/>
          <w:color w:val="000000" w:themeColor="text1"/>
          <w:sz w:val="24"/>
          <w:szCs w:val="24"/>
        </w:rPr>
        <w:t>rogramme records</w:t>
      </w:r>
      <w:r w:rsidR="003B0C1D" w:rsidRPr="00910C09">
        <w:rPr>
          <w:rFonts w:ascii="Arial" w:hAnsi="Arial" w:cs="Arial"/>
          <w:color w:val="000000" w:themeColor="text1"/>
          <w:sz w:val="24"/>
          <w:szCs w:val="24"/>
        </w:rPr>
        <w:t>.</w:t>
      </w:r>
      <w:r w:rsidR="00B2298F">
        <w:rPr>
          <w:rFonts w:ascii="Arial" w:hAnsi="Arial" w:cs="Arial"/>
          <w:color w:val="000000" w:themeColor="text1"/>
          <w:sz w:val="24"/>
          <w:szCs w:val="24"/>
        </w:rPr>
        <w:br/>
      </w:r>
    </w:p>
    <w:p w14:paraId="1266E08A" w14:textId="77A483D3" w:rsidR="00ED68DE" w:rsidRDefault="00ED68DE" w:rsidP="00B34C4F">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You will be requested to share</w:t>
      </w:r>
      <w:r w:rsidR="000D4642">
        <w:rPr>
          <w:rFonts w:ascii="Arial" w:hAnsi="Arial" w:cs="Arial"/>
          <w:color w:val="000000" w:themeColor="text1"/>
          <w:sz w:val="24"/>
          <w:szCs w:val="24"/>
        </w:rPr>
        <w:t xml:space="preserve"> your</w:t>
      </w:r>
      <w:r>
        <w:rPr>
          <w:rFonts w:ascii="Arial" w:hAnsi="Arial" w:cs="Arial"/>
          <w:color w:val="000000" w:themeColor="text1"/>
          <w:sz w:val="24"/>
          <w:szCs w:val="24"/>
        </w:rPr>
        <w:t xml:space="preserve"> feedback to support improvement and promotion of the </w:t>
      </w:r>
      <w:r w:rsidR="000B4E67">
        <w:rPr>
          <w:rFonts w:ascii="Arial" w:hAnsi="Arial" w:cs="Arial"/>
          <w:color w:val="000000" w:themeColor="text1"/>
          <w:sz w:val="24"/>
          <w:szCs w:val="24"/>
        </w:rPr>
        <w:t>p</w:t>
      </w:r>
      <w:r>
        <w:rPr>
          <w:rFonts w:ascii="Arial" w:hAnsi="Arial" w:cs="Arial"/>
          <w:color w:val="000000" w:themeColor="text1"/>
          <w:sz w:val="24"/>
          <w:szCs w:val="24"/>
        </w:rPr>
        <w:t>rogramme</w:t>
      </w:r>
      <w:r w:rsidR="00D65FFA">
        <w:rPr>
          <w:rFonts w:ascii="Arial" w:hAnsi="Arial" w:cs="Arial"/>
          <w:color w:val="000000" w:themeColor="text1"/>
          <w:sz w:val="24"/>
          <w:szCs w:val="24"/>
        </w:rPr>
        <w:t>.</w:t>
      </w:r>
      <w:r w:rsidR="000D4642">
        <w:rPr>
          <w:rFonts w:ascii="Arial" w:hAnsi="Arial" w:cs="Arial"/>
          <w:color w:val="000000" w:themeColor="text1"/>
          <w:sz w:val="24"/>
          <w:szCs w:val="24"/>
        </w:rPr>
        <w:t xml:space="preserve"> </w:t>
      </w:r>
      <w:r w:rsidR="00D65FFA">
        <w:rPr>
          <w:rFonts w:ascii="Arial" w:hAnsi="Arial" w:cs="Arial"/>
          <w:color w:val="000000" w:themeColor="text1"/>
          <w:sz w:val="24"/>
          <w:szCs w:val="24"/>
        </w:rPr>
        <w:t>W</w:t>
      </w:r>
      <w:r w:rsidR="000D4642">
        <w:rPr>
          <w:rFonts w:ascii="Arial" w:hAnsi="Arial" w:cs="Arial"/>
          <w:color w:val="000000" w:themeColor="text1"/>
          <w:sz w:val="24"/>
          <w:szCs w:val="24"/>
        </w:rPr>
        <w:t>e</w:t>
      </w:r>
      <w:r w:rsidR="00B029CB">
        <w:rPr>
          <w:rFonts w:ascii="Arial" w:hAnsi="Arial" w:cs="Arial"/>
          <w:color w:val="000000" w:themeColor="text1"/>
          <w:sz w:val="24"/>
          <w:szCs w:val="24"/>
        </w:rPr>
        <w:t xml:space="preserve"> </w:t>
      </w:r>
      <w:r w:rsidR="005925F6">
        <w:rPr>
          <w:rFonts w:ascii="Arial" w:hAnsi="Arial" w:cs="Arial"/>
          <w:color w:val="000000" w:themeColor="text1"/>
          <w:sz w:val="24"/>
          <w:szCs w:val="24"/>
        </w:rPr>
        <w:t>may include</w:t>
      </w:r>
      <w:r w:rsidR="00B029CB">
        <w:rPr>
          <w:rFonts w:ascii="Arial" w:hAnsi="Arial" w:cs="Arial"/>
          <w:color w:val="000000" w:themeColor="text1"/>
          <w:sz w:val="24"/>
          <w:szCs w:val="24"/>
        </w:rPr>
        <w:t xml:space="preserve"> your feedback in </w:t>
      </w:r>
      <w:r w:rsidR="000B4E67">
        <w:rPr>
          <w:rFonts w:ascii="Arial" w:hAnsi="Arial" w:cs="Arial"/>
          <w:color w:val="000000" w:themeColor="text1"/>
          <w:sz w:val="24"/>
          <w:szCs w:val="24"/>
        </w:rPr>
        <w:t>p</w:t>
      </w:r>
      <w:r w:rsidR="00B029CB">
        <w:rPr>
          <w:rFonts w:ascii="Arial" w:hAnsi="Arial" w:cs="Arial"/>
          <w:color w:val="000000" w:themeColor="text1"/>
          <w:sz w:val="24"/>
          <w:szCs w:val="24"/>
        </w:rPr>
        <w:t>rogramme promotional</w:t>
      </w:r>
      <w:r w:rsidRPr="0013033F">
        <w:rPr>
          <w:rFonts w:ascii="Arial" w:hAnsi="Arial" w:cs="Arial"/>
          <w:color w:val="000000" w:themeColor="text1"/>
          <w:sz w:val="24"/>
          <w:szCs w:val="24"/>
        </w:rPr>
        <w:t xml:space="preserve"> case studies</w:t>
      </w:r>
      <w:r w:rsidR="00B029CB">
        <w:rPr>
          <w:rFonts w:ascii="Arial" w:hAnsi="Arial" w:cs="Arial"/>
          <w:color w:val="000000" w:themeColor="text1"/>
          <w:sz w:val="24"/>
          <w:szCs w:val="24"/>
        </w:rPr>
        <w:t>.</w:t>
      </w:r>
    </w:p>
    <w:p w14:paraId="7FD8C81F" w14:textId="77777777" w:rsidR="00ED68DE" w:rsidRPr="00611AD7" w:rsidRDefault="00ED68DE" w:rsidP="00B34C4F">
      <w:pPr>
        <w:pStyle w:val="ListParagraph"/>
        <w:rPr>
          <w:rFonts w:ascii="Arial" w:hAnsi="Arial" w:cs="Arial"/>
          <w:color w:val="000000" w:themeColor="text1"/>
          <w:sz w:val="24"/>
          <w:szCs w:val="24"/>
        </w:rPr>
      </w:pPr>
    </w:p>
    <w:p w14:paraId="1F0CB833" w14:textId="2B7235FB" w:rsidR="00321C0B" w:rsidRPr="00611AD7" w:rsidRDefault="00490D0C" w:rsidP="00B34C4F">
      <w:pPr>
        <w:pStyle w:val="ListParagraph"/>
        <w:numPr>
          <w:ilvl w:val="0"/>
          <w:numId w:val="4"/>
        </w:numPr>
        <w:rPr>
          <w:rFonts w:ascii="Arial" w:hAnsi="Arial" w:cs="Arial"/>
          <w:color w:val="000000" w:themeColor="text1"/>
          <w:sz w:val="24"/>
          <w:szCs w:val="24"/>
        </w:rPr>
      </w:pPr>
      <w:r w:rsidRPr="00611AD7">
        <w:rPr>
          <w:rFonts w:ascii="Arial" w:hAnsi="Arial" w:cs="Arial"/>
          <w:color w:val="000000" w:themeColor="text1"/>
          <w:sz w:val="24"/>
          <w:szCs w:val="24"/>
        </w:rPr>
        <w:t>We will share</w:t>
      </w:r>
      <w:r w:rsidR="00321C0B" w:rsidRPr="00611AD7">
        <w:rPr>
          <w:rFonts w:ascii="Arial" w:hAnsi="Arial" w:cs="Arial"/>
          <w:color w:val="000000" w:themeColor="text1"/>
          <w:sz w:val="24"/>
          <w:szCs w:val="24"/>
        </w:rPr>
        <w:t xml:space="preserve"> </w:t>
      </w:r>
      <w:r w:rsidR="00EE2433">
        <w:rPr>
          <w:rFonts w:ascii="Arial" w:hAnsi="Arial" w:cs="Arial"/>
          <w:color w:val="000000" w:themeColor="text1"/>
          <w:sz w:val="24"/>
          <w:szCs w:val="24"/>
        </w:rPr>
        <w:t>candidate</w:t>
      </w:r>
      <w:r w:rsidRPr="00611AD7">
        <w:rPr>
          <w:rFonts w:ascii="Arial" w:hAnsi="Arial" w:cs="Arial"/>
          <w:color w:val="000000" w:themeColor="text1"/>
          <w:sz w:val="24"/>
          <w:szCs w:val="24"/>
        </w:rPr>
        <w:t xml:space="preserve"> performance information with you</w:t>
      </w:r>
      <w:r w:rsidR="00ED68DE">
        <w:rPr>
          <w:rFonts w:ascii="Arial" w:hAnsi="Arial" w:cs="Arial"/>
          <w:color w:val="000000" w:themeColor="text1"/>
          <w:sz w:val="24"/>
          <w:szCs w:val="24"/>
        </w:rPr>
        <w:t xml:space="preserve"> on request</w:t>
      </w:r>
      <w:r w:rsidR="00B029CB">
        <w:rPr>
          <w:rFonts w:ascii="Arial" w:hAnsi="Arial" w:cs="Arial"/>
          <w:color w:val="000000" w:themeColor="text1"/>
          <w:sz w:val="24"/>
          <w:szCs w:val="24"/>
        </w:rPr>
        <w:t xml:space="preserve">. </w:t>
      </w:r>
    </w:p>
    <w:p w14:paraId="4479F377" w14:textId="77777777" w:rsidR="00321C0B" w:rsidRPr="00611AD7" w:rsidRDefault="00321C0B" w:rsidP="00B34C4F">
      <w:pPr>
        <w:rPr>
          <w:rFonts w:ascii="Arial" w:hAnsi="Arial" w:cs="Arial"/>
          <w:color w:val="000000" w:themeColor="text1"/>
          <w:sz w:val="24"/>
          <w:szCs w:val="24"/>
        </w:rPr>
      </w:pPr>
    </w:p>
    <w:p w14:paraId="157DE836" w14:textId="671C0C0B" w:rsidR="00321C0B" w:rsidRPr="00B907FF" w:rsidRDefault="005925F6" w:rsidP="00B34C4F">
      <w:pPr>
        <w:rPr>
          <w:rFonts w:ascii="Arial" w:hAnsi="Arial" w:cs="Arial"/>
          <w:color w:val="000000" w:themeColor="text1"/>
          <w:sz w:val="24"/>
          <w:szCs w:val="24"/>
        </w:rPr>
      </w:pPr>
      <w:r>
        <w:rPr>
          <w:rFonts w:ascii="Arial" w:hAnsi="Arial" w:cs="Arial"/>
          <w:color w:val="000000" w:themeColor="text1"/>
          <w:sz w:val="24"/>
          <w:szCs w:val="24"/>
        </w:rPr>
        <w:t xml:space="preserve">By signing </w:t>
      </w:r>
      <w:r w:rsidR="00EF3A73">
        <w:rPr>
          <w:rFonts w:ascii="Arial" w:hAnsi="Arial" w:cs="Arial"/>
          <w:color w:val="000000" w:themeColor="text1"/>
          <w:sz w:val="24"/>
          <w:szCs w:val="24"/>
        </w:rPr>
        <w:t xml:space="preserve">this declaration </w:t>
      </w:r>
      <w:r w:rsidR="00D65FFA">
        <w:rPr>
          <w:rFonts w:ascii="Arial" w:hAnsi="Arial" w:cs="Arial"/>
          <w:color w:val="000000" w:themeColor="text1"/>
          <w:sz w:val="24"/>
          <w:szCs w:val="24"/>
        </w:rPr>
        <w:t>you</w:t>
      </w:r>
      <w:r>
        <w:rPr>
          <w:rFonts w:ascii="Arial" w:hAnsi="Arial" w:cs="Arial"/>
          <w:color w:val="000000" w:themeColor="text1"/>
          <w:sz w:val="24"/>
          <w:szCs w:val="24"/>
        </w:rPr>
        <w:t xml:space="preserve"> confirm that </w:t>
      </w:r>
      <w:r w:rsidR="00D65FFA">
        <w:rPr>
          <w:rFonts w:ascii="Arial" w:hAnsi="Arial" w:cs="Arial"/>
          <w:color w:val="000000" w:themeColor="text1"/>
          <w:sz w:val="24"/>
          <w:szCs w:val="24"/>
        </w:rPr>
        <w:t>you</w:t>
      </w:r>
      <w:r>
        <w:rPr>
          <w:rFonts w:ascii="Arial" w:hAnsi="Arial" w:cs="Arial"/>
          <w:color w:val="000000" w:themeColor="text1"/>
          <w:sz w:val="24"/>
          <w:szCs w:val="24"/>
        </w:rPr>
        <w:t xml:space="preserve"> a</w:t>
      </w:r>
      <w:r w:rsidR="00D65FFA">
        <w:rPr>
          <w:rFonts w:ascii="Arial" w:hAnsi="Arial" w:cs="Arial"/>
          <w:color w:val="000000" w:themeColor="text1"/>
          <w:sz w:val="24"/>
          <w:szCs w:val="24"/>
        </w:rPr>
        <w:t>re</w:t>
      </w:r>
      <w:r>
        <w:rPr>
          <w:rFonts w:ascii="Arial" w:hAnsi="Arial" w:cs="Arial"/>
          <w:color w:val="000000" w:themeColor="text1"/>
          <w:sz w:val="24"/>
          <w:szCs w:val="24"/>
        </w:rPr>
        <w:t xml:space="preserve"> the budget holder and have financial authorisation to support reimbursement of the </w:t>
      </w:r>
      <w:r w:rsidR="00EE2433">
        <w:rPr>
          <w:rFonts w:ascii="Arial" w:hAnsi="Arial" w:cs="Arial"/>
          <w:color w:val="000000" w:themeColor="text1"/>
          <w:sz w:val="24"/>
          <w:szCs w:val="24"/>
        </w:rPr>
        <w:t>candidate</w:t>
      </w:r>
      <w:r>
        <w:rPr>
          <w:rFonts w:ascii="Arial" w:hAnsi="Arial" w:cs="Arial"/>
          <w:color w:val="000000" w:themeColor="text1"/>
          <w:sz w:val="24"/>
          <w:szCs w:val="24"/>
        </w:rPr>
        <w:t xml:space="preserve">s </w:t>
      </w:r>
      <w:r w:rsidR="00705E4C">
        <w:rPr>
          <w:rFonts w:ascii="Arial" w:hAnsi="Arial" w:cs="Arial"/>
          <w:color w:val="000000" w:themeColor="text1"/>
          <w:sz w:val="24"/>
          <w:szCs w:val="24"/>
        </w:rPr>
        <w:t>placement</w:t>
      </w:r>
      <w:r>
        <w:rPr>
          <w:rFonts w:ascii="Arial" w:hAnsi="Arial" w:cs="Arial"/>
          <w:color w:val="000000" w:themeColor="text1"/>
          <w:sz w:val="24"/>
          <w:szCs w:val="24"/>
        </w:rPr>
        <w:t xml:space="preserve"> fees where circumstances set out in paragraph 3 apply. </w:t>
      </w:r>
    </w:p>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803"/>
      </w:tblGrid>
      <w:tr w:rsidR="00321C0B" w:rsidRPr="00DB7DCC" w14:paraId="70912470" w14:textId="77777777" w:rsidTr="00507AA9">
        <w:trPr>
          <w:trHeight w:val="686"/>
        </w:trPr>
        <w:tc>
          <w:tcPr>
            <w:tcW w:w="4099" w:type="dxa"/>
            <w:shd w:val="clear" w:color="auto" w:fill="D9D9D9"/>
            <w:vAlign w:val="center"/>
          </w:tcPr>
          <w:p w14:paraId="1A421A24" w14:textId="0BA2296E" w:rsidR="00321C0B" w:rsidRPr="00A13CD9" w:rsidRDefault="005925F6" w:rsidP="00B34C4F">
            <w:pPr>
              <w:rPr>
                <w:rFonts w:ascii="Arial" w:hAnsi="Arial" w:cs="Arial"/>
                <w:b/>
                <w:bCs/>
                <w:i/>
                <w:sz w:val="24"/>
              </w:rPr>
            </w:pPr>
            <w:r>
              <w:rPr>
                <w:rFonts w:ascii="Arial" w:hAnsi="Arial" w:cs="Arial"/>
                <w:b/>
                <w:bCs/>
                <w:sz w:val="24"/>
                <w:szCs w:val="21"/>
              </w:rPr>
              <w:t>Organisation</w:t>
            </w:r>
            <w:r w:rsidR="00321C0B" w:rsidRPr="00A13CD9">
              <w:rPr>
                <w:rFonts w:ascii="Arial" w:hAnsi="Arial" w:cs="Arial"/>
                <w:b/>
                <w:bCs/>
                <w:sz w:val="24"/>
                <w:szCs w:val="21"/>
              </w:rPr>
              <w:t xml:space="preserve"> </w:t>
            </w:r>
            <w:r w:rsidR="00B34C4F">
              <w:rPr>
                <w:rFonts w:ascii="Arial" w:hAnsi="Arial" w:cs="Arial"/>
                <w:b/>
                <w:bCs/>
                <w:sz w:val="24"/>
                <w:szCs w:val="21"/>
              </w:rPr>
              <w:t>s</w:t>
            </w:r>
            <w:r w:rsidR="00321C0B" w:rsidRPr="00A13CD9">
              <w:rPr>
                <w:rFonts w:ascii="Arial" w:hAnsi="Arial" w:cs="Arial"/>
                <w:b/>
                <w:bCs/>
                <w:sz w:val="24"/>
                <w:szCs w:val="21"/>
              </w:rPr>
              <w:t>ignature</w:t>
            </w:r>
            <w:r>
              <w:rPr>
                <w:rFonts w:ascii="Arial" w:hAnsi="Arial" w:cs="Arial"/>
                <w:b/>
                <w:bCs/>
                <w:sz w:val="24"/>
                <w:szCs w:val="21"/>
              </w:rPr>
              <w:t xml:space="preserve"> (Budget Holder</w:t>
            </w:r>
            <w:r w:rsidR="00321C0B" w:rsidRPr="00A13CD9">
              <w:rPr>
                <w:rFonts w:ascii="Arial" w:hAnsi="Arial" w:cs="Arial"/>
                <w:b/>
                <w:bCs/>
                <w:sz w:val="24"/>
                <w:szCs w:val="21"/>
              </w:rPr>
              <w:t>:</w:t>
            </w:r>
          </w:p>
        </w:tc>
        <w:tc>
          <w:tcPr>
            <w:tcW w:w="4803" w:type="dxa"/>
            <w:vAlign w:val="center"/>
          </w:tcPr>
          <w:p w14:paraId="74F1853B" w14:textId="77777777" w:rsidR="00321C0B" w:rsidRPr="00E07F66" w:rsidRDefault="00321C0B" w:rsidP="00B34C4F">
            <w:pPr>
              <w:rPr>
                <w:bCs/>
                <w:iCs/>
                <w:sz w:val="21"/>
                <w:szCs w:val="21"/>
              </w:rPr>
            </w:pPr>
          </w:p>
        </w:tc>
      </w:tr>
      <w:tr w:rsidR="00321C0B" w:rsidRPr="00DB7DCC" w14:paraId="48B31D31" w14:textId="77777777" w:rsidTr="00507AA9">
        <w:trPr>
          <w:trHeight w:val="372"/>
        </w:trPr>
        <w:tc>
          <w:tcPr>
            <w:tcW w:w="4099" w:type="dxa"/>
            <w:shd w:val="clear" w:color="auto" w:fill="D9D9D9"/>
            <w:vAlign w:val="center"/>
          </w:tcPr>
          <w:p w14:paraId="0B2FCE35" w14:textId="77777777" w:rsidR="00321C0B" w:rsidRPr="00A13CD9" w:rsidRDefault="00321C0B" w:rsidP="00B34C4F">
            <w:pPr>
              <w:rPr>
                <w:rFonts w:ascii="Arial" w:hAnsi="Arial" w:cs="Arial"/>
                <w:b/>
                <w:bCs/>
                <w:sz w:val="24"/>
                <w:szCs w:val="21"/>
              </w:rPr>
            </w:pPr>
            <w:r w:rsidRPr="00A13CD9">
              <w:rPr>
                <w:rFonts w:ascii="Arial" w:hAnsi="Arial" w:cs="Arial"/>
                <w:b/>
                <w:bCs/>
                <w:sz w:val="24"/>
                <w:szCs w:val="21"/>
              </w:rPr>
              <w:t>Date:</w:t>
            </w:r>
          </w:p>
        </w:tc>
        <w:tc>
          <w:tcPr>
            <w:tcW w:w="4803" w:type="dxa"/>
            <w:vAlign w:val="center"/>
          </w:tcPr>
          <w:p w14:paraId="440681EC" w14:textId="77777777" w:rsidR="00321C0B" w:rsidRPr="00E07F66" w:rsidRDefault="00321C0B" w:rsidP="00B34C4F">
            <w:pPr>
              <w:rPr>
                <w:bCs/>
                <w:iCs/>
                <w:sz w:val="21"/>
                <w:szCs w:val="21"/>
              </w:rPr>
            </w:pPr>
          </w:p>
        </w:tc>
      </w:tr>
    </w:tbl>
    <w:p w14:paraId="3D664652" w14:textId="77777777" w:rsidR="005F2CB6" w:rsidRDefault="005F2CB6" w:rsidP="00B34C4F">
      <w:pPr>
        <w:tabs>
          <w:tab w:val="left" w:pos="6771"/>
        </w:tabs>
        <w:rPr>
          <w:rFonts w:ascii="Arial" w:hAnsi="Arial" w:cs="Arial"/>
          <w:bCs/>
          <w:sz w:val="24"/>
          <w:szCs w:val="24"/>
        </w:rPr>
      </w:pPr>
    </w:p>
    <w:p w14:paraId="3C58D00B" w14:textId="77777777" w:rsidR="005F2CB6" w:rsidRPr="00611AD7" w:rsidRDefault="005F2CB6" w:rsidP="00B34C4F">
      <w:pPr>
        <w:tabs>
          <w:tab w:val="left" w:pos="6771"/>
        </w:tabs>
        <w:rPr>
          <w:rFonts w:ascii="Arial" w:hAnsi="Arial" w:cs="Arial"/>
          <w:bCs/>
          <w:sz w:val="24"/>
          <w:szCs w:val="24"/>
        </w:rPr>
      </w:pPr>
    </w:p>
    <w:p w14:paraId="32A7679D" w14:textId="77777777" w:rsidR="005925F6" w:rsidRDefault="005925F6" w:rsidP="00B34C4F">
      <w:pPr>
        <w:tabs>
          <w:tab w:val="left" w:pos="6771"/>
        </w:tabs>
        <w:rPr>
          <w:rFonts w:ascii="Arial" w:hAnsi="Arial" w:cs="Arial"/>
          <w:b/>
          <w:bCs/>
          <w:sz w:val="32"/>
          <w:szCs w:val="36"/>
          <w:u w:val="single"/>
        </w:rPr>
      </w:pPr>
    </w:p>
    <w:p w14:paraId="10E6FBA8" w14:textId="77777777" w:rsidR="005925F6" w:rsidRDefault="005925F6" w:rsidP="00B34C4F">
      <w:pPr>
        <w:tabs>
          <w:tab w:val="left" w:pos="6771"/>
        </w:tabs>
        <w:rPr>
          <w:rFonts w:ascii="Arial" w:hAnsi="Arial" w:cs="Arial"/>
          <w:b/>
          <w:bCs/>
          <w:sz w:val="32"/>
          <w:szCs w:val="36"/>
          <w:u w:val="single"/>
        </w:rPr>
      </w:pPr>
    </w:p>
    <w:p w14:paraId="2A482ED4" w14:textId="77777777" w:rsidR="005925F6" w:rsidRDefault="005925F6" w:rsidP="00B34C4F">
      <w:pPr>
        <w:tabs>
          <w:tab w:val="left" w:pos="6771"/>
        </w:tabs>
        <w:rPr>
          <w:rFonts w:ascii="Arial" w:hAnsi="Arial" w:cs="Arial"/>
          <w:b/>
          <w:bCs/>
          <w:sz w:val="32"/>
          <w:szCs w:val="36"/>
          <w:u w:val="single"/>
        </w:rPr>
      </w:pPr>
    </w:p>
    <w:p w14:paraId="675F73E7" w14:textId="77777777" w:rsidR="005925F6" w:rsidRDefault="005925F6" w:rsidP="00B34C4F">
      <w:pPr>
        <w:tabs>
          <w:tab w:val="left" w:pos="6771"/>
        </w:tabs>
        <w:rPr>
          <w:rFonts w:ascii="Arial" w:hAnsi="Arial" w:cs="Arial"/>
          <w:b/>
          <w:bCs/>
          <w:sz w:val="32"/>
          <w:szCs w:val="36"/>
          <w:u w:val="single"/>
        </w:rPr>
      </w:pPr>
    </w:p>
    <w:p w14:paraId="78E14801" w14:textId="77777777" w:rsidR="005925F6" w:rsidRDefault="005925F6" w:rsidP="00B34C4F">
      <w:pPr>
        <w:tabs>
          <w:tab w:val="left" w:pos="6771"/>
        </w:tabs>
        <w:rPr>
          <w:rFonts w:ascii="Arial" w:hAnsi="Arial" w:cs="Arial"/>
          <w:b/>
          <w:bCs/>
          <w:sz w:val="32"/>
          <w:szCs w:val="36"/>
          <w:u w:val="single"/>
        </w:rPr>
      </w:pPr>
    </w:p>
    <w:p w14:paraId="5374BAFE" w14:textId="77777777" w:rsidR="005925F6" w:rsidRDefault="005925F6" w:rsidP="00B34C4F">
      <w:pPr>
        <w:tabs>
          <w:tab w:val="left" w:pos="6771"/>
        </w:tabs>
        <w:rPr>
          <w:rFonts w:ascii="Arial" w:hAnsi="Arial" w:cs="Arial"/>
          <w:b/>
          <w:bCs/>
          <w:sz w:val="32"/>
          <w:szCs w:val="36"/>
          <w:u w:val="single"/>
        </w:rPr>
      </w:pPr>
    </w:p>
    <w:p w14:paraId="089CCFAC" w14:textId="77777777" w:rsidR="005925F6" w:rsidRDefault="005925F6" w:rsidP="00B34C4F">
      <w:pPr>
        <w:tabs>
          <w:tab w:val="left" w:pos="6771"/>
        </w:tabs>
        <w:rPr>
          <w:rFonts w:ascii="Arial" w:hAnsi="Arial" w:cs="Arial"/>
          <w:b/>
          <w:bCs/>
          <w:sz w:val="32"/>
          <w:szCs w:val="36"/>
          <w:u w:val="single"/>
        </w:rPr>
      </w:pPr>
    </w:p>
    <w:p w14:paraId="7673C2FD" w14:textId="77777777" w:rsidR="005925F6" w:rsidRDefault="005925F6" w:rsidP="00B34C4F">
      <w:pPr>
        <w:tabs>
          <w:tab w:val="left" w:pos="6771"/>
        </w:tabs>
        <w:rPr>
          <w:rFonts w:ascii="Arial" w:hAnsi="Arial" w:cs="Arial"/>
          <w:b/>
          <w:bCs/>
          <w:sz w:val="32"/>
          <w:szCs w:val="36"/>
          <w:u w:val="single"/>
        </w:rPr>
      </w:pPr>
    </w:p>
    <w:p w14:paraId="012B02DB" w14:textId="77777777" w:rsidR="005B1F04" w:rsidRDefault="005B1F04" w:rsidP="00B34C4F">
      <w:pPr>
        <w:tabs>
          <w:tab w:val="left" w:pos="6771"/>
        </w:tabs>
        <w:rPr>
          <w:rFonts w:ascii="Arial" w:hAnsi="Arial" w:cs="Arial"/>
          <w:b/>
          <w:bCs/>
          <w:sz w:val="32"/>
          <w:szCs w:val="36"/>
          <w:u w:val="single"/>
        </w:rPr>
      </w:pPr>
    </w:p>
    <w:p w14:paraId="62932089" w14:textId="77777777" w:rsidR="005B1F04" w:rsidRDefault="005B1F04" w:rsidP="00B34C4F">
      <w:pPr>
        <w:tabs>
          <w:tab w:val="left" w:pos="6771"/>
        </w:tabs>
        <w:rPr>
          <w:rFonts w:ascii="Arial" w:hAnsi="Arial" w:cs="Arial"/>
          <w:b/>
          <w:bCs/>
          <w:sz w:val="32"/>
          <w:szCs w:val="36"/>
          <w:u w:val="single"/>
        </w:rPr>
      </w:pPr>
    </w:p>
    <w:p w14:paraId="2F2826F3" w14:textId="77777777" w:rsidR="005925F6" w:rsidRDefault="005925F6" w:rsidP="00B34C4F">
      <w:pPr>
        <w:tabs>
          <w:tab w:val="left" w:pos="6771"/>
        </w:tabs>
        <w:rPr>
          <w:rFonts w:ascii="Arial" w:hAnsi="Arial" w:cs="Arial"/>
          <w:b/>
          <w:bCs/>
          <w:sz w:val="32"/>
          <w:szCs w:val="36"/>
          <w:u w:val="single"/>
        </w:rPr>
      </w:pPr>
    </w:p>
    <w:p w14:paraId="08660D5B" w14:textId="320A7037" w:rsidR="005B1F04" w:rsidRPr="00C453F1" w:rsidRDefault="00237585" w:rsidP="00C453F1">
      <w:pPr>
        <w:pStyle w:val="Heading1"/>
      </w:pPr>
      <w:r w:rsidRPr="00C453F1">
        <w:lastRenderedPageBreak/>
        <w:t xml:space="preserve">Part </w:t>
      </w:r>
      <w:r w:rsidR="00C453F1">
        <w:t>3</w:t>
      </w:r>
      <w:r w:rsidR="005F2CB6" w:rsidRPr="00C453F1">
        <w:t>: L</w:t>
      </w:r>
      <w:r w:rsidR="00B34C4F" w:rsidRPr="00C453F1">
        <w:t>earner</w:t>
      </w:r>
      <w:r w:rsidR="005F2CB6" w:rsidRPr="00C453F1">
        <w:t xml:space="preserve"> </w:t>
      </w:r>
      <w:r w:rsidR="00B34C4F" w:rsidRPr="00C453F1">
        <w:t>declaration</w:t>
      </w:r>
    </w:p>
    <w:p w14:paraId="0AF70E93" w14:textId="5470D9F2" w:rsidR="00237585" w:rsidRPr="005B1F04" w:rsidRDefault="002049B6" w:rsidP="00B34C4F">
      <w:pPr>
        <w:tabs>
          <w:tab w:val="left" w:pos="6771"/>
        </w:tabs>
        <w:rPr>
          <w:rFonts w:ascii="Arial" w:hAnsi="Arial" w:cs="Arial"/>
          <w:b/>
          <w:bCs/>
          <w:sz w:val="32"/>
          <w:szCs w:val="36"/>
          <w:u w:val="single"/>
        </w:rPr>
      </w:pPr>
      <w:r w:rsidRPr="00A70515">
        <w:rPr>
          <w:rFonts w:ascii="Arial" w:hAnsi="Arial" w:cs="Arial"/>
          <w:sz w:val="24"/>
          <w:szCs w:val="24"/>
        </w:rPr>
        <w:br/>
      </w:r>
      <w:r w:rsidR="00237585" w:rsidRPr="00A70515">
        <w:rPr>
          <w:rFonts w:ascii="Arial" w:hAnsi="Arial" w:cs="Arial"/>
          <w:sz w:val="24"/>
        </w:rPr>
        <w:t xml:space="preserve">By signing this </w:t>
      </w:r>
      <w:r w:rsidR="002C077C">
        <w:rPr>
          <w:rFonts w:ascii="Arial" w:hAnsi="Arial" w:cs="Arial"/>
          <w:sz w:val="24"/>
        </w:rPr>
        <w:t>declaration</w:t>
      </w:r>
      <w:r w:rsidR="002C077C" w:rsidRPr="00A70515">
        <w:rPr>
          <w:rFonts w:ascii="Arial" w:hAnsi="Arial" w:cs="Arial"/>
          <w:sz w:val="24"/>
        </w:rPr>
        <w:t xml:space="preserve"> </w:t>
      </w:r>
      <w:r w:rsidR="00237585" w:rsidRPr="00A70515">
        <w:rPr>
          <w:rFonts w:ascii="Arial" w:hAnsi="Arial" w:cs="Arial"/>
          <w:sz w:val="24"/>
        </w:rPr>
        <w:t>you agree</w:t>
      </w:r>
      <w:r w:rsidR="00A13CD9">
        <w:rPr>
          <w:rFonts w:ascii="Arial" w:hAnsi="Arial" w:cs="Arial"/>
          <w:sz w:val="24"/>
        </w:rPr>
        <w:t xml:space="preserve"> to the following conditions</w:t>
      </w:r>
      <w:r w:rsidR="00237585" w:rsidRPr="00A70515">
        <w:rPr>
          <w:rFonts w:ascii="Arial" w:hAnsi="Arial" w:cs="Arial"/>
          <w:sz w:val="24"/>
        </w:rPr>
        <w:t>:</w:t>
      </w:r>
    </w:p>
    <w:p w14:paraId="7B16E7E5" w14:textId="01135A8F" w:rsidR="00436328" w:rsidRDefault="00366737" w:rsidP="00B34C4F">
      <w:pPr>
        <w:pStyle w:val="ListParagraph"/>
        <w:numPr>
          <w:ilvl w:val="0"/>
          <w:numId w:val="19"/>
        </w:numPr>
        <w:rPr>
          <w:rFonts w:ascii="Arial" w:hAnsi="Arial" w:cs="Arial"/>
          <w:color w:val="000000" w:themeColor="text1"/>
          <w:sz w:val="24"/>
          <w:szCs w:val="24"/>
        </w:rPr>
      </w:pPr>
      <w:r>
        <w:rPr>
          <w:rFonts w:ascii="Arial" w:hAnsi="Arial" w:cs="Arial"/>
          <w:color w:val="000000" w:themeColor="text1"/>
          <w:sz w:val="24"/>
          <w:szCs w:val="24"/>
        </w:rPr>
        <w:t>You</w:t>
      </w:r>
      <w:r w:rsidR="00436328" w:rsidRPr="00026064">
        <w:rPr>
          <w:rFonts w:ascii="Arial" w:hAnsi="Arial" w:cs="Arial"/>
          <w:color w:val="000000" w:themeColor="text1"/>
          <w:sz w:val="24"/>
          <w:szCs w:val="24"/>
        </w:rPr>
        <w:t xml:space="preserve"> confirm that:</w:t>
      </w:r>
    </w:p>
    <w:p w14:paraId="38CB32BB" w14:textId="0E2132EB" w:rsidR="00436328" w:rsidRDefault="00366737" w:rsidP="00B34C4F">
      <w:pPr>
        <w:pStyle w:val="ListParagraph"/>
        <w:numPr>
          <w:ilvl w:val="1"/>
          <w:numId w:val="19"/>
        </w:numPr>
        <w:rPr>
          <w:rFonts w:ascii="Arial" w:hAnsi="Arial" w:cs="Arial"/>
          <w:color w:val="000000" w:themeColor="text1"/>
          <w:sz w:val="24"/>
          <w:szCs w:val="24"/>
        </w:rPr>
      </w:pPr>
      <w:r>
        <w:rPr>
          <w:rFonts w:ascii="Arial" w:hAnsi="Arial" w:cs="Arial"/>
          <w:color w:val="000000" w:themeColor="text1"/>
          <w:sz w:val="24"/>
          <w:szCs w:val="24"/>
        </w:rPr>
        <w:t>you are</w:t>
      </w:r>
      <w:r w:rsidR="00436328" w:rsidRPr="00026064">
        <w:rPr>
          <w:rFonts w:ascii="Arial" w:hAnsi="Arial" w:cs="Arial"/>
          <w:color w:val="000000" w:themeColor="text1"/>
          <w:sz w:val="24"/>
          <w:szCs w:val="24"/>
        </w:rPr>
        <w:t xml:space="preserve"> a permanent </w:t>
      </w:r>
      <w:r>
        <w:rPr>
          <w:rFonts w:ascii="Arial" w:hAnsi="Arial" w:cs="Arial"/>
          <w:color w:val="000000" w:themeColor="text1"/>
          <w:sz w:val="24"/>
          <w:szCs w:val="24"/>
        </w:rPr>
        <w:t>member of staff</w:t>
      </w:r>
      <w:r w:rsidR="00436328" w:rsidRPr="00026064">
        <w:rPr>
          <w:rFonts w:ascii="Arial" w:hAnsi="Arial" w:cs="Arial"/>
          <w:color w:val="000000" w:themeColor="text1"/>
          <w:sz w:val="24"/>
          <w:szCs w:val="24"/>
        </w:rPr>
        <w:t xml:space="preserve"> </w:t>
      </w:r>
      <w:r>
        <w:rPr>
          <w:rFonts w:ascii="Arial" w:hAnsi="Arial" w:cs="Arial"/>
          <w:color w:val="000000" w:themeColor="text1"/>
          <w:sz w:val="24"/>
          <w:szCs w:val="24"/>
        </w:rPr>
        <w:t>within</w:t>
      </w:r>
      <w:r w:rsidR="00436328" w:rsidRPr="00026064">
        <w:rPr>
          <w:rFonts w:ascii="Arial" w:hAnsi="Arial" w:cs="Arial"/>
          <w:color w:val="000000" w:themeColor="text1"/>
          <w:sz w:val="24"/>
          <w:szCs w:val="24"/>
        </w:rPr>
        <w:t xml:space="preserve"> the Welsh Public Sector</w:t>
      </w:r>
    </w:p>
    <w:p w14:paraId="6665F132" w14:textId="52E74A7B" w:rsidR="00436328" w:rsidRDefault="00366737" w:rsidP="00B34C4F">
      <w:pPr>
        <w:pStyle w:val="ListParagraph"/>
        <w:numPr>
          <w:ilvl w:val="1"/>
          <w:numId w:val="19"/>
        </w:numPr>
        <w:rPr>
          <w:rFonts w:ascii="Arial" w:hAnsi="Arial" w:cs="Arial"/>
          <w:color w:val="000000" w:themeColor="text1"/>
          <w:sz w:val="24"/>
          <w:szCs w:val="24"/>
        </w:rPr>
      </w:pPr>
      <w:r>
        <w:rPr>
          <w:rFonts w:ascii="Arial" w:hAnsi="Arial" w:cs="Arial"/>
          <w:color w:val="000000" w:themeColor="text1"/>
          <w:sz w:val="24"/>
          <w:szCs w:val="24"/>
        </w:rPr>
        <w:t>you</w:t>
      </w:r>
      <w:r w:rsidR="00436328" w:rsidRPr="00026064">
        <w:rPr>
          <w:rFonts w:ascii="Arial" w:hAnsi="Arial" w:cs="Arial"/>
          <w:color w:val="000000" w:themeColor="text1"/>
          <w:sz w:val="24"/>
          <w:szCs w:val="24"/>
        </w:rPr>
        <w:t xml:space="preserve"> have completed </w:t>
      </w:r>
      <w:r w:rsidR="00436328">
        <w:rPr>
          <w:rFonts w:ascii="Arial" w:hAnsi="Arial" w:cs="Arial"/>
          <w:color w:val="000000" w:themeColor="text1"/>
          <w:sz w:val="24"/>
          <w:szCs w:val="24"/>
        </w:rPr>
        <w:t>any applicable</w:t>
      </w:r>
      <w:r w:rsidR="00436328" w:rsidRPr="00026064">
        <w:rPr>
          <w:rFonts w:ascii="Arial" w:hAnsi="Arial" w:cs="Arial"/>
          <w:color w:val="000000" w:themeColor="text1"/>
          <w:sz w:val="24"/>
          <w:szCs w:val="24"/>
        </w:rPr>
        <w:t xml:space="preserve"> probationary employment period</w:t>
      </w:r>
      <w:r>
        <w:rPr>
          <w:rFonts w:ascii="Arial" w:hAnsi="Arial" w:cs="Arial"/>
          <w:color w:val="000000" w:themeColor="text1"/>
          <w:sz w:val="24"/>
          <w:szCs w:val="24"/>
        </w:rPr>
        <w:t xml:space="preserve"> with your</w:t>
      </w:r>
      <w:r w:rsidR="00436328">
        <w:rPr>
          <w:rFonts w:ascii="Arial" w:hAnsi="Arial" w:cs="Arial"/>
          <w:color w:val="000000" w:themeColor="text1"/>
          <w:sz w:val="24"/>
          <w:szCs w:val="24"/>
        </w:rPr>
        <w:t xml:space="preserve"> current employer</w:t>
      </w:r>
    </w:p>
    <w:p w14:paraId="20D3AC42" w14:textId="010C31D8" w:rsidR="00436328" w:rsidRDefault="00366737" w:rsidP="00B34C4F">
      <w:pPr>
        <w:pStyle w:val="ListParagraph"/>
        <w:numPr>
          <w:ilvl w:val="1"/>
          <w:numId w:val="19"/>
        </w:numPr>
        <w:rPr>
          <w:rFonts w:ascii="Arial" w:hAnsi="Arial" w:cs="Arial"/>
          <w:color w:val="000000" w:themeColor="text1"/>
          <w:sz w:val="24"/>
          <w:szCs w:val="24"/>
        </w:rPr>
      </w:pPr>
      <w:r>
        <w:rPr>
          <w:rFonts w:ascii="Arial" w:hAnsi="Arial" w:cs="Arial"/>
          <w:color w:val="000000" w:themeColor="text1"/>
          <w:sz w:val="24"/>
          <w:szCs w:val="24"/>
        </w:rPr>
        <w:t>you</w:t>
      </w:r>
      <w:r w:rsidR="00436328" w:rsidRPr="00026064">
        <w:rPr>
          <w:rFonts w:ascii="Arial" w:hAnsi="Arial" w:cs="Arial"/>
          <w:color w:val="000000" w:themeColor="text1"/>
          <w:sz w:val="24"/>
          <w:szCs w:val="24"/>
        </w:rPr>
        <w:t xml:space="preserve"> have the</w:t>
      </w:r>
      <w:r w:rsidR="00436328">
        <w:rPr>
          <w:rFonts w:ascii="Arial" w:hAnsi="Arial" w:cs="Arial"/>
          <w:color w:val="000000" w:themeColor="text1"/>
          <w:sz w:val="24"/>
          <w:szCs w:val="24"/>
        </w:rPr>
        <w:t xml:space="preserve"> written</w:t>
      </w:r>
      <w:r>
        <w:rPr>
          <w:rFonts w:ascii="Arial" w:hAnsi="Arial" w:cs="Arial"/>
          <w:color w:val="000000" w:themeColor="text1"/>
          <w:sz w:val="24"/>
          <w:szCs w:val="24"/>
        </w:rPr>
        <w:t xml:space="preserve"> authorisation of your</w:t>
      </w:r>
      <w:r w:rsidR="00436328" w:rsidRPr="00026064">
        <w:rPr>
          <w:rFonts w:ascii="Arial" w:hAnsi="Arial" w:cs="Arial"/>
          <w:color w:val="000000" w:themeColor="text1"/>
          <w:sz w:val="24"/>
          <w:szCs w:val="24"/>
        </w:rPr>
        <w:t xml:space="preserve"> employer to attend the </w:t>
      </w:r>
      <w:r w:rsidR="00B34C4F">
        <w:rPr>
          <w:rFonts w:ascii="Arial" w:hAnsi="Arial" w:cs="Arial"/>
          <w:color w:val="000000" w:themeColor="text1"/>
          <w:sz w:val="24"/>
          <w:szCs w:val="24"/>
        </w:rPr>
        <w:t>p</w:t>
      </w:r>
      <w:r w:rsidR="00436328" w:rsidRPr="00026064">
        <w:rPr>
          <w:rFonts w:ascii="Arial" w:hAnsi="Arial" w:cs="Arial"/>
          <w:color w:val="000000" w:themeColor="text1"/>
          <w:sz w:val="24"/>
          <w:szCs w:val="24"/>
        </w:rPr>
        <w:t>rogramme</w:t>
      </w:r>
      <w:r w:rsidR="00496C06">
        <w:rPr>
          <w:rFonts w:ascii="Arial" w:hAnsi="Arial" w:cs="Arial"/>
          <w:color w:val="000000" w:themeColor="text1"/>
          <w:sz w:val="24"/>
          <w:szCs w:val="24"/>
        </w:rPr>
        <w:t xml:space="preserve"> </w:t>
      </w:r>
      <w:r w:rsidR="00646CDC">
        <w:rPr>
          <w:rFonts w:ascii="Arial" w:hAnsi="Arial" w:cs="Arial"/>
          <w:color w:val="000000" w:themeColor="text1"/>
          <w:sz w:val="24"/>
          <w:szCs w:val="24"/>
        </w:rPr>
        <w:t>by way of email confirmation to be submitted at the time of application.</w:t>
      </w:r>
    </w:p>
    <w:p w14:paraId="2B1329CA" w14:textId="77777777" w:rsidR="00436328" w:rsidRDefault="00436328" w:rsidP="00B34C4F">
      <w:pPr>
        <w:pStyle w:val="ListParagraph"/>
        <w:rPr>
          <w:rFonts w:ascii="Arial" w:hAnsi="Arial" w:cs="Arial"/>
          <w:color w:val="000000" w:themeColor="text1"/>
          <w:sz w:val="24"/>
          <w:szCs w:val="24"/>
        </w:rPr>
      </w:pPr>
    </w:p>
    <w:p w14:paraId="130947BA" w14:textId="7FD398D4" w:rsidR="00A630C5" w:rsidRDefault="002911A7" w:rsidP="00B34C4F">
      <w:pPr>
        <w:pStyle w:val="ListParagraph"/>
        <w:numPr>
          <w:ilvl w:val="0"/>
          <w:numId w:val="19"/>
        </w:numPr>
        <w:rPr>
          <w:rFonts w:ascii="Arial" w:hAnsi="Arial" w:cs="Arial"/>
          <w:color w:val="000000" w:themeColor="text1"/>
          <w:sz w:val="24"/>
          <w:szCs w:val="24"/>
        </w:rPr>
      </w:pPr>
      <w:r>
        <w:rPr>
          <w:rFonts w:ascii="Arial" w:hAnsi="Arial" w:cs="Arial"/>
          <w:color w:val="000000" w:themeColor="text1"/>
          <w:sz w:val="24"/>
          <w:szCs w:val="24"/>
        </w:rPr>
        <w:t>I</w:t>
      </w:r>
      <w:r w:rsidR="008D3E05" w:rsidRPr="00A630C5">
        <w:rPr>
          <w:rFonts w:ascii="Arial" w:hAnsi="Arial" w:cs="Arial"/>
          <w:color w:val="000000" w:themeColor="text1"/>
          <w:sz w:val="24"/>
          <w:szCs w:val="24"/>
        </w:rPr>
        <w:t xml:space="preserve">f your employment within the Welsh Public Sector terminates after we have incurred liability for the cost of you attending the </w:t>
      </w:r>
      <w:r w:rsidR="000B4E67">
        <w:rPr>
          <w:rFonts w:ascii="Arial" w:hAnsi="Arial" w:cs="Arial"/>
          <w:color w:val="000000" w:themeColor="text1"/>
          <w:sz w:val="24"/>
          <w:szCs w:val="24"/>
        </w:rPr>
        <w:t>p</w:t>
      </w:r>
      <w:r w:rsidR="008D3E05" w:rsidRPr="00A630C5">
        <w:rPr>
          <w:rFonts w:ascii="Arial" w:hAnsi="Arial" w:cs="Arial"/>
          <w:color w:val="000000" w:themeColor="text1"/>
          <w:sz w:val="24"/>
          <w:szCs w:val="24"/>
        </w:rPr>
        <w:t>rogramme, you</w:t>
      </w:r>
      <w:r w:rsidR="005F2CB6">
        <w:rPr>
          <w:rFonts w:ascii="Arial" w:hAnsi="Arial" w:cs="Arial"/>
          <w:color w:val="000000" w:themeColor="text1"/>
          <w:sz w:val="24"/>
          <w:szCs w:val="24"/>
        </w:rPr>
        <w:t>r employer may hold you liable to</w:t>
      </w:r>
      <w:r w:rsidR="00375307">
        <w:rPr>
          <w:rFonts w:ascii="Arial" w:hAnsi="Arial" w:cs="Arial"/>
          <w:color w:val="000000" w:themeColor="text1"/>
          <w:sz w:val="24"/>
          <w:szCs w:val="24"/>
        </w:rPr>
        <w:t xml:space="preserve"> repay some or all of the Welsh Government</w:t>
      </w:r>
      <w:r w:rsidR="005F2CB6">
        <w:rPr>
          <w:rFonts w:ascii="Arial" w:hAnsi="Arial" w:cs="Arial"/>
          <w:color w:val="000000" w:themeColor="text1"/>
          <w:sz w:val="24"/>
          <w:szCs w:val="24"/>
        </w:rPr>
        <w:t>’</w:t>
      </w:r>
      <w:r w:rsidR="00375307">
        <w:rPr>
          <w:rFonts w:ascii="Arial" w:hAnsi="Arial" w:cs="Arial"/>
          <w:color w:val="000000" w:themeColor="text1"/>
          <w:sz w:val="24"/>
          <w:szCs w:val="24"/>
        </w:rPr>
        <w:t xml:space="preserve">s funding </w:t>
      </w:r>
      <w:r w:rsidR="008D3E05" w:rsidRPr="00A630C5">
        <w:rPr>
          <w:rFonts w:ascii="Arial" w:hAnsi="Arial" w:cs="Arial"/>
          <w:color w:val="000000" w:themeColor="text1"/>
          <w:sz w:val="24"/>
          <w:szCs w:val="24"/>
        </w:rPr>
        <w:t xml:space="preserve">(the </w:t>
      </w:r>
      <w:r w:rsidR="005F2CB6">
        <w:rPr>
          <w:rFonts w:ascii="Arial" w:hAnsi="Arial" w:cs="Arial"/>
          <w:color w:val="000000" w:themeColor="text1"/>
          <w:sz w:val="24"/>
          <w:szCs w:val="24"/>
        </w:rPr>
        <w:t>“</w:t>
      </w:r>
      <w:r w:rsidR="00375307">
        <w:rPr>
          <w:rFonts w:ascii="Arial" w:hAnsi="Arial" w:cs="Arial"/>
          <w:color w:val="000000" w:themeColor="text1"/>
          <w:sz w:val="24"/>
          <w:szCs w:val="24"/>
        </w:rPr>
        <w:t>Funding</w:t>
      </w:r>
      <w:r w:rsidR="005F2CB6">
        <w:rPr>
          <w:rFonts w:ascii="Arial" w:hAnsi="Arial" w:cs="Arial"/>
          <w:b/>
          <w:color w:val="000000" w:themeColor="text1"/>
          <w:sz w:val="24"/>
          <w:szCs w:val="24"/>
        </w:rPr>
        <w:t>”</w:t>
      </w:r>
      <w:r w:rsidR="008D3E05" w:rsidRPr="00A630C5">
        <w:rPr>
          <w:rFonts w:ascii="Arial" w:hAnsi="Arial" w:cs="Arial"/>
          <w:color w:val="000000" w:themeColor="text1"/>
          <w:sz w:val="24"/>
          <w:szCs w:val="24"/>
        </w:rPr>
        <w:t xml:space="preserve">) </w:t>
      </w:r>
      <w:r w:rsidR="00375307">
        <w:rPr>
          <w:rFonts w:ascii="Arial" w:hAnsi="Arial" w:cs="Arial"/>
          <w:color w:val="000000" w:themeColor="text1"/>
          <w:sz w:val="24"/>
          <w:szCs w:val="24"/>
        </w:rPr>
        <w:t>for</w:t>
      </w:r>
      <w:r w:rsidR="008D3E05" w:rsidRPr="00A630C5">
        <w:rPr>
          <w:rFonts w:ascii="Arial" w:hAnsi="Arial" w:cs="Arial"/>
          <w:color w:val="000000" w:themeColor="text1"/>
          <w:sz w:val="24"/>
          <w:szCs w:val="24"/>
        </w:rPr>
        <w:t xml:space="preserve"> the </w:t>
      </w:r>
      <w:r w:rsidR="000B4E67">
        <w:rPr>
          <w:rFonts w:ascii="Arial" w:hAnsi="Arial" w:cs="Arial"/>
          <w:color w:val="000000" w:themeColor="text1"/>
          <w:sz w:val="24"/>
          <w:szCs w:val="24"/>
        </w:rPr>
        <w:t>p</w:t>
      </w:r>
      <w:r w:rsidR="008D3E05" w:rsidRPr="00A630C5">
        <w:rPr>
          <w:rFonts w:ascii="Arial" w:hAnsi="Arial" w:cs="Arial"/>
          <w:color w:val="000000" w:themeColor="text1"/>
          <w:sz w:val="24"/>
          <w:szCs w:val="24"/>
        </w:rPr>
        <w:t>rogramme.</w:t>
      </w:r>
    </w:p>
    <w:p w14:paraId="57DCB3C1" w14:textId="77777777" w:rsidR="00F230A4" w:rsidRDefault="00F230A4" w:rsidP="00B34C4F">
      <w:pPr>
        <w:pStyle w:val="ListParagraph"/>
        <w:rPr>
          <w:rFonts w:ascii="Arial" w:hAnsi="Arial" w:cs="Arial"/>
          <w:color w:val="000000" w:themeColor="text1"/>
          <w:sz w:val="24"/>
          <w:szCs w:val="24"/>
        </w:rPr>
      </w:pPr>
    </w:p>
    <w:p w14:paraId="30280B4D" w14:textId="5CE4A713" w:rsidR="00897903" w:rsidRDefault="00E83F1C" w:rsidP="00952C80">
      <w:pPr>
        <w:pStyle w:val="ListParagraph"/>
        <w:numPr>
          <w:ilvl w:val="0"/>
          <w:numId w:val="19"/>
        </w:numPr>
        <w:ind w:left="709" w:hanging="425"/>
        <w:rPr>
          <w:rFonts w:ascii="Arial" w:hAnsi="Arial" w:cs="Arial"/>
          <w:color w:val="000000" w:themeColor="text1"/>
          <w:sz w:val="24"/>
          <w:szCs w:val="24"/>
        </w:rPr>
      </w:pPr>
      <w:r>
        <w:rPr>
          <w:rFonts w:ascii="Arial" w:hAnsi="Arial" w:cs="Arial"/>
          <w:color w:val="000000" w:themeColor="text1"/>
          <w:sz w:val="24"/>
          <w:szCs w:val="24"/>
        </w:rPr>
        <w:t>If you transfer your employment to another public sector organisation, you must</w:t>
      </w:r>
      <w:r w:rsidR="00B34C4F">
        <w:rPr>
          <w:rFonts w:ascii="Arial" w:hAnsi="Arial" w:cs="Arial"/>
          <w:color w:val="000000" w:themeColor="text1"/>
          <w:sz w:val="24"/>
          <w:szCs w:val="24"/>
        </w:rPr>
        <w:t xml:space="preserve"> </w:t>
      </w:r>
      <w:r>
        <w:rPr>
          <w:rFonts w:ascii="Arial" w:hAnsi="Arial" w:cs="Arial"/>
          <w:color w:val="000000" w:themeColor="text1"/>
          <w:sz w:val="24"/>
          <w:szCs w:val="24"/>
        </w:rPr>
        <w:t>ensure prior approval from the new employer to support the continuation of your</w:t>
      </w:r>
      <w:r w:rsidR="00B34C4F">
        <w:rPr>
          <w:rFonts w:ascii="Arial" w:hAnsi="Arial" w:cs="Arial"/>
          <w:color w:val="000000" w:themeColor="text1"/>
          <w:sz w:val="24"/>
          <w:szCs w:val="24"/>
        </w:rPr>
        <w:t xml:space="preserve"> </w:t>
      </w:r>
      <w:r w:rsidR="00224602">
        <w:rPr>
          <w:rFonts w:ascii="Arial" w:hAnsi="Arial" w:cs="Arial"/>
          <w:color w:val="000000" w:themeColor="text1"/>
          <w:sz w:val="24"/>
          <w:szCs w:val="24"/>
        </w:rPr>
        <w:t>studies and</w:t>
      </w:r>
      <w:r>
        <w:rPr>
          <w:rFonts w:ascii="Arial" w:hAnsi="Arial" w:cs="Arial"/>
          <w:color w:val="000000" w:themeColor="text1"/>
          <w:sz w:val="24"/>
          <w:szCs w:val="24"/>
        </w:rPr>
        <w:t xml:space="preserve"> confirm your changes to Welsh Government.</w:t>
      </w:r>
    </w:p>
    <w:p w14:paraId="0B465E65" w14:textId="77777777" w:rsidR="00897903" w:rsidRPr="00897903" w:rsidRDefault="00897903" w:rsidP="00B34C4F">
      <w:pPr>
        <w:pStyle w:val="ListParagraph"/>
        <w:rPr>
          <w:rFonts w:ascii="Arial" w:hAnsi="Arial" w:cs="Arial"/>
          <w:color w:val="000000" w:themeColor="text1"/>
          <w:sz w:val="24"/>
          <w:szCs w:val="24"/>
        </w:rPr>
      </w:pPr>
    </w:p>
    <w:p w14:paraId="667C5B99" w14:textId="2A2AC2D0" w:rsidR="0013033F" w:rsidRDefault="0013033F" w:rsidP="00B34C4F">
      <w:pPr>
        <w:pStyle w:val="ListParagraph"/>
        <w:numPr>
          <w:ilvl w:val="0"/>
          <w:numId w:val="19"/>
        </w:numPr>
        <w:rPr>
          <w:rFonts w:ascii="Arial" w:hAnsi="Arial" w:cs="Arial"/>
          <w:color w:val="000000" w:themeColor="text1"/>
          <w:sz w:val="24"/>
          <w:szCs w:val="24"/>
        </w:rPr>
      </w:pPr>
      <w:r w:rsidRPr="00897903">
        <w:rPr>
          <w:rFonts w:ascii="Arial" w:hAnsi="Arial" w:cs="Arial"/>
          <w:color w:val="000000" w:themeColor="text1"/>
          <w:sz w:val="24"/>
          <w:szCs w:val="24"/>
        </w:rPr>
        <w:t xml:space="preserve">You understand and acknowledge that the Welsh Government will share the personal data supplied in your </w:t>
      </w:r>
      <w:r w:rsidR="000B4E67">
        <w:rPr>
          <w:rFonts w:ascii="Arial" w:hAnsi="Arial" w:cs="Arial"/>
          <w:color w:val="000000" w:themeColor="text1"/>
          <w:sz w:val="24"/>
          <w:szCs w:val="24"/>
        </w:rPr>
        <w:t>p</w:t>
      </w:r>
      <w:r w:rsidRPr="00897903">
        <w:rPr>
          <w:rFonts w:ascii="Arial" w:hAnsi="Arial" w:cs="Arial"/>
          <w:color w:val="000000" w:themeColor="text1"/>
          <w:sz w:val="24"/>
          <w:szCs w:val="24"/>
        </w:rPr>
        <w:t xml:space="preserve">rogramme application with </w:t>
      </w:r>
      <w:r w:rsidR="005B1F04" w:rsidRPr="00897903">
        <w:rPr>
          <w:rFonts w:ascii="Arial" w:hAnsi="Arial" w:cs="Arial"/>
          <w:color w:val="000000" w:themeColor="text1"/>
          <w:sz w:val="24"/>
          <w:szCs w:val="24"/>
        </w:rPr>
        <w:t>the Cabinet Office</w:t>
      </w:r>
      <w:r w:rsidRPr="00897903">
        <w:rPr>
          <w:rFonts w:ascii="Arial" w:hAnsi="Arial" w:cs="Arial"/>
          <w:color w:val="000000" w:themeColor="text1"/>
          <w:sz w:val="24"/>
          <w:szCs w:val="24"/>
        </w:rPr>
        <w:t xml:space="preserve"> and your employer to enable the performance and deliver</w:t>
      </w:r>
      <w:r w:rsidR="004A711A" w:rsidRPr="00897903">
        <w:rPr>
          <w:rFonts w:ascii="Arial" w:hAnsi="Arial" w:cs="Arial"/>
          <w:color w:val="000000" w:themeColor="text1"/>
          <w:sz w:val="24"/>
          <w:szCs w:val="24"/>
        </w:rPr>
        <w:t>y</w:t>
      </w:r>
      <w:r w:rsidRPr="00897903">
        <w:rPr>
          <w:rFonts w:ascii="Arial" w:hAnsi="Arial" w:cs="Arial"/>
          <w:color w:val="000000" w:themeColor="text1"/>
          <w:sz w:val="24"/>
          <w:szCs w:val="24"/>
        </w:rPr>
        <w:t xml:space="preserve"> of the </w:t>
      </w:r>
      <w:r w:rsidR="000B4E67">
        <w:rPr>
          <w:rFonts w:ascii="Arial" w:hAnsi="Arial" w:cs="Arial"/>
          <w:color w:val="000000" w:themeColor="text1"/>
          <w:sz w:val="24"/>
          <w:szCs w:val="24"/>
        </w:rPr>
        <w:t>p</w:t>
      </w:r>
      <w:r w:rsidRPr="00897903">
        <w:rPr>
          <w:rFonts w:ascii="Arial" w:hAnsi="Arial" w:cs="Arial"/>
          <w:color w:val="000000" w:themeColor="text1"/>
          <w:sz w:val="24"/>
          <w:szCs w:val="24"/>
        </w:rPr>
        <w:t xml:space="preserve">rogramme. </w:t>
      </w:r>
    </w:p>
    <w:p w14:paraId="529B299E" w14:textId="77777777" w:rsidR="00897903" w:rsidRPr="00897903" w:rsidRDefault="00897903" w:rsidP="00B34C4F">
      <w:pPr>
        <w:pStyle w:val="ListParagraph"/>
        <w:rPr>
          <w:rFonts w:ascii="Arial" w:hAnsi="Arial" w:cs="Arial"/>
          <w:color w:val="000000" w:themeColor="text1"/>
          <w:sz w:val="24"/>
          <w:szCs w:val="24"/>
        </w:rPr>
      </w:pPr>
    </w:p>
    <w:p w14:paraId="66455FBA" w14:textId="6A294C2E" w:rsidR="002049B6" w:rsidRDefault="005925F6" w:rsidP="00B34C4F">
      <w:pPr>
        <w:pStyle w:val="ListParagraph"/>
        <w:numPr>
          <w:ilvl w:val="0"/>
          <w:numId w:val="19"/>
        </w:numPr>
        <w:rPr>
          <w:rFonts w:ascii="Arial" w:hAnsi="Arial" w:cs="Arial"/>
          <w:color w:val="000000" w:themeColor="text1"/>
          <w:sz w:val="24"/>
          <w:szCs w:val="24"/>
        </w:rPr>
      </w:pPr>
      <w:r>
        <w:rPr>
          <w:rFonts w:ascii="Arial" w:hAnsi="Arial" w:cs="Arial"/>
          <w:color w:val="000000" w:themeColor="text1"/>
          <w:sz w:val="24"/>
          <w:szCs w:val="24"/>
        </w:rPr>
        <w:t>You</w:t>
      </w:r>
      <w:r w:rsidR="0013033F" w:rsidRPr="0013033F">
        <w:rPr>
          <w:rFonts w:ascii="Arial" w:hAnsi="Arial" w:cs="Arial"/>
          <w:color w:val="000000" w:themeColor="text1"/>
          <w:sz w:val="24"/>
          <w:szCs w:val="24"/>
        </w:rPr>
        <w:t xml:space="preserve"> agree that </w:t>
      </w:r>
      <w:r>
        <w:rPr>
          <w:rFonts w:ascii="Arial" w:hAnsi="Arial" w:cs="Arial"/>
          <w:color w:val="000000" w:themeColor="text1"/>
          <w:sz w:val="24"/>
          <w:szCs w:val="24"/>
        </w:rPr>
        <w:t>your</w:t>
      </w:r>
      <w:r w:rsidR="00611AD7">
        <w:rPr>
          <w:rFonts w:ascii="Arial" w:hAnsi="Arial" w:cs="Arial"/>
          <w:color w:val="000000" w:themeColor="text1"/>
          <w:sz w:val="24"/>
          <w:szCs w:val="24"/>
        </w:rPr>
        <w:t xml:space="preserve"> </w:t>
      </w:r>
      <w:r w:rsidR="0013033F" w:rsidRPr="0013033F">
        <w:rPr>
          <w:rFonts w:ascii="Arial" w:hAnsi="Arial" w:cs="Arial"/>
          <w:color w:val="000000" w:themeColor="text1"/>
          <w:sz w:val="24"/>
          <w:szCs w:val="24"/>
        </w:rPr>
        <w:t>persona</w:t>
      </w:r>
      <w:r w:rsidR="00375307">
        <w:rPr>
          <w:rFonts w:ascii="Arial" w:hAnsi="Arial" w:cs="Arial"/>
          <w:color w:val="000000" w:themeColor="text1"/>
          <w:sz w:val="24"/>
          <w:szCs w:val="24"/>
        </w:rPr>
        <w:t>l data may be used as part of a</w:t>
      </w:r>
      <w:r w:rsidR="0013033F" w:rsidRPr="0013033F">
        <w:rPr>
          <w:rFonts w:ascii="Arial" w:hAnsi="Arial" w:cs="Arial"/>
          <w:color w:val="000000" w:themeColor="text1"/>
          <w:sz w:val="24"/>
          <w:szCs w:val="24"/>
        </w:rPr>
        <w:t xml:space="preserve"> general case stu</w:t>
      </w:r>
      <w:r w:rsidR="002917BE">
        <w:rPr>
          <w:rFonts w:ascii="Arial" w:hAnsi="Arial" w:cs="Arial"/>
          <w:color w:val="000000" w:themeColor="text1"/>
          <w:sz w:val="24"/>
          <w:szCs w:val="24"/>
        </w:rPr>
        <w:t>dy and published</w:t>
      </w:r>
      <w:r w:rsidR="0013033F" w:rsidRPr="0013033F">
        <w:rPr>
          <w:rFonts w:ascii="Arial" w:hAnsi="Arial" w:cs="Arial"/>
          <w:color w:val="000000" w:themeColor="text1"/>
          <w:sz w:val="24"/>
          <w:szCs w:val="24"/>
        </w:rPr>
        <w:t xml:space="preserve"> in promotional materials, and that</w:t>
      </w:r>
      <w:r>
        <w:rPr>
          <w:rFonts w:ascii="Arial" w:hAnsi="Arial" w:cs="Arial"/>
          <w:color w:val="000000" w:themeColor="text1"/>
          <w:sz w:val="24"/>
          <w:szCs w:val="24"/>
        </w:rPr>
        <w:t xml:space="preserve"> you</w:t>
      </w:r>
      <w:r w:rsidR="0013033F" w:rsidRPr="0013033F">
        <w:rPr>
          <w:rFonts w:ascii="Arial" w:hAnsi="Arial" w:cs="Arial"/>
          <w:color w:val="000000" w:themeColor="text1"/>
          <w:sz w:val="24"/>
          <w:szCs w:val="24"/>
        </w:rPr>
        <w:t xml:space="preserve"> may be contacted by the Welsh Government </w:t>
      </w:r>
      <w:r w:rsidR="000B4E67">
        <w:rPr>
          <w:rFonts w:ascii="Arial" w:hAnsi="Arial" w:cs="Arial"/>
          <w:color w:val="000000" w:themeColor="text1"/>
          <w:sz w:val="24"/>
          <w:szCs w:val="24"/>
        </w:rPr>
        <w:t>p</w:t>
      </w:r>
      <w:r w:rsidR="0013033F" w:rsidRPr="0013033F">
        <w:rPr>
          <w:rFonts w:ascii="Arial" w:hAnsi="Arial" w:cs="Arial"/>
          <w:color w:val="000000" w:themeColor="text1"/>
          <w:sz w:val="24"/>
          <w:szCs w:val="24"/>
        </w:rPr>
        <w:t xml:space="preserve">rogramme administrator to participate in any future detailed case studies. </w:t>
      </w:r>
    </w:p>
    <w:p w14:paraId="7A4A43BB" w14:textId="7B155A87" w:rsidR="002049B6" w:rsidRPr="00224602" w:rsidRDefault="002049B6" w:rsidP="00B34C4F">
      <w:pPr>
        <w:rPr>
          <w:rFonts w:ascii="Arial" w:hAnsi="Arial" w:cs="Arial"/>
          <w:color w:val="000000" w:themeColor="text1"/>
          <w:sz w:val="24"/>
          <w:szCs w:val="24"/>
        </w:rPr>
      </w:pPr>
    </w:p>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803"/>
      </w:tblGrid>
      <w:tr w:rsidR="00A13CD9" w:rsidRPr="00DB7DCC" w14:paraId="047D4A8C" w14:textId="77777777" w:rsidTr="00A13CD9">
        <w:trPr>
          <w:trHeight w:val="686"/>
        </w:trPr>
        <w:tc>
          <w:tcPr>
            <w:tcW w:w="4099" w:type="dxa"/>
            <w:shd w:val="clear" w:color="auto" w:fill="D9D9D9"/>
            <w:vAlign w:val="center"/>
          </w:tcPr>
          <w:p w14:paraId="35BFF742" w14:textId="6B7A6E53" w:rsidR="00A13CD9" w:rsidRPr="00A13CD9" w:rsidRDefault="00EE2433" w:rsidP="00B34C4F">
            <w:pPr>
              <w:rPr>
                <w:rFonts w:ascii="Arial" w:hAnsi="Arial" w:cs="Arial"/>
                <w:b/>
                <w:bCs/>
                <w:i/>
                <w:sz w:val="24"/>
              </w:rPr>
            </w:pPr>
            <w:r>
              <w:rPr>
                <w:rFonts w:ascii="Arial" w:hAnsi="Arial" w:cs="Arial"/>
                <w:b/>
                <w:bCs/>
                <w:sz w:val="24"/>
                <w:szCs w:val="21"/>
              </w:rPr>
              <w:t>Candidate</w:t>
            </w:r>
            <w:r w:rsidR="00A13CD9" w:rsidRPr="00A13CD9">
              <w:rPr>
                <w:rFonts w:ascii="Arial" w:hAnsi="Arial" w:cs="Arial"/>
                <w:b/>
                <w:bCs/>
                <w:sz w:val="24"/>
                <w:szCs w:val="21"/>
              </w:rPr>
              <w:t xml:space="preserve">’s </w:t>
            </w:r>
            <w:r w:rsidR="00B34C4F">
              <w:rPr>
                <w:rFonts w:ascii="Arial" w:hAnsi="Arial" w:cs="Arial"/>
                <w:b/>
                <w:bCs/>
                <w:sz w:val="24"/>
                <w:szCs w:val="21"/>
              </w:rPr>
              <w:t>s</w:t>
            </w:r>
            <w:r w:rsidR="00A13CD9" w:rsidRPr="00A13CD9">
              <w:rPr>
                <w:rFonts w:ascii="Arial" w:hAnsi="Arial" w:cs="Arial"/>
                <w:b/>
                <w:bCs/>
                <w:sz w:val="24"/>
                <w:szCs w:val="21"/>
              </w:rPr>
              <w:t>ignature:</w:t>
            </w:r>
          </w:p>
        </w:tc>
        <w:tc>
          <w:tcPr>
            <w:tcW w:w="4803" w:type="dxa"/>
            <w:vAlign w:val="center"/>
          </w:tcPr>
          <w:p w14:paraId="207D5D9E" w14:textId="77777777" w:rsidR="00A13CD9" w:rsidRPr="00E07F66" w:rsidRDefault="00A13CD9" w:rsidP="00B34C4F">
            <w:pPr>
              <w:rPr>
                <w:bCs/>
                <w:iCs/>
                <w:sz w:val="21"/>
                <w:szCs w:val="21"/>
              </w:rPr>
            </w:pPr>
          </w:p>
        </w:tc>
      </w:tr>
      <w:tr w:rsidR="00A13CD9" w:rsidRPr="00DB7DCC" w14:paraId="56EEA561" w14:textId="77777777" w:rsidTr="00A13CD9">
        <w:trPr>
          <w:trHeight w:val="372"/>
        </w:trPr>
        <w:tc>
          <w:tcPr>
            <w:tcW w:w="4099" w:type="dxa"/>
            <w:shd w:val="clear" w:color="auto" w:fill="D9D9D9"/>
            <w:vAlign w:val="center"/>
          </w:tcPr>
          <w:p w14:paraId="55A18FA9" w14:textId="77777777" w:rsidR="00A13CD9" w:rsidRPr="00A13CD9" w:rsidRDefault="00A13CD9" w:rsidP="00B34C4F">
            <w:pPr>
              <w:rPr>
                <w:rFonts w:ascii="Arial" w:hAnsi="Arial" w:cs="Arial"/>
                <w:b/>
                <w:bCs/>
                <w:sz w:val="24"/>
                <w:szCs w:val="21"/>
              </w:rPr>
            </w:pPr>
            <w:r w:rsidRPr="00A13CD9">
              <w:rPr>
                <w:rFonts w:ascii="Arial" w:hAnsi="Arial" w:cs="Arial"/>
                <w:b/>
                <w:bCs/>
                <w:sz w:val="24"/>
                <w:szCs w:val="21"/>
              </w:rPr>
              <w:t>Date:</w:t>
            </w:r>
          </w:p>
        </w:tc>
        <w:tc>
          <w:tcPr>
            <w:tcW w:w="4803" w:type="dxa"/>
            <w:vAlign w:val="center"/>
          </w:tcPr>
          <w:p w14:paraId="32112614" w14:textId="77777777" w:rsidR="00A13CD9" w:rsidRPr="00E07F66" w:rsidRDefault="00A13CD9" w:rsidP="00B34C4F">
            <w:pPr>
              <w:rPr>
                <w:bCs/>
                <w:iCs/>
                <w:sz w:val="21"/>
                <w:szCs w:val="21"/>
              </w:rPr>
            </w:pPr>
          </w:p>
        </w:tc>
      </w:tr>
    </w:tbl>
    <w:p w14:paraId="0E154FCE" w14:textId="224E7457" w:rsidR="002049B6" w:rsidRDefault="002049B6" w:rsidP="00B34C4F">
      <w:pPr>
        <w:rPr>
          <w:rFonts w:ascii="Arial" w:hAnsi="Arial" w:cs="Arial"/>
          <w:sz w:val="24"/>
          <w:szCs w:val="24"/>
        </w:rPr>
      </w:pPr>
    </w:p>
    <w:p w14:paraId="36D1E7FA" w14:textId="127168F3" w:rsidR="00A13CD9" w:rsidRDefault="00A13CD9" w:rsidP="00B34C4F">
      <w:pPr>
        <w:rPr>
          <w:rFonts w:ascii="Arial" w:hAnsi="Arial" w:cs="Arial"/>
          <w:sz w:val="24"/>
          <w:szCs w:val="24"/>
        </w:rPr>
      </w:pPr>
    </w:p>
    <w:p w14:paraId="66DE08F0" w14:textId="471725D3" w:rsidR="00A13CD9" w:rsidRPr="00EA786E" w:rsidRDefault="00A13CD9" w:rsidP="00B34C4F">
      <w:pPr>
        <w:ind w:right="-2"/>
        <w:rPr>
          <w:rFonts w:ascii="Arial" w:hAnsi="Arial" w:cs="Arial"/>
          <w:bCs/>
          <w:szCs w:val="21"/>
        </w:rPr>
      </w:pPr>
      <w:r w:rsidRPr="00EA786E">
        <w:rPr>
          <w:rFonts w:ascii="Arial" w:hAnsi="Arial" w:cs="Arial"/>
          <w:bCs/>
          <w:szCs w:val="21"/>
        </w:rPr>
        <w:t>Once completed and signed</w:t>
      </w:r>
      <w:r w:rsidR="00EA786E" w:rsidRPr="00EA786E">
        <w:rPr>
          <w:rFonts w:ascii="Arial" w:hAnsi="Arial" w:cs="Arial"/>
          <w:bCs/>
          <w:szCs w:val="21"/>
        </w:rPr>
        <w:t xml:space="preserve"> please return by </w:t>
      </w:r>
      <w:r w:rsidRPr="00EA786E">
        <w:rPr>
          <w:rFonts w:ascii="Arial" w:hAnsi="Arial" w:cs="Arial"/>
          <w:bCs/>
          <w:szCs w:val="21"/>
        </w:rPr>
        <w:t xml:space="preserve">email </w:t>
      </w:r>
      <w:r w:rsidR="00EA786E" w:rsidRPr="00EA786E">
        <w:rPr>
          <w:rFonts w:ascii="Arial" w:hAnsi="Arial" w:cs="Arial"/>
          <w:bCs/>
          <w:szCs w:val="21"/>
        </w:rPr>
        <w:t xml:space="preserve">to </w:t>
      </w:r>
      <w:hyperlink r:id="rId13" w:history="1">
        <w:r w:rsidR="00EA786E" w:rsidRPr="00EA786E">
          <w:rPr>
            <w:rStyle w:val="Hyperlink"/>
            <w:rFonts w:ascii="Arial" w:hAnsi="Arial" w:cs="Arial"/>
            <w:bCs/>
            <w:szCs w:val="21"/>
          </w:rPr>
          <w:t>CommercialCapability@gov.wales</w:t>
        </w:r>
      </w:hyperlink>
    </w:p>
    <w:p w14:paraId="23D3E621" w14:textId="379AE24E" w:rsidR="00A13CD9" w:rsidRDefault="00EA786E" w:rsidP="00B34C4F">
      <w:pPr>
        <w:rPr>
          <w:rFonts w:ascii="Arial" w:hAnsi="Arial" w:cs="Arial"/>
          <w:bCs/>
          <w:szCs w:val="21"/>
        </w:rPr>
      </w:pPr>
      <w:r w:rsidRPr="00EA786E">
        <w:rPr>
          <w:rFonts w:ascii="Arial" w:hAnsi="Arial" w:cs="Arial"/>
          <w:bCs/>
          <w:szCs w:val="21"/>
        </w:rPr>
        <w:t>Keep a copy for you reference</w:t>
      </w:r>
    </w:p>
    <w:p w14:paraId="4BE8AA3E" w14:textId="684109F4" w:rsidR="00ED7AB7" w:rsidRDefault="00ED7AB7" w:rsidP="00B34C4F">
      <w:pPr>
        <w:rPr>
          <w:rFonts w:ascii="Arial" w:hAnsi="Arial" w:cs="Arial"/>
          <w:bCs/>
          <w:szCs w:val="21"/>
        </w:rPr>
      </w:pPr>
    </w:p>
    <w:p w14:paraId="2227D70B" w14:textId="2F97DECB" w:rsidR="00ED7AB7" w:rsidRDefault="00ED7AB7" w:rsidP="00B34C4F">
      <w:pPr>
        <w:rPr>
          <w:rFonts w:ascii="Arial" w:hAnsi="Arial" w:cs="Arial"/>
          <w:bCs/>
          <w:szCs w:val="21"/>
        </w:rPr>
      </w:pPr>
    </w:p>
    <w:p w14:paraId="6723F9B1" w14:textId="0AD09DF7" w:rsidR="00ED7AB7" w:rsidRDefault="00ED7AB7" w:rsidP="00B34C4F">
      <w:pPr>
        <w:rPr>
          <w:rFonts w:ascii="Arial" w:hAnsi="Arial" w:cs="Arial"/>
          <w:bCs/>
          <w:szCs w:val="21"/>
        </w:rPr>
      </w:pPr>
    </w:p>
    <w:p w14:paraId="0048B353" w14:textId="4CA635CD" w:rsidR="00232D66" w:rsidRDefault="00232D66" w:rsidP="00B34C4F">
      <w:pPr>
        <w:rPr>
          <w:rFonts w:ascii="Arial" w:hAnsi="Arial" w:cs="Arial"/>
          <w:bCs/>
          <w:szCs w:val="21"/>
        </w:rPr>
      </w:pPr>
      <w:r>
        <w:rPr>
          <w:rFonts w:ascii="Arial" w:hAnsi="Arial" w:cs="Arial"/>
          <w:bCs/>
          <w:szCs w:val="21"/>
        </w:rPr>
        <w:br w:type="page"/>
      </w:r>
    </w:p>
    <w:p w14:paraId="23CBF8B3" w14:textId="1C28C721" w:rsidR="00ED7AB7" w:rsidRDefault="00ED7AB7" w:rsidP="00B34C4F">
      <w:pPr>
        <w:rPr>
          <w:rFonts w:ascii="Arial" w:hAnsi="Arial" w:cs="Arial"/>
          <w:bCs/>
          <w:szCs w:val="21"/>
        </w:rPr>
      </w:pPr>
    </w:p>
    <w:p w14:paraId="26B55639" w14:textId="3C1782C4" w:rsidR="00ED7AB7" w:rsidRDefault="00ED7AB7" w:rsidP="00C453F1">
      <w:pPr>
        <w:pStyle w:val="Heading1"/>
      </w:pPr>
      <w:r w:rsidRPr="00162C41">
        <w:t xml:space="preserve">Schedule – Applicable Welsh Public Sector employers </w:t>
      </w:r>
    </w:p>
    <w:p w14:paraId="446C71FD" w14:textId="77777777" w:rsidR="00162C41" w:rsidRDefault="00162C41" w:rsidP="00B34C4F">
      <w:pPr>
        <w:rPr>
          <w:rFonts w:ascii="Arial" w:hAnsi="Arial" w:cs="Arial"/>
          <w:sz w:val="28"/>
          <w:szCs w:val="24"/>
        </w:rPr>
      </w:pPr>
    </w:p>
    <w:p w14:paraId="3CCE06BF" w14:textId="429DD9D0" w:rsidR="00162C41" w:rsidRPr="001E69D1" w:rsidRDefault="00162C41" w:rsidP="00B34C4F">
      <w:pPr>
        <w:pStyle w:val="ListParagraph"/>
        <w:numPr>
          <w:ilvl w:val="0"/>
          <w:numId w:val="9"/>
        </w:numPr>
        <w:rPr>
          <w:rFonts w:ascii="Arial" w:hAnsi="Arial" w:cs="Arial"/>
          <w:sz w:val="24"/>
          <w:szCs w:val="24"/>
        </w:rPr>
      </w:pPr>
      <w:r w:rsidRPr="00162C41">
        <w:rPr>
          <w:rFonts w:ascii="Arial" w:hAnsi="Arial" w:cs="Arial"/>
          <w:sz w:val="24"/>
          <w:szCs w:val="24"/>
        </w:rPr>
        <w:t>Welsh Ministers, their agencies, sponsored and statutory bodies and other contracting authorities funded by them, whether or not they operate independently of Welsh Ministers, including:</w:t>
      </w:r>
    </w:p>
    <w:p w14:paraId="5B7CC7EF"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Arts Council of Wales</w:t>
      </w:r>
    </w:p>
    <w:p w14:paraId="5D0EF789"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CADW Welsh Historic Monuments 3/8/18</w:t>
      </w:r>
    </w:p>
    <w:p w14:paraId="223B2933"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Charity Commissioner for Wales</w:t>
      </w:r>
    </w:p>
    <w:p w14:paraId="52A8489E"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Children's Commissioner for Wales</w:t>
      </w:r>
    </w:p>
    <w:p w14:paraId="1CF6ACFE"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Constructing Excellence in Wales (18/12/17)</w:t>
      </w:r>
    </w:p>
    <w:p w14:paraId="3E574CB6"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Forestry Commission (10/5/18)</w:t>
      </w:r>
    </w:p>
    <w:p w14:paraId="3626C40D"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Future Generations Commissioner</w:t>
      </w:r>
    </w:p>
    <w:p w14:paraId="083BE9B6"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Higher Education Funding Council for Wales</w:t>
      </w:r>
    </w:p>
    <w:p w14:paraId="7D81AD6D"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Independent Remuneration Panel Wales</w:t>
      </w:r>
    </w:p>
    <w:p w14:paraId="72E72548"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Local Democracy and Boundary Commission for Wales</w:t>
      </w:r>
    </w:p>
    <w:p w14:paraId="288E3092"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National Library of Wales</w:t>
      </w:r>
    </w:p>
    <w:p w14:paraId="71EA1CCA"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National Museum Wales</w:t>
      </w:r>
    </w:p>
    <w:p w14:paraId="3D5F63B9"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Natural Resources Wales</w:t>
      </w:r>
    </w:p>
    <w:p w14:paraId="0F81913E"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Network to Promote Linguistic Diversity</w:t>
      </w:r>
    </w:p>
    <w:p w14:paraId="78ADB39D"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Older Peoples Commissioner for Wales</w:t>
      </w:r>
    </w:p>
    <w:p w14:paraId="3AD081CD"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Planning Inspectorate Wales</w:t>
      </w:r>
    </w:p>
    <w:p w14:paraId="6C10615F"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Public Service Ombudsman for Wales</w:t>
      </w:r>
    </w:p>
    <w:p w14:paraId="4B7479CA"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Qualification Wales</w:t>
      </w:r>
    </w:p>
    <w:p w14:paraId="4E711306"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Royal Commission on the Ancient &amp; Historical Monuments of Wales</w:t>
      </w:r>
    </w:p>
    <w:p w14:paraId="62F3A272"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Social Care Wales (nee Care Council for Wales)</w:t>
      </w:r>
    </w:p>
    <w:p w14:paraId="37ABE461"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Sport Wales</w:t>
      </w:r>
    </w:p>
    <w:p w14:paraId="58652578"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Wales Audit Office</w:t>
      </w:r>
    </w:p>
    <w:p w14:paraId="3B5B4A54"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Wales Centre for Health</w:t>
      </w:r>
    </w:p>
    <w:p w14:paraId="383F5B46"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Welsh Dental Committee</w:t>
      </w:r>
    </w:p>
    <w:p w14:paraId="719D4F57"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Welsh Industrial Development Advisory Board</w:t>
      </w:r>
    </w:p>
    <w:p w14:paraId="3AF99E50"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Welsh Language Commissioner</w:t>
      </w:r>
    </w:p>
    <w:p w14:paraId="153B3782"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 xml:space="preserve">Welsh Local Government Association </w:t>
      </w:r>
    </w:p>
    <w:p w14:paraId="1BCD44E7"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Welsh Medical Committee</w:t>
      </w:r>
    </w:p>
    <w:p w14:paraId="2CD9211E"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Welsh Nursing and Midwifery Committee</w:t>
      </w:r>
    </w:p>
    <w:p w14:paraId="20D85584"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Welsh Optometric Committee</w:t>
      </w:r>
    </w:p>
    <w:p w14:paraId="265565B9"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Welsh Pharmaceutical Committee</w:t>
      </w:r>
    </w:p>
    <w:p w14:paraId="352C2999"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Welsh Revenue Authority</w:t>
      </w:r>
    </w:p>
    <w:p w14:paraId="7A449FAE" w14:textId="77777777" w:rsidR="00162C41" w:rsidRPr="00162C41"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Welsh Scientific Advisory Committee</w:t>
      </w:r>
    </w:p>
    <w:p w14:paraId="79F726DC" w14:textId="16386B60" w:rsidR="00ED7AB7" w:rsidRDefault="00162C41" w:rsidP="00B34C4F">
      <w:pPr>
        <w:pStyle w:val="ListParagraph"/>
        <w:numPr>
          <w:ilvl w:val="0"/>
          <w:numId w:val="10"/>
        </w:numPr>
        <w:rPr>
          <w:rFonts w:ascii="Arial" w:hAnsi="Arial" w:cs="Arial"/>
          <w:sz w:val="24"/>
          <w:szCs w:val="24"/>
        </w:rPr>
      </w:pPr>
      <w:r w:rsidRPr="00162C41">
        <w:rPr>
          <w:rFonts w:ascii="Arial" w:hAnsi="Arial" w:cs="Arial"/>
          <w:sz w:val="24"/>
          <w:szCs w:val="24"/>
        </w:rPr>
        <w:t>Welsh Therapies Advisory Committee</w:t>
      </w:r>
      <w:r w:rsidRPr="00162C41">
        <w:rPr>
          <w:rFonts w:ascii="Arial" w:hAnsi="Arial" w:cs="Arial"/>
          <w:sz w:val="24"/>
          <w:szCs w:val="24"/>
        </w:rPr>
        <w:cr/>
      </w:r>
    </w:p>
    <w:p w14:paraId="0D7BEFF6" w14:textId="6BBB3BA4" w:rsidR="00162C41" w:rsidRDefault="00162C41" w:rsidP="00B34C4F">
      <w:pPr>
        <w:pStyle w:val="ListParagraph"/>
        <w:rPr>
          <w:rFonts w:ascii="Arial" w:hAnsi="Arial" w:cs="Arial"/>
          <w:sz w:val="24"/>
          <w:szCs w:val="24"/>
        </w:rPr>
      </w:pPr>
    </w:p>
    <w:p w14:paraId="08EBF0CE" w14:textId="77777777" w:rsidR="001E69D1" w:rsidRPr="00162C41" w:rsidRDefault="001E69D1" w:rsidP="00B34C4F">
      <w:pPr>
        <w:pStyle w:val="ListParagraph"/>
        <w:rPr>
          <w:rFonts w:ascii="Arial" w:hAnsi="Arial" w:cs="Arial"/>
          <w:sz w:val="24"/>
          <w:szCs w:val="24"/>
        </w:rPr>
      </w:pPr>
    </w:p>
    <w:p w14:paraId="0A61B140" w14:textId="70A52BCD" w:rsidR="00162C41" w:rsidRDefault="00162C41" w:rsidP="00B34C4F">
      <w:pPr>
        <w:pStyle w:val="ListParagraph"/>
        <w:numPr>
          <w:ilvl w:val="0"/>
          <w:numId w:val="9"/>
        </w:numPr>
        <w:rPr>
          <w:rFonts w:ascii="Arial" w:hAnsi="Arial" w:cs="Arial"/>
          <w:sz w:val="24"/>
          <w:szCs w:val="24"/>
        </w:rPr>
      </w:pPr>
      <w:r w:rsidRPr="00162C41">
        <w:rPr>
          <w:rFonts w:ascii="Arial" w:hAnsi="Arial" w:cs="Arial"/>
          <w:sz w:val="24"/>
          <w:szCs w:val="24"/>
        </w:rPr>
        <w:lastRenderedPageBreak/>
        <w:t>The Welsh Assembly Commission</w:t>
      </w:r>
    </w:p>
    <w:p w14:paraId="0B8E4FD0" w14:textId="77777777" w:rsidR="00162C41" w:rsidRPr="00162C41" w:rsidRDefault="00162C41" w:rsidP="00B34C4F">
      <w:pPr>
        <w:pStyle w:val="ListParagraph"/>
        <w:rPr>
          <w:rFonts w:ascii="Arial" w:hAnsi="Arial" w:cs="Arial"/>
          <w:sz w:val="24"/>
          <w:szCs w:val="24"/>
        </w:rPr>
      </w:pPr>
    </w:p>
    <w:p w14:paraId="2F291DCA" w14:textId="5A3799EA" w:rsidR="001E69D1" w:rsidRPr="001E69D1" w:rsidRDefault="00162C41" w:rsidP="00B34C4F">
      <w:pPr>
        <w:pStyle w:val="ListParagraph"/>
        <w:numPr>
          <w:ilvl w:val="0"/>
          <w:numId w:val="9"/>
        </w:numPr>
        <w:rPr>
          <w:rFonts w:ascii="Arial" w:hAnsi="Arial" w:cs="Arial"/>
          <w:sz w:val="24"/>
        </w:rPr>
      </w:pPr>
      <w:r w:rsidRPr="001E69D1">
        <w:rPr>
          <w:rFonts w:ascii="Arial" w:hAnsi="Arial" w:cs="Arial"/>
          <w:sz w:val="24"/>
        </w:rPr>
        <w:t xml:space="preserve">Any company, limited liability partnership or other corporate entity wholly or </w:t>
      </w:r>
      <w:r w:rsidR="001E69D1" w:rsidRPr="001E69D1">
        <w:rPr>
          <w:rFonts w:ascii="Arial" w:hAnsi="Arial" w:cs="Arial"/>
          <w:sz w:val="24"/>
        </w:rPr>
        <w:t xml:space="preserve">    </w:t>
      </w:r>
      <w:r w:rsidRPr="001E69D1">
        <w:rPr>
          <w:rFonts w:ascii="Arial" w:hAnsi="Arial" w:cs="Arial"/>
          <w:sz w:val="24"/>
        </w:rPr>
        <w:t>partly owned by or controlled (directly or indirectly) by Welsh Government, including:</w:t>
      </w:r>
    </w:p>
    <w:p w14:paraId="69057692" w14:textId="77777777"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Design Commission for Wales (DC FW Ltd)</w:t>
      </w:r>
    </w:p>
    <w:p w14:paraId="11A2BAF9" w14:textId="77777777"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Life Sciences Wales Hub Ltd</w:t>
      </w:r>
    </w:p>
    <w:p w14:paraId="2AEBA692" w14:textId="77777777"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Hybu Cig Cymru</w:t>
      </w:r>
    </w:p>
    <w:p w14:paraId="2D61E6CA" w14:textId="77777777"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 xml:space="preserve">Careers Wales (Career Choices Dewis </w:t>
      </w:r>
      <w:proofErr w:type="spellStart"/>
      <w:r w:rsidRPr="00162C41">
        <w:rPr>
          <w:rFonts w:ascii="Arial" w:hAnsi="Arial" w:cs="Arial"/>
          <w:sz w:val="24"/>
          <w:szCs w:val="24"/>
        </w:rPr>
        <w:t>Gyrfa</w:t>
      </w:r>
      <w:proofErr w:type="spellEnd"/>
      <w:r w:rsidRPr="00162C41">
        <w:rPr>
          <w:rFonts w:ascii="Arial" w:hAnsi="Arial" w:cs="Arial"/>
          <w:sz w:val="24"/>
          <w:szCs w:val="24"/>
        </w:rPr>
        <w:t xml:space="preserve"> Ltd)</w:t>
      </w:r>
    </w:p>
    <w:p w14:paraId="1FDF8C41" w14:textId="77777777"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Regeneration Investment Fund for Wales (LLP)</w:t>
      </w:r>
    </w:p>
    <w:p w14:paraId="5E146E48" w14:textId="77777777"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Cardiff International Airport1</w:t>
      </w:r>
    </w:p>
    <w:p w14:paraId="50D7A3BC" w14:textId="09AB42EB" w:rsidR="00162C41" w:rsidRPr="00162C41" w:rsidRDefault="00352865" w:rsidP="00B34C4F">
      <w:pPr>
        <w:pStyle w:val="ListParagraph"/>
        <w:numPr>
          <w:ilvl w:val="0"/>
          <w:numId w:val="11"/>
        </w:numPr>
        <w:rPr>
          <w:rFonts w:ascii="Arial" w:hAnsi="Arial" w:cs="Arial"/>
          <w:sz w:val="24"/>
          <w:szCs w:val="24"/>
        </w:rPr>
      </w:pPr>
      <w:r>
        <w:rPr>
          <w:rFonts w:ascii="Arial" w:hAnsi="Arial" w:cs="Arial"/>
          <w:sz w:val="24"/>
          <w:szCs w:val="24"/>
        </w:rPr>
        <w:t>Student</w:t>
      </w:r>
      <w:r w:rsidR="00162C41" w:rsidRPr="00162C41">
        <w:rPr>
          <w:rFonts w:ascii="Arial" w:hAnsi="Arial" w:cs="Arial"/>
          <w:sz w:val="24"/>
          <w:szCs w:val="24"/>
        </w:rPr>
        <w:t xml:space="preserve"> Loans Company Ltd</w:t>
      </w:r>
    </w:p>
    <w:p w14:paraId="7BB14C7E" w14:textId="77777777"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Development Bank of Wales (nee Finance Wales)</w:t>
      </w:r>
    </w:p>
    <w:p w14:paraId="5BD07EE0" w14:textId="77777777"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 xml:space="preserve">Transport Wales </w:t>
      </w:r>
    </w:p>
    <w:p w14:paraId="68A03003" w14:textId="77777777"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Innovation Point</w:t>
      </w:r>
    </w:p>
    <w:p w14:paraId="26932DCF" w14:textId="136A51AE"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International Business Wales</w:t>
      </w:r>
    </w:p>
    <w:p w14:paraId="7751266D" w14:textId="74BFCD35"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Industry Wales (Sector Development Wales Partnership Ltd)</w:t>
      </w:r>
    </w:p>
    <w:p w14:paraId="7F3C27B1" w14:textId="77777777" w:rsidR="00162C41" w:rsidRP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WGC Holdco Ltd</w:t>
      </w:r>
    </w:p>
    <w:p w14:paraId="7C09E94C" w14:textId="6BEF5C1B" w:rsidR="00162C41" w:rsidRDefault="00162C41" w:rsidP="00B34C4F">
      <w:pPr>
        <w:pStyle w:val="ListParagraph"/>
        <w:numPr>
          <w:ilvl w:val="0"/>
          <w:numId w:val="11"/>
        </w:numPr>
        <w:rPr>
          <w:rFonts w:ascii="Arial" w:hAnsi="Arial" w:cs="Arial"/>
          <w:sz w:val="24"/>
          <w:szCs w:val="24"/>
        </w:rPr>
      </w:pPr>
      <w:r w:rsidRPr="00162C41">
        <w:rPr>
          <w:rFonts w:ascii="Arial" w:hAnsi="Arial" w:cs="Arial"/>
          <w:sz w:val="24"/>
          <w:szCs w:val="24"/>
        </w:rPr>
        <w:t>Welsh Development Management Lt</w:t>
      </w:r>
      <w:r>
        <w:rPr>
          <w:rFonts w:ascii="Arial" w:hAnsi="Arial" w:cs="Arial"/>
          <w:sz w:val="24"/>
          <w:szCs w:val="24"/>
        </w:rPr>
        <w:t>d</w:t>
      </w:r>
    </w:p>
    <w:p w14:paraId="58AD7922" w14:textId="77777777" w:rsidR="005122C9" w:rsidRPr="005122C9" w:rsidRDefault="005122C9" w:rsidP="00B34C4F">
      <w:pPr>
        <w:pStyle w:val="ListParagraph"/>
        <w:ind w:left="1080"/>
        <w:rPr>
          <w:rFonts w:ascii="Arial" w:hAnsi="Arial" w:cs="Arial"/>
          <w:sz w:val="24"/>
          <w:szCs w:val="24"/>
        </w:rPr>
      </w:pPr>
    </w:p>
    <w:p w14:paraId="428D9250" w14:textId="0CA3969B" w:rsidR="00162C41" w:rsidRPr="001E69D1" w:rsidRDefault="00162C41" w:rsidP="00B34C4F">
      <w:pPr>
        <w:pStyle w:val="ListParagraph"/>
        <w:numPr>
          <w:ilvl w:val="0"/>
          <w:numId w:val="9"/>
        </w:numPr>
        <w:rPr>
          <w:rFonts w:ascii="Arial" w:hAnsi="Arial" w:cs="Arial"/>
          <w:sz w:val="24"/>
          <w:szCs w:val="24"/>
        </w:rPr>
      </w:pPr>
      <w:r w:rsidRPr="00162C41">
        <w:rPr>
          <w:rFonts w:ascii="Arial" w:hAnsi="Arial" w:cs="Arial"/>
          <w:sz w:val="24"/>
          <w:szCs w:val="24"/>
        </w:rPr>
        <w:t xml:space="preserve">Local </w:t>
      </w:r>
      <w:r w:rsidR="00B34C4F">
        <w:rPr>
          <w:rFonts w:ascii="Arial" w:hAnsi="Arial" w:cs="Arial"/>
          <w:sz w:val="24"/>
          <w:szCs w:val="24"/>
        </w:rPr>
        <w:t>a</w:t>
      </w:r>
      <w:r w:rsidRPr="00162C41">
        <w:rPr>
          <w:rFonts w:ascii="Arial" w:hAnsi="Arial" w:cs="Arial"/>
          <w:sz w:val="24"/>
          <w:szCs w:val="24"/>
        </w:rPr>
        <w:t>uthorities in Wales their agencies, companies and limited liability partnerships or other corporate entities wholly or partly owned by or controlled by and any county and county borough, city, community or other council or local authority in Wales, including</w:t>
      </w:r>
      <w:r>
        <w:rPr>
          <w:rFonts w:ascii="Arial" w:hAnsi="Arial" w:cs="Arial"/>
          <w:sz w:val="24"/>
          <w:szCs w:val="24"/>
        </w:rPr>
        <w:t>:</w:t>
      </w:r>
    </w:p>
    <w:p w14:paraId="0A04F786"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Blaenau Gwent County Borough Council</w:t>
      </w:r>
    </w:p>
    <w:p w14:paraId="7B9896EF"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Bridgend County Borough Council</w:t>
      </w:r>
    </w:p>
    <w:p w14:paraId="27E34510"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Caerphilly County Borough Council</w:t>
      </w:r>
    </w:p>
    <w:p w14:paraId="54DD4290"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Cardiff Council</w:t>
      </w:r>
    </w:p>
    <w:p w14:paraId="474F80A7"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Carmarthenshire County Council</w:t>
      </w:r>
    </w:p>
    <w:p w14:paraId="5007678D"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Ceredigion County Council</w:t>
      </w:r>
    </w:p>
    <w:p w14:paraId="471C60BE"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Conwy County Borough Council</w:t>
      </w:r>
    </w:p>
    <w:p w14:paraId="26B82EAB"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Denbighshire County Council</w:t>
      </w:r>
    </w:p>
    <w:p w14:paraId="02E32134"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Flintshire County Council</w:t>
      </w:r>
    </w:p>
    <w:p w14:paraId="5E7D7B84"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Gwynedd Council</w:t>
      </w:r>
    </w:p>
    <w:p w14:paraId="0EF85691"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Isle of Anglesey County Council</w:t>
      </w:r>
    </w:p>
    <w:p w14:paraId="681DBA76"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Merthyr Tydfil County Borough Council</w:t>
      </w:r>
    </w:p>
    <w:p w14:paraId="57872D23"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Monmouthshire County Council</w:t>
      </w:r>
    </w:p>
    <w:p w14:paraId="77DB839C"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Neath Port Talbot County Borough Council</w:t>
      </w:r>
    </w:p>
    <w:p w14:paraId="3B54E717"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Newport City Council (Incorporating Newport Live 4/6/18)</w:t>
      </w:r>
    </w:p>
    <w:p w14:paraId="43323B17" w14:textId="3D7FB828"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Newport Active Living Centre</w:t>
      </w:r>
    </w:p>
    <w:p w14:paraId="7911C41C" w14:textId="773DD204"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The Newport Centre</w:t>
      </w:r>
    </w:p>
    <w:p w14:paraId="399D4F72" w14:textId="15A2012A"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The River Front Theatre</w:t>
      </w:r>
    </w:p>
    <w:p w14:paraId="62FDAA32" w14:textId="557F9A41"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Newport Arts Centre</w:t>
      </w:r>
    </w:p>
    <w:p w14:paraId="38771B94" w14:textId="1355EA4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 xml:space="preserve">Newport International Sports Village (incorporating Wales National Velodrome Regional </w:t>
      </w:r>
    </w:p>
    <w:p w14:paraId="4C69C752" w14:textId="0F56FF82"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lastRenderedPageBreak/>
        <w:t>Swimming Pool and Tennis Centre &amp; Newport Stadium)</w:t>
      </w:r>
    </w:p>
    <w:p w14:paraId="1110645E"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Pembrokeshire County Council</w:t>
      </w:r>
    </w:p>
    <w:p w14:paraId="3CE719E1"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Powys County Council</w:t>
      </w:r>
    </w:p>
    <w:p w14:paraId="08D89B44"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Rhondda Cynon Taf County Borough Council</w:t>
      </w:r>
    </w:p>
    <w:p w14:paraId="78C940F6"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City &amp; County of Swansea Council</w:t>
      </w:r>
    </w:p>
    <w:p w14:paraId="5BCE2596"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Torfaen County Borough Council</w:t>
      </w:r>
    </w:p>
    <w:p w14:paraId="0E84CE07"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Wrexham County Borough Council</w:t>
      </w:r>
    </w:p>
    <w:p w14:paraId="17E0908D"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Vale of Glamorgan Council</w:t>
      </w:r>
    </w:p>
    <w:p w14:paraId="1D1638EE" w14:textId="77777777" w:rsidR="00162C41" w:rsidRP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North &amp; Mid Wales Trunk Road Agency (NMWTRA) 2/3/18</w:t>
      </w:r>
    </w:p>
    <w:p w14:paraId="6E1A1B3E" w14:textId="1C11783B" w:rsidR="00162C41" w:rsidRDefault="00162C41" w:rsidP="00B34C4F">
      <w:pPr>
        <w:pStyle w:val="ListParagraph"/>
        <w:numPr>
          <w:ilvl w:val="0"/>
          <w:numId w:val="12"/>
        </w:numPr>
        <w:rPr>
          <w:rFonts w:ascii="Arial" w:hAnsi="Arial" w:cs="Arial"/>
          <w:sz w:val="24"/>
          <w:szCs w:val="24"/>
        </w:rPr>
      </w:pPr>
      <w:r w:rsidRPr="00162C41">
        <w:rPr>
          <w:rFonts w:ascii="Arial" w:hAnsi="Arial" w:cs="Arial"/>
          <w:sz w:val="24"/>
          <w:szCs w:val="24"/>
        </w:rPr>
        <w:t>South Wales Trunk Road Agent (SWTRA) 2/3/1</w:t>
      </w:r>
      <w:r>
        <w:rPr>
          <w:rFonts w:ascii="Arial" w:hAnsi="Arial" w:cs="Arial"/>
          <w:sz w:val="24"/>
          <w:szCs w:val="24"/>
        </w:rPr>
        <w:t>8</w:t>
      </w:r>
    </w:p>
    <w:p w14:paraId="653E3A23" w14:textId="77777777" w:rsidR="005122C9" w:rsidRPr="005122C9" w:rsidRDefault="005122C9" w:rsidP="00B34C4F">
      <w:pPr>
        <w:pStyle w:val="ListParagraph"/>
        <w:ind w:left="1080"/>
        <w:rPr>
          <w:rFonts w:ascii="Arial" w:hAnsi="Arial" w:cs="Arial"/>
          <w:sz w:val="24"/>
          <w:szCs w:val="24"/>
        </w:rPr>
      </w:pPr>
    </w:p>
    <w:p w14:paraId="1721341F" w14:textId="2FF25E03" w:rsidR="001E69D1" w:rsidRPr="001E69D1" w:rsidRDefault="00162C41" w:rsidP="00B34C4F">
      <w:pPr>
        <w:pStyle w:val="ListParagraph"/>
        <w:numPr>
          <w:ilvl w:val="0"/>
          <w:numId w:val="9"/>
        </w:numPr>
        <w:rPr>
          <w:rFonts w:ascii="Arial" w:hAnsi="Arial" w:cs="Arial"/>
          <w:sz w:val="24"/>
          <w:szCs w:val="24"/>
        </w:rPr>
      </w:pPr>
      <w:r w:rsidRPr="00162C41">
        <w:rPr>
          <w:rFonts w:ascii="Arial" w:hAnsi="Arial" w:cs="Arial"/>
          <w:sz w:val="24"/>
          <w:szCs w:val="24"/>
        </w:rPr>
        <w:t xml:space="preserve">NHS Health Boards in Wales, NHS Trusts in Wales, Special Health Authorities in Wales, Community Health Councils in Wales, the NHS Wales Shared Services Partnership and Board of Community Health Councils and any other contracting authorities operating within or on behalf of the NHS in Wales, including: </w:t>
      </w:r>
    </w:p>
    <w:p w14:paraId="3D3F8C8F"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ABM University Health Board </w:t>
      </w:r>
    </w:p>
    <w:p w14:paraId="4A001540"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Aneurin Bevan University Health Board </w:t>
      </w:r>
    </w:p>
    <w:p w14:paraId="003C2726"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Betsi Cadwaladr University Health Board </w:t>
      </w:r>
    </w:p>
    <w:p w14:paraId="1EB689B0"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Cardiff and Vale University Health Board </w:t>
      </w:r>
    </w:p>
    <w:p w14:paraId="5BCCF735"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Cwm Taf University Health Board </w:t>
      </w:r>
    </w:p>
    <w:p w14:paraId="6134A569"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Hywel Dda University Health Board </w:t>
      </w:r>
    </w:p>
    <w:p w14:paraId="3BBAA255"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Health Education Improvement Wales Special Health Authority </w:t>
      </w:r>
    </w:p>
    <w:p w14:paraId="01F27405"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Powys Teaching Health Board </w:t>
      </w:r>
    </w:p>
    <w:p w14:paraId="4D598ED3"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Public Health Wales </w:t>
      </w:r>
    </w:p>
    <w:p w14:paraId="7FC91888" w14:textId="77777777" w:rsidR="00162C41" w:rsidRPr="001E69D1" w:rsidRDefault="00162C41" w:rsidP="00B34C4F">
      <w:pPr>
        <w:pStyle w:val="ListParagraph"/>
        <w:numPr>
          <w:ilvl w:val="0"/>
          <w:numId w:val="13"/>
        </w:numPr>
        <w:rPr>
          <w:rFonts w:ascii="Arial" w:hAnsi="Arial" w:cs="Arial"/>
          <w:sz w:val="24"/>
          <w:szCs w:val="24"/>
        </w:rPr>
      </w:pPr>
      <w:proofErr w:type="spellStart"/>
      <w:r w:rsidRPr="001E69D1">
        <w:rPr>
          <w:rFonts w:ascii="Arial" w:hAnsi="Arial" w:cs="Arial"/>
          <w:sz w:val="24"/>
          <w:szCs w:val="24"/>
        </w:rPr>
        <w:t>Velindre</w:t>
      </w:r>
      <w:proofErr w:type="spellEnd"/>
      <w:r w:rsidRPr="001E69D1">
        <w:rPr>
          <w:rFonts w:ascii="Arial" w:hAnsi="Arial" w:cs="Arial"/>
          <w:sz w:val="24"/>
          <w:szCs w:val="24"/>
        </w:rPr>
        <w:t xml:space="preserve"> NHS Trust</w:t>
      </w:r>
    </w:p>
    <w:p w14:paraId="60BF0F1E"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NHS Wales Shared Services Partnership (as hosted by </w:t>
      </w:r>
      <w:proofErr w:type="spellStart"/>
      <w:r w:rsidRPr="001E69D1">
        <w:rPr>
          <w:rFonts w:ascii="Arial" w:hAnsi="Arial" w:cs="Arial"/>
          <w:sz w:val="24"/>
          <w:szCs w:val="24"/>
        </w:rPr>
        <w:t>Velindre</w:t>
      </w:r>
      <w:proofErr w:type="spellEnd"/>
      <w:r w:rsidRPr="001E69D1">
        <w:rPr>
          <w:rFonts w:ascii="Arial" w:hAnsi="Arial" w:cs="Arial"/>
          <w:sz w:val="24"/>
          <w:szCs w:val="24"/>
        </w:rPr>
        <w:t xml:space="preserve"> NHS Trust)</w:t>
      </w:r>
    </w:p>
    <w:p w14:paraId="1CB3D987"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Welsh Blood Service (as hosted by </w:t>
      </w:r>
      <w:proofErr w:type="spellStart"/>
      <w:r w:rsidRPr="001E69D1">
        <w:rPr>
          <w:rFonts w:ascii="Arial" w:hAnsi="Arial" w:cs="Arial"/>
          <w:sz w:val="24"/>
          <w:szCs w:val="24"/>
        </w:rPr>
        <w:t>Velindre</w:t>
      </w:r>
      <w:proofErr w:type="spellEnd"/>
      <w:r w:rsidRPr="001E69D1">
        <w:rPr>
          <w:rFonts w:ascii="Arial" w:hAnsi="Arial" w:cs="Arial"/>
          <w:sz w:val="24"/>
          <w:szCs w:val="24"/>
        </w:rPr>
        <w:t xml:space="preserve"> NHS Trust)</w:t>
      </w:r>
    </w:p>
    <w:p w14:paraId="3AACCB89"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NHS Wales Informatics Service (as hosted by </w:t>
      </w:r>
      <w:proofErr w:type="spellStart"/>
      <w:r w:rsidRPr="001E69D1">
        <w:rPr>
          <w:rFonts w:ascii="Arial" w:hAnsi="Arial" w:cs="Arial"/>
          <w:sz w:val="24"/>
          <w:szCs w:val="24"/>
        </w:rPr>
        <w:t>Velindre</w:t>
      </w:r>
      <w:proofErr w:type="spellEnd"/>
      <w:r w:rsidRPr="001E69D1">
        <w:rPr>
          <w:rFonts w:ascii="Arial" w:hAnsi="Arial" w:cs="Arial"/>
          <w:sz w:val="24"/>
          <w:szCs w:val="24"/>
        </w:rPr>
        <w:t xml:space="preserve"> NHS Trust)</w:t>
      </w:r>
    </w:p>
    <w:p w14:paraId="12092927"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Welsh Ambulance Service Trust </w:t>
      </w:r>
    </w:p>
    <w:p w14:paraId="047C839B"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Welsh Health Specialised Services Committee </w:t>
      </w:r>
    </w:p>
    <w:p w14:paraId="37D17AE5"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Mid Wales Healthcare Collaborative </w:t>
      </w:r>
    </w:p>
    <w:p w14:paraId="7A6475C2" w14:textId="77777777" w:rsidR="00162C41" w:rsidRPr="001E69D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 xml:space="preserve">South Wales Health Collaborative </w:t>
      </w:r>
    </w:p>
    <w:p w14:paraId="6D2C7B2F" w14:textId="21BE05EB" w:rsidR="00162C41" w:rsidRDefault="00162C41" w:rsidP="00B34C4F">
      <w:pPr>
        <w:pStyle w:val="ListParagraph"/>
        <w:numPr>
          <w:ilvl w:val="0"/>
          <w:numId w:val="13"/>
        </w:numPr>
        <w:rPr>
          <w:rFonts w:ascii="Arial" w:hAnsi="Arial" w:cs="Arial"/>
          <w:sz w:val="24"/>
          <w:szCs w:val="24"/>
        </w:rPr>
      </w:pPr>
      <w:r w:rsidRPr="001E69D1">
        <w:rPr>
          <w:rFonts w:ascii="Arial" w:hAnsi="Arial" w:cs="Arial"/>
          <w:sz w:val="24"/>
          <w:szCs w:val="24"/>
        </w:rPr>
        <w:t>Emergency Ambulance Services Committe</w:t>
      </w:r>
      <w:r w:rsidR="001E69D1">
        <w:rPr>
          <w:rFonts w:ascii="Arial" w:hAnsi="Arial" w:cs="Arial"/>
          <w:sz w:val="24"/>
          <w:szCs w:val="24"/>
        </w:rPr>
        <w:t>e</w:t>
      </w:r>
    </w:p>
    <w:p w14:paraId="11F5CCB5" w14:textId="77777777" w:rsidR="005122C9" w:rsidRPr="005122C9" w:rsidRDefault="005122C9" w:rsidP="00B34C4F">
      <w:pPr>
        <w:pStyle w:val="ListParagraph"/>
        <w:ind w:left="1080"/>
        <w:rPr>
          <w:rFonts w:ascii="Arial" w:hAnsi="Arial" w:cs="Arial"/>
          <w:sz w:val="24"/>
          <w:szCs w:val="24"/>
        </w:rPr>
      </w:pPr>
    </w:p>
    <w:p w14:paraId="096600AF" w14:textId="377222F1" w:rsidR="001E69D1" w:rsidRPr="001E69D1" w:rsidRDefault="001E69D1" w:rsidP="00B34C4F">
      <w:pPr>
        <w:pStyle w:val="ListParagraph"/>
        <w:numPr>
          <w:ilvl w:val="0"/>
          <w:numId w:val="9"/>
        </w:numPr>
        <w:rPr>
          <w:rFonts w:ascii="Arial" w:hAnsi="Arial" w:cs="Arial"/>
          <w:sz w:val="24"/>
          <w:szCs w:val="24"/>
        </w:rPr>
      </w:pPr>
      <w:r w:rsidRPr="001E69D1">
        <w:rPr>
          <w:rFonts w:ascii="Arial" w:hAnsi="Arial" w:cs="Arial"/>
          <w:sz w:val="24"/>
          <w:szCs w:val="24"/>
        </w:rPr>
        <w:t xml:space="preserve">Higher and further education bodies in Wales, including colleges, community colleges and universities, WEA Cymru and Colleges Wales, including: </w:t>
      </w:r>
    </w:p>
    <w:p w14:paraId="2934E81B"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Aberystwyth University</w:t>
      </w:r>
    </w:p>
    <w:p w14:paraId="6DB925ED"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Bangor University</w:t>
      </w:r>
    </w:p>
    <w:p w14:paraId="72F0F84B"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Cardiff MET University</w:t>
      </w:r>
    </w:p>
    <w:p w14:paraId="2172578C"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Cardiff University</w:t>
      </w:r>
    </w:p>
    <w:p w14:paraId="3A956AE7"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Glyndwr University</w:t>
      </w:r>
    </w:p>
    <w:p w14:paraId="1132FFFB"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Swansea University</w:t>
      </w:r>
    </w:p>
    <w:p w14:paraId="6C92EE69"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lastRenderedPageBreak/>
        <w:t>University of South Wales</w:t>
      </w:r>
    </w:p>
    <w:p w14:paraId="5BD1351E"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University of Wales Trinity Saint David</w:t>
      </w:r>
    </w:p>
    <w:p w14:paraId="03EFAD39"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University of Wales Registry</w:t>
      </w:r>
    </w:p>
    <w:p w14:paraId="1CD517B6"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Bridgend College</w:t>
      </w:r>
    </w:p>
    <w:p w14:paraId="35FB56D7"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Cardiff and Vale College</w:t>
      </w:r>
    </w:p>
    <w:p w14:paraId="063F5904"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Coleg Cambria</w:t>
      </w:r>
    </w:p>
    <w:p w14:paraId="474698F0"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Coleg Ceredigion</w:t>
      </w:r>
    </w:p>
    <w:p w14:paraId="7A6608A6"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Coleg Gwent</w:t>
      </w:r>
    </w:p>
    <w:p w14:paraId="3766C3DD"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 xml:space="preserve">Coleg Sir </w:t>
      </w:r>
      <w:proofErr w:type="spellStart"/>
      <w:r w:rsidRPr="001E69D1">
        <w:rPr>
          <w:rFonts w:ascii="Arial" w:hAnsi="Arial" w:cs="Arial"/>
          <w:sz w:val="24"/>
          <w:szCs w:val="24"/>
        </w:rPr>
        <w:t>Gár</w:t>
      </w:r>
      <w:proofErr w:type="spellEnd"/>
    </w:p>
    <w:p w14:paraId="7C74BCFD"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 xml:space="preserve">Coleg y </w:t>
      </w:r>
      <w:proofErr w:type="spellStart"/>
      <w:r w:rsidRPr="001E69D1">
        <w:rPr>
          <w:rFonts w:ascii="Arial" w:hAnsi="Arial" w:cs="Arial"/>
          <w:sz w:val="24"/>
          <w:szCs w:val="24"/>
        </w:rPr>
        <w:t>Cymoedd</w:t>
      </w:r>
      <w:proofErr w:type="spellEnd"/>
    </w:p>
    <w:p w14:paraId="25832F98"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Gower College Swansea</w:t>
      </w:r>
    </w:p>
    <w:p w14:paraId="34C5B376" w14:textId="77777777" w:rsidR="001E69D1" w:rsidRPr="001E69D1" w:rsidRDefault="001E69D1" w:rsidP="00B34C4F">
      <w:pPr>
        <w:pStyle w:val="ListParagraph"/>
        <w:numPr>
          <w:ilvl w:val="0"/>
          <w:numId w:val="14"/>
        </w:numPr>
        <w:rPr>
          <w:rFonts w:ascii="Arial" w:hAnsi="Arial" w:cs="Arial"/>
          <w:sz w:val="24"/>
          <w:szCs w:val="24"/>
        </w:rPr>
      </w:pPr>
      <w:proofErr w:type="spellStart"/>
      <w:r w:rsidRPr="001E69D1">
        <w:rPr>
          <w:rFonts w:ascii="Arial" w:hAnsi="Arial" w:cs="Arial"/>
          <w:sz w:val="24"/>
          <w:szCs w:val="24"/>
        </w:rPr>
        <w:t>Grwp</w:t>
      </w:r>
      <w:proofErr w:type="spellEnd"/>
      <w:r w:rsidRPr="001E69D1">
        <w:rPr>
          <w:rFonts w:ascii="Arial" w:hAnsi="Arial" w:cs="Arial"/>
          <w:sz w:val="24"/>
          <w:szCs w:val="24"/>
        </w:rPr>
        <w:t xml:space="preserve"> </w:t>
      </w:r>
      <w:proofErr w:type="spellStart"/>
      <w:r w:rsidRPr="001E69D1">
        <w:rPr>
          <w:rFonts w:ascii="Arial" w:hAnsi="Arial" w:cs="Arial"/>
          <w:sz w:val="24"/>
          <w:szCs w:val="24"/>
        </w:rPr>
        <w:t>Llandrillo</w:t>
      </w:r>
      <w:proofErr w:type="spellEnd"/>
      <w:r w:rsidRPr="001E69D1">
        <w:rPr>
          <w:rFonts w:ascii="Arial" w:hAnsi="Arial" w:cs="Arial"/>
          <w:sz w:val="24"/>
          <w:szCs w:val="24"/>
        </w:rPr>
        <w:t xml:space="preserve"> Menai</w:t>
      </w:r>
    </w:p>
    <w:p w14:paraId="1F827628"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NPTC Group</w:t>
      </w:r>
    </w:p>
    <w:p w14:paraId="6AFBB086"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Pembrokeshire College</w:t>
      </w:r>
    </w:p>
    <w:p w14:paraId="54AFF645"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St David’s Catholic College</w:t>
      </w:r>
    </w:p>
    <w:p w14:paraId="7D879CFD" w14:textId="77777777" w:rsidR="001E69D1" w:rsidRP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The College Merthyr Tydfil</w:t>
      </w:r>
    </w:p>
    <w:p w14:paraId="43092953" w14:textId="004FFE32" w:rsidR="001E69D1" w:rsidRDefault="001E69D1" w:rsidP="00B34C4F">
      <w:pPr>
        <w:pStyle w:val="ListParagraph"/>
        <w:numPr>
          <w:ilvl w:val="0"/>
          <w:numId w:val="14"/>
        </w:numPr>
        <w:rPr>
          <w:rFonts w:ascii="Arial" w:hAnsi="Arial" w:cs="Arial"/>
          <w:sz w:val="24"/>
          <w:szCs w:val="24"/>
        </w:rPr>
      </w:pPr>
      <w:r w:rsidRPr="001E69D1">
        <w:rPr>
          <w:rFonts w:ascii="Arial" w:hAnsi="Arial" w:cs="Arial"/>
          <w:sz w:val="24"/>
          <w:szCs w:val="24"/>
        </w:rPr>
        <w:t>WEA Cymr</w:t>
      </w:r>
      <w:r>
        <w:rPr>
          <w:rFonts w:ascii="Arial" w:hAnsi="Arial" w:cs="Arial"/>
          <w:sz w:val="24"/>
          <w:szCs w:val="24"/>
        </w:rPr>
        <w:t>u</w:t>
      </w:r>
    </w:p>
    <w:p w14:paraId="0068A3B4" w14:textId="1C1E92C9" w:rsidR="001E69D1" w:rsidRDefault="001E69D1" w:rsidP="00B34C4F">
      <w:pPr>
        <w:rPr>
          <w:rFonts w:ascii="Arial" w:hAnsi="Arial" w:cs="Arial"/>
          <w:sz w:val="24"/>
          <w:szCs w:val="24"/>
        </w:rPr>
      </w:pPr>
    </w:p>
    <w:p w14:paraId="092C2500" w14:textId="5E91C619" w:rsidR="001E69D1" w:rsidRPr="001E69D1" w:rsidRDefault="001E69D1" w:rsidP="00B34C4F">
      <w:pPr>
        <w:pStyle w:val="ListParagraph"/>
        <w:numPr>
          <w:ilvl w:val="0"/>
          <w:numId w:val="9"/>
        </w:numPr>
        <w:rPr>
          <w:rFonts w:ascii="Arial" w:hAnsi="Arial" w:cs="Arial"/>
          <w:sz w:val="24"/>
          <w:szCs w:val="24"/>
        </w:rPr>
      </w:pPr>
      <w:r w:rsidRPr="001E69D1">
        <w:rPr>
          <w:rFonts w:ascii="Arial" w:hAnsi="Arial" w:cs="Arial"/>
          <w:sz w:val="24"/>
          <w:szCs w:val="24"/>
        </w:rPr>
        <w:t xml:space="preserve">Police and crime commissioners and police forces in Wales; national park, and fire and rescue authorities in Wales, including: </w:t>
      </w:r>
    </w:p>
    <w:p w14:paraId="7D94321C" w14:textId="77777777" w:rsidR="001E69D1" w:rsidRPr="001E69D1" w:rsidRDefault="001E69D1" w:rsidP="00B34C4F">
      <w:pPr>
        <w:pStyle w:val="ListParagraph"/>
        <w:numPr>
          <w:ilvl w:val="0"/>
          <w:numId w:val="15"/>
        </w:numPr>
        <w:rPr>
          <w:rFonts w:ascii="Arial" w:hAnsi="Arial" w:cs="Arial"/>
          <w:sz w:val="24"/>
          <w:szCs w:val="24"/>
        </w:rPr>
      </w:pPr>
      <w:r w:rsidRPr="001E69D1">
        <w:rPr>
          <w:rFonts w:ascii="Arial" w:hAnsi="Arial" w:cs="Arial"/>
          <w:sz w:val="24"/>
          <w:szCs w:val="24"/>
        </w:rPr>
        <w:t>Dyfed Powys Police</w:t>
      </w:r>
    </w:p>
    <w:p w14:paraId="39535675" w14:textId="77777777" w:rsidR="001E69D1" w:rsidRPr="001E69D1" w:rsidRDefault="001E69D1" w:rsidP="00B34C4F">
      <w:pPr>
        <w:pStyle w:val="ListParagraph"/>
        <w:numPr>
          <w:ilvl w:val="0"/>
          <w:numId w:val="15"/>
        </w:numPr>
        <w:rPr>
          <w:rFonts w:ascii="Arial" w:hAnsi="Arial" w:cs="Arial"/>
          <w:sz w:val="24"/>
          <w:szCs w:val="24"/>
        </w:rPr>
      </w:pPr>
      <w:r w:rsidRPr="001E69D1">
        <w:rPr>
          <w:rFonts w:ascii="Arial" w:hAnsi="Arial" w:cs="Arial"/>
          <w:sz w:val="24"/>
          <w:szCs w:val="24"/>
        </w:rPr>
        <w:t>Gwent Police</w:t>
      </w:r>
    </w:p>
    <w:p w14:paraId="4D288AC3" w14:textId="77777777" w:rsidR="001E69D1" w:rsidRPr="001E69D1" w:rsidRDefault="001E69D1" w:rsidP="00B34C4F">
      <w:pPr>
        <w:pStyle w:val="ListParagraph"/>
        <w:numPr>
          <w:ilvl w:val="0"/>
          <w:numId w:val="15"/>
        </w:numPr>
        <w:rPr>
          <w:rFonts w:ascii="Arial" w:hAnsi="Arial" w:cs="Arial"/>
          <w:sz w:val="24"/>
          <w:szCs w:val="24"/>
        </w:rPr>
      </w:pPr>
      <w:r w:rsidRPr="001E69D1">
        <w:rPr>
          <w:rFonts w:ascii="Arial" w:hAnsi="Arial" w:cs="Arial"/>
          <w:sz w:val="24"/>
          <w:szCs w:val="24"/>
        </w:rPr>
        <w:t>North Wales Police</w:t>
      </w:r>
    </w:p>
    <w:p w14:paraId="276046E3" w14:textId="77777777" w:rsidR="001E69D1" w:rsidRPr="001E69D1" w:rsidRDefault="001E69D1" w:rsidP="00B34C4F">
      <w:pPr>
        <w:pStyle w:val="ListParagraph"/>
        <w:numPr>
          <w:ilvl w:val="0"/>
          <w:numId w:val="15"/>
        </w:numPr>
        <w:rPr>
          <w:rFonts w:ascii="Arial" w:hAnsi="Arial" w:cs="Arial"/>
          <w:sz w:val="24"/>
          <w:szCs w:val="24"/>
        </w:rPr>
      </w:pPr>
      <w:r w:rsidRPr="001E69D1">
        <w:rPr>
          <w:rFonts w:ascii="Arial" w:hAnsi="Arial" w:cs="Arial"/>
          <w:sz w:val="24"/>
          <w:szCs w:val="24"/>
        </w:rPr>
        <w:t>South Wales Police</w:t>
      </w:r>
    </w:p>
    <w:p w14:paraId="338C4975" w14:textId="77777777" w:rsidR="001E69D1" w:rsidRPr="001E69D1" w:rsidRDefault="001E69D1" w:rsidP="00B34C4F">
      <w:pPr>
        <w:pStyle w:val="ListParagraph"/>
        <w:numPr>
          <w:ilvl w:val="0"/>
          <w:numId w:val="15"/>
        </w:numPr>
        <w:rPr>
          <w:rFonts w:ascii="Arial" w:hAnsi="Arial" w:cs="Arial"/>
          <w:sz w:val="24"/>
          <w:szCs w:val="24"/>
        </w:rPr>
      </w:pPr>
      <w:r w:rsidRPr="001E69D1">
        <w:rPr>
          <w:rFonts w:ascii="Arial" w:hAnsi="Arial" w:cs="Arial"/>
          <w:sz w:val="24"/>
          <w:szCs w:val="24"/>
        </w:rPr>
        <w:t>South Wales Fire &amp; Rescue Service</w:t>
      </w:r>
    </w:p>
    <w:p w14:paraId="27EAE2ED" w14:textId="77777777" w:rsidR="001E69D1" w:rsidRPr="001E69D1" w:rsidRDefault="001E69D1" w:rsidP="00B34C4F">
      <w:pPr>
        <w:pStyle w:val="ListParagraph"/>
        <w:numPr>
          <w:ilvl w:val="0"/>
          <w:numId w:val="15"/>
        </w:numPr>
        <w:rPr>
          <w:rFonts w:ascii="Arial" w:hAnsi="Arial" w:cs="Arial"/>
          <w:sz w:val="24"/>
          <w:szCs w:val="24"/>
        </w:rPr>
      </w:pPr>
      <w:r w:rsidRPr="001E69D1">
        <w:rPr>
          <w:rFonts w:ascii="Arial" w:hAnsi="Arial" w:cs="Arial"/>
          <w:sz w:val="24"/>
          <w:szCs w:val="24"/>
        </w:rPr>
        <w:t>Mid &amp; West Wales Fire and Rescue Service</w:t>
      </w:r>
    </w:p>
    <w:p w14:paraId="79105445" w14:textId="77777777" w:rsidR="001E69D1" w:rsidRPr="001E69D1" w:rsidRDefault="001E69D1" w:rsidP="00B34C4F">
      <w:pPr>
        <w:pStyle w:val="ListParagraph"/>
        <w:numPr>
          <w:ilvl w:val="0"/>
          <w:numId w:val="15"/>
        </w:numPr>
        <w:rPr>
          <w:rFonts w:ascii="Arial" w:hAnsi="Arial" w:cs="Arial"/>
          <w:sz w:val="24"/>
          <w:szCs w:val="24"/>
        </w:rPr>
      </w:pPr>
      <w:r w:rsidRPr="001E69D1">
        <w:rPr>
          <w:rFonts w:ascii="Arial" w:hAnsi="Arial" w:cs="Arial"/>
          <w:sz w:val="24"/>
          <w:szCs w:val="24"/>
        </w:rPr>
        <w:t>North Wales Fire &amp; Rescue Service</w:t>
      </w:r>
    </w:p>
    <w:p w14:paraId="027DC16C" w14:textId="77777777" w:rsidR="001E69D1" w:rsidRPr="001E69D1" w:rsidRDefault="001E69D1" w:rsidP="00B34C4F">
      <w:pPr>
        <w:pStyle w:val="ListParagraph"/>
        <w:numPr>
          <w:ilvl w:val="0"/>
          <w:numId w:val="15"/>
        </w:numPr>
        <w:rPr>
          <w:rFonts w:ascii="Arial" w:hAnsi="Arial" w:cs="Arial"/>
          <w:sz w:val="24"/>
          <w:szCs w:val="24"/>
        </w:rPr>
      </w:pPr>
      <w:r w:rsidRPr="001E69D1">
        <w:rPr>
          <w:rFonts w:ascii="Arial" w:hAnsi="Arial" w:cs="Arial"/>
          <w:sz w:val="24"/>
          <w:szCs w:val="24"/>
        </w:rPr>
        <w:t>Brecon Beacon National Park</w:t>
      </w:r>
    </w:p>
    <w:p w14:paraId="2D720482" w14:textId="77777777" w:rsidR="001E69D1" w:rsidRPr="001E69D1" w:rsidRDefault="001E69D1" w:rsidP="00B34C4F">
      <w:pPr>
        <w:pStyle w:val="ListParagraph"/>
        <w:numPr>
          <w:ilvl w:val="0"/>
          <w:numId w:val="15"/>
        </w:numPr>
        <w:rPr>
          <w:rFonts w:ascii="Arial" w:hAnsi="Arial" w:cs="Arial"/>
          <w:sz w:val="24"/>
          <w:szCs w:val="24"/>
        </w:rPr>
      </w:pPr>
      <w:r w:rsidRPr="001E69D1">
        <w:rPr>
          <w:rFonts w:ascii="Arial" w:hAnsi="Arial" w:cs="Arial"/>
          <w:sz w:val="24"/>
          <w:szCs w:val="24"/>
        </w:rPr>
        <w:t xml:space="preserve">Pembrokeshire Coast National Park </w:t>
      </w:r>
    </w:p>
    <w:p w14:paraId="2B321094" w14:textId="350AC271" w:rsidR="001E69D1" w:rsidRDefault="001E69D1" w:rsidP="00B34C4F">
      <w:pPr>
        <w:pStyle w:val="ListParagraph"/>
        <w:numPr>
          <w:ilvl w:val="0"/>
          <w:numId w:val="15"/>
        </w:numPr>
        <w:rPr>
          <w:rFonts w:ascii="Arial" w:hAnsi="Arial" w:cs="Arial"/>
          <w:sz w:val="24"/>
          <w:szCs w:val="24"/>
        </w:rPr>
      </w:pPr>
      <w:r w:rsidRPr="001E69D1">
        <w:rPr>
          <w:rFonts w:ascii="Arial" w:hAnsi="Arial" w:cs="Arial"/>
          <w:sz w:val="24"/>
          <w:szCs w:val="24"/>
        </w:rPr>
        <w:t>Snowdonia National Park</w:t>
      </w:r>
    </w:p>
    <w:p w14:paraId="78D24283" w14:textId="77777777" w:rsidR="005122C9" w:rsidRPr="005122C9" w:rsidRDefault="005122C9" w:rsidP="00B34C4F">
      <w:pPr>
        <w:pStyle w:val="ListParagraph"/>
        <w:ind w:left="1080"/>
        <w:rPr>
          <w:rFonts w:ascii="Arial" w:hAnsi="Arial" w:cs="Arial"/>
          <w:sz w:val="24"/>
          <w:szCs w:val="24"/>
        </w:rPr>
      </w:pPr>
    </w:p>
    <w:p w14:paraId="42FD9539" w14:textId="01649E79" w:rsidR="001E69D1" w:rsidRDefault="001E69D1" w:rsidP="00B34C4F">
      <w:pPr>
        <w:pStyle w:val="ListParagraph"/>
        <w:numPr>
          <w:ilvl w:val="0"/>
          <w:numId w:val="9"/>
        </w:numPr>
        <w:rPr>
          <w:rFonts w:ascii="Arial" w:hAnsi="Arial" w:cs="Arial"/>
          <w:sz w:val="24"/>
          <w:szCs w:val="24"/>
        </w:rPr>
      </w:pPr>
      <w:r w:rsidRPr="001E69D1">
        <w:rPr>
          <w:rFonts w:ascii="Arial" w:hAnsi="Arial" w:cs="Arial"/>
          <w:sz w:val="24"/>
          <w:szCs w:val="24"/>
        </w:rPr>
        <w:t xml:space="preserve">Registered social landlords on the register maintained by Welsh </w:t>
      </w:r>
      <w:proofErr w:type="gramStart"/>
      <w:r w:rsidRPr="001E69D1">
        <w:rPr>
          <w:rFonts w:ascii="Arial" w:hAnsi="Arial" w:cs="Arial"/>
          <w:sz w:val="24"/>
          <w:szCs w:val="24"/>
        </w:rPr>
        <w:t>Government;</w:t>
      </w:r>
      <w:proofErr w:type="gramEnd"/>
    </w:p>
    <w:p w14:paraId="0C203332" w14:textId="77777777" w:rsidR="001E69D1" w:rsidRPr="001E69D1" w:rsidRDefault="001E69D1" w:rsidP="00B34C4F">
      <w:pPr>
        <w:pStyle w:val="ListParagraph"/>
        <w:rPr>
          <w:rFonts w:ascii="Arial" w:hAnsi="Arial" w:cs="Arial"/>
          <w:sz w:val="24"/>
          <w:szCs w:val="24"/>
        </w:rPr>
      </w:pPr>
    </w:p>
    <w:p w14:paraId="3E39583A" w14:textId="02C04C6D" w:rsidR="001E69D1" w:rsidRPr="001E69D1" w:rsidRDefault="001E69D1" w:rsidP="00B34C4F">
      <w:pPr>
        <w:pStyle w:val="ListParagraph"/>
        <w:numPr>
          <w:ilvl w:val="0"/>
          <w:numId w:val="9"/>
        </w:numPr>
        <w:rPr>
          <w:rFonts w:ascii="Arial" w:hAnsi="Arial" w:cs="Arial"/>
          <w:sz w:val="24"/>
          <w:szCs w:val="24"/>
        </w:rPr>
      </w:pPr>
      <w:r w:rsidRPr="001E69D1">
        <w:rPr>
          <w:rFonts w:ascii="Arial" w:hAnsi="Arial" w:cs="Arial"/>
          <w:sz w:val="24"/>
          <w:szCs w:val="24"/>
        </w:rPr>
        <w:t>Schools, sixth-form colleges, foundation schools and academies in Wales (but not independent schools</w:t>
      </w:r>
      <w:proofErr w:type="gramStart"/>
      <w:r w:rsidRPr="001E69D1">
        <w:rPr>
          <w:rFonts w:ascii="Arial" w:hAnsi="Arial" w:cs="Arial"/>
          <w:sz w:val="24"/>
          <w:szCs w:val="24"/>
        </w:rPr>
        <w:t>);</w:t>
      </w:r>
      <w:proofErr w:type="gramEnd"/>
      <w:r w:rsidRPr="001E69D1">
        <w:rPr>
          <w:rFonts w:ascii="Arial" w:hAnsi="Arial" w:cs="Arial"/>
          <w:sz w:val="24"/>
          <w:szCs w:val="24"/>
        </w:rPr>
        <w:cr/>
      </w:r>
    </w:p>
    <w:p w14:paraId="5F6416CE" w14:textId="3E252784" w:rsidR="001E69D1" w:rsidRDefault="001E69D1" w:rsidP="00B34C4F">
      <w:pPr>
        <w:pStyle w:val="ListParagraph"/>
        <w:numPr>
          <w:ilvl w:val="0"/>
          <w:numId w:val="9"/>
        </w:numPr>
        <w:rPr>
          <w:rFonts w:ascii="Arial" w:hAnsi="Arial" w:cs="Arial"/>
          <w:sz w:val="24"/>
          <w:szCs w:val="24"/>
        </w:rPr>
      </w:pPr>
      <w:r w:rsidRPr="001E69D1">
        <w:rPr>
          <w:rFonts w:ascii="Arial" w:hAnsi="Arial" w:cs="Arial"/>
          <w:sz w:val="24"/>
          <w:szCs w:val="24"/>
        </w:rPr>
        <w:t>Welsh Government and National Assembly for Wales.</w:t>
      </w:r>
    </w:p>
    <w:p w14:paraId="3269CFF1" w14:textId="77777777" w:rsidR="001E69D1" w:rsidRPr="001E69D1" w:rsidRDefault="001E69D1" w:rsidP="00B34C4F">
      <w:pPr>
        <w:pStyle w:val="ListParagraph"/>
        <w:rPr>
          <w:rFonts w:ascii="Arial" w:hAnsi="Arial" w:cs="Arial"/>
          <w:sz w:val="24"/>
          <w:szCs w:val="24"/>
        </w:rPr>
      </w:pPr>
    </w:p>
    <w:p w14:paraId="1DCBCC55" w14:textId="40F3E534" w:rsidR="001E69D1" w:rsidRPr="001E69D1" w:rsidRDefault="001E69D1" w:rsidP="00B34C4F">
      <w:pPr>
        <w:pStyle w:val="ListParagraph"/>
        <w:numPr>
          <w:ilvl w:val="0"/>
          <w:numId w:val="9"/>
        </w:numPr>
        <w:rPr>
          <w:rFonts w:ascii="Arial" w:hAnsi="Arial" w:cs="Arial"/>
          <w:sz w:val="24"/>
          <w:szCs w:val="24"/>
        </w:rPr>
      </w:pPr>
      <w:r w:rsidRPr="001E69D1">
        <w:rPr>
          <w:rFonts w:ascii="Arial" w:hAnsi="Arial" w:cs="Arial"/>
          <w:sz w:val="24"/>
          <w:szCs w:val="24"/>
        </w:rPr>
        <w:t xml:space="preserve">Housing associations, including: </w:t>
      </w:r>
    </w:p>
    <w:p w14:paraId="2E6A9725"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Aelwyd Housing Association</w:t>
      </w:r>
    </w:p>
    <w:p w14:paraId="4A353E1B"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Bro Myrddin Housing Association</w:t>
      </w:r>
    </w:p>
    <w:p w14:paraId="779C7F93"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 xml:space="preserve">Bron </w:t>
      </w:r>
      <w:proofErr w:type="spellStart"/>
      <w:r w:rsidRPr="001E69D1">
        <w:rPr>
          <w:rFonts w:ascii="Arial" w:hAnsi="Arial" w:cs="Arial"/>
          <w:sz w:val="24"/>
          <w:szCs w:val="24"/>
        </w:rPr>
        <w:t>Afon</w:t>
      </w:r>
      <w:proofErr w:type="spellEnd"/>
      <w:r w:rsidRPr="001E69D1">
        <w:rPr>
          <w:rFonts w:ascii="Arial" w:hAnsi="Arial" w:cs="Arial"/>
          <w:sz w:val="24"/>
          <w:szCs w:val="24"/>
        </w:rPr>
        <w:t xml:space="preserve"> Community Housing</w:t>
      </w:r>
    </w:p>
    <w:p w14:paraId="49D72E93"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Cadarn Housing Group &amp; Subsidiary Newydd Housing 22/12/17</w:t>
      </w:r>
    </w:p>
    <w:p w14:paraId="5F22A720"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Cadwyn Housing Association</w:t>
      </w:r>
    </w:p>
    <w:p w14:paraId="4F725BC7"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lastRenderedPageBreak/>
        <w:t>Cardiff Community Housing Association</w:t>
      </w:r>
    </w:p>
    <w:p w14:paraId="7137C35F" w14:textId="77777777" w:rsidR="001E69D1" w:rsidRPr="001E69D1" w:rsidRDefault="001E69D1" w:rsidP="00B34C4F">
      <w:pPr>
        <w:pStyle w:val="ListParagraph"/>
        <w:numPr>
          <w:ilvl w:val="0"/>
          <w:numId w:val="17"/>
        </w:numPr>
        <w:rPr>
          <w:rFonts w:ascii="Arial" w:hAnsi="Arial" w:cs="Arial"/>
          <w:sz w:val="24"/>
          <w:szCs w:val="24"/>
        </w:rPr>
      </w:pPr>
      <w:proofErr w:type="spellStart"/>
      <w:r w:rsidRPr="001E69D1">
        <w:rPr>
          <w:rFonts w:ascii="Arial" w:hAnsi="Arial" w:cs="Arial"/>
          <w:sz w:val="24"/>
          <w:szCs w:val="24"/>
        </w:rPr>
        <w:t>Cartrefi</w:t>
      </w:r>
      <w:proofErr w:type="spellEnd"/>
      <w:r w:rsidRPr="001E69D1">
        <w:rPr>
          <w:rFonts w:ascii="Arial" w:hAnsi="Arial" w:cs="Arial"/>
          <w:sz w:val="24"/>
          <w:szCs w:val="24"/>
        </w:rPr>
        <w:t xml:space="preserve"> Conwy</w:t>
      </w:r>
    </w:p>
    <w:p w14:paraId="3ACFCD70" w14:textId="7A9030D8" w:rsidR="001E69D1" w:rsidRDefault="001E69D1" w:rsidP="00B34C4F">
      <w:pPr>
        <w:pStyle w:val="ListParagraph"/>
        <w:numPr>
          <w:ilvl w:val="0"/>
          <w:numId w:val="17"/>
        </w:numPr>
        <w:rPr>
          <w:rFonts w:ascii="Arial" w:hAnsi="Arial" w:cs="Arial"/>
          <w:sz w:val="24"/>
          <w:szCs w:val="24"/>
        </w:rPr>
      </w:pPr>
      <w:proofErr w:type="spellStart"/>
      <w:r w:rsidRPr="001E69D1">
        <w:rPr>
          <w:rFonts w:ascii="Arial" w:hAnsi="Arial" w:cs="Arial"/>
          <w:sz w:val="24"/>
          <w:szCs w:val="24"/>
        </w:rPr>
        <w:t>Cartrefi</w:t>
      </w:r>
      <w:proofErr w:type="spellEnd"/>
      <w:r w:rsidRPr="001E69D1">
        <w:rPr>
          <w:rFonts w:ascii="Arial" w:hAnsi="Arial" w:cs="Arial"/>
          <w:sz w:val="24"/>
          <w:szCs w:val="24"/>
        </w:rPr>
        <w:t xml:space="preserve"> </w:t>
      </w:r>
      <w:proofErr w:type="spellStart"/>
      <w:r w:rsidRPr="001E69D1">
        <w:rPr>
          <w:rFonts w:ascii="Arial" w:hAnsi="Arial" w:cs="Arial"/>
          <w:sz w:val="24"/>
          <w:szCs w:val="24"/>
        </w:rPr>
        <w:t>Cymunedol</w:t>
      </w:r>
      <w:proofErr w:type="spellEnd"/>
      <w:r w:rsidRPr="001E69D1">
        <w:rPr>
          <w:rFonts w:ascii="Arial" w:hAnsi="Arial" w:cs="Arial"/>
          <w:sz w:val="24"/>
          <w:szCs w:val="24"/>
        </w:rPr>
        <w:t xml:space="preserve"> Gwynedd</w:t>
      </w:r>
    </w:p>
    <w:p w14:paraId="46541639"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Charter Housing Association</w:t>
      </w:r>
    </w:p>
    <w:p w14:paraId="22E5749B"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Clwyd Alyn Housing Association</w:t>
      </w:r>
    </w:p>
    <w:p w14:paraId="57B7275D"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Coastal Housing Group</w:t>
      </w:r>
    </w:p>
    <w:p w14:paraId="286DF873"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Community Lives Consortium</w:t>
      </w:r>
    </w:p>
    <w:p w14:paraId="1DE10934"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CT Cantref</w:t>
      </w:r>
    </w:p>
    <w:p w14:paraId="5D2AD6EC"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Cynon Taf Community Housing Group</w:t>
      </w:r>
    </w:p>
    <w:p w14:paraId="4F83FD11"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Derwen Cymru 1/7/16</w:t>
      </w:r>
    </w:p>
    <w:p w14:paraId="15904D25"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Family HA (Wales)</w:t>
      </w:r>
    </w:p>
    <w:p w14:paraId="5BEC415B"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First Choice Housing Association</w:t>
      </w:r>
    </w:p>
    <w:p w14:paraId="119433C0" w14:textId="77777777" w:rsidR="001E69D1" w:rsidRPr="001E69D1" w:rsidRDefault="001E69D1" w:rsidP="00B34C4F">
      <w:pPr>
        <w:pStyle w:val="ListParagraph"/>
        <w:numPr>
          <w:ilvl w:val="0"/>
          <w:numId w:val="17"/>
        </w:numPr>
        <w:rPr>
          <w:rFonts w:ascii="Arial" w:hAnsi="Arial" w:cs="Arial"/>
          <w:sz w:val="24"/>
          <w:szCs w:val="24"/>
        </w:rPr>
      </w:pPr>
      <w:proofErr w:type="spellStart"/>
      <w:r w:rsidRPr="001E69D1">
        <w:rPr>
          <w:rFonts w:ascii="Arial" w:hAnsi="Arial" w:cs="Arial"/>
          <w:sz w:val="24"/>
          <w:szCs w:val="24"/>
        </w:rPr>
        <w:t>Grwp</w:t>
      </w:r>
      <w:proofErr w:type="spellEnd"/>
      <w:r w:rsidRPr="001E69D1">
        <w:rPr>
          <w:rFonts w:ascii="Arial" w:hAnsi="Arial" w:cs="Arial"/>
          <w:sz w:val="24"/>
          <w:szCs w:val="24"/>
        </w:rPr>
        <w:t xml:space="preserve"> </w:t>
      </w:r>
      <w:proofErr w:type="spellStart"/>
      <w:r w:rsidRPr="001E69D1">
        <w:rPr>
          <w:rFonts w:ascii="Arial" w:hAnsi="Arial" w:cs="Arial"/>
          <w:sz w:val="24"/>
          <w:szCs w:val="24"/>
        </w:rPr>
        <w:t>Cynefin</w:t>
      </w:r>
      <w:proofErr w:type="spellEnd"/>
      <w:r w:rsidRPr="001E69D1">
        <w:rPr>
          <w:rFonts w:ascii="Arial" w:hAnsi="Arial" w:cs="Arial"/>
          <w:sz w:val="24"/>
          <w:szCs w:val="24"/>
        </w:rPr>
        <w:t xml:space="preserve"> ( Nee Tai Clwyd and </w:t>
      </w:r>
      <w:proofErr w:type="spellStart"/>
      <w:r w:rsidRPr="001E69D1">
        <w:rPr>
          <w:rFonts w:ascii="Arial" w:hAnsi="Arial" w:cs="Arial"/>
          <w:sz w:val="24"/>
          <w:szCs w:val="24"/>
        </w:rPr>
        <w:t>Cymdeithas</w:t>
      </w:r>
      <w:proofErr w:type="spellEnd"/>
      <w:r w:rsidRPr="001E69D1">
        <w:rPr>
          <w:rFonts w:ascii="Arial" w:hAnsi="Arial" w:cs="Arial"/>
          <w:sz w:val="24"/>
          <w:szCs w:val="24"/>
        </w:rPr>
        <w:t xml:space="preserve"> Tai Eryri</w:t>
      </w:r>
    </w:p>
    <w:p w14:paraId="7D92119B" w14:textId="77777777" w:rsidR="001E69D1" w:rsidRPr="001E69D1" w:rsidRDefault="001E69D1" w:rsidP="00B34C4F">
      <w:pPr>
        <w:pStyle w:val="ListParagraph"/>
        <w:numPr>
          <w:ilvl w:val="0"/>
          <w:numId w:val="17"/>
        </w:numPr>
        <w:rPr>
          <w:rFonts w:ascii="Arial" w:hAnsi="Arial" w:cs="Arial"/>
          <w:sz w:val="24"/>
          <w:szCs w:val="24"/>
        </w:rPr>
      </w:pPr>
      <w:proofErr w:type="spellStart"/>
      <w:r w:rsidRPr="001E69D1">
        <w:rPr>
          <w:rFonts w:ascii="Arial" w:hAnsi="Arial" w:cs="Arial"/>
          <w:sz w:val="24"/>
          <w:szCs w:val="24"/>
        </w:rPr>
        <w:t>Hafan</w:t>
      </w:r>
      <w:proofErr w:type="spellEnd"/>
      <w:r w:rsidRPr="001E69D1">
        <w:rPr>
          <w:rFonts w:ascii="Arial" w:hAnsi="Arial" w:cs="Arial"/>
          <w:sz w:val="24"/>
          <w:szCs w:val="24"/>
        </w:rPr>
        <w:t xml:space="preserve"> Cymru Carmarthen</w:t>
      </w:r>
    </w:p>
    <w:p w14:paraId="67BA64BD"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Hafod Care Association</w:t>
      </w:r>
    </w:p>
    <w:p w14:paraId="74B78332"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Hafod Housing Association</w:t>
      </w:r>
    </w:p>
    <w:p w14:paraId="3F30FB84"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Heart of Wales Property Services Ltd</w:t>
      </w:r>
    </w:p>
    <w:p w14:paraId="552DD596" w14:textId="77777777" w:rsidR="001E69D1" w:rsidRPr="001E69D1" w:rsidRDefault="001E69D1" w:rsidP="00B34C4F">
      <w:pPr>
        <w:pStyle w:val="ListParagraph"/>
        <w:numPr>
          <w:ilvl w:val="0"/>
          <w:numId w:val="17"/>
        </w:numPr>
        <w:rPr>
          <w:rFonts w:ascii="Arial" w:hAnsi="Arial" w:cs="Arial"/>
          <w:sz w:val="24"/>
          <w:szCs w:val="24"/>
        </w:rPr>
      </w:pPr>
      <w:proofErr w:type="spellStart"/>
      <w:r w:rsidRPr="001E69D1">
        <w:rPr>
          <w:rFonts w:ascii="Arial" w:hAnsi="Arial" w:cs="Arial"/>
          <w:sz w:val="24"/>
          <w:szCs w:val="24"/>
        </w:rPr>
        <w:t>Hendre</w:t>
      </w:r>
      <w:proofErr w:type="spellEnd"/>
      <w:r w:rsidRPr="001E69D1">
        <w:rPr>
          <w:rFonts w:ascii="Arial" w:hAnsi="Arial" w:cs="Arial"/>
          <w:sz w:val="24"/>
          <w:szCs w:val="24"/>
        </w:rPr>
        <w:t xml:space="preserve"> Group</w:t>
      </w:r>
    </w:p>
    <w:p w14:paraId="5A67C524"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Linc Cymru Housing Association</w:t>
      </w:r>
    </w:p>
    <w:p w14:paraId="5A02D443"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Melin Homes</w:t>
      </w:r>
    </w:p>
    <w:p w14:paraId="3995F48B"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Merthyr Tydfil Housing Association 22/12/17</w:t>
      </w:r>
    </w:p>
    <w:p w14:paraId="48D3490B"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Merthyr Valley Homes 12/12/17</w:t>
      </w:r>
    </w:p>
    <w:p w14:paraId="6CA60EF3"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Mid Wales HA 11/12/17</w:t>
      </w:r>
    </w:p>
    <w:p w14:paraId="399865F5"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Mill Bay Homes</w:t>
      </w:r>
    </w:p>
    <w:p w14:paraId="268C2E37"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Monmouthshire HA 11/12/17</w:t>
      </w:r>
    </w:p>
    <w:p w14:paraId="6AD5AF06"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Newydd Housing Association (Subsidiary of Cadarn Housing Group) 22/12/17</w:t>
      </w:r>
    </w:p>
    <w:p w14:paraId="22A8581E"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Newport City Homes</w:t>
      </w:r>
    </w:p>
    <w:p w14:paraId="2F492FC5"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North Wales Housing Association</w:t>
      </w:r>
    </w:p>
    <w:p w14:paraId="25BA6D3D"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NPT Homes</w:t>
      </w:r>
    </w:p>
    <w:p w14:paraId="7BFD7A60"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Pembrokeshire Housing 13/12/17</w:t>
      </w:r>
    </w:p>
    <w:p w14:paraId="464C9E13" w14:textId="77777777" w:rsidR="001E69D1" w:rsidRPr="001E69D1" w:rsidRDefault="001E69D1" w:rsidP="00B34C4F">
      <w:pPr>
        <w:pStyle w:val="ListParagraph"/>
        <w:numPr>
          <w:ilvl w:val="0"/>
          <w:numId w:val="17"/>
        </w:numPr>
        <w:rPr>
          <w:rFonts w:ascii="Arial" w:hAnsi="Arial" w:cs="Arial"/>
          <w:sz w:val="24"/>
          <w:szCs w:val="24"/>
        </w:rPr>
      </w:pPr>
      <w:proofErr w:type="spellStart"/>
      <w:r w:rsidRPr="001E69D1">
        <w:rPr>
          <w:rFonts w:ascii="Arial" w:hAnsi="Arial" w:cs="Arial"/>
          <w:sz w:val="24"/>
          <w:szCs w:val="24"/>
        </w:rPr>
        <w:t>Pennaf</w:t>
      </w:r>
      <w:proofErr w:type="spellEnd"/>
      <w:r w:rsidRPr="001E69D1">
        <w:rPr>
          <w:rFonts w:ascii="Arial" w:hAnsi="Arial" w:cs="Arial"/>
          <w:sz w:val="24"/>
          <w:szCs w:val="24"/>
        </w:rPr>
        <w:t xml:space="preserve"> Housing Group 26/05/16</w:t>
      </w:r>
    </w:p>
    <w:p w14:paraId="045919A5"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 xml:space="preserve">Pobl Group (Nee </w:t>
      </w:r>
      <w:proofErr w:type="spellStart"/>
      <w:r w:rsidRPr="001E69D1">
        <w:rPr>
          <w:rFonts w:ascii="Arial" w:hAnsi="Arial" w:cs="Arial"/>
          <w:sz w:val="24"/>
          <w:szCs w:val="24"/>
        </w:rPr>
        <w:t>Grwp</w:t>
      </w:r>
      <w:proofErr w:type="spellEnd"/>
      <w:r w:rsidRPr="001E69D1">
        <w:rPr>
          <w:rFonts w:ascii="Arial" w:hAnsi="Arial" w:cs="Arial"/>
          <w:sz w:val="24"/>
          <w:szCs w:val="24"/>
        </w:rPr>
        <w:t xml:space="preserve"> Gwalia &amp; Seren Group) 01/07/16</w:t>
      </w:r>
    </w:p>
    <w:p w14:paraId="69398124"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Polish Housing Association</w:t>
      </w:r>
    </w:p>
    <w:p w14:paraId="5E1C36BD"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Reach Supported Living (Nee Gwent Homes)</w:t>
      </w:r>
    </w:p>
    <w:p w14:paraId="7B6CE9BE"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Rhondda Housing Association</w:t>
      </w:r>
    </w:p>
    <w:p w14:paraId="1C500C3F" w14:textId="77777777" w:rsidR="001E69D1" w:rsidRPr="001E69D1" w:rsidRDefault="001E69D1" w:rsidP="00B34C4F">
      <w:pPr>
        <w:pStyle w:val="ListParagraph"/>
        <w:numPr>
          <w:ilvl w:val="0"/>
          <w:numId w:val="17"/>
        </w:numPr>
        <w:rPr>
          <w:rFonts w:ascii="Arial" w:hAnsi="Arial" w:cs="Arial"/>
          <w:sz w:val="24"/>
          <w:szCs w:val="24"/>
        </w:rPr>
      </w:pPr>
      <w:proofErr w:type="spellStart"/>
      <w:r w:rsidRPr="001E69D1">
        <w:rPr>
          <w:rFonts w:ascii="Arial" w:hAnsi="Arial" w:cs="Arial"/>
          <w:sz w:val="24"/>
          <w:szCs w:val="24"/>
        </w:rPr>
        <w:t>Soroptomist</w:t>
      </w:r>
      <w:proofErr w:type="spellEnd"/>
      <w:r w:rsidRPr="001E69D1">
        <w:rPr>
          <w:rFonts w:ascii="Arial" w:hAnsi="Arial" w:cs="Arial"/>
          <w:sz w:val="24"/>
          <w:szCs w:val="24"/>
        </w:rPr>
        <w:t xml:space="preserve"> Housing Association Carmarthen</w:t>
      </w:r>
    </w:p>
    <w:p w14:paraId="45F287DB"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Taff Housing Association</w:t>
      </w:r>
    </w:p>
    <w:p w14:paraId="0452B487"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Tai Calon 08/01/18</w:t>
      </w:r>
    </w:p>
    <w:p w14:paraId="73E45BF5"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Tai Ceredigion</w:t>
      </w:r>
    </w:p>
    <w:p w14:paraId="1AA8B9B2"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 xml:space="preserve">Tai </w:t>
      </w:r>
      <w:proofErr w:type="spellStart"/>
      <w:r w:rsidRPr="001E69D1">
        <w:rPr>
          <w:rFonts w:ascii="Arial" w:hAnsi="Arial" w:cs="Arial"/>
          <w:sz w:val="24"/>
          <w:szCs w:val="24"/>
        </w:rPr>
        <w:t>Cymdogaeth</w:t>
      </w:r>
      <w:proofErr w:type="spellEnd"/>
      <w:r w:rsidRPr="001E69D1">
        <w:rPr>
          <w:rFonts w:ascii="Arial" w:hAnsi="Arial" w:cs="Arial"/>
          <w:sz w:val="24"/>
          <w:szCs w:val="24"/>
        </w:rPr>
        <w:t xml:space="preserve"> </w:t>
      </w:r>
      <w:proofErr w:type="spellStart"/>
      <w:r w:rsidRPr="001E69D1">
        <w:rPr>
          <w:rFonts w:ascii="Arial" w:hAnsi="Arial" w:cs="Arial"/>
          <w:sz w:val="24"/>
          <w:szCs w:val="24"/>
        </w:rPr>
        <w:t>Cyf</w:t>
      </w:r>
      <w:proofErr w:type="spellEnd"/>
    </w:p>
    <w:p w14:paraId="55E8A686"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Tai Tarian 08/12/17</w:t>
      </w:r>
    </w:p>
    <w:p w14:paraId="594939BF"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Tai Wales &amp; West Housing</w:t>
      </w:r>
    </w:p>
    <w:p w14:paraId="693930C5" w14:textId="77777777" w:rsidR="001E69D1" w:rsidRPr="001E69D1" w:rsidRDefault="001E69D1" w:rsidP="00B34C4F">
      <w:pPr>
        <w:pStyle w:val="ListParagraph"/>
        <w:numPr>
          <w:ilvl w:val="0"/>
          <w:numId w:val="17"/>
        </w:numPr>
        <w:rPr>
          <w:rFonts w:ascii="Arial" w:hAnsi="Arial" w:cs="Arial"/>
          <w:sz w:val="24"/>
          <w:szCs w:val="24"/>
        </w:rPr>
      </w:pPr>
      <w:proofErr w:type="spellStart"/>
      <w:r w:rsidRPr="001E69D1">
        <w:rPr>
          <w:rFonts w:ascii="Arial" w:hAnsi="Arial" w:cs="Arial"/>
          <w:sz w:val="24"/>
          <w:szCs w:val="24"/>
        </w:rPr>
        <w:t>Trivallis</w:t>
      </w:r>
      <w:proofErr w:type="spellEnd"/>
    </w:p>
    <w:p w14:paraId="5210F458" w14:textId="77777777" w:rsidR="001E69D1" w:rsidRP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lastRenderedPageBreak/>
        <w:t>United Welsh</w:t>
      </w:r>
    </w:p>
    <w:p w14:paraId="28172330" w14:textId="6A97AEF6" w:rsidR="001E69D1" w:rsidRDefault="001E69D1" w:rsidP="00B34C4F">
      <w:pPr>
        <w:pStyle w:val="ListParagraph"/>
        <w:numPr>
          <w:ilvl w:val="0"/>
          <w:numId w:val="17"/>
        </w:numPr>
        <w:rPr>
          <w:rFonts w:ascii="Arial" w:hAnsi="Arial" w:cs="Arial"/>
          <w:sz w:val="24"/>
          <w:szCs w:val="24"/>
        </w:rPr>
      </w:pPr>
      <w:r w:rsidRPr="001E69D1">
        <w:rPr>
          <w:rFonts w:ascii="Arial" w:hAnsi="Arial" w:cs="Arial"/>
          <w:sz w:val="24"/>
          <w:szCs w:val="24"/>
        </w:rPr>
        <w:t>Valleys 2 Coast 2/3/18</w:t>
      </w:r>
    </w:p>
    <w:p w14:paraId="581FF9B8" w14:textId="77777777" w:rsidR="005122C9" w:rsidRPr="005122C9" w:rsidRDefault="005122C9" w:rsidP="00B34C4F">
      <w:pPr>
        <w:pStyle w:val="ListParagraph"/>
        <w:ind w:left="1080"/>
        <w:rPr>
          <w:rFonts w:ascii="Arial" w:hAnsi="Arial" w:cs="Arial"/>
          <w:sz w:val="24"/>
          <w:szCs w:val="24"/>
        </w:rPr>
      </w:pPr>
    </w:p>
    <w:p w14:paraId="0B23C4A7" w14:textId="5AEC58A9" w:rsidR="001E69D1" w:rsidRDefault="001E69D1" w:rsidP="00B34C4F">
      <w:pPr>
        <w:pStyle w:val="ListParagraph"/>
        <w:numPr>
          <w:ilvl w:val="0"/>
          <w:numId w:val="9"/>
        </w:numPr>
        <w:rPr>
          <w:rFonts w:ascii="Arial" w:hAnsi="Arial" w:cs="Arial"/>
          <w:sz w:val="24"/>
          <w:szCs w:val="24"/>
        </w:rPr>
      </w:pPr>
      <w:r w:rsidRPr="001E69D1">
        <w:rPr>
          <w:rFonts w:ascii="Arial" w:hAnsi="Arial" w:cs="Arial"/>
          <w:sz w:val="24"/>
          <w:szCs w:val="24"/>
        </w:rPr>
        <w:t xml:space="preserve">Wales Council for Voluntary Action, Councils for Voluntary Action and those charities and voluntary organisations listed at the following link </w:t>
      </w:r>
      <w:hyperlink r:id="rId14" w:history="1">
        <w:r w:rsidRPr="00C80CC9">
          <w:rPr>
            <w:rStyle w:val="Hyperlink"/>
            <w:rFonts w:ascii="Arial" w:hAnsi="Arial" w:cs="Arial"/>
            <w:sz w:val="24"/>
            <w:szCs w:val="24"/>
          </w:rPr>
          <w:t>http://www.wcva.org.uk/</w:t>
        </w:r>
      </w:hyperlink>
      <w:r>
        <w:rPr>
          <w:rFonts w:ascii="Arial" w:hAnsi="Arial" w:cs="Arial"/>
          <w:sz w:val="24"/>
          <w:szCs w:val="24"/>
        </w:rPr>
        <w:t xml:space="preserve"> </w:t>
      </w:r>
    </w:p>
    <w:p w14:paraId="0914799E" w14:textId="77777777" w:rsidR="001E69D1" w:rsidRDefault="001E69D1" w:rsidP="00B34C4F">
      <w:pPr>
        <w:pStyle w:val="ListParagraph"/>
        <w:rPr>
          <w:rFonts w:ascii="Arial" w:hAnsi="Arial" w:cs="Arial"/>
          <w:sz w:val="24"/>
          <w:szCs w:val="24"/>
        </w:rPr>
      </w:pPr>
    </w:p>
    <w:p w14:paraId="11F9D5AE" w14:textId="57C53F63" w:rsidR="001E69D1" w:rsidRPr="001E69D1" w:rsidRDefault="001E69D1" w:rsidP="00B34C4F">
      <w:pPr>
        <w:pStyle w:val="ListParagraph"/>
        <w:numPr>
          <w:ilvl w:val="0"/>
          <w:numId w:val="9"/>
        </w:numPr>
        <w:rPr>
          <w:rFonts w:ascii="Arial" w:hAnsi="Arial" w:cs="Arial"/>
          <w:sz w:val="24"/>
          <w:szCs w:val="24"/>
        </w:rPr>
      </w:pPr>
      <w:r w:rsidRPr="001E69D1">
        <w:rPr>
          <w:rFonts w:ascii="Arial" w:hAnsi="Arial" w:cs="Arial"/>
          <w:sz w:val="24"/>
          <w:szCs w:val="24"/>
        </w:rPr>
        <w:t>Welsh Third sector bodies &amp; Charities.</w:t>
      </w:r>
    </w:p>
    <w:sectPr w:rsidR="001E69D1" w:rsidRPr="001E69D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5E6D" w14:textId="77777777" w:rsidR="001811FF" w:rsidRDefault="001811FF" w:rsidP="00237585">
      <w:pPr>
        <w:spacing w:after="0" w:line="240" w:lineRule="auto"/>
      </w:pPr>
      <w:r>
        <w:separator/>
      </w:r>
    </w:p>
  </w:endnote>
  <w:endnote w:type="continuationSeparator" w:id="0">
    <w:p w14:paraId="0E688DDF" w14:textId="77777777" w:rsidR="001811FF" w:rsidRDefault="001811FF" w:rsidP="0023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88202"/>
      <w:docPartObj>
        <w:docPartGallery w:val="Page Numbers (Bottom of Page)"/>
        <w:docPartUnique/>
      </w:docPartObj>
    </w:sdtPr>
    <w:sdtEndPr>
      <w:rPr>
        <w:noProof/>
      </w:rPr>
    </w:sdtEndPr>
    <w:sdtContent>
      <w:p w14:paraId="4EE6044A" w14:textId="4DE0E009" w:rsidR="00000F8F" w:rsidRDefault="00000F8F">
        <w:pPr>
          <w:pStyle w:val="Footer"/>
          <w:jc w:val="right"/>
        </w:pPr>
        <w:r>
          <w:fldChar w:fldCharType="begin"/>
        </w:r>
        <w:r>
          <w:instrText xml:space="preserve"> PAGE   \* MERGEFORMAT </w:instrText>
        </w:r>
        <w:r>
          <w:fldChar w:fldCharType="separate"/>
        </w:r>
        <w:r w:rsidR="00927CEB">
          <w:rPr>
            <w:noProof/>
          </w:rPr>
          <w:t>1</w:t>
        </w:r>
        <w:r>
          <w:rPr>
            <w:noProof/>
          </w:rPr>
          <w:fldChar w:fldCharType="end"/>
        </w:r>
      </w:p>
    </w:sdtContent>
  </w:sdt>
  <w:p w14:paraId="1681E747" w14:textId="77777777" w:rsidR="00000F8F" w:rsidRDefault="00000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EB9C" w14:textId="77777777" w:rsidR="001811FF" w:rsidRDefault="001811FF" w:rsidP="00237585">
      <w:pPr>
        <w:spacing w:after="0" w:line="240" w:lineRule="auto"/>
      </w:pPr>
      <w:r>
        <w:separator/>
      </w:r>
    </w:p>
  </w:footnote>
  <w:footnote w:type="continuationSeparator" w:id="0">
    <w:p w14:paraId="495F941A" w14:textId="77777777" w:rsidR="001811FF" w:rsidRDefault="001811FF" w:rsidP="0023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4EE8" w14:textId="77777777" w:rsidR="00F677FE" w:rsidRDefault="00F677FE" w:rsidP="00237585">
    <w:pPr>
      <w:pStyle w:val="Header"/>
      <w:jc w:val="right"/>
    </w:pPr>
  </w:p>
  <w:p w14:paraId="67746BC8" w14:textId="5AC9D69A" w:rsidR="00237585" w:rsidRDefault="00237585" w:rsidP="00237585">
    <w:pPr>
      <w:pStyle w:val="Header"/>
      <w:jc w:val="right"/>
    </w:pPr>
    <w:r>
      <w:rPr>
        <w:noProof/>
        <w:lang w:eastAsia="en-GB"/>
      </w:rPr>
      <w:drawing>
        <wp:anchor distT="0" distB="0" distL="114300" distR="114300" simplePos="0" relativeHeight="251658240" behindDoc="1" locked="0" layoutInCell="1" allowOverlap="1" wp14:anchorId="2409BAE4" wp14:editId="616E1D85">
          <wp:simplePos x="0" y="0"/>
          <wp:positionH relativeFrom="column">
            <wp:posOffset>3635375</wp:posOffset>
          </wp:positionH>
          <wp:positionV relativeFrom="paragraph">
            <wp:posOffset>-338455</wp:posOffset>
          </wp:positionV>
          <wp:extent cx="2867025" cy="742950"/>
          <wp:effectExtent l="0" t="0" r="9525" b="0"/>
          <wp:wrapTight wrapText="bothSides">
            <wp:wrapPolygon edited="0">
              <wp:start x="0" y="0"/>
              <wp:lineTo x="0" y="21046"/>
              <wp:lineTo x="21528" y="21046"/>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rotWithShape="1">
                  <a:blip r:embed="rId1">
                    <a:extLst>
                      <a:ext uri="{28A0092B-C50C-407E-A947-70E740481C1C}">
                        <a14:useLocalDpi xmlns:a14="http://schemas.microsoft.com/office/drawing/2010/main" val="0"/>
                      </a:ext>
                    </a:extLst>
                  </a:blip>
                  <a:srcRect t="26347" b="26946"/>
                  <a:stretch/>
                </pic:blipFill>
                <pic:spPr bwMode="auto">
                  <a:xfrm>
                    <a:off x="0" y="0"/>
                    <a:ext cx="28670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0A5"/>
    <w:multiLevelType w:val="hybridMultilevel"/>
    <w:tmpl w:val="8324A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47582"/>
    <w:multiLevelType w:val="hybridMultilevel"/>
    <w:tmpl w:val="9D5C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345D7"/>
    <w:multiLevelType w:val="hybridMultilevel"/>
    <w:tmpl w:val="30BE2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7EF2"/>
    <w:multiLevelType w:val="hybridMultilevel"/>
    <w:tmpl w:val="BC3E3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8A51BA"/>
    <w:multiLevelType w:val="hybridMultilevel"/>
    <w:tmpl w:val="49605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6438BA"/>
    <w:multiLevelType w:val="hybridMultilevel"/>
    <w:tmpl w:val="F9361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937F8"/>
    <w:multiLevelType w:val="hybridMultilevel"/>
    <w:tmpl w:val="CF6AB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C2184"/>
    <w:multiLevelType w:val="hybridMultilevel"/>
    <w:tmpl w:val="FEDCDB6A"/>
    <w:lvl w:ilvl="0" w:tplc="FE3ABA86">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10E13"/>
    <w:multiLevelType w:val="hybridMultilevel"/>
    <w:tmpl w:val="3BDE1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997635"/>
    <w:multiLevelType w:val="hybridMultilevel"/>
    <w:tmpl w:val="32EE5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8EC7574"/>
    <w:multiLevelType w:val="hybridMultilevel"/>
    <w:tmpl w:val="53DA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254A6"/>
    <w:multiLevelType w:val="hybridMultilevel"/>
    <w:tmpl w:val="21120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0A78BB"/>
    <w:multiLevelType w:val="hybridMultilevel"/>
    <w:tmpl w:val="DE4E1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1D3389"/>
    <w:multiLevelType w:val="multilevel"/>
    <w:tmpl w:val="A2E83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E265292"/>
    <w:multiLevelType w:val="hybridMultilevel"/>
    <w:tmpl w:val="3F587A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0A0C6C"/>
    <w:multiLevelType w:val="hybridMultilevel"/>
    <w:tmpl w:val="663A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BC3D88"/>
    <w:multiLevelType w:val="hybridMultilevel"/>
    <w:tmpl w:val="284C61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573513"/>
    <w:multiLevelType w:val="hybridMultilevel"/>
    <w:tmpl w:val="93024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AB13FA"/>
    <w:multiLevelType w:val="hybridMultilevel"/>
    <w:tmpl w:val="596CE1FE"/>
    <w:lvl w:ilvl="0" w:tplc="DD942776">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2857CC"/>
    <w:multiLevelType w:val="hybridMultilevel"/>
    <w:tmpl w:val="EDB60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43388336">
    <w:abstractNumId w:val="14"/>
  </w:num>
  <w:num w:numId="2" w16cid:durableId="1358389441">
    <w:abstractNumId w:val="5"/>
  </w:num>
  <w:num w:numId="3" w16cid:durableId="796415150">
    <w:abstractNumId w:val="1"/>
  </w:num>
  <w:num w:numId="4" w16cid:durableId="684592817">
    <w:abstractNumId w:val="7"/>
  </w:num>
  <w:num w:numId="5" w16cid:durableId="875315848">
    <w:abstractNumId w:val="6"/>
  </w:num>
  <w:num w:numId="6" w16cid:durableId="1480075212">
    <w:abstractNumId w:val="9"/>
  </w:num>
  <w:num w:numId="7" w16cid:durableId="1695228633">
    <w:abstractNumId w:val="10"/>
  </w:num>
  <w:num w:numId="8" w16cid:durableId="2026593038">
    <w:abstractNumId w:val="18"/>
  </w:num>
  <w:num w:numId="9" w16cid:durableId="1583176846">
    <w:abstractNumId w:val="11"/>
  </w:num>
  <w:num w:numId="10" w16cid:durableId="1571771648">
    <w:abstractNumId w:val="4"/>
  </w:num>
  <w:num w:numId="11" w16cid:durableId="1261447150">
    <w:abstractNumId w:val="0"/>
  </w:num>
  <w:num w:numId="12" w16cid:durableId="1188372608">
    <w:abstractNumId w:val="17"/>
  </w:num>
  <w:num w:numId="13" w16cid:durableId="1015115257">
    <w:abstractNumId w:val="19"/>
  </w:num>
  <w:num w:numId="14" w16cid:durableId="1116174914">
    <w:abstractNumId w:val="3"/>
  </w:num>
  <w:num w:numId="15" w16cid:durableId="1482889810">
    <w:abstractNumId w:val="8"/>
  </w:num>
  <w:num w:numId="16" w16cid:durableId="742527475">
    <w:abstractNumId w:val="15"/>
  </w:num>
  <w:num w:numId="17" w16cid:durableId="1268851321">
    <w:abstractNumId w:val="12"/>
  </w:num>
  <w:num w:numId="18" w16cid:durableId="2082411087">
    <w:abstractNumId w:val="2"/>
  </w:num>
  <w:num w:numId="19" w16cid:durableId="1235047201">
    <w:abstractNumId w:val="16"/>
  </w:num>
  <w:num w:numId="20" w16cid:durableId="2369834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Sara"/>
    <w:docVar w:name="FSAuthorEmail" w:val="sara.gould@blakemorgan.co.uk"/>
    <w:docVar w:name="FSAuthorExt" w:val="029 2068 6123"/>
    <w:docVar w:name="FSAuthorLogon" w:val="GOULDS"/>
    <w:docVar w:name="FSAuthorName" w:val="Gould, Sara"/>
    <w:docVar w:name="FSAuthorOffice" w:val="Cardiff"/>
    <w:docVar w:name="FSAuthorSurname" w:val="Gould"/>
    <w:docVar w:name="FSAuthorTitle" w:val="Solicitor - Commercial"/>
    <w:docVar w:name="FSClientName" w:val="Welsh Government (CPICT)"/>
    <w:docVar w:name="FSClientNumber" w:val="00613161"/>
    <w:docVar w:name="FSDocNumber" w:val="58278215"/>
    <w:docVar w:name="FSDocVersion" w:val="1"/>
    <w:docVar w:name="FSMatterDesc" w:val="Learning Agreement"/>
    <w:docVar w:name="FSMatterNumber" w:val="000009"/>
    <w:docVar w:name="FSTypist" w:val="GOULDS"/>
    <w:docVar w:name="FSTypistExt" w:val="029 2068 6123"/>
    <w:docVar w:name="FSTypistLogon" w:val="GOULDS"/>
    <w:docVar w:name="FSTypistName" w:val="Gould, Sara"/>
    <w:docVar w:name="zTimeOpened" w:val="26-Aug-2021 14:59:52"/>
  </w:docVars>
  <w:rsids>
    <w:rsidRoot w:val="002049B6"/>
    <w:rsid w:val="00000F8F"/>
    <w:rsid w:val="0001369A"/>
    <w:rsid w:val="00026064"/>
    <w:rsid w:val="00050D24"/>
    <w:rsid w:val="000577E1"/>
    <w:rsid w:val="00074D09"/>
    <w:rsid w:val="000A0C11"/>
    <w:rsid w:val="000B4E67"/>
    <w:rsid w:val="000D4642"/>
    <w:rsid w:val="000E5459"/>
    <w:rsid w:val="00106EE4"/>
    <w:rsid w:val="0013033F"/>
    <w:rsid w:val="00137006"/>
    <w:rsid w:val="00141615"/>
    <w:rsid w:val="0015326D"/>
    <w:rsid w:val="001578DB"/>
    <w:rsid w:val="00160B53"/>
    <w:rsid w:val="00162C41"/>
    <w:rsid w:val="0016481E"/>
    <w:rsid w:val="00174FED"/>
    <w:rsid w:val="001811FF"/>
    <w:rsid w:val="001B11B3"/>
    <w:rsid w:val="001C1420"/>
    <w:rsid w:val="001C77A7"/>
    <w:rsid w:val="001E69D1"/>
    <w:rsid w:val="001F7742"/>
    <w:rsid w:val="002049B6"/>
    <w:rsid w:val="00204C8E"/>
    <w:rsid w:val="00210E7A"/>
    <w:rsid w:val="00224602"/>
    <w:rsid w:val="00232D66"/>
    <w:rsid w:val="00237585"/>
    <w:rsid w:val="00274C1C"/>
    <w:rsid w:val="002911A7"/>
    <w:rsid w:val="002917BE"/>
    <w:rsid w:val="002B4F3B"/>
    <w:rsid w:val="002B785A"/>
    <w:rsid w:val="002C077C"/>
    <w:rsid w:val="002C25DE"/>
    <w:rsid w:val="00314177"/>
    <w:rsid w:val="00321C0B"/>
    <w:rsid w:val="003225E2"/>
    <w:rsid w:val="003226E4"/>
    <w:rsid w:val="00346B2C"/>
    <w:rsid w:val="003512E9"/>
    <w:rsid w:val="00352865"/>
    <w:rsid w:val="00356953"/>
    <w:rsid w:val="00360492"/>
    <w:rsid w:val="00366737"/>
    <w:rsid w:val="00374DFC"/>
    <w:rsid w:val="00375307"/>
    <w:rsid w:val="00383BEC"/>
    <w:rsid w:val="003B0C1D"/>
    <w:rsid w:val="003B11BF"/>
    <w:rsid w:val="003C2736"/>
    <w:rsid w:val="00404DAC"/>
    <w:rsid w:val="00405C34"/>
    <w:rsid w:val="00410701"/>
    <w:rsid w:val="00436328"/>
    <w:rsid w:val="0045520D"/>
    <w:rsid w:val="004843ED"/>
    <w:rsid w:val="00490D0C"/>
    <w:rsid w:val="00496C06"/>
    <w:rsid w:val="004A711A"/>
    <w:rsid w:val="004C250E"/>
    <w:rsid w:val="00510EC4"/>
    <w:rsid w:val="005122C9"/>
    <w:rsid w:val="00514D01"/>
    <w:rsid w:val="00562FE4"/>
    <w:rsid w:val="005925F6"/>
    <w:rsid w:val="005B1F04"/>
    <w:rsid w:val="005C0D1D"/>
    <w:rsid w:val="005C4FD5"/>
    <w:rsid w:val="005D197E"/>
    <w:rsid w:val="005F2CB6"/>
    <w:rsid w:val="00611AD7"/>
    <w:rsid w:val="0063760A"/>
    <w:rsid w:val="00646CDC"/>
    <w:rsid w:val="00694525"/>
    <w:rsid w:val="006C5EB6"/>
    <w:rsid w:val="006F019B"/>
    <w:rsid w:val="00705E4C"/>
    <w:rsid w:val="00737445"/>
    <w:rsid w:val="00741F86"/>
    <w:rsid w:val="007432BE"/>
    <w:rsid w:val="00787D8D"/>
    <w:rsid w:val="00793FE7"/>
    <w:rsid w:val="007B2579"/>
    <w:rsid w:val="007D00FB"/>
    <w:rsid w:val="007E247C"/>
    <w:rsid w:val="008266D2"/>
    <w:rsid w:val="00831577"/>
    <w:rsid w:val="008823D8"/>
    <w:rsid w:val="00897903"/>
    <w:rsid w:val="008D3E05"/>
    <w:rsid w:val="008E3D1E"/>
    <w:rsid w:val="00910C09"/>
    <w:rsid w:val="00927CEB"/>
    <w:rsid w:val="00937EDE"/>
    <w:rsid w:val="00945AB9"/>
    <w:rsid w:val="00950635"/>
    <w:rsid w:val="00952C80"/>
    <w:rsid w:val="00973B0C"/>
    <w:rsid w:val="009C1C98"/>
    <w:rsid w:val="009C56C7"/>
    <w:rsid w:val="009E0527"/>
    <w:rsid w:val="009E0A98"/>
    <w:rsid w:val="009E52EB"/>
    <w:rsid w:val="00A11D0E"/>
    <w:rsid w:val="00A13CD9"/>
    <w:rsid w:val="00A24EB0"/>
    <w:rsid w:val="00A33772"/>
    <w:rsid w:val="00A630C5"/>
    <w:rsid w:val="00A70515"/>
    <w:rsid w:val="00AD5734"/>
    <w:rsid w:val="00AE48A4"/>
    <w:rsid w:val="00B029CB"/>
    <w:rsid w:val="00B2298F"/>
    <w:rsid w:val="00B2576B"/>
    <w:rsid w:val="00B34C4F"/>
    <w:rsid w:val="00B65EF5"/>
    <w:rsid w:val="00B907FF"/>
    <w:rsid w:val="00BA7041"/>
    <w:rsid w:val="00BE3C6B"/>
    <w:rsid w:val="00C056A3"/>
    <w:rsid w:val="00C439D1"/>
    <w:rsid w:val="00C43DBA"/>
    <w:rsid w:val="00C453F1"/>
    <w:rsid w:val="00C54271"/>
    <w:rsid w:val="00C83C4C"/>
    <w:rsid w:val="00C94CB3"/>
    <w:rsid w:val="00D06BB7"/>
    <w:rsid w:val="00D21AF3"/>
    <w:rsid w:val="00D25D7D"/>
    <w:rsid w:val="00D64BBB"/>
    <w:rsid w:val="00D65FFA"/>
    <w:rsid w:val="00D753C4"/>
    <w:rsid w:val="00D84DE6"/>
    <w:rsid w:val="00DB5A10"/>
    <w:rsid w:val="00E66E8C"/>
    <w:rsid w:val="00E8019E"/>
    <w:rsid w:val="00E83F1C"/>
    <w:rsid w:val="00EA786E"/>
    <w:rsid w:val="00EB3951"/>
    <w:rsid w:val="00EC019B"/>
    <w:rsid w:val="00ED68DE"/>
    <w:rsid w:val="00ED7AB7"/>
    <w:rsid w:val="00EE2433"/>
    <w:rsid w:val="00EE43F2"/>
    <w:rsid w:val="00EF3A73"/>
    <w:rsid w:val="00EF3F83"/>
    <w:rsid w:val="00F0536C"/>
    <w:rsid w:val="00F06A0F"/>
    <w:rsid w:val="00F07049"/>
    <w:rsid w:val="00F14575"/>
    <w:rsid w:val="00F230A4"/>
    <w:rsid w:val="00F530BA"/>
    <w:rsid w:val="00F677FE"/>
    <w:rsid w:val="00F911CC"/>
    <w:rsid w:val="00FA2B4D"/>
    <w:rsid w:val="00FD5E00"/>
    <w:rsid w:val="00FE4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1A6BD"/>
  <w15:chartTrackingRefBased/>
  <w15:docId w15:val="{E5FEE99E-174E-421C-AC14-A31592F3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0B"/>
  </w:style>
  <w:style w:type="paragraph" w:styleId="Heading1">
    <w:name w:val="heading 1"/>
    <w:basedOn w:val="Normal"/>
    <w:next w:val="Normal"/>
    <w:link w:val="Heading1Char"/>
    <w:uiPriority w:val="9"/>
    <w:qFormat/>
    <w:rsid w:val="00C453F1"/>
    <w:pPr>
      <w:tabs>
        <w:tab w:val="left" w:pos="6771"/>
      </w:tabs>
      <w:outlineLvl w:val="0"/>
    </w:pPr>
    <w:rPr>
      <w:rFonts w:ascii="Arial" w:hAnsi="Arial" w:cs="Arial"/>
      <w:b/>
      <w:bCs/>
      <w:sz w:val="32"/>
      <w:szCs w:val="36"/>
      <w:u w:val="single"/>
    </w:rPr>
  </w:style>
  <w:style w:type="paragraph" w:styleId="Heading2">
    <w:name w:val="heading 2"/>
    <w:basedOn w:val="Normal"/>
    <w:next w:val="Normal"/>
    <w:link w:val="Heading2Char"/>
    <w:uiPriority w:val="9"/>
    <w:semiHidden/>
    <w:unhideWhenUsed/>
    <w:qFormat/>
    <w:rsid w:val="00204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2049B6"/>
    <w:pPr>
      <w:keepLines w:val="0"/>
      <w:spacing w:before="240" w:after="240" w:line="240" w:lineRule="auto"/>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49B6"/>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2049B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049B6"/>
    <w:rPr>
      <w:color w:val="808080"/>
    </w:rPr>
  </w:style>
  <w:style w:type="paragraph" w:styleId="ListParagraph">
    <w:name w:val="List Paragraph"/>
    <w:basedOn w:val="Normal"/>
    <w:uiPriority w:val="34"/>
    <w:qFormat/>
    <w:rsid w:val="002049B6"/>
    <w:pPr>
      <w:ind w:left="720"/>
      <w:contextualSpacing/>
    </w:pPr>
  </w:style>
  <w:style w:type="paragraph" w:styleId="Header">
    <w:name w:val="header"/>
    <w:basedOn w:val="Normal"/>
    <w:link w:val="HeaderChar"/>
    <w:uiPriority w:val="99"/>
    <w:unhideWhenUsed/>
    <w:rsid w:val="00237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585"/>
  </w:style>
  <w:style w:type="paragraph" w:styleId="Footer">
    <w:name w:val="footer"/>
    <w:basedOn w:val="Normal"/>
    <w:link w:val="FooterChar"/>
    <w:uiPriority w:val="99"/>
    <w:unhideWhenUsed/>
    <w:rsid w:val="0023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585"/>
  </w:style>
  <w:style w:type="character" w:styleId="Hyperlink">
    <w:name w:val="Hyperlink"/>
    <w:basedOn w:val="DefaultParagraphFont"/>
    <w:uiPriority w:val="99"/>
    <w:unhideWhenUsed/>
    <w:rsid w:val="00EA786E"/>
    <w:rPr>
      <w:color w:val="0563C1" w:themeColor="hyperlink"/>
      <w:u w:val="single"/>
    </w:rPr>
  </w:style>
  <w:style w:type="paragraph" w:styleId="NormalWeb">
    <w:name w:val="Normal (Web)"/>
    <w:basedOn w:val="Normal"/>
    <w:uiPriority w:val="99"/>
    <w:semiHidden/>
    <w:unhideWhenUsed/>
    <w:rsid w:val="00174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6953"/>
    <w:rPr>
      <w:sz w:val="16"/>
      <w:szCs w:val="16"/>
    </w:rPr>
  </w:style>
  <w:style w:type="paragraph" w:styleId="CommentText">
    <w:name w:val="annotation text"/>
    <w:basedOn w:val="Normal"/>
    <w:link w:val="CommentTextChar"/>
    <w:uiPriority w:val="99"/>
    <w:unhideWhenUsed/>
    <w:rsid w:val="00356953"/>
    <w:pPr>
      <w:spacing w:line="240" w:lineRule="auto"/>
    </w:pPr>
    <w:rPr>
      <w:sz w:val="20"/>
      <w:szCs w:val="20"/>
    </w:rPr>
  </w:style>
  <w:style w:type="character" w:customStyle="1" w:styleId="CommentTextChar">
    <w:name w:val="Comment Text Char"/>
    <w:basedOn w:val="DefaultParagraphFont"/>
    <w:link w:val="CommentText"/>
    <w:uiPriority w:val="99"/>
    <w:rsid w:val="00356953"/>
    <w:rPr>
      <w:sz w:val="20"/>
      <w:szCs w:val="20"/>
    </w:rPr>
  </w:style>
  <w:style w:type="paragraph" w:styleId="CommentSubject">
    <w:name w:val="annotation subject"/>
    <w:basedOn w:val="CommentText"/>
    <w:next w:val="CommentText"/>
    <w:link w:val="CommentSubjectChar"/>
    <w:uiPriority w:val="99"/>
    <w:semiHidden/>
    <w:unhideWhenUsed/>
    <w:rsid w:val="00356953"/>
    <w:rPr>
      <w:b/>
      <w:bCs/>
    </w:rPr>
  </w:style>
  <w:style w:type="character" w:customStyle="1" w:styleId="CommentSubjectChar">
    <w:name w:val="Comment Subject Char"/>
    <w:basedOn w:val="CommentTextChar"/>
    <w:link w:val="CommentSubject"/>
    <w:uiPriority w:val="99"/>
    <w:semiHidden/>
    <w:rsid w:val="00356953"/>
    <w:rPr>
      <w:b/>
      <w:bCs/>
      <w:sz w:val="20"/>
      <w:szCs w:val="20"/>
    </w:rPr>
  </w:style>
  <w:style w:type="paragraph" w:styleId="BalloonText">
    <w:name w:val="Balloon Text"/>
    <w:basedOn w:val="Normal"/>
    <w:link w:val="BalloonTextChar"/>
    <w:uiPriority w:val="99"/>
    <w:semiHidden/>
    <w:unhideWhenUsed/>
    <w:rsid w:val="0035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953"/>
    <w:rPr>
      <w:rFonts w:ascii="Segoe UI" w:hAnsi="Segoe UI" w:cs="Segoe UI"/>
      <w:sz w:val="18"/>
      <w:szCs w:val="18"/>
    </w:rPr>
  </w:style>
  <w:style w:type="table" w:styleId="TableGrid">
    <w:name w:val="Table Grid"/>
    <w:basedOn w:val="TableNormal"/>
    <w:uiPriority w:val="39"/>
    <w:rsid w:val="00BA7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2CB6"/>
    <w:pPr>
      <w:spacing w:after="0" w:line="240" w:lineRule="auto"/>
    </w:pPr>
  </w:style>
  <w:style w:type="character" w:customStyle="1" w:styleId="Heading1Char">
    <w:name w:val="Heading 1 Char"/>
    <w:basedOn w:val="DefaultParagraphFont"/>
    <w:link w:val="Heading1"/>
    <w:uiPriority w:val="9"/>
    <w:rsid w:val="00C453F1"/>
    <w:rPr>
      <w:rFonts w:ascii="Arial" w:hAnsi="Arial" w:cs="Arial"/>
      <w:b/>
      <w:bCs/>
      <w:sz w:val="32"/>
      <w:szCs w:val="36"/>
      <w:u w:val="single"/>
    </w:rPr>
  </w:style>
  <w:style w:type="paragraph" w:styleId="Title">
    <w:name w:val="Title"/>
    <w:basedOn w:val="Normal"/>
    <w:next w:val="Normal"/>
    <w:link w:val="TitleChar"/>
    <w:uiPriority w:val="10"/>
    <w:qFormat/>
    <w:rsid w:val="00274C1C"/>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74C1C"/>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4030">
      <w:bodyDiv w:val="1"/>
      <w:marLeft w:val="0"/>
      <w:marRight w:val="0"/>
      <w:marTop w:val="0"/>
      <w:marBottom w:val="0"/>
      <w:divBdr>
        <w:top w:val="none" w:sz="0" w:space="0" w:color="auto"/>
        <w:left w:val="none" w:sz="0" w:space="0" w:color="auto"/>
        <w:bottom w:val="none" w:sz="0" w:space="0" w:color="auto"/>
        <w:right w:val="none" w:sz="0" w:space="0" w:color="auto"/>
      </w:divBdr>
    </w:div>
    <w:div w:id="1400518400">
      <w:bodyDiv w:val="1"/>
      <w:marLeft w:val="0"/>
      <w:marRight w:val="0"/>
      <w:marTop w:val="0"/>
      <w:marBottom w:val="0"/>
      <w:divBdr>
        <w:top w:val="none" w:sz="0" w:space="0" w:color="auto"/>
        <w:left w:val="none" w:sz="0" w:space="0" w:color="auto"/>
        <w:bottom w:val="none" w:sz="0" w:space="0" w:color="auto"/>
        <w:right w:val="none" w:sz="0" w:space="0" w:color="auto"/>
      </w:divBdr>
    </w:div>
    <w:div w:id="1464225306">
      <w:bodyDiv w:val="1"/>
      <w:marLeft w:val="0"/>
      <w:marRight w:val="0"/>
      <w:marTop w:val="0"/>
      <w:marBottom w:val="0"/>
      <w:divBdr>
        <w:top w:val="none" w:sz="0" w:space="0" w:color="auto"/>
        <w:left w:val="none" w:sz="0" w:space="0" w:color="auto"/>
        <w:bottom w:val="none" w:sz="0" w:space="0" w:color="auto"/>
        <w:right w:val="none" w:sz="0" w:space="0" w:color="auto"/>
      </w:divBdr>
    </w:div>
    <w:div w:id="17513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CommercialCapability@gov.wale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CommercialCapability@gov.wale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wcva.org.uk/" TargetMode="External" Id="rId14" /><Relationship Type="http://schemas.openxmlformats.org/officeDocument/2006/relationships/customXml" Target="/customXML/item6.xml" Id="R0190978c9c74421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A51666723</value>
    </field>
    <field name="Objective-Title">
      <value order="0">Learner agreement - contract management capability training programme - March 2024</value>
    </field>
    <field name="Objective-Description">
      <value order="0"/>
    </field>
    <field name="Objective-CreationStamp">
      <value order="0">2024-03-25T11:49:15Z</value>
    </field>
    <field name="Objective-IsApproved">
      <value order="0">false</value>
    </field>
    <field name="Objective-IsPublished">
      <value order="0">true</value>
    </field>
    <field name="Objective-DatePublished">
      <value order="0">2024-04-04T13:04:24Z</value>
    </field>
    <field name="Objective-ModificationStamp">
      <value order="0">2024-04-04T13:04:24Z</value>
    </field>
    <field name="Objective-Owner">
      <value order="0">Rogers, Rhian (COOG - Commercial &amp; Procurement - Capability &amp; Leadership)</value>
    </field>
    <field name="Objective-Path">
      <value order="0">Objective Global Folder:#Business File Plan:WG Organisational Groups:NEW - Post April 2022 - Chief Operating Officer:Chief Operating Officer (COO) - Commercial Procurement - Policy, Capability &amp; Delivery:1 - Save:Commercial Procurement - Procurement Delivery:Capacity and Capability:Training &amp; Capability Programme for Welsh Public Sector:Policy &amp; Delivery - Training - 2022 - 2024:Contract Management Training - Planning &amp; EOIs - 2024</value>
    </field>
    <field name="Objective-Parent">
      <value order="0">Contract Management Training - Planning &amp; EOIs - 2024</value>
    </field>
    <field name="Objective-State">
      <value order="0">Published</value>
    </field>
    <field name="Objective-VersionId">
      <value order="0">vA95681608</value>
    </field>
    <field name="Objective-Version">
      <value order="0">2.0</value>
    </field>
    <field name="Objective-VersionNumber">
      <value order="0">3</value>
    </field>
    <field name="Objective-VersionComment">
      <value order="0"/>
    </field>
    <field name="Objective-FileNumber">
      <value order="0">qA1607047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d4d887d2504583158052d2edd8bb6368">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e837cda09ce2d5e421daca1e9099813a"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BEBC485E-8FB7-4350-99C8-7DAA4A20CAB7}">
  <ds:schemaRefs>
    <ds:schemaRef ds:uri="http://schemas.openxmlformats.org/officeDocument/2006/bibliography"/>
  </ds:schemaRefs>
</ds:datastoreItem>
</file>

<file path=customXml/itemProps3.xml><?xml version="1.0" encoding="utf-8"?>
<ds:datastoreItem xmlns:ds="http://schemas.openxmlformats.org/officeDocument/2006/customXml" ds:itemID="{EAF8BB82-7AA5-4E06-94AE-26766A341F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55622B-AB3B-4D25-9EDC-CCD0D1011340}">
  <ds:schemaRefs>
    <ds:schemaRef ds:uri="http://schemas.microsoft.com/sharepoint/v3/contenttype/forms"/>
  </ds:schemaRefs>
</ds:datastoreItem>
</file>

<file path=customXml/itemProps5.xml><?xml version="1.0" encoding="utf-8"?>
<ds:datastoreItem xmlns:ds="http://schemas.openxmlformats.org/officeDocument/2006/customXml" ds:itemID="{76411A23-6C7B-4C78-8A6F-41A695761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Harriet (ESNR - Commercial Procurement - Policy and Delivery )</dc:creator>
  <cp:keywords/>
  <dc:description/>
  <cp:lastModifiedBy>Davies, Harri (COOG - Commercial &amp; Procurement - Communications)</cp:lastModifiedBy>
  <cp:revision>3</cp:revision>
  <dcterms:created xsi:type="dcterms:W3CDTF">2024-03-25T12:49:00Z</dcterms:created>
  <dcterms:modified xsi:type="dcterms:W3CDTF">2024-04-04T12:45:00Z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A51666723</vt:lpwstr>
  </property>
  <property fmtid="{D5CDD505-2E9C-101B-9397-08002B2CF9AE}" pid="4" name="Objective-Title">
    <vt:lpwstr>Learner agreement - contract management capability training programme - March 2024</vt:lpwstr>
  </property>
  <property fmtid="{D5CDD505-2E9C-101B-9397-08002B2CF9AE}" pid="5" name="Objective-Description">
    <vt:lpwstr/>
  </property>
  <property fmtid="{D5CDD505-2E9C-101B-9397-08002B2CF9AE}" pid="6" name="Objective-CreationStamp">
    <vt:filetime>2024-03-25T11:49:15Z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2024-04-04T13:04:24Z</vt:filetime>
  </property>
  <property fmtid="{D5CDD505-2E9C-101B-9397-08002B2CF9AE}" pid="10" name="Objective-ModificationStamp">
    <vt:filetime>2024-04-04T13:04:24Z</vt:filetime>
  </property>
  <property fmtid="{D5CDD505-2E9C-101B-9397-08002B2CF9AE}" pid="11" name="Objective-Owner">
    <vt:lpwstr>Rogers, Rhian (COOG - Commercial &amp; Procurement - Capability &amp; Leadership)</vt:lpwstr>
  </property>
  <property fmtid="{D5CDD505-2E9C-101B-9397-08002B2CF9AE}" pid="12" name="Objective-Path">
    <vt:lpwstr>Objective Global Folder:#Business File Plan:WG Organisational Groups:NEW - Post April 2022 - Chief Operating Officer:Chief Operating Officer (COO) - Commercial Procurement - Policy, Capability &amp; Delivery:1 - Save:Commercial Procurement - Procurement Delivery:Capacity and Capability:Training &amp; Capability Programme for Welsh Public Sector:Policy &amp; Delivery - Training - 2022 - 2024:Contract Management Training - Planning &amp; EOIs - 2024</vt:lpwstr>
  </property>
  <property fmtid="{D5CDD505-2E9C-101B-9397-08002B2CF9AE}" pid="13" name="Objective-Parent">
    <vt:lpwstr>Contract Management Training - Planning &amp; EOIs - 2024</vt:lpwstr>
  </property>
  <property fmtid="{D5CDD505-2E9C-101B-9397-08002B2CF9AE}" pid="14" name="Objective-State">
    <vt:lpwstr>Published</vt:lpwstr>
  </property>
  <property fmtid="{D5CDD505-2E9C-101B-9397-08002B2CF9AE}" pid="15" name="Objective-VersionId">
    <vt:lpwstr>vA95681608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qA1607047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