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E5A3" w14:textId="77777777" w:rsidR="00F53797" w:rsidRDefault="00F53797" w:rsidP="000C1961">
      <w:pPr>
        <w:jc w:val="center"/>
        <w:rPr>
          <w:rFonts w:ascii="Arial" w:hAnsi="Arial" w:cs="Arial"/>
          <w:b/>
        </w:rPr>
      </w:pPr>
      <w:bookmarkStart w:id="0" w:name="_GoBack"/>
      <w:bookmarkEnd w:id="0"/>
    </w:p>
    <w:p w14:paraId="7B8195DF" w14:textId="77777777" w:rsidR="000C1961" w:rsidRPr="004C6D69" w:rsidRDefault="00B96F0B" w:rsidP="000C1961">
      <w:pPr>
        <w:jc w:val="center"/>
        <w:rPr>
          <w:rFonts w:ascii="Arial" w:hAnsi="Arial" w:cs="Arial"/>
          <w:b/>
          <w:sz w:val="28"/>
          <w:szCs w:val="28"/>
        </w:rPr>
      </w:pPr>
      <w:r w:rsidRPr="004C6D69">
        <w:rPr>
          <w:rFonts w:ascii="Arial" w:hAnsi="Arial" w:cs="Arial"/>
          <w:b/>
          <w:sz w:val="28"/>
          <w:szCs w:val="28"/>
        </w:rPr>
        <w:t xml:space="preserve">Flood and Coastal Erosion Committee </w:t>
      </w:r>
    </w:p>
    <w:p w14:paraId="355F8F49" w14:textId="77777777" w:rsidR="000C1961" w:rsidRPr="00DE264A" w:rsidRDefault="000C1961" w:rsidP="000C1961">
      <w:pPr>
        <w:jc w:val="center"/>
        <w:rPr>
          <w:rFonts w:ascii="Arial" w:hAnsi="Arial" w:cs="Arial"/>
          <w:b/>
        </w:rPr>
      </w:pPr>
    </w:p>
    <w:p w14:paraId="2E08C65A" w14:textId="77777777" w:rsidR="000C1961" w:rsidRPr="00DE264A" w:rsidRDefault="006A4836" w:rsidP="000C1961">
      <w:pPr>
        <w:jc w:val="center"/>
        <w:rPr>
          <w:rFonts w:ascii="Arial" w:hAnsi="Arial" w:cs="Arial"/>
          <w:b/>
        </w:rPr>
      </w:pPr>
      <w:r>
        <w:rPr>
          <w:rFonts w:ascii="Arial" w:hAnsi="Arial" w:cs="Arial"/>
          <w:b/>
        </w:rPr>
        <w:t xml:space="preserve">Meeting No </w:t>
      </w:r>
      <w:r w:rsidR="002015DC">
        <w:rPr>
          <w:rFonts w:ascii="Arial" w:hAnsi="Arial" w:cs="Arial"/>
          <w:b/>
        </w:rPr>
        <w:t>2</w:t>
      </w:r>
      <w:r>
        <w:rPr>
          <w:rFonts w:ascii="Arial" w:hAnsi="Arial" w:cs="Arial"/>
          <w:b/>
        </w:rPr>
        <w:t>: Minutes</w:t>
      </w:r>
    </w:p>
    <w:p w14:paraId="21AE3494" w14:textId="77777777" w:rsidR="000C1961" w:rsidRPr="00DE264A" w:rsidRDefault="000C1961" w:rsidP="000C1961">
      <w:pPr>
        <w:jc w:val="center"/>
        <w:rPr>
          <w:rFonts w:ascii="Arial" w:hAnsi="Arial" w:cs="Arial"/>
          <w:b/>
        </w:rPr>
      </w:pPr>
    </w:p>
    <w:p w14:paraId="3323C8FD" w14:textId="77777777" w:rsidR="000C1961" w:rsidRPr="00DE264A" w:rsidRDefault="002015DC" w:rsidP="000C1961">
      <w:pPr>
        <w:jc w:val="center"/>
        <w:rPr>
          <w:rFonts w:ascii="Arial" w:hAnsi="Arial" w:cs="Arial"/>
          <w:b/>
        </w:rPr>
      </w:pPr>
      <w:r>
        <w:rPr>
          <w:rFonts w:ascii="Arial" w:hAnsi="Arial" w:cs="Arial"/>
          <w:b/>
        </w:rPr>
        <w:t>Rhos</w:t>
      </w:r>
      <w:r w:rsidR="000C1961" w:rsidRPr="00DE264A">
        <w:rPr>
          <w:rFonts w:ascii="Arial" w:hAnsi="Arial" w:cs="Arial"/>
          <w:b/>
        </w:rPr>
        <w:t xml:space="preserve">, </w:t>
      </w:r>
      <w:r>
        <w:rPr>
          <w:rFonts w:ascii="Arial" w:hAnsi="Arial" w:cs="Arial"/>
          <w:b/>
        </w:rPr>
        <w:t>Llandudno Junction</w:t>
      </w:r>
      <w:r w:rsidR="000C1961">
        <w:rPr>
          <w:rFonts w:ascii="Arial" w:hAnsi="Arial" w:cs="Arial"/>
          <w:b/>
        </w:rPr>
        <w:t>, Welsh Government</w:t>
      </w:r>
    </w:p>
    <w:p w14:paraId="7EE266BA" w14:textId="77777777" w:rsidR="000C1961" w:rsidRPr="00DE264A" w:rsidRDefault="000C1961" w:rsidP="000C1961">
      <w:pPr>
        <w:jc w:val="center"/>
        <w:rPr>
          <w:rFonts w:ascii="Arial" w:hAnsi="Arial" w:cs="Arial"/>
          <w:b/>
        </w:rPr>
      </w:pPr>
    </w:p>
    <w:p w14:paraId="4E8BDF16" w14:textId="77777777" w:rsidR="000C1961" w:rsidRPr="00DE264A" w:rsidRDefault="002015DC" w:rsidP="000C1961">
      <w:pPr>
        <w:jc w:val="center"/>
        <w:rPr>
          <w:rFonts w:ascii="Arial" w:hAnsi="Arial" w:cs="Arial"/>
          <w:b/>
        </w:rPr>
      </w:pPr>
      <w:r>
        <w:rPr>
          <w:rFonts w:ascii="Arial" w:hAnsi="Arial" w:cs="Arial"/>
          <w:b/>
        </w:rPr>
        <w:t xml:space="preserve">10 September </w:t>
      </w:r>
      <w:r w:rsidR="000C1961" w:rsidRPr="00DE264A">
        <w:rPr>
          <w:rFonts w:ascii="Arial" w:hAnsi="Arial" w:cs="Arial"/>
          <w:b/>
        </w:rPr>
        <w:t>201</w:t>
      </w:r>
      <w:r w:rsidR="000C1961">
        <w:rPr>
          <w:rFonts w:ascii="Arial" w:hAnsi="Arial" w:cs="Arial"/>
          <w:b/>
        </w:rPr>
        <w:t>9</w:t>
      </w:r>
    </w:p>
    <w:p w14:paraId="66FA3006" w14:textId="77777777" w:rsidR="000C1961" w:rsidRDefault="000C1961" w:rsidP="000C1961">
      <w:pPr>
        <w:jc w:val="center"/>
        <w:rPr>
          <w:rFonts w:ascii="Arial" w:hAnsi="Arial" w:cs="Arial"/>
          <w:b/>
        </w:rPr>
      </w:pPr>
    </w:p>
    <w:p w14:paraId="271138A3" w14:textId="77777777" w:rsidR="000C1961" w:rsidRDefault="000C1961" w:rsidP="000C1961">
      <w:pPr>
        <w:jc w:val="center"/>
        <w:rPr>
          <w:rFonts w:ascii="Arial" w:hAnsi="Arial" w:cs="Arial"/>
          <w:b/>
        </w:rPr>
      </w:pPr>
    </w:p>
    <w:p w14:paraId="5AB6929D" w14:textId="77777777" w:rsidR="000C1961" w:rsidRDefault="000C1961" w:rsidP="000C1961">
      <w:pPr>
        <w:jc w:val="center"/>
        <w:rPr>
          <w:rFonts w:ascii="Arial" w:hAnsi="Arial" w:cs="Arial"/>
          <w:b/>
        </w:rPr>
      </w:pPr>
    </w:p>
    <w:p w14:paraId="2923833A" w14:textId="77777777" w:rsidR="000C1961" w:rsidRDefault="000C1961" w:rsidP="000C1961">
      <w:pPr>
        <w:rPr>
          <w:rFonts w:ascii="Arial" w:hAnsi="Arial" w:cs="Arial"/>
          <w:b/>
        </w:rPr>
      </w:pPr>
      <w:r>
        <w:rPr>
          <w:rFonts w:ascii="Arial" w:hAnsi="Arial" w:cs="Arial"/>
          <w:b/>
        </w:rPr>
        <w:t>PRESENT:</w:t>
      </w:r>
    </w:p>
    <w:p w14:paraId="526E1B04" w14:textId="77777777" w:rsidR="000C1961" w:rsidRPr="00643C70" w:rsidRDefault="000C1961" w:rsidP="000C1961">
      <w:pPr>
        <w:tabs>
          <w:tab w:val="left" w:pos="4395"/>
        </w:tabs>
        <w:autoSpaceDE w:val="0"/>
        <w:autoSpaceDN w:val="0"/>
        <w:adjustRightInd w:val="0"/>
        <w:rPr>
          <w:rFonts w:ascii="Arial" w:hAnsi="Arial" w:cs="Arial"/>
        </w:rPr>
      </w:pPr>
      <w:r>
        <w:rPr>
          <w:rFonts w:ascii="Arial" w:hAnsi="Arial" w:cs="Arial"/>
        </w:rPr>
        <w:t>Martin Buckle</w:t>
      </w:r>
      <w:r w:rsidR="00C61F92">
        <w:rPr>
          <w:rFonts w:ascii="Arial" w:hAnsi="Arial" w:cs="Arial"/>
        </w:rPr>
        <w:t xml:space="preserve"> (Chair)</w:t>
      </w:r>
      <w:r w:rsidRPr="00643C70">
        <w:rPr>
          <w:rFonts w:ascii="Arial" w:hAnsi="Arial" w:cs="Arial"/>
        </w:rPr>
        <w:tab/>
      </w:r>
      <w:r w:rsidR="00C61F92">
        <w:rPr>
          <w:rFonts w:ascii="Arial" w:hAnsi="Arial" w:cs="Arial"/>
        </w:rPr>
        <w:t>Flood &amp; Coastal Erosion Committee</w:t>
      </w:r>
      <w:r w:rsidRPr="00643C70">
        <w:rPr>
          <w:rFonts w:ascii="Arial" w:hAnsi="Arial" w:cs="Arial"/>
        </w:rPr>
        <w:t xml:space="preserve"> </w:t>
      </w:r>
    </w:p>
    <w:p w14:paraId="650F4536" w14:textId="77777777" w:rsidR="000C1961" w:rsidRPr="00643C70" w:rsidRDefault="000C1961" w:rsidP="000C1961">
      <w:pPr>
        <w:tabs>
          <w:tab w:val="left" w:pos="4395"/>
        </w:tabs>
        <w:autoSpaceDE w:val="0"/>
        <w:autoSpaceDN w:val="0"/>
        <w:adjustRightInd w:val="0"/>
        <w:rPr>
          <w:rFonts w:ascii="Arial" w:hAnsi="Arial" w:cs="Arial"/>
        </w:rPr>
      </w:pPr>
      <w:r>
        <w:rPr>
          <w:rFonts w:ascii="Arial" w:hAnsi="Arial" w:cs="Arial"/>
        </w:rPr>
        <w:t xml:space="preserve">James Morris </w:t>
      </w:r>
      <w:r w:rsidR="00C61F92">
        <w:rPr>
          <w:rFonts w:ascii="Arial" w:hAnsi="Arial" w:cs="Arial"/>
        </w:rPr>
        <w:t>(JM)</w:t>
      </w:r>
      <w:r>
        <w:rPr>
          <w:rFonts w:ascii="Arial" w:hAnsi="Arial" w:cs="Arial"/>
        </w:rPr>
        <w:tab/>
        <w:t>Welsh Government</w:t>
      </w:r>
    </w:p>
    <w:p w14:paraId="15DF23E1" w14:textId="77777777" w:rsidR="000C1961" w:rsidRDefault="000C1961" w:rsidP="000C1961">
      <w:pPr>
        <w:tabs>
          <w:tab w:val="left" w:pos="4395"/>
        </w:tabs>
        <w:autoSpaceDE w:val="0"/>
        <w:autoSpaceDN w:val="0"/>
        <w:adjustRightInd w:val="0"/>
        <w:rPr>
          <w:rFonts w:ascii="Arial" w:hAnsi="Arial" w:cs="Arial"/>
        </w:rPr>
      </w:pPr>
      <w:r w:rsidRPr="00643C70">
        <w:rPr>
          <w:rFonts w:ascii="Arial" w:hAnsi="Arial" w:cs="Arial"/>
        </w:rPr>
        <w:t xml:space="preserve">Chris Curry (Secretariat) </w:t>
      </w:r>
      <w:r w:rsidRPr="00643C70">
        <w:rPr>
          <w:rFonts w:ascii="Arial" w:hAnsi="Arial" w:cs="Arial"/>
        </w:rPr>
        <w:tab/>
        <w:t>Welsh Government</w:t>
      </w:r>
    </w:p>
    <w:p w14:paraId="2C701A7F" w14:textId="77777777" w:rsidR="002015DC" w:rsidRDefault="002015DC" w:rsidP="000C1961">
      <w:pPr>
        <w:tabs>
          <w:tab w:val="left" w:pos="4395"/>
        </w:tabs>
        <w:autoSpaceDE w:val="0"/>
        <w:autoSpaceDN w:val="0"/>
        <w:adjustRightInd w:val="0"/>
        <w:rPr>
          <w:rFonts w:ascii="Arial" w:hAnsi="Arial" w:cs="Arial"/>
        </w:rPr>
      </w:pPr>
      <w:r>
        <w:rPr>
          <w:rFonts w:ascii="Arial" w:hAnsi="Arial" w:cs="Arial"/>
        </w:rPr>
        <w:t xml:space="preserve">Lisa Goodier, </w:t>
      </w:r>
      <w:r w:rsidRPr="002015DC">
        <w:rPr>
          <w:rFonts w:ascii="Arial" w:hAnsi="Arial" w:cs="Arial"/>
        </w:rPr>
        <w:t>Senior Project Manager</w:t>
      </w:r>
      <w:r>
        <w:rPr>
          <w:color w:val="404040"/>
          <w:sz w:val="20"/>
          <w:szCs w:val="20"/>
        </w:rPr>
        <w:t xml:space="preserve"> </w:t>
      </w:r>
      <w:r>
        <w:rPr>
          <w:color w:val="404040"/>
          <w:sz w:val="20"/>
          <w:szCs w:val="20"/>
        </w:rPr>
        <w:tab/>
      </w:r>
      <w:r w:rsidRPr="002015DC">
        <w:rPr>
          <w:rFonts w:ascii="Arial" w:hAnsi="Arial" w:cs="Arial"/>
        </w:rPr>
        <w:t>Gwynedd Council</w:t>
      </w:r>
    </w:p>
    <w:p w14:paraId="63B556F9" w14:textId="77777777" w:rsidR="002015DC" w:rsidRDefault="002015DC" w:rsidP="000C1961">
      <w:pPr>
        <w:tabs>
          <w:tab w:val="left" w:pos="4395"/>
        </w:tabs>
        <w:autoSpaceDE w:val="0"/>
        <w:autoSpaceDN w:val="0"/>
        <w:adjustRightInd w:val="0"/>
        <w:rPr>
          <w:rFonts w:ascii="Arial" w:hAnsi="Arial" w:cs="Arial"/>
        </w:rPr>
      </w:pPr>
    </w:p>
    <w:p w14:paraId="3ED66A52" w14:textId="77777777" w:rsidR="00F809CC" w:rsidRPr="00F809CC" w:rsidRDefault="00F809CC" w:rsidP="000C1961">
      <w:pPr>
        <w:tabs>
          <w:tab w:val="left" w:pos="4395"/>
        </w:tabs>
        <w:autoSpaceDE w:val="0"/>
        <w:autoSpaceDN w:val="0"/>
        <w:adjustRightInd w:val="0"/>
        <w:rPr>
          <w:rFonts w:ascii="Arial" w:hAnsi="Arial" w:cs="Arial"/>
          <w:b/>
        </w:rPr>
      </w:pPr>
      <w:r w:rsidRPr="00F809CC">
        <w:rPr>
          <w:rFonts w:ascii="Arial" w:hAnsi="Arial" w:cs="Arial"/>
          <w:b/>
        </w:rPr>
        <w:t>Committee Members:</w:t>
      </w:r>
    </w:p>
    <w:p w14:paraId="42B999CA" w14:textId="77777777" w:rsidR="000C1961" w:rsidRDefault="000C1961" w:rsidP="000C1961">
      <w:pPr>
        <w:tabs>
          <w:tab w:val="left" w:pos="4395"/>
        </w:tabs>
        <w:autoSpaceDE w:val="0"/>
        <w:autoSpaceDN w:val="0"/>
        <w:adjustRightInd w:val="0"/>
        <w:rPr>
          <w:rFonts w:ascii="Arial" w:hAnsi="Arial" w:cs="Arial"/>
        </w:rPr>
      </w:pPr>
      <w:r>
        <w:rPr>
          <w:rFonts w:ascii="Arial" w:hAnsi="Arial" w:cs="Arial"/>
        </w:rPr>
        <w:t>Adrian Philpott</w:t>
      </w:r>
      <w:r w:rsidR="00C61F92">
        <w:rPr>
          <w:rFonts w:ascii="Arial" w:hAnsi="Arial" w:cs="Arial"/>
        </w:rPr>
        <w:t xml:space="preserve"> (AP)</w:t>
      </w:r>
      <w:r w:rsidR="0021645E">
        <w:rPr>
          <w:rFonts w:ascii="Arial" w:hAnsi="Arial" w:cs="Arial"/>
        </w:rPr>
        <w:tab/>
        <w:t>Dwr Cymru – Welsh Water</w:t>
      </w:r>
    </w:p>
    <w:p w14:paraId="654DB797" w14:textId="77777777" w:rsidR="0021645E" w:rsidRDefault="00992C60" w:rsidP="000C1961">
      <w:pPr>
        <w:tabs>
          <w:tab w:val="left" w:pos="4395"/>
        </w:tabs>
        <w:autoSpaceDE w:val="0"/>
        <w:autoSpaceDN w:val="0"/>
        <w:adjustRightInd w:val="0"/>
        <w:rPr>
          <w:rFonts w:ascii="Arial" w:hAnsi="Arial" w:cs="Arial"/>
        </w:rPr>
      </w:pPr>
      <w:r>
        <w:rPr>
          <w:rFonts w:ascii="Arial" w:hAnsi="Arial" w:cs="Arial"/>
        </w:rPr>
        <w:t>Darren</w:t>
      </w:r>
      <w:r w:rsidR="0021645E">
        <w:rPr>
          <w:rFonts w:ascii="Arial" w:hAnsi="Arial" w:cs="Arial"/>
        </w:rPr>
        <w:t xml:space="preserve"> Thomas</w:t>
      </w:r>
      <w:r w:rsidR="00C61F92">
        <w:rPr>
          <w:rFonts w:ascii="Arial" w:hAnsi="Arial" w:cs="Arial"/>
        </w:rPr>
        <w:t xml:space="preserve"> (</w:t>
      </w:r>
      <w:r>
        <w:rPr>
          <w:rFonts w:ascii="Arial" w:hAnsi="Arial" w:cs="Arial"/>
        </w:rPr>
        <w:t>D</w:t>
      </w:r>
      <w:r w:rsidR="00C61F92">
        <w:rPr>
          <w:rFonts w:ascii="Arial" w:hAnsi="Arial" w:cs="Arial"/>
        </w:rPr>
        <w:t>T)</w:t>
      </w:r>
      <w:r w:rsidR="0021645E">
        <w:rPr>
          <w:rFonts w:ascii="Arial" w:hAnsi="Arial" w:cs="Arial"/>
        </w:rPr>
        <w:tab/>
        <w:t>Pembrokeshire County Council</w:t>
      </w:r>
    </w:p>
    <w:p w14:paraId="71891A8E" w14:textId="77777777" w:rsidR="00992C60" w:rsidRDefault="00992C60" w:rsidP="000C1961">
      <w:pPr>
        <w:tabs>
          <w:tab w:val="left" w:pos="4395"/>
        </w:tabs>
        <w:autoSpaceDE w:val="0"/>
        <w:autoSpaceDN w:val="0"/>
        <w:adjustRightInd w:val="0"/>
        <w:rPr>
          <w:rFonts w:ascii="Arial" w:hAnsi="Arial" w:cs="Arial"/>
        </w:rPr>
      </w:pPr>
      <w:r>
        <w:rPr>
          <w:rFonts w:ascii="Arial" w:hAnsi="Arial" w:cs="Arial"/>
        </w:rPr>
        <w:t>Geraint Edwards (GE)</w:t>
      </w:r>
      <w:r>
        <w:rPr>
          <w:rFonts w:ascii="Arial" w:hAnsi="Arial" w:cs="Arial"/>
        </w:rPr>
        <w:tab/>
        <w:t>Conwy County Borough Council</w:t>
      </w:r>
      <w:r>
        <w:rPr>
          <w:rFonts w:ascii="Arial" w:hAnsi="Arial" w:cs="Arial"/>
        </w:rPr>
        <w:tab/>
      </w:r>
    </w:p>
    <w:p w14:paraId="33CCBFB5" w14:textId="77777777" w:rsidR="0021645E" w:rsidRDefault="0021645E" w:rsidP="000C1961">
      <w:pPr>
        <w:tabs>
          <w:tab w:val="left" w:pos="4395"/>
        </w:tabs>
        <w:autoSpaceDE w:val="0"/>
        <w:autoSpaceDN w:val="0"/>
        <w:adjustRightInd w:val="0"/>
        <w:rPr>
          <w:rFonts w:ascii="Arial" w:hAnsi="Arial" w:cs="Arial"/>
        </w:rPr>
      </w:pPr>
      <w:r>
        <w:rPr>
          <w:rFonts w:ascii="Arial" w:hAnsi="Arial" w:cs="Arial"/>
        </w:rPr>
        <w:t>Andrew Stone</w:t>
      </w:r>
      <w:r w:rsidR="00C61F92">
        <w:rPr>
          <w:rFonts w:ascii="Arial" w:hAnsi="Arial" w:cs="Arial"/>
        </w:rPr>
        <w:t xml:space="preserve"> (AS)</w:t>
      </w:r>
      <w:r w:rsidR="00D90035">
        <w:rPr>
          <w:rFonts w:ascii="Arial" w:hAnsi="Arial" w:cs="Arial"/>
        </w:rPr>
        <w:tab/>
      </w:r>
      <w:r w:rsidR="00992C60">
        <w:rPr>
          <w:rFonts w:ascii="Arial" w:hAnsi="Arial" w:cs="Arial"/>
        </w:rPr>
        <w:t>Rhondda Cynon Taf CBC</w:t>
      </w:r>
    </w:p>
    <w:p w14:paraId="50E361FD" w14:textId="77777777" w:rsidR="00D90035" w:rsidRDefault="00D90035" w:rsidP="000C1961">
      <w:pPr>
        <w:tabs>
          <w:tab w:val="left" w:pos="4395"/>
        </w:tabs>
        <w:autoSpaceDE w:val="0"/>
        <w:autoSpaceDN w:val="0"/>
        <w:adjustRightInd w:val="0"/>
        <w:rPr>
          <w:rFonts w:ascii="Arial" w:hAnsi="Arial" w:cs="Arial"/>
        </w:rPr>
      </w:pPr>
      <w:r>
        <w:rPr>
          <w:rFonts w:ascii="Arial" w:hAnsi="Arial" w:cs="Arial"/>
        </w:rPr>
        <w:t>Jean-Francois Dulong</w:t>
      </w:r>
      <w:r w:rsidR="00C61F92">
        <w:rPr>
          <w:rFonts w:ascii="Arial" w:hAnsi="Arial" w:cs="Arial"/>
        </w:rPr>
        <w:t xml:space="preserve"> (JD)</w:t>
      </w:r>
      <w:r>
        <w:rPr>
          <w:rFonts w:ascii="Arial" w:hAnsi="Arial" w:cs="Arial"/>
        </w:rPr>
        <w:tab/>
        <w:t>Welsh Local Government Association</w:t>
      </w:r>
    </w:p>
    <w:p w14:paraId="3E32FB94" w14:textId="77777777" w:rsidR="008A4775" w:rsidRDefault="008A4775" w:rsidP="000C1961">
      <w:pPr>
        <w:tabs>
          <w:tab w:val="left" w:pos="4395"/>
        </w:tabs>
        <w:autoSpaceDE w:val="0"/>
        <w:autoSpaceDN w:val="0"/>
        <w:adjustRightInd w:val="0"/>
        <w:rPr>
          <w:rFonts w:ascii="Arial" w:hAnsi="Arial" w:cs="Arial"/>
        </w:rPr>
      </w:pPr>
      <w:r>
        <w:rPr>
          <w:rFonts w:ascii="Arial" w:hAnsi="Arial" w:cs="Arial"/>
        </w:rPr>
        <w:t>Jeremy Parr</w:t>
      </w:r>
      <w:r w:rsidR="00C61F92">
        <w:rPr>
          <w:rFonts w:ascii="Arial" w:hAnsi="Arial" w:cs="Arial"/>
        </w:rPr>
        <w:t xml:space="preserve"> (JP)</w:t>
      </w:r>
      <w:r>
        <w:rPr>
          <w:rFonts w:ascii="Arial" w:hAnsi="Arial" w:cs="Arial"/>
        </w:rPr>
        <w:tab/>
        <w:t>Natural Resources Wales</w:t>
      </w:r>
    </w:p>
    <w:p w14:paraId="44EA4058" w14:textId="77777777" w:rsidR="008A4775" w:rsidRDefault="008A4775" w:rsidP="000C1961">
      <w:pPr>
        <w:tabs>
          <w:tab w:val="left" w:pos="4395"/>
        </w:tabs>
        <w:autoSpaceDE w:val="0"/>
        <w:autoSpaceDN w:val="0"/>
        <w:adjustRightInd w:val="0"/>
        <w:rPr>
          <w:rFonts w:ascii="Arial" w:hAnsi="Arial" w:cs="Arial"/>
        </w:rPr>
      </w:pPr>
      <w:r>
        <w:rPr>
          <w:rFonts w:ascii="Arial" w:hAnsi="Arial" w:cs="Arial"/>
        </w:rPr>
        <w:t>Lorna Davis</w:t>
      </w:r>
      <w:r w:rsidR="00C61F92">
        <w:rPr>
          <w:rFonts w:ascii="Arial" w:hAnsi="Arial" w:cs="Arial"/>
        </w:rPr>
        <w:t xml:space="preserve"> (LD)</w:t>
      </w:r>
      <w:r>
        <w:rPr>
          <w:rFonts w:ascii="Arial" w:hAnsi="Arial" w:cs="Arial"/>
        </w:rPr>
        <w:tab/>
      </w:r>
      <w:r w:rsidR="009E7820">
        <w:rPr>
          <w:rFonts w:ascii="Arial" w:hAnsi="Arial" w:cs="Arial"/>
        </w:rPr>
        <w:t xml:space="preserve">National Farming Union </w:t>
      </w:r>
      <w:r w:rsidR="00420F84">
        <w:rPr>
          <w:rFonts w:ascii="Arial" w:hAnsi="Arial" w:cs="Arial"/>
        </w:rPr>
        <w:t>Cymru</w:t>
      </w:r>
    </w:p>
    <w:p w14:paraId="69B3592A" w14:textId="77777777" w:rsidR="009E7820" w:rsidRDefault="009E7820" w:rsidP="000C1961">
      <w:pPr>
        <w:tabs>
          <w:tab w:val="left" w:pos="4395"/>
        </w:tabs>
        <w:autoSpaceDE w:val="0"/>
        <w:autoSpaceDN w:val="0"/>
        <w:adjustRightInd w:val="0"/>
        <w:rPr>
          <w:rFonts w:ascii="Arial" w:hAnsi="Arial" w:cs="Arial"/>
        </w:rPr>
      </w:pPr>
      <w:r>
        <w:rPr>
          <w:rFonts w:ascii="Arial" w:hAnsi="Arial" w:cs="Arial"/>
        </w:rPr>
        <w:t>Karen Potter</w:t>
      </w:r>
      <w:r w:rsidR="00C61F92">
        <w:rPr>
          <w:rFonts w:ascii="Arial" w:hAnsi="Arial" w:cs="Arial"/>
        </w:rPr>
        <w:t xml:space="preserve"> (KP)</w:t>
      </w:r>
      <w:r>
        <w:rPr>
          <w:rFonts w:ascii="Arial" w:hAnsi="Arial" w:cs="Arial"/>
        </w:rPr>
        <w:tab/>
        <w:t>Open University</w:t>
      </w:r>
    </w:p>
    <w:p w14:paraId="2070A15D" w14:textId="77777777" w:rsidR="009E7820" w:rsidRDefault="009E7820" w:rsidP="000C1961">
      <w:pPr>
        <w:tabs>
          <w:tab w:val="left" w:pos="4395"/>
        </w:tabs>
        <w:autoSpaceDE w:val="0"/>
        <w:autoSpaceDN w:val="0"/>
        <w:adjustRightInd w:val="0"/>
        <w:rPr>
          <w:rFonts w:ascii="Arial" w:hAnsi="Arial" w:cs="Arial"/>
        </w:rPr>
      </w:pPr>
      <w:r>
        <w:rPr>
          <w:rFonts w:ascii="Arial" w:hAnsi="Arial" w:cs="Arial"/>
        </w:rPr>
        <w:t>Paul Blackman</w:t>
      </w:r>
      <w:r w:rsidR="00C61F92">
        <w:rPr>
          <w:rFonts w:ascii="Arial" w:hAnsi="Arial" w:cs="Arial"/>
        </w:rPr>
        <w:t xml:space="preserve"> (PB)</w:t>
      </w:r>
      <w:r>
        <w:rPr>
          <w:rFonts w:ascii="Arial" w:hAnsi="Arial" w:cs="Arial"/>
        </w:rPr>
        <w:tab/>
        <w:t>Wallingford Hydro</w:t>
      </w:r>
      <w:r w:rsidR="00420F84">
        <w:rPr>
          <w:rFonts w:ascii="Arial" w:hAnsi="Arial" w:cs="Arial"/>
        </w:rPr>
        <w:t xml:space="preserve"> Solutions</w:t>
      </w:r>
    </w:p>
    <w:p w14:paraId="1BEB1EFD" w14:textId="77777777" w:rsidR="00420F84" w:rsidRDefault="00420F84" w:rsidP="000C1961">
      <w:pPr>
        <w:tabs>
          <w:tab w:val="left" w:pos="4395"/>
        </w:tabs>
        <w:autoSpaceDE w:val="0"/>
        <w:autoSpaceDN w:val="0"/>
        <w:adjustRightInd w:val="0"/>
        <w:rPr>
          <w:rFonts w:ascii="Arial" w:hAnsi="Arial" w:cs="Arial"/>
        </w:rPr>
      </w:pPr>
      <w:r>
        <w:rPr>
          <w:rFonts w:ascii="Arial" w:hAnsi="Arial" w:cs="Arial"/>
        </w:rPr>
        <w:t>Mike Wellington</w:t>
      </w:r>
      <w:r w:rsidR="00C61F92">
        <w:rPr>
          <w:rFonts w:ascii="Arial" w:hAnsi="Arial" w:cs="Arial"/>
        </w:rPr>
        <w:t xml:space="preserve"> (MW)</w:t>
      </w:r>
      <w:r>
        <w:rPr>
          <w:rFonts w:ascii="Arial" w:hAnsi="Arial" w:cs="Arial"/>
        </w:rPr>
        <w:tab/>
        <w:t>WSP Consultation</w:t>
      </w:r>
    </w:p>
    <w:p w14:paraId="26109E36" w14:textId="77777777" w:rsidR="00420F84" w:rsidRDefault="00420F84" w:rsidP="000C1961">
      <w:pPr>
        <w:tabs>
          <w:tab w:val="left" w:pos="4395"/>
        </w:tabs>
        <w:autoSpaceDE w:val="0"/>
        <w:autoSpaceDN w:val="0"/>
        <w:adjustRightInd w:val="0"/>
        <w:rPr>
          <w:rFonts w:ascii="Arial" w:hAnsi="Arial" w:cs="Arial"/>
        </w:rPr>
      </w:pPr>
      <w:r>
        <w:rPr>
          <w:rFonts w:ascii="Arial" w:hAnsi="Arial" w:cs="Arial"/>
        </w:rPr>
        <w:t>David Harris</w:t>
      </w:r>
      <w:r w:rsidR="00C61F92">
        <w:rPr>
          <w:rFonts w:ascii="Arial" w:hAnsi="Arial" w:cs="Arial"/>
        </w:rPr>
        <w:t xml:space="preserve"> (DH)</w:t>
      </w:r>
      <w:r>
        <w:rPr>
          <w:rFonts w:ascii="Arial" w:hAnsi="Arial" w:cs="Arial"/>
        </w:rPr>
        <w:tab/>
      </w:r>
      <w:r w:rsidR="006A4836">
        <w:rPr>
          <w:rFonts w:ascii="Arial" w:hAnsi="Arial" w:cs="Arial"/>
        </w:rPr>
        <w:t xml:space="preserve">Independent </w:t>
      </w:r>
      <w:r>
        <w:rPr>
          <w:rFonts w:ascii="Arial" w:hAnsi="Arial" w:cs="Arial"/>
        </w:rPr>
        <w:t>Consultant</w:t>
      </w:r>
    </w:p>
    <w:p w14:paraId="66925056" w14:textId="77777777" w:rsidR="00420F84" w:rsidRDefault="00420F84" w:rsidP="000C1961">
      <w:pPr>
        <w:tabs>
          <w:tab w:val="left" w:pos="4395"/>
        </w:tabs>
        <w:autoSpaceDE w:val="0"/>
        <w:autoSpaceDN w:val="0"/>
        <w:adjustRightInd w:val="0"/>
        <w:rPr>
          <w:rFonts w:ascii="Arial" w:hAnsi="Arial" w:cs="Arial"/>
        </w:rPr>
      </w:pPr>
      <w:r>
        <w:rPr>
          <w:rFonts w:ascii="Arial" w:hAnsi="Arial" w:cs="Arial"/>
        </w:rPr>
        <w:t>Natalie Haines</w:t>
      </w:r>
      <w:r w:rsidR="00C61F92">
        <w:rPr>
          <w:rFonts w:ascii="Arial" w:hAnsi="Arial" w:cs="Arial"/>
        </w:rPr>
        <w:t xml:space="preserve"> (NH)</w:t>
      </w:r>
      <w:r>
        <w:rPr>
          <w:rFonts w:ascii="Arial" w:hAnsi="Arial" w:cs="Arial"/>
        </w:rPr>
        <w:tab/>
        <w:t>Mott MacDonald</w:t>
      </w:r>
    </w:p>
    <w:p w14:paraId="1620E177" w14:textId="77777777" w:rsidR="00420F84" w:rsidRDefault="00420F84" w:rsidP="000C1961">
      <w:pPr>
        <w:tabs>
          <w:tab w:val="left" w:pos="4395"/>
        </w:tabs>
        <w:autoSpaceDE w:val="0"/>
        <w:autoSpaceDN w:val="0"/>
        <w:adjustRightInd w:val="0"/>
        <w:rPr>
          <w:rFonts w:ascii="Arial" w:hAnsi="Arial" w:cs="Arial"/>
        </w:rPr>
      </w:pPr>
      <w:r>
        <w:rPr>
          <w:rFonts w:ascii="Arial" w:hAnsi="Arial" w:cs="Arial"/>
        </w:rPr>
        <w:t>Anne-Marie Moon</w:t>
      </w:r>
      <w:r w:rsidR="00C61F92">
        <w:rPr>
          <w:rFonts w:ascii="Arial" w:hAnsi="Arial" w:cs="Arial"/>
        </w:rPr>
        <w:t xml:space="preserve"> (AM)</w:t>
      </w:r>
      <w:r>
        <w:rPr>
          <w:rFonts w:ascii="Arial" w:hAnsi="Arial" w:cs="Arial"/>
        </w:rPr>
        <w:tab/>
        <w:t>JBA Consulting</w:t>
      </w:r>
    </w:p>
    <w:p w14:paraId="06764D21" w14:textId="77777777" w:rsidR="006030AD" w:rsidRDefault="006030AD" w:rsidP="000C1961">
      <w:pPr>
        <w:tabs>
          <w:tab w:val="left" w:pos="4395"/>
        </w:tabs>
        <w:autoSpaceDE w:val="0"/>
        <w:autoSpaceDN w:val="0"/>
        <w:adjustRightInd w:val="0"/>
        <w:rPr>
          <w:rFonts w:ascii="Arial" w:hAnsi="Arial" w:cs="Arial"/>
        </w:rPr>
      </w:pPr>
    </w:p>
    <w:p w14:paraId="037995A0" w14:textId="77777777" w:rsidR="006030AD" w:rsidRDefault="006030AD" w:rsidP="000C1961">
      <w:pPr>
        <w:tabs>
          <w:tab w:val="left" w:pos="4395"/>
        </w:tabs>
        <w:autoSpaceDE w:val="0"/>
        <w:autoSpaceDN w:val="0"/>
        <w:adjustRightInd w:val="0"/>
        <w:rPr>
          <w:rFonts w:ascii="Arial" w:hAnsi="Arial" w:cs="Arial"/>
        </w:rPr>
      </w:pPr>
      <w:r>
        <w:rPr>
          <w:rFonts w:ascii="Arial" w:hAnsi="Arial" w:cs="Arial"/>
        </w:rPr>
        <w:t>Apologies:</w:t>
      </w:r>
    </w:p>
    <w:p w14:paraId="6A6DDC29" w14:textId="77777777" w:rsidR="006030AD" w:rsidRDefault="006030AD" w:rsidP="000C1961">
      <w:pPr>
        <w:tabs>
          <w:tab w:val="left" w:pos="4395"/>
        </w:tabs>
        <w:autoSpaceDE w:val="0"/>
        <w:autoSpaceDN w:val="0"/>
        <w:adjustRightInd w:val="0"/>
        <w:rPr>
          <w:rFonts w:ascii="Arial" w:hAnsi="Arial" w:cs="Arial"/>
        </w:rPr>
      </w:pPr>
      <w:r>
        <w:rPr>
          <w:rFonts w:ascii="Arial" w:hAnsi="Arial" w:cs="Arial"/>
        </w:rPr>
        <w:t>Catherine Wilson (CW)</w:t>
      </w:r>
      <w:r>
        <w:rPr>
          <w:rFonts w:ascii="Arial" w:hAnsi="Arial" w:cs="Arial"/>
        </w:rPr>
        <w:tab/>
        <w:t>Cardiff University</w:t>
      </w:r>
    </w:p>
    <w:p w14:paraId="13A40436" w14:textId="77777777" w:rsidR="006030AD" w:rsidRDefault="006030AD" w:rsidP="000C1961">
      <w:pPr>
        <w:tabs>
          <w:tab w:val="left" w:pos="4395"/>
        </w:tabs>
        <w:autoSpaceDE w:val="0"/>
        <w:autoSpaceDN w:val="0"/>
        <w:adjustRightInd w:val="0"/>
        <w:rPr>
          <w:rFonts w:ascii="Arial" w:hAnsi="Arial" w:cs="Arial"/>
        </w:rPr>
      </w:pPr>
      <w:r>
        <w:rPr>
          <w:rFonts w:ascii="Arial" w:hAnsi="Arial" w:cs="Arial"/>
        </w:rPr>
        <w:t>Jonni Tomos (JT)</w:t>
      </w:r>
      <w:r>
        <w:rPr>
          <w:rFonts w:ascii="Arial" w:hAnsi="Arial" w:cs="Arial"/>
        </w:rPr>
        <w:tab/>
        <w:t>Welsh Government</w:t>
      </w:r>
      <w:r>
        <w:rPr>
          <w:rFonts w:ascii="Arial" w:hAnsi="Arial" w:cs="Arial"/>
        </w:rPr>
        <w:tab/>
      </w:r>
    </w:p>
    <w:p w14:paraId="16425400" w14:textId="77777777" w:rsidR="000C1961" w:rsidRDefault="000C1961" w:rsidP="000C1961">
      <w:pPr>
        <w:rPr>
          <w:rFonts w:ascii="Arial" w:hAnsi="Arial" w:cs="Arial"/>
        </w:rPr>
      </w:pPr>
    </w:p>
    <w:p w14:paraId="099D4950" w14:textId="77777777" w:rsidR="00C61F92" w:rsidRDefault="00C61F92" w:rsidP="000C1961">
      <w:pPr>
        <w:rPr>
          <w:rFonts w:ascii="Arial" w:hAnsi="Arial" w:cs="Arial"/>
        </w:rPr>
      </w:pPr>
    </w:p>
    <w:p w14:paraId="72123636" w14:textId="77777777" w:rsidR="000C1961" w:rsidRDefault="000C1961" w:rsidP="000C1961">
      <w:pPr>
        <w:jc w:val="both"/>
        <w:rPr>
          <w:rFonts w:ascii="Arial" w:hAnsi="Arial" w:cs="Arial"/>
          <w:b/>
        </w:rPr>
      </w:pPr>
      <w:r>
        <w:rPr>
          <w:rFonts w:ascii="Arial" w:hAnsi="Arial" w:cs="Arial"/>
          <w:b/>
        </w:rPr>
        <w:t>1</w:t>
      </w:r>
      <w:r w:rsidR="00FE18EC">
        <w:rPr>
          <w:rFonts w:ascii="Arial" w:hAnsi="Arial" w:cs="Arial"/>
          <w:b/>
        </w:rPr>
        <w:t xml:space="preserve"> - 2</w:t>
      </w:r>
      <w:r>
        <w:rPr>
          <w:rFonts w:ascii="Arial" w:hAnsi="Arial" w:cs="Arial"/>
          <w:b/>
        </w:rPr>
        <w:t xml:space="preserve">. </w:t>
      </w:r>
      <w:r>
        <w:rPr>
          <w:rFonts w:ascii="Arial" w:hAnsi="Arial" w:cs="Arial"/>
          <w:b/>
        </w:rPr>
        <w:tab/>
        <w:t>Apologies</w:t>
      </w:r>
      <w:r w:rsidR="00FE18EC">
        <w:rPr>
          <w:rFonts w:ascii="Arial" w:hAnsi="Arial" w:cs="Arial"/>
          <w:b/>
        </w:rPr>
        <w:t xml:space="preserve"> and introductions</w:t>
      </w:r>
    </w:p>
    <w:p w14:paraId="3FB69FA4" w14:textId="77777777" w:rsidR="000C1961" w:rsidRDefault="000C1961" w:rsidP="000C1961">
      <w:pPr>
        <w:jc w:val="both"/>
        <w:rPr>
          <w:rFonts w:ascii="Arial" w:hAnsi="Arial" w:cs="Arial"/>
        </w:rPr>
      </w:pPr>
    </w:p>
    <w:p w14:paraId="5C173151" w14:textId="77777777" w:rsidR="000A3256" w:rsidRDefault="000A3256" w:rsidP="006030AD">
      <w:pPr>
        <w:jc w:val="both"/>
        <w:rPr>
          <w:rFonts w:ascii="Arial" w:hAnsi="Arial" w:cs="Arial"/>
        </w:rPr>
      </w:pPr>
      <w:r>
        <w:rPr>
          <w:rFonts w:ascii="Arial" w:hAnsi="Arial" w:cs="Arial"/>
        </w:rPr>
        <w:t xml:space="preserve">Chair gave </w:t>
      </w:r>
      <w:r w:rsidR="006030AD">
        <w:rPr>
          <w:rFonts w:ascii="Arial" w:hAnsi="Arial" w:cs="Arial"/>
        </w:rPr>
        <w:t xml:space="preserve">the apologies and advised that </w:t>
      </w:r>
      <w:r w:rsidR="006030AD" w:rsidRPr="006030AD">
        <w:rPr>
          <w:rFonts w:ascii="Arial" w:hAnsi="Arial" w:cs="Arial"/>
        </w:rPr>
        <w:t>JM will introduce the items</w:t>
      </w:r>
      <w:r w:rsidR="006030AD">
        <w:rPr>
          <w:rFonts w:ascii="Arial" w:hAnsi="Arial" w:cs="Arial"/>
        </w:rPr>
        <w:t xml:space="preserve"> on the </w:t>
      </w:r>
      <w:r w:rsidR="006030AD" w:rsidRPr="006030AD">
        <w:rPr>
          <w:rFonts w:ascii="Arial" w:hAnsi="Arial" w:cs="Arial"/>
        </w:rPr>
        <w:t>National Development Framework (NDF) and Planning Technical Advice Notes (TAN 14 &amp; 15).</w:t>
      </w:r>
    </w:p>
    <w:p w14:paraId="00CBC8FF" w14:textId="77777777" w:rsidR="00061FBD" w:rsidRDefault="00061FBD">
      <w:pPr>
        <w:rPr>
          <w:rFonts w:ascii="Arial" w:hAnsi="Arial" w:cs="Arial"/>
        </w:rPr>
      </w:pPr>
    </w:p>
    <w:p w14:paraId="24EA8693" w14:textId="77777777" w:rsidR="0021645E" w:rsidRPr="009E7820" w:rsidRDefault="0021645E">
      <w:pPr>
        <w:rPr>
          <w:rFonts w:ascii="Arial" w:hAnsi="Arial" w:cs="Arial"/>
          <w:b/>
        </w:rPr>
      </w:pPr>
      <w:r w:rsidRPr="009E7820">
        <w:rPr>
          <w:rFonts w:ascii="Arial" w:hAnsi="Arial" w:cs="Arial"/>
          <w:b/>
        </w:rPr>
        <w:t>3.</w:t>
      </w:r>
      <w:r w:rsidRPr="009E7820">
        <w:rPr>
          <w:rFonts w:ascii="Arial" w:hAnsi="Arial" w:cs="Arial"/>
          <w:b/>
        </w:rPr>
        <w:tab/>
        <w:t>Declaration of Interests</w:t>
      </w:r>
    </w:p>
    <w:p w14:paraId="54398820" w14:textId="77777777" w:rsidR="0021645E" w:rsidRDefault="0021645E">
      <w:pPr>
        <w:rPr>
          <w:rFonts w:ascii="Arial" w:hAnsi="Arial" w:cs="Arial"/>
        </w:rPr>
      </w:pPr>
    </w:p>
    <w:p w14:paraId="3E2806FC" w14:textId="77777777" w:rsidR="0021645E" w:rsidRDefault="00F53797">
      <w:pPr>
        <w:rPr>
          <w:rFonts w:ascii="Arial" w:hAnsi="Arial" w:cs="Arial"/>
        </w:rPr>
      </w:pPr>
      <w:r>
        <w:rPr>
          <w:rFonts w:ascii="Arial" w:hAnsi="Arial" w:cs="Arial"/>
        </w:rPr>
        <w:t>The Chair asked members of the committee to consider the papers and declare if they had any conflicts of interest, none were given.</w:t>
      </w:r>
    </w:p>
    <w:p w14:paraId="20A0BB21" w14:textId="77777777" w:rsidR="00D0025A" w:rsidRDefault="00D0025A">
      <w:pPr>
        <w:rPr>
          <w:rFonts w:ascii="Arial" w:hAnsi="Arial" w:cs="Arial"/>
        </w:rPr>
      </w:pPr>
    </w:p>
    <w:p w14:paraId="5137A2B3" w14:textId="77777777" w:rsidR="00D0025A" w:rsidRDefault="00D0025A">
      <w:pPr>
        <w:rPr>
          <w:rFonts w:ascii="Arial" w:hAnsi="Arial" w:cs="Arial"/>
        </w:rPr>
      </w:pPr>
    </w:p>
    <w:p w14:paraId="5E699254" w14:textId="77777777" w:rsidR="00596158" w:rsidRDefault="00596158">
      <w:pPr>
        <w:rPr>
          <w:rFonts w:ascii="Arial" w:hAnsi="Arial" w:cs="Arial"/>
          <w:b/>
        </w:rPr>
      </w:pPr>
    </w:p>
    <w:p w14:paraId="131F9089" w14:textId="77777777" w:rsidR="00F53797" w:rsidRPr="00E04328" w:rsidRDefault="00C61F92">
      <w:pPr>
        <w:rPr>
          <w:rFonts w:ascii="Arial" w:hAnsi="Arial" w:cs="Arial"/>
          <w:b/>
        </w:rPr>
      </w:pPr>
      <w:r w:rsidRPr="00E04328">
        <w:rPr>
          <w:rFonts w:ascii="Arial" w:hAnsi="Arial" w:cs="Arial"/>
          <w:b/>
        </w:rPr>
        <w:t>4.</w:t>
      </w:r>
      <w:r w:rsidRPr="00E04328">
        <w:rPr>
          <w:rFonts w:ascii="Arial" w:hAnsi="Arial" w:cs="Arial"/>
          <w:b/>
        </w:rPr>
        <w:tab/>
      </w:r>
      <w:r w:rsidR="007372A6">
        <w:rPr>
          <w:rFonts w:ascii="Arial" w:hAnsi="Arial" w:cs="Arial"/>
          <w:b/>
        </w:rPr>
        <w:t>Minutes of the meeting held on 4 June 2019, and Matters Arising</w:t>
      </w:r>
    </w:p>
    <w:p w14:paraId="3CF8A073" w14:textId="77777777" w:rsidR="00C61F92" w:rsidRDefault="00C61F92">
      <w:pPr>
        <w:rPr>
          <w:rFonts w:ascii="Arial" w:hAnsi="Arial" w:cs="Arial"/>
        </w:rPr>
      </w:pPr>
    </w:p>
    <w:p w14:paraId="29303CF6" w14:textId="77777777" w:rsidR="00F53797" w:rsidRDefault="007372A6">
      <w:pPr>
        <w:rPr>
          <w:rFonts w:ascii="Arial" w:hAnsi="Arial" w:cs="Arial"/>
        </w:rPr>
      </w:pPr>
      <w:r>
        <w:rPr>
          <w:rFonts w:ascii="Arial" w:hAnsi="Arial" w:cs="Arial"/>
        </w:rPr>
        <w:t>Draft minutes had been circulated for comment and subsequently published.</w:t>
      </w:r>
    </w:p>
    <w:p w14:paraId="3A9F7366" w14:textId="77777777" w:rsidR="00D7650A" w:rsidRDefault="00D7650A" w:rsidP="00D7650A">
      <w:pPr>
        <w:rPr>
          <w:rFonts w:ascii="Arial" w:hAnsi="Arial" w:cs="Arial"/>
        </w:rPr>
      </w:pPr>
    </w:p>
    <w:p w14:paraId="121AD537" w14:textId="77777777" w:rsidR="00D7650A" w:rsidRPr="00D7650A" w:rsidRDefault="00D7650A" w:rsidP="00D7650A">
      <w:pPr>
        <w:rPr>
          <w:rFonts w:ascii="Arial" w:hAnsi="Arial" w:cs="Arial"/>
        </w:rPr>
      </w:pPr>
      <w:r>
        <w:rPr>
          <w:rFonts w:ascii="Arial" w:hAnsi="Arial" w:cs="Arial"/>
        </w:rPr>
        <w:t xml:space="preserve">The Chair noted that the </w:t>
      </w:r>
      <w:r w:rsidRPr="00D7650A">
        <w:rPr>
          <w:rFonts w:ascii="Arial" w:hAnsi="Arial" w:cs="Arial"/>
        </w:rPr>
        <w:t>Climate Change Adaptation Plan for Wales</w:t>
      </w:r>
      <w:r>
        <w:rPr>
          <w:rFonts w:ascii="Arial" w:hAnsi="Arial" w:cs="Arial"/>
        </w:rPr>
        <w:t xml:space="preserve"> is due to be published later this year.</w:t>
      </w:r>
    </w:p>
    <w:p w14:paraId="2A726B8F" w14:textId="77777777" w:rsidR="00D7650A" w:rsidRDefault="00D7650A">
      <w:pPr>
        <w:rPr>
          <w:rFonts w:ascii="Arial" w:hAnsi="Arial" w:cs="Arial"/>
        </w:rPr>
      </w:pPr>
    </w:p>
    <w:p w14:paraId="029518DB" w14:textId="77777777" w:rsidR="003E2268" w:rsidRDefault="003E2268">
      <w:pPr>
        <w:rPr>
          <w:rFonts w:ascii="Arial" w:hAnsi="Arial" w:cs="Arial"/>
        </w:rPr>
      </w:pPr>
      <w:r>
        <w:rPr>
          <w:rFonts w:ascii="Arial" w:hAnsi="Arial" w:cs="Arial"/>
        </w:rPr>
        <w:t xml:space="preserve">Chair noted </w:t>
      </w:r>
      <w:r w:rsidRPr="00316399">
        <w:rPr>
          <w:rFonts w:ascii="Arial" w:hAnsi="Arial" w:cs="Arial"/>
          <w:i/>
        </w:rPr>
        <w:t>ACTION 5 – Secretariat to investigate the implementation of a secure electronic workspace for the sharing of papers, remained outstanding.</w:t>
      </w:r>
      <w:r>
        <w:rPr>
          <w:rFonts w:ascii="Arial" w:hAnsi="Arial" w:cs="Arial"/>
        </w:rPr>
        <w:t xml:space="preserve"> </w:t>
      </w:r>
    </w:p>
    <w:p w14:paraId="2CE73D1C" w14:textId="77777777" w:rsidR="007372A6" w:rsidRDefault="007372A6">
      <w:pPr>
        <w:rPr>
          <w:rFonts w:ascii="Arial" w:hAnsi="Arial" w:cs="Arial"/>
        </w:rPr>
      </w:pPr>
    </w:p>
    <w:p w14:paraId="3E2033D1" w14:textId="77777777" w:rsidR="00E04328" w:rsidRPr="00A108DD" w:rsidRDefault="00E04328">
      <w:pPr>
        <w:rPr>
          <w:rFonts w:ascii="Arial" w:hAnsi="Arial" w:cs="Arial"/>
          <w:b/>
        </w:rPr>
      </w:pPr>
      <w:r w:rsidRPr="00A108DD">
        <w:rPr>
          <w:rFonts w:ascii="Arial" w:hAnsi="Arial" w:cs="Arial"/>
          <w:b/>
        </w:rPr>
        <w:t>5.</w:t>
      </w:r>
      <w:r w:rsidRPr="00A108DD">
        <w:rPr>
          <w:rFonts w:ascii="Arial" w:hAnsi="Arial" w:cs="Arial"/>
          <w:b/>
        </w:rPr>
        <w:tab/>
      </w:r>
      <w:r w:rsidR="00A108DD" w:rsidRPr="00A108DD">
        <w:rPr>
          <w:rFonts w:ascii="Arial" w:hAnsi="Arial" w:cs="Arial"/>
          <w:b/>
        </w:rPr>
        <w:t>Chair’s Announcements</w:t>
      </w:r>
    </w:p>
    <w:p w14:paraId="74709ED5" w14:textId="77777777" w:rsidR="00A108DD" w:rsidRDefault="00A108DD">
      <w:pPr>
        <w:rPr>
          <w:rFonts w:ascii="Arial" w:hAnsi="Arial" w:cs="Arial"/>
        </w:rPr>
      </w:pPr>
    </w:p>
    <w:p w14:paraId="1F8A3D47" w14:textId="77777777" w:rsidR="00E2148C" w:rsidRDefault="00E2148C" w:rsidP="00E2148C">
      <w:pPr>
        <w:rPr>
          <w:rFonts w:ascii="Arial" w:hAnsi="Arial" w:cs="Arial"/>
        </w:rPr>
      </w:pPr>
      <w:r>
        <w:rPr>
          <w:rFonts w:ascii="Arial" w:hAnsi="Arial" w:cs="Arial"/>
        </w:rPr>
        <w:t xml:space="preserve">The Chair provided an update on his activities since the first meeting of the Committee in June. </w:t>
      </w:r>
    </w:p>
    <w:p w14:paraId="155D95DA" w14:textId="77777777" w:rsidR="00E2148C" w:rsidRDefault="00E2148C" w:rsidP="00E2148C">
      <w:pPr>
        <w:rPr>
          <w:rFonts w:ascii="Arial" w:hAnsi="Arial" w:cs="Arial"/>
        </w:rPr>
      </w:pPr>
    </w:p>
    <w:p w14:paraId="424A837E" w14:textId="77777777" w:rsidR="00E2148C" w:rsidRPr="00E2148C" w:rsidRDefault="00E2148C" w:rsidP="00E2148C">
      <w:pPr>
        <w:rPr>
          <w:rFonts w:ascii="Arial" w:hAnsi="Arial" w:cs="Arial"/>
        </w:rPr>
      </w:pPr>
      <w:r>
        <w:rPr>
          <w:rFonts w:ascii="Arial" w:hAnsi="Arial" w:cs="Arial"/>
        </w:rPr>
        <w:t>He</w:t>
      </w:r>
      <w:r w:rsidRPr="00E2148C">
        <w:rPr>
          <w:rFonts w:ascii="Arial" w:hAnsi="Arial" w:cs="Arial"/>
        </w:rPr>
        <w:t xml:space="preserve"> met with the Minister for the Environment, Energy and Rural Affairs</w:t>
      </w:r>
      <w:r>
        <w:rPr>
          <w:rFonts w:ascii="Arial" w:hAnsi="Arial" w:cs="Arial"/>
        </w:rPr>
        <w:t xml:space="preserve">, </w:t>
      </w:r>
      <w:r w:rsidR="00FE18EC">
        <w:rPr>
          <w:rFonts w:ascii="Arial" w:hAnsi="Arial" w:cs="Arial"/>
        </w:rPr>
        <w:t>in</w:t>
      </w:r>
      <w:r>
        <w:rPr>
          <w:rFonts w:ascii="Arial" w:hAnsi="Arial" w:cs="Arial"/>
        </w:rPr>
        <w:t xml:space="preserve"> June</w:t>
      </w:r>
      <w:r w:rsidRPr="00E2148C">
        <w:rPr>
          <w:rFonts w:ascii="Arial" w:hAnsi="Arial" w:cs="Arial"/>
        </w:rPr>
        <w:t>. This provided an opportunity</w:t>
      </w:r>
      <w:r>
        <w:rPr>
          <w:rFonts w:ascii="Arial" w:hAnsi="Arial" w:cs="Arial"/>
        </w:rPr>
        <w:t xml:space="preserve"> for the Chair</w:t>
      </w:r>
      <w:r w:rsidRPr="00E2148C">
        <w:rPr>
          <w:rFonts w:ascii="Arial" w:hAnsi="Arial" w:cs="Arial"/>
        </w:rPr>
        <w:t xml:space="preserve"> to update her on progress in establishing the Committee. </w:t>
      </w:r>
      <w:r>
        <w:rPr>
          <w:rFonts w:ascii="Arial" w:hAnsi="Arial" w:cs="Arial"/>
        </w:rPr>
        <w:t>He</w:t>
      </w:r>
      <w:r w:rsidRPr="00E2148C">
        <w:rPr>
          <w:rFonts w:ascii="Arial" w:hAnsi="Arial" w:cs="Arial"/>
        </w:rPr>
        <w:t xml:space="preserve"> was also able to share with her the views of the Committee on </w:t>
      </w:r>
      <w:r>
        <w:rPr>
          <w:rFonts w:ascii="Arial" w:hAnsi="Arial" w:cs="Arial"/>
        </w:rPr>
        <w:t>the</w:t>
      </w:r>
      <w:r w:rsidRPr="00E2148C">
        <w:rPr>
          <w:rFonts w:ascii="Arial" w:hAnsi="Arial" w:cs="Arial"/>
        </w:rPr>
        <w:t xml:space="preserve"> proposed work themes, and to consider priorities and timescales for </w:t>
      </w:r>
      <w:r>
        <w:rPr>
          <w:rFonts w:ascii="Arial" w:hAnsi="Arial" w:cs="Arial"/>
        </w:rPr>
        <w:t xml:space="preserve">the </w:t>
      </w:r>
      <w:r w:rsidRPr="00E2148C">
        <w:rPr>
          <w:rFonts w:ascii="Arial" w:hAnsi="Arial" w:cs="Arial"/>
        </w:rPr>
        <w:t xml:space="preserve">work programme with her. The Minister </w:t>
      </w:r>
      <w:r w:rsidR="00FE18EC">
        <w:rPr>
          <w:rFonts w:ascii="Arial" w:hAnsi="Arial" w:cs="Arial"/>
        </w:rPr>
        <w:t xml:space="preserve">agreed to </w:t>
      </w:r>
      <w:r w:rsidRPr="00E2148C">
        <w:rPr>
          <w:rFonts w:ascii="Arial" w:hAnsi="Arial" w:cs="Arial"/>
        </w:rPr>
        <w:t xml:space="preserve">a further meeting to discuss </w:t>
      </w:r>
      <w:r>
        <w:rPr>
          <w:rFonts w:ascii="Arial" w:hAnsi="Arial" w:cs="Arial"/>
        </w:rPr>
        <w:t>the</w:t>
      </w:r>
      <w:r w:rsidRPr="00E2148C">
        <w:rPr>
          <w:rFonts w:ascii="Arial" w:hAnsi="Arial" w:cs="Arial"/>
        </w:rPr>
        <w:t xml:space="preserve"> work programme </w:t>
      </w:r>
      <w:r w:rsidR="00FE18EC">
        <w:rPr>
          <w:rFonts w:ascii="Arial" w:hAnsi="Arial" w:cs="Arial"/>
        </w:rPr>
        <w:t>once formalised</w:t>
      </w:r>
      <w:r w:rsidRPr="00E2148C">
        <w:rPr>
          <w:rFonts w:ascii="Arial" w:hAnsi="Arial" w:cs="Arial"/>
        </w:rPr>
        <w:t>.</w:t>
      </w:r>
    </w:p>
    <w:p w14:paraId="3FA35490" w14:textId="77777777" w:rsidR="00E2148C" w:rsidRPr="00E2148C" w:rsidRDefault="00E2148C" w:rsidP="00E2148C">
      <w:pPr>
        <w:rPr>
          <w:rFonts w:ascii="Arial" w:hAnsi="Arial" w:cs="Arial"/>
        </w:rPr>
      </w:pPr>
    </w:p>
    <w:p w14:paraId="77EFDF57" w14:textId="77777777" w:rsidR="00E2148C" w:rsidRPr="00E2148C" w:rsidRDefault="00E2148C" w:rsidP="00E2148C">
      <w:pPr>
        <w:rPr>
          <w:rFonts w:ascii="Arial" w:hAnsi="Arial" w:cs="Arial"/>
        </w:rPr>
      </w:pPr>
      <w:r>
        <w:rPr>
          <w:rFonts w:ascii="Arial" w:hAnsi="Arial" w:cs="Arial"/>
        </w:rPr>
        <w:t>He has</w:t>
      </w:r>
      <w:r w:rsidRPr="00E2148C">
        <w:rPr>
          <w:rFonts w:ascii="Arial" w:hAnsi="Arial" w:cs="Arial"/>
        </w:rPr>
        <w:t xml:space="preserve"> subsequently been working closely with Welsh Government colleagues to develop the Committee work programme, and to consider the FCERM Programme, and the Draft National Strategy for FCERM in Wales. </w:t>
      </w:r>
      <w:r>
        <w:rPr>
          <w:rFonts w:ascii="Arial" w:hAnsi="Arial" w:cs="Arial"/>
        </w:rPr>
        <w:t>In this process, he has</w:t>
      </w:r>
      <w:r w:rsidRPr="00E2148C">
        <w:rPr>
          <w:rFonts w:ascii="Arial" w:hAnsi="Arial" w:cs="Arial"/>
        </w:rPr>
        <w:t xml:space="preserve"> been liaising with colleagues in Natural Resources Wales</w:t>
      </w:r>
      <w:r>
        <w:rPr>
          <w:rFonts w:ascii="Arial" w:hAnsi="Arial" w:cs="Arial"/>
        </w:rPr>
        <w:t xml:space="preserve"> (NRW)</w:t>
      </w:r>
      <w:r w:rsidRPr="00E2148C">
        <w:rPr>
          <w:rFonts w:ascii="Arial" w:hAnsi="Arial" w:cs="Arial"/>
        </w:rPr>
        <w:t xml:space="preserve"> and the Welsh Local Government Association</w:t>
      </w:r>
      <w:r>
        <w:rPr>
          <w:rFonts w:ascii="Arial" w:hAnsi="Arial" w:cs="Arial"/>
        </w:rPr>
        <w:t xml:space="preserve"> (WLGA)</w:t>
      </w:r>
      <w:r w:rsidRPr="00E2148C">
        <w:rPr>
          <w:rFonts w:ascii="Arial" w:hAnsi="Arial" w:cs="Arial"/>
        </w:rPr>
        <w:t>, and ha</w:t>
      </w:r>
      <w:r>
        <w:rPr>
          <w:rFonts w:ascii="Arial" w:hAnsi="Arial" w:cs="Arial"/>
        </w:rPr>
        <w:t>s</w:t>
      </w:r>
      <w:r w:rsidRPr="00E2148C">
        <w:rPr>
          <w:rFonts w:ascii="Arial" w:hAnsi="Arial" w:cs="Arial"/>
        </w:rPr>
        <w:t xml:space="preserve"> attended the FCERM Programme Board. </w:t>
      </w:r>
      <w:r>
        <w:rPr>
          <w:rFonts w:ascii="Arial" w:hAnsi="Arial" w:cs="Arial"/>
        </w:rPr>
        <w:t>He</w:t>
      </w:r>
      <w:r w:rsidRPr="00E2148C">
        <w:rPr>
          <w:rFonts w:ascii="Arial" w:hAnsi="Arial" w:cs="Arial"/>
        </w:rPr>
        <w:t xml:space="preserve"> </w:t>
      </w:r>
      <w:r>
        <w:rPr>
          <w:rFonts w:ascii="Arial" w:hAnsi="Arial" w:cs="Arial"/>
        </w:rPr>
        <w:t>has</w:t>
      </w:r>
      <w:r w:rsidRPr="00E2148C">
        <w:rPr>
          <w:rFonts w:ascii="Arial" w:hAnsi="Arial" w:cs="Arial"/>
        </w:rPr>
        <w:t xml:space="preserve"> also taken the opportunity to have a conversation with each member of the Committee to gauge their capacity and personal interest in progressing the work of the Committee.</w:t>
      </w:r>
    </w:p>
    <w:p w14:paraId="4858144D" w14:textId="77777777" w:rsidR="00E2148C" w:rsidRPr="00E2148C" w:rsidRDefault="00E2148C" w:rsidP="00E2148C">
      <w:pPr>
        <w:rPr>
          <w:rFonts w:ascii="Arial" w:hAnsi="Arial" w:cs="Arial"/>
        </w:rPr>
      </w:pPr>
    </w:p>
    <w:p w14:paraId="760FA603" w14:textId="77777777" w:rsidR="00E2148C" w:rsidRPr="00E2148C" w:rsidRDefault="00E2148C" w:rsidP="00E2148C">
      <w:pPr>
        <w:rPr>
          <w:rFonts w:ascii="Arial" w:hAnsi="Arial" w:cs="Arial"/>
        </w:rPr>
      </w:pPr>
      <w:r>
        <w:rPr>
          <w:rFonts w:ascii="Arial" w:hAnsi="Arial" w:cs="Arial"/>
        </w:rPr>
        <w:t>He has</w:t>
      </w:r>
      <w:r w:rsidRPr="00E2148C">
        <w:rPr>
          <w:rFonts w:ascii="Arial" w:hAnsi="Arial" w:cs="Arial"/>
        </w:rPr>
        <w:t xml:space="preserve"> received a letter from the Chair of the Flood Risk Management</w:t>
      </w:r>
      <w:r w:rsidR="00C4078A">
        <w:rPr>
          <w:rFonts w:ascii="Arial" w:hAnsi="Arial" w:cs="Arial"/>
        </w:rPr>
        <w:t xml:space="preserve"> Advisory</w:t>
      </w:r>
      <w:r w:rsidRPr="00E2148C">
        <w:rPr>
          <w:rFonts w:ascii="Arial" w:hAnsi="Arial" w:cs="Arial"/>
        </w:rPr>
        <w:t xml:space="preserve"> Group within </w:t>
      </w:r>
      <w:r>
        <w:rPr>
          <w:rFonts w:ascii="Arial" w:hAnsi="Arial" w:cs="Arial"/>
        </w:rPr>
        <w:t>NRW</w:t>
      </w:r>
      <w:r w:rsidRPr="00E2148C">
        <w:rPr>
          <w:rFonts w:ascii="Arial" w:hAnsi="Arial" w:cs="Arial"/>
        </w:rPr>
        <w:t>, outlining some concerns about resources for f</w:t>
      </w:r>
      <w:r>
        <w:rPr>
          <w:rFonts w:ascii="Arial" w:hAnsi="Arial" w:cs="Arial"/>
        </w:rPr>
        <w:t xml:space="preserve">lood risk management. These </w:t>
      </w:r>
      <w:r w:rsidRPr="00E2148C">
        <w:rPr>
          <w:rFonts w:ascii="Arial" w:hAnsi="Arial" w:cs="Arial"/>
        </w:rPr>
        <w:t xml:space="preserve">issues have featured in the Committee’s consideration of the Draft National Strategy for FCERM in Wales, and </w:t>
      </w:r>
      <w:r>
        <w:rPr>
          <w:rFonts w:ascii="Arial" w:hAnsi="Arial" w:cs="Arial"/>
        </w:rPr>
        <w:t>he</w:t>
      </w:r>
      <w:r w:rsidRPr="00E2148C">
        <w:rPr>
          <w:rFonts w:ascii="Arial" w:hAnsi="Arial" w:cs="Arial"/>
        </w:rPr>
        <w:t xml:space="preserve"> will share </w:t>
      </w:r>
      <w:r>
        <w:rPr>
          <w:rFonts w:ascii="Arial" w:hAnsi="Arial" w:cs="Arial"/>
        </w:rPr>
        <w:t>the Committee’s</w:t>
      </w:r>
      <w:r w:rsidRPr="00E2148C">
        <w:rPr>
          <w:rFonts w:ascii="Arial" w:hAnsi="Arial" w:cs="Arial"/>
        </w:rPr>
        <w:t xml:space="preserve"> views with the Chair at NRW.</w:t>
      </w:r>
    </w:p>
    <w:p w14:paraId="5160AB56" w14:textId="77777777" w:rsidR="00E2148C" w:rsidRPr="00E2148C" w:rsidRDefault="00E2148C" w:rsidP="00E2148C">
      <w:pPr>
        <w:rPr>
          <w:rFonts w:ascii="Arial" w:hAnsi="Arial" w:cs="Arial"/>
        </w:rPr>
      </w:pPr>
    </w:p>
    <w:p w14:paraId="0499F1F7" w14:textId="77777777" w:rsidR="00E2148C" w:rsidRPr="00E2148C" w:rsidRDefault="00E2148C" w:rsidP="00E2148C">
      <w:pPr>
        <w:rPr>
          <w:rFonts w:ascii="Arial" w:hAnsi="Arial" w:cs="Arial"/>
        </w:rPr>
      </w:pPr>
      <w:r w:rsidRPr="00E2148C">
        <w:rPr>
          <w:rFonts w:ascii="Arial" w:hAnsi="Arial" w:cs="Arial"/>
        </w:rPr>
        <w:t xml:space="preserve">Following meetings in the spring with the Wales Coastal Groups Forum, and with the regional flood risk management groups for North and South-East Wales, </w:t>
      </w:r>
      <w:r>
        <w:rPr>
          <w:rFonts w:ascii="Arial" w:hAnsi="Arial" w:cs="Arial"/>
        </w:rPr>
        <w:t>the Chair has</w:t>
      </w:r>
      <w:r w:rsidRPr="00E2148C">
        <w:rPr>
          <w:rFonts w:ascii="Arial" w:hAnsi="Arial" w:cs="Arial"/>
        </w:rPr>
        <w:t xml:space="preserve"> also met with the regional group for South West Wales.</w:t>
      </w:r>
    </w:p>
    <w:p w14:paraId="20E43D8A" w14:textId="77777777" w:rsidR="00E2148C" w:rsidRPr="00E2148C" w:rsidRDefault="00E2148C" w:rsidP="00E2148C">
      <w:pPr>
        <w:rPr>
          <w:rFonts w:ascii="Arial" w:hAnsi="Arial" w:cs="Arial"/>
        </w:rPr>
      </w:pPr>
    </w:p>
    <w:p w14:paraId="6F19A26F" w14:textId="77777777" w:rsidR="00E2148C" w:rsidRPr="00E2148C" w:rsidRDefault="00E2148C" w:rsidP="00E2148C">
      <w:pPr>
        <w:rPr>
          <w:rFonts w:ascii="Arial" w:hAnsi="Arial" w:cs="Arial"/>
        </w:rPr>
      </w:pPr>
      <w:r w:rsidRPr="00E2148C">
        <w:rPr>
          <w:rFonts w:ascii="Arial" w:hAnsi="Arial" w:cs="Arial"/>
        </w:rPr>
        <w:t xml:space="preserve">In June </w:t>
      </w:r>
      <w:r>
        <w:rPr>
          <w:rFonts w:ascii="Arial" w:hAnsi="Arial" w:cs="Arial"/>
        </w:rPr>
        <w:t>he</w:t>
      </w:r>
      <w:r w:rsidRPr="00E2148C">
        <w:rPr>
          <w:rFonts w:ascii="Arial" w:hAnsi="Arial" w:cs="Arial"/>
        </w:rPr>
        <w:t xml:space="preserve"> attended a meeting in Yorkshire of the Chairs of the Regional Flood and Coastal Committees in England. The meeting provided an opportunity to visit the Yorkshire coast, and view some of the challenges and responses to coastal erosion in that area.</w:t>
      </w:r>
      <w:r>
        <w:rPr>
          <w:rFonts w:ascii="Arial" w:hAnsi="Arial" w:cs="Arial"/>
        </w:rPr>
        <w:t xml:space="preserve"> He</w:t>
      </w:r>
      <w:r w:rsidRPr="00E2148C">
        <w:rPr>
          <w:rFonts w:ascii="Arial" w:hAnsi="Arial" w:cs="Arial"/>
        </w:rPr>
        <w:t xml:space="preserve"> also attended the Wales National Flooding Conference which took place in July.</w:t>
      </w:r>
    </w:p>
    <w:p w14:paraId="45796B38" w14:textId="77777777" w:rsidR="00E2148C" w:rsidRPr="00E2148C" w:rsidRDefault="00E2148C" w:rsidP="00E2148C">
      <w:pPr>
        <w:rPr>
          <w:rFonts w:ascii="Arial" w:hAnsi="Arial" w:cs="Arial"/>
        </w:rPr>
      </w:pPr>
    </w:p>
    <w:p w14:paraId="5E131696" w14:textId="77777777" w:rsidR="00E2148C" w:rsidRPr="00E2148C" w:rsidRDefault="00E2148C" w:rsidP="00E2148C">
      <w:pPr>
        <w:rPr>
          <w:rFonts w:ascii="Arial" w:hAnsi="Arial" w:cs="Arial"/>
        </w:rPr>
      </w:pPr>
      <w:r>
        <w:rPr>
          <w:rFonts w:ascii="Arial" w:hAnsi="Arial" w:cs="Arial"/>
        </w:rPr>
        <w:t>In July he</w:t>
      </w:r>
      <w:r w:rsidRPr="00E2148C">
        <w:rPr>
          <w:rFonts w:ascii="Arial" w:hAnsi="Arial" w:cs="Arial"/>
        </w:rPr>
        <w:t xml:space="preserve"> participated in a research programme involving the Water Research Institute at Cardiff University on “Integrating FCERM and Well-Being in Wales.</w:t>
      </w:r>
    </w:p>
    <w:p w14:paraId="1D567121" w14:textId="77777777" w:rsidR="00E2148C" w:rsidRPr="00E2148C" w:rsidRDefault="00E2148C" w:rsidP="00E2148C">
      <w:pPr>
        <w:rPr>
          <w:rFonts w:ascii="Arial" w:hAnsi="Arial" w:cs="Arial"/>
        </w:rPr>
      </w:pPr>
    </w:p>
    <w:p w14:paraId="183EC367" w14:textId="77777777" w:rsidR="00642E6D" w:rsidRDefault="00E2148C" w:rsidP="00826632">
      <w:pPr>
        <w:rPr>
          <w:rFonts w:ascii="Arial" w:hAnsi="Arial" w:cs="Arial"/>
        </w:rPr>
      </w:pPr>
      <w:r w:rsidRPr="00E2148C">
        <w:rPr>
          <w:rFonts w:ascii="Arial" w:hAnsi="Arial" w:cs="Arial"/>
        </w:rPr>
        <w:lastRenderedPageBreak/>
        <w:t xml:space="preserve">He has also agreed to meet with the Association of British Insurers and Association of Drainage Authorities </w:t>
      </w:r>
      <w:r>
        <w:rPr>
          <w:rFonts w:ascii="Arial" w:hAnsi="Arial" w:cs="Arial"/>
        </w:rPr>
        <w:t>over the coming weeks.</w:t>
      </w:r>
    </w:p>
    <w:p w14:paraId="3ADAF3AD" w14:textId="77777777" w:rsidR="009435DF" w:rsidRDefault="009435DF" w:rsidP="00826632">
      <w:pPr>
        <w:rPr>
          <w:rFonts w:ascii="Arial" w:hAnsi="Arial" w:cs="Arial"/>
        </w:rPr>
      </w:pPr>
    </w:p>
    <w:p w14:paraId="7CC30298" w14:textId="77777777" w:rsidR="009435DF" w:rsidRPr="00A108DD" w:rsidRDefault="009435DF" w:rsidP="009435DF">
      <w:pPr>
        <w:rPr>
          <w:rFonts w:ascii="Arial" w:hAnsi="Arial" w:cs="Arial"/>
          <w:b/>
        </w:rPr>
      </w:pPr>
      <w:r>
        <w:rPr>
          <w:rFonts w:ascii="Arial" w:hAnsi="Arial" w:cs="Arial"/>
          <w:b/>
        </w:rPr>
        <w:t>6</w:t>
      </w:r>
      <w:r w:rsidRPr="00A108DD">
        <w:rPr>
          <w:rFonts w:ascii="Arial" w:hAnsi="Arial" w:cs="Arial"/>
          <w:b/>
        </w:rPr>
        <w:t>.</w:t>
      </w:r>
      <w:r w:rsidRPr="00A108DD">
        <w:rPr>
          <w:rFonts w:ascii="Arial" w:hAnsi="Arial" w:cs="Arial"/>
          <w:b/>
        </w:rPr>
        <w:tab/>
      </w:r>
      <w:r>
        <w:rPr>
          <w:rFonts w:ascii="Arial" w:hAnsi="Arial" w:cs="Arial"/>
          <w:b/>
        </w:rPr>
        <w:t>North Wales Case Study – Fairbourne – Lisa Goodier, Gwynedd CC</w:t>
      </w:r>
    </w:p>
    <w:p w14:paraId="60477DBF" w14:textId="77777777" w:rsidR="009435DF" w:rsidRDefault="009435DF" w:rsidP="009435DF">
      <w:pPr>
        <w:rPr>
          <w:rFonts w:ascii="Arial" w:hAnsi="Arial" w:cs="Arial"/>
        </w:rPr>
      </w:pPr>
    </w:p>
    <w:p w14:paraId="31B00465" w14:textId="77777777" w:rsidR="00324C5B" w:rsidRDefault="00450FCE" w:rsidP="009435DF">
      <w:pPr>
        <w:rPr>
          <w:rFonts w:ascii="Arial" w:hAnsi="Arial" w:cs="Arial"/>
        </w:rPr>
      </w:pPr>
      <w:r>
        <w:rPr>
          <w:rFonts w:ascii="Arial" w:hAnsi="Arial" w:cs="Arial"/>
        </w:rPr>
        <w:t xml:space="preserve">LG </w:t>
      </w:r>
      <w:r w:rsidR="00123291">
        <w:rPr>
          <w:rFonts w:ascii="Arial" w:hAnsi="Arial" w:cs="Arial"/>
        </w:rPr>
        <w:t xml:space="preserve">gave a presentation </w:t>
      </w:r>
      <w:r>
        <w:rPr>
          <w:rFonts w:ascii="Arial" w:hAnsi="Arial" w:cs="Arial"/>
        </w:rPr>
        <w:t xml:space="preserve">to the Committee on </w:t>
      </w:r>
      <w:r w:rsidR="00123291">
        <w:rPr>
          <w:rFonts w:ascii="Arial" w:hAnsi="Arial" w:cs="Arial"/>
        </w:rPr>
        <w:t>Fairbourne, framework for the future.</w:t>
      </w:r>
    </w:p>
    <w:p w14:paraId="48A561C5" w14:textId="77777777" w:rsidR="00FE18EC" w:rsidRDefault="00FE18EC" w:rsidP="009435DF">
      <w:pPr>
        <w:rPr>
          <w:rFonts w:ascii="Arial" w:hAnsi="Arial" w:cs="Arial"/>
        </w:rPr>
      </w:pPr>
    </w:p>
    <w:p w14:paraId="0BA49C8F" w14:textId="77777777" w:rsidR="00FE18EC" w:rsidRDefault="00FE18EC" w:rsidP="009435DF">
      <w:pPr>
        <w:rPr>
          <w:rFonts w:ascii="Arial" w:hAnsi="Arial" w:cs="Arial"/>
        </w:rPr>
      </w:pPr>
      <w:r>
        <w:rPr>
          <w:rFonts w:ascii="Arial" w:hAnsi="Arial" w:cs="Arial"/>
        </w:rPr>
        <w:t>The slides will be shared online</w:t>
      </w:r>
      <w:r w:rsidR="00AC1350">
        <w:rPr>
          <w:rFonts w:ascii="Arial" w:hAnsi="Arial" w:cs="Arial"/>
        </w:rPr>
        <w:t>, alongside the minutes</w:t>
      </w:r>
      <w:r>
        <w:rPr>
          <w:rFonts w:ascii="Arial" w:hAnsi="Arial" w:cs="Arial"/>
        </w:rPr>
        <w:t>.</w:t>
      </w:r>
    </w:p>
    <w:p w14:paraId="4516D332" w14:textId="77777777" w:rsidR="00324C5B" w:rsidRDefault="00324C5B" w:rsidP="009435DF">
      <w:pPr>
        <w:rPr>
          <w:rFonts w:ascii="Arial" w:hAnsi="Arial" w:cs="Arial"/>
        </w:rPr>
      </w:pPr>
    </w:p>
    <w:p w14:paraId="17B0F650" w14:textId="77777777" w:rsidR="00995B8D" w:rsidRDefault="00995B8D" w:rsidP="00295CF8">
      <w:pPr>
        <w:rPr>
          <w:rFonts w:ascii="Arial" w:hAnsi="Arial" w:cs="Arial"/>
        </w:rPr>
      </w:pPr>
      <w:r>
        <w:rPr>
          <w:rFonts w:ascii="Arial" w:hAnsi="Arial" w:cs="Arial"/>
        </w:rPr>
        <w:t xml:space="preserve">JM </w:t>
      </w:r>
      <w:r w:rsidR="00FF29F8">
        <w:rPr>
          <w:rFonts w:ascii="Arial" w:hAnsi="Arial" w:cs="Arial"/>
        </w:rPr>
        <w:t>confirmed that the WG want to continue to work with G</w:t>
      </w:r>
      <w:r w:rsidR="008D49E5">
        <w:rPr>
          <w:rFonts w:ascii="Arial" w:hAnsi="Arial" w:cs="Arial"/>
        </w:rPr>
        <w:t xml:space="preserve">wynedd </w:t>
      </w:r>
      <w:r w:rsidR="00FF29F8">
        <w:rPr>
          <w:rFonts w:ascii="Arial" w:hAnsi="Arial" w:cs="Arial"/>
        </w:rPr>
        <w:t>C</w:t>
      </w:r>
      <w:r w:rsidR="008D49E5">
        <w:rPr>
          <w:rFonts w:ascii="Arial" w:hAnsi="Arial" w:cs="Arial"/>
        </w:rPr>
        <w:t>ouncil (GC)</w:t>
      </w:r>
      <w:r w:rsidR="00FF29F8">
        <w:rPr>
          <w:rFonts w:ascii="Arial" w:hAnsi="Arial" w:cs="Arial"/>
        </w:rPr>
        <w:t xml:space="preserve"> and the Fairbourne community, but agreed the situation was complex. On the compensation issue, he advised that Welsh Ministers have not made a decision either way, although it would set a preceden</w:t>
      </w:r>
      <w:r w:rsidR="00966B3C">
        <w:rPr>
          <w:rFonts w:ascii="Arial" w:hAnsi="Arial" w:cs="Arial"/>
        </w:rPr>
        <w:t>t</w:t>
      </w:r>
      <w:r w:rsidR="00FF29F8">
        <w:rPr>
          <w:rFonts w:ascii="Arial" w:hAnsi="Arial" w:cs="Arial"/>
        </w:rPr>
        <w:t xml:space="preserve"> if residents were compensated, and Fairbourne is not the only Welsh community at risk. He also suggested one of the concerns we face is the chance of a catastrophic breach, which could result in the loss of life. JM advised that WG</w:t>
      </w:r>
      <w:r w:rsidR="00A005C9">
        <w:rPr>
          <w:rFonts w:ascii="Arial" w:hAnsi="Arial" w:cs="Arial"/>
        </w:rPr>
        <w:t xml:space="preserve"> were open to all </w:t>
      </w:r>
      <w:r w:rsidR="00AC1350">
        <w:rPr>
          <w:rFonts w:ascii="Arial" w:hAnsi="Arial" w:cs="Arial"/>
        </w:rPr>
        <w:t>options and are continuing to support Gwynedd and NRW in managing risk and funding research in the area</w:t>
      </w:r>
      <w:r w:rsidR="00A005C9">
        <w:rPr>
          <w:rFonts w:ascii="Arial" w:hAnsi="Arial" w:cs="Arial"/>
        </w:rPr>
        <w:t>.</w:t>
      </w:r>
    </w:p>
    <w:p w14:paraId="7AE62A09" w14:textId="77777777" w:rsidR="00A005C9" w:rsidRDefault="00A005C9" w:rsidP="00295CF8">
      <w:pPr>
        <w:rPr>
          <w:rFonts w:ascii="Arial" w:hAnsi="Arial" w:cs="Arial"/>
        </w:rPr>
      </w:pPr>
    </w:p>
    <w:p w14:paraId="6AE78657" w14:textId="4773AE83" w:rsidR="00A005C9" w:rsidRDefault="00A005C9" w:rsidP="00295CF8">
      <w:pPr>
        <w:rPr>
          <w:rFonts w:ascii="Arial" w:hAnsi="Arial" w:cs="Arial"/>
        </w:rPr>
      </w:pPr>
      <w:r>
        <w:rPr>
          <w:rFonts w:ascii="Arial" w:hAnsi="Arial" w:cs="Arial"/>
        </w:rPr>
        <w:t xml:space="preserve">JP </w:t>
      </w:r>
      <w:r w:rsidR="00C4078A">
        <w:rPr>
          <w:rFonts w:ascii="Arial" w:hAnsi="Arial" w:cs="Arial"/>
        </w:rPr>
        <w:t xml:space="preserve">commended GC and all partners for their pioneering work in Fairbourne, dealing as it does with complex issues in a collaborative manner, and acknowledging that it takes up significant resources to do so. </w:t>
      </w:r>
      <w:r>
        <w:rPr>
          <w:rFonts w:ascii="Arial" w:hAnsi="Arial" w:cs="Arial"/>
        </w:rPr>
        <w:t xml:space="preserve">. He raised the issue of the wider </w:t>
      </w:r>
      <w:r w:rsidR="00C4078A">
        <w:rPr>
          <w:rFonts w:ascii="Arial" w:hAnsi="Arial" w:cs="Arial"/>
        </w:rPr>
        <w:t xml:space="preserve">coastal adaptation </w:t>
      </w:r>
      <w:r>
        <w:rPr>
          <w:rFonts w:ascii="Arial" w:hAnsi="Arial" w:cs="Arial"/>
        </w:rPr>
        <w:t>implications for other locations in Wales, and suggested using the Fairbourne situation to raise awareness</w:t>
      </w:r>
      <w:r w:rsidR="00C4078A">
        <w:rPr>
          <w:rFonts w:ascii="Arial" w:hAnsi="Arial" w:cs="Arial"/>
        </w:rPr>
        <w:t xml:space="preserve"> of this key challenge</w:t>
      </w:r>
      <w:r>
        <w:rPr>
          <w:rFonts w:ascii="Arial" w:hAnsi="Arial" w:cs="Arial"/>
        </w:rPr>
        <w:t xml:space="preserve">. He suggested the Committee could play a role in helping with </w:t>
      </w:r>
      <w:r w:rsidR="00966B3C">
        <w:rPr>
          <w:rFonts w:ascii="Arial" w:hAnsi="Arial" w:cs="Arial"/>
        </w:rPr>
        <w:t>this</w:t>
      </w:r>
      <w:r>
        <w:rPr>
          <w:rFonts w:ascii="Arial" w:hAnsi="Arial" w:cs="Arial"/>
        </w:rPr>
        <w:t>.</w:t>
      </w:r>
    </w:p>
    <w:p w14:paraId="4F19A72C" w14:textId="77777777" w:rsidR="00A005C9" w:rsidRDefault="00A005C9" w:rsidP="00295CF8">
      <w:pPr>
        <w:rPr>
          <w:rFonts w:ascii="Arial" w:hAnsi="Arial" w:cs="Arial"/>
        </w:rPr>
      </w:pPr>
    </w:p>
    <w:p w14:paraId="262F2EA9" w14:textId="77777777" w:rsidR="00A005C9" w:rsidRDefault="00A005C9" w:rsidP="00295CF8">
      <w:pPr>
        <w:rPr>
          <w:rFonts w:ascii="Arial" w:hAnsi="Arial" w:cs="Arial"/>
        </w:rPr>
      </w:pPr>
      <w:r>
        <w:rPr>
          <w:rFonts w:ascii="Arial" w:hAnsi="Arial" w:cs="Arial"/>
        </w:rPr>
        <w:t>LG suggested that the Coastal Adaptation toolkit needs the correct resource working to deliver it.</w:t>
      </w:r>
    </w:p>
    <w:p w14:paraId="7B1DBD8B" w14:textId="77777777" w:rsidR="00A005C9" w:rsidRDefault="00A005C9" w:rsidP="00295CF8">
      <w:pPr>
        <w:rPr>
          <w:rFonts w:ascii="Arial" w:hAnsi="Arial" w:cs="Arial"/>
        </w:rPr>
      </w:pPr>
    </w:p>
    <w:p w14:paraId="3EFD6785" w14:textId="77777777" w:rsidR="00A005C9" w:rsidRDefault="00A005C9" w:rsidP="00295CF8">
      <w:pPr>
        <w:rPr>
          <w:rFonts w:ascii="Arial" w:hAnsi="Arial" w:cs="Arial"/>
        </w:rPr>
      </w:pPr>
      <w:r>
        <w:rPr>
          <w:rFonts w:ascii="Arial" w:hAnsi="Arial" w:cs="Arial"/>
        </w:rPr>
        <w:t>DT suggested that we need to reflect on this as Newgale, Pembrokeshire is faced with a similar situation. He advised that there was a lack of engagement with the SMP, and that they are still hoping to rebuild the assets. He agreed that communicating with transparency and clarity was essential and raised issues around insurance and the social impacts of flooding.</w:t>
      </w:r>
      <w:r w:rsidR="00316399">
        <w:rPr>
          <w:rFonts w:ascii="Arial" w:hAnsi="Arial" w:cs="Arial"/>
        </w:rPr>
        <w:t xml:space="preserve"> He also suggested using simpler terminology when communicating with the Fairbourne community</w:t>
      </w:r>
      <w:r w:rsidR="00966B3C">
        <w:rPr>
          <w:rFonts w:ascii="Arial" w:hAnsi="Arial" w:cs="Arial"/>
        </w:rPr>
        <w:t>.</w:t>
      </w:r>
      <w:r w:rsidR="00316399">
        <w:rPr>
          <w:rFonts w:ascii="Arial" w:hAnsi="Arial" w:cs="Arial"/>
        </w:rPr>
        <w:t xml:space="preserve"> Going forward he suggested working closer with planning on the impact of </w:t>
      </w:r>
      <w:r w:rsidR="00AC1350">
        <w:rPr>
          <w:rFonts w:ascii="Arial" w:hAnsi="Arial" w:cs="Arial"/>
        </w:rPr>
        <w:t>c</w:t>
      </w:r>
      <w:r w:rsidR="00316399">
        <w:rPr>
          <w:rFonts w:ascii="Arial" w:hAnsi="Arial" w:cs="Arial"/>
        </w:rPr>
        <w:t xml:space="preserve">limate change, as currently there is an absence of consideration on how we plan </w:t>
      </w:r>
      <w:r w:rsidR="00AC1350">
        <w:rPr>
          <w:rFonts w:ascii="Arial" w:hAnsi="Arial" w:cs="Arial"/>
        </w:rPr>
        <w:t>ahead.</w:t>
      </w:r>
      <w:r w:rsidR="00316399">
        <w:rPr>
          <w:rFonts w:ascii="Arial" w:hAnsi="Arial" w:cs="Arial"/>
        </w:rPr>
        <w:t xml:space="preserve"> DT asked for the presentation to be shared.</w:t>
      </w:r>
    </w:p>
    <w:p w14:paraId="1A79340F" w14:textId="77777777" w:rsidR="00316399" w:rsidRDefault="00316399" w:rsidP="00295CF8">
      <w:pPr>
        <w:rPr>
          <w:rFonts w:ascii="Arial" w:hAnsi="Arial" w:cs="Arial"/>
        </w:rPr>
      </w:pPr>
    </w:p>
    <w:p w14:paraId="36CED5A7" w14:textId="77777777" w:rsidR="00316399" w:rsidRPr="00316399" w:rsidRDefault="00316399" w:rsidP="00295CF8">
      <w:pPr>
        <w:rPr>
          <w:rFonts w:ascii="Arial" w:hAnsi="Arial" w:cs="Arial"/>
          <w:b/>
        </w:rPr>
      </w:pPr>
      <w:r w:rsidRPr="00316399">
        <w:rPr>
          <w:rFonts w:ascii="Arial" w:hAnsi="Arial" w:cs="Arial"/>
          <w:b/>
        </w:rPr>
        <w:t>ACTION 1 – Secretariat to share presentation with Committee</w:t>
      </w:r>
    </w:p>
    <w:p w14:paraId="37E735F8" w14:textId="77777777" w:rsidR="00316399" w:rsidRDefault="00316399" w:rsidP="00295CF8">
      <w:pPr>
        <w:rPr>
          <w:rFonts w:ascii="Arial" w:hAnsi="Arial" w:cs="Arial"/>
        </w:rPr>
      </w:pPr>
    </w:p>
    <w:p w14:paraId="3C0E3DD1" w14:textId="77777777" w:rsidR="00A005C9" w:rsidRDefault="000B7014" w:rsidP="00295CF8">
      <w:pPr>
        <w:rPr>
          <w:rFonts w:ascii="Arial" w:hAnsi="Arial" w:cs="Arial"/>
        </w:rPr>
      </w:pPr>
      <w:r>
        <w:rPr>
          <w:rFonts w:ascii="Arial" w:hAnsi="Arial" w:cs="Arial"/>
        </w:rPr>
        <w:t xml:space="preserve">MW discussed the scheme in Dumfries which the community </w:t>
      </w:r>
      <w:r w:rsidR="00AC1350">
        <w:rPr>
          <w:rFonts w:ascii="Arial" w:hAnsi="Arial" w:cs="Arial"/>
        </w:rPr>
        <w:t>doesn’t</w:t>
      </w:r>
      <w:r>
        <w:rPr>
          <w:rFonts w:ascii="Arial" w:hAnsi="Arial" w:cs="Arial"/>
        </w:rPr>
        <w:t xml:space="preserve"> want due to the social impacts. He suggested the social / wellbeing impacts need to be considered in the business case, alongside the </w:t>
      </w:r>
      <w:r w:rsidR="00AC1350">
        <w:rPr>
          <w:rFonts w:ascii="Arial" w:hAnsi="Arial" w:cs="Arial"/>
        </w:rPr>
        <w:t>benefit</w:t>
      </w:r>
      <w:r>
        <w:rPr>
          <w:rFonts w:ascii="Arial" w:hAnsi="Arial" w:cs="Arial"/>
        </w:rPr>
        <w:t xml:space="preserve"> to cost ratio.</w:t>
      </w:r>
    </w:p>
    <w:p w14:paraId="096642C9" w14:textId="77777777" w:rsidR="000B7014" w:rsidRDefault="000B7014" w:rsidP="00295CF8">
      <w:pPr>
        <w:rPr>
          <w:rFonts w:ascii="Arial" w:hAnsi="Arial" w:cs="Arial"/>
        </w:rPr>
      </w:pPr>
    </w:p>
    <w:p w14:paraId="331CD3EA" w14:textId="77777777" w:rsidR="000B7014" w:rsidRDefault="000B7014" w:rsidP="00295CF8">
      <w:pPr>
        <w:rPr>
          <w:rFonts w:ascii="Arial" w:hAnsi="Arial" w:cs="Arial"/>
        </w:rPr>
      </w:pPr>
      <w:r>
        <w:rPr>
          <w:rFonts w:ascii="Arial" w:hAnsi="Arial" w:cs="Arial"/>
        </w:rPr>
        <w:t>JD suggested the issues in Fairbourne won’t be isolated and that this issue could be taken forward by the Coastal Groups. He had a question for LG around the communit</w:t>
      </w:r>
      <w:r w:rsidR="00AC1350">
        <w:rPr>
          <w:rFonts w:ascii="Arial" w:hAnsi="Arial" w:cs="Arial"/>
        </w:rPr>
        <w:t xml:space="preserve">y’s </w:t>
      </w:r>
      <w:r>
        <w:rPr>
          <w:rFonts w:ascii="Arial" w:hAnsi="Arial" w:cs="Arial"/>
        </w:rPr>
        <w:t>legal challenge failure. LG advised that the community were out of time with their challenge.</w:t>
      </w:r>
    </w:p>
    <w:p w14:paraId="73FA8901" w14:textId="77777777" w:rsidR="000B7014" w:rsidRDefault="000B7014" w:rsidP="00295CF8">
      <w:pPr>
        <w:rPr>
          <w:rFonts w:ascii="Arial" w:hAnsi="Arial" w:cs="Arial"/>
        </w:rPr>
      </w:pPr>
    </w:p>
    <w:p w14:paraId="6D66D2C3" w14:textId="161B5750" w:rsidR="000B7014" w:rsidRDefault="000B7014" w:rsidP="00295CF8">
      <w:pPr>
        <w:rPr>
          <w:rFonts w:ascii="Arial" w:hAnsi="Arial" w:cs="Arial"/>
        </w:rPr>
      </w:pPr>
      <w:r>
        <w:rPr>
          <w:rFonts w:ascii="Arial" w:hAnsi="Arial" w:cs="Arial"/>
        </w:rPr>
        <w:t xml:space="preserve">NH made an observation </w:t>
      </w:r>
      <w:r w:rsidR="00DF3D5D">
        <w:rPr>
          <w:rFonts w:ascii="Arial" w:hAnsi="Arial" w:cs="Arial"/>
        </w:rPr>
        <w:t>from her involvement with the SMP2</w:t>
      </w:r>
      <w:r>
        <w:rPr>
          <w:rFonts w:ascii="Arial" w:hAnsi="Arial" w:cs="Arial"/>
        </w:rPr>
        <w:t xml:space="preserve"> process, </w:t>
      </w:r>
      <w:r w:rsidR="00DF3D5D">
        <w:rPr>
          <w:rFonts w:ascii="Arial" w:hAnsi="Arial" w:cs="Arial"/>
        </w:rPr>
        <w:t xml:space="preserve">in that we </w:t>
      </w:r>
      <w:r>
        <w:rPr>
          <w:rFonts w:ascii="Arial" w:hAnsi="Arial" w:cs="Arial"/>
        </w:rPr>
        <w:t>need to realise t</w:t>
      </w:r>
      <w:r w:rsidR="00DF3D5D">
        <w:rPr>
          <w:rFonts w:ascii="Arial" w:hAnsi="Arial" w:cs="Arial"/>
        </w:rPr>
        <w:t xml:space="preserve">hat there is often a cost associated with “Do Nothing” – i.e. cost to walking away from defences is not zero.  </w:t>
      </w:r>
    </w:p>
    <w:p w14:paraId="1CB07628" w14:textId="77777777" w:rsidR="000B7014" w:rsidRDefault="000B7014" w:rsidP="00295CF8">
      <w:pPr>
        <w:rPr>
          <w:rFonts w:ascii="Arial" w:hAnsi="Arial" w:cs="Arial"/>
        </w:rPr>
      </w:pPr>
    </w:p>
    <w:p w14:paraId="38B1A4FD" w14:textId="77777777" w:rsidR="000B7014" w:rsidRDefault="000B7014" w:rsidP="00295CF8">
      <w:pPr>
        <w:rPr>
          <w:rFonts w:ascii="Arial" w:hAnsi="Arial" w:cs="Arial"/>
        </w:rPr>
      </w:pPr>
      <w:r>
        <w:rPr>
          <w:rFonts w:ascii="Arial" w:hAnsi="Arial" w:cs="Arial"/>
        </w:rPr>
        <w:t xml:space="preserve">LD asked about engagement. </w:t>
      </w:r>
      <w:r w:rsidR="002C786F">
        <w:rPr>
          <w:rFonts w:ascii="Arial" w:hAnsi="Arial" w:cs="Arial"/>
        </w:rPr>
        <w:t>She asked ho</w:t>
      </w:r>
      <w:r>
        <w:rPr>
          <w:rFonts w:ascii="Arial" w:hAnsi="Arial" w:cs="Arial"/>
        </w:rPr>
        <w:t>w we capture a process where all stakeholders are engaged</w:t>
      </w:r>
      <w:r w:rsidR="002C786F">
        <w:rPr>
          <w:rFonts w:ascii="Arial" w:hAnsi="Arial" w:cs="Arial"/>
        </w:rPr>
        <w:t>. LG advised that a frequently asked questions document has been produced which currently has 152 questions, which should help.</w:t>
      </w:r>
    </w:p>
    <w:p w14:paraId="12134A31" w14:textId="77777777" w:rsidR="002C786F" w:rsidRDefault="002C786F" w:rsidP="00295CF8">
      <w:pPr>
        <w:rPr>
          <w:rFonts w:ascii="Arial" w:hAnsi="Arial" w:cs="Arial"/>
        </w:rPr>
      </w:pPr>
    </w:p>
    <w:p w14:paraId="0911E9D5" w14:textId="77777777" w:rsidR="002C786F" w:rsidRDefault="002C786F" w:rsidP="00295CF8">
      <w:pPr>
        <w:rPr>
          <w:rFonts w:ascii="Arial" w:hAnsi="Arial" w:cs="Arial"/>
        </w:rPr>
      </w:pPr>
      <w:r>
        <w:rPr>
          <w:rFonts w:ascii="Arial" w:hAnsi="Arial" w:cs="Arial"/>
        </w:rPr>
        <w:t xml:space="preserve">JM asked whether the Arthog Community Council were represented on the Fairbourne Moving Forward Board. LG confirmed they </w:t>
      </w:r>
      <w:r w:rsidR="00102FD6">
        <w:rPr>
          <w:rFonts w:ascii="Arial" w:hAnsi="Arial" w:cs="Arial"/>
        </w:rPr>
        <w:t>were</w:t>
      </w:r>
      <w:r>
        <w:rPr>
          <w:rFonts w:ascii="Arial" w:hAnsi="Arial" w:cs="Arial"/>
        </w:rPr>
        <w:t xml:space="preserve"> but don’t very often attend.</w:t>
      </w:r>
    </w:p>
    <w:p w14:paraId="0F44546B" w14:textId="77777777" w:rsidR="002C786F" w:rsidRDefault="002C786F" w:rsidP="00295CF8">
      <w:pPr>
        <w:rPr>
          <w:rFonts w:ascii="Arial" w:hAnsi="Arial" w:cs="Arial"/>
        </w:rPr>
      </w:pPr>
    </w:p>
    <w:p w14:paraId="4B673DA6" w14:textId="77777777" w:rsidR="008F39D0" w:rsidRDefault="008F39D0" w:rsidP="008F39D0">
      <w:pPr>
        <w:rPr>
          <w:rFonts w:ascii="Arial" w:hAnsi="Arial" w:cs="Arial"/>
          <w:b/>
        </w:rPr>
      </w:pPr>
      <w:r>
        <w:rPr>
          <w:rFonts w:ascii="Arial" w:hAnsi="Arial" w:cs="Arial"/>
          <w:b/>
        </w:rPr>
        <w:t>7</w:t>
      </w:r>
      <w:r w:rsidRPr="00A108DD">
        <w:rPr>
          <w:rFonts w:ascii="Arial" w:hAnsi="Arial" w:cs="Arial"/>
          <w:b/>
        </w:rPr>
        <w:t>.</w:t>
      </w:r>
      <w:r w:rsidRPr="00A108DD">
        <w:rPr>
          <w:rFonts w:ascii="Arial" w:hAnsi="Arial" w:cs="Arial"/>
          <w:b/>
        </w:rPr>
        <w:tab/>
      </w:r>
      <w:r>
        <w:rPr>
          <w:rFonts w:ascii="Arial" w:hAnsi="Arial" w:cs="Arial"/>
          <w:b/>
        </w:rPr>
        <w:t>Reports</w:t>
      </w:r>
    </w:p>
    <w:p w14:paraId="52B4ECA9" w14:textId="77777777" w:rsidR="008F39D0" w:rsidRDefault="008F39D0" w:rsidP="008F39D0">
      <w:pPr>
        <w:rPr>
          <w:rFonts w:ascii="Arial" w:hAnsi="Arial" w:cs="Arial"/>
          <w:b/>
        </w:rPr>
      </w:pPr>
    </w:p>
    <w:p w14:paraId="01E7E3B1" w14:textId="77777777" w:rsidR="008F39D0" w:rsidRDefault="008F39D0" w:rsidP="008F39D0">
      <w:pPr>
        <w:rPr>
          <w:rFonts w:ascii="Arial" w:hAnsi="Arial" w:cs="Arial"/>
          <w:b/>
        </w:rPr>
      </w:pPr>
      <w:r>
        <w:rPr>
          <w:rFonts w:ascii="Arial" w:hAnsi="Arial" w:cs="Arial"/>
          <w:b/>
        </w:rPr>
        <w:t>7.1</w:t>
      </w:r>
      <w:r>
        <w:rPr>
          <w:rFonts w:ascii="Arial" w:hAnsi="Arial" w:cs="Arial"/>
          <w:b/>
        </w:rPr>
        <w:tab/>
        <w:t>National Development Framework (NDF)</w:t>
      </w:r>
    </w:p>
    <w:p w14:paraId="3816BE0A" w14:textId="77777777" w:rsidR="000D110A" w:rsidRDefault="000D110A" w:rsidP="008F39D0">
      <w:pPr>
        <w:rPr>
          <w:rFonts w:ascii="Arial" w:hAnsi="Arial" w:cs="Arial"/>
          <w:b/>
        </w:rPr>
      </w:pPr>
    </w:p>
    <w:p w14:paraId="5B855D13" w14:textId="77777777" w:rsidR="000D110A" w:rsidRDefault="000D110A" w:rsidP="008F39D0">
      <w:pPr>
        <w:rPr>
          <w:rFonts w:ascii="Arial" w:hAnsi="Arial" w:cs="Arial"/>
        </w:rPr>
      </w:pPr>
      <w:r w:rsidRPr="000D110A">
        <w:rPr>
          <w:rFonts w:ascii="Arial" w:hAnsi="Arial" w:cs="Arial"/>
        </w:rPr>
        <w:t>JM</w:t>
      </w:r>
      <w:r>
        <w:rPr>
          <w:rFonts w:ascii="Arial" w:hAnsi="Arial" w:cs="Arial"/>
        </w:rPr>
        <w:t xml:space="preserve"> advised that the NDF was out for consultation</w:t>
      </w:r>
    </w:p>
    <w:p w14:paraId="265091C6" w14:textId="77777777" w:rsidR="000D110A" w:rsidRDefault="000D110A" w:rsidP="008F39D0">
      <w:pPr>
        <w:rPr>
          <w:rFonts w:ascii="Arial" w:hAnsi="Arial" w:cs="Arial"/>
        </w:rPr>
      </w:pPr>
    </w:p>
    <w:p w14:paraId="7BF513AC" w14:textId="77777777" w:rsidR="00D403A8" w:rsidRDefault="00D403A8" w:rsidP="00D403A8">
      <w:pPr>
        <w:rPr>
          <w:rFonts w:ascii="Arial" w:hAnsi="Arial" w:cs="Arial"/>
        </w:rPr>
      </w:pPr>
      <w:r>
        <w:rPr>
          <w:rFonts w:ascii="Arial" w:hAnsi="Arial" w:cs="Arial"/>
        </w:rPr>
        <w:t>AP had undertaken an initial review of the NDF and provided an update to the Committee.</w:t>
      </w:r>
    </w:p>
    <w:p w14:paraId="040096EA" w14:textId="77777777" w:rsidR="00D403A8" w:rsidRDefault="00D403A8" w:rsidP="00D403A8">
      <w:pPr>
        <w:rPr>
          <w:rFonts w:ascii="Arial" w:hAnsi="Arial" w:cs="Arial"/>
        </w:rPr>
      </w:pPr>
    </w:p>
    <w:p w14:paraId="25AA3200" w14:textId="77777777" w:rsidR="00D403A8" w:rsidRDefault="00D403A8" w:rsidP="00D403A8">
      <w:pPr>
        <w:rPr>
          <w:rFonts w:ascii="Arial" w:hAnsi="Arial" w:cs="Arial"/>
        </w:rPr>
      </w:pPr>
      <w:r>
        <w:rPr>
          <w:rFonts w:ascii="Arial" w:hAnsi="Arial" w:cs="Arial"/>
        </w:rPr>
        <w:t>AP explained that to begin with he had undertaken searches on key words within the 72 page document:</w:t>
      </w:r>
    </w:p>
    <w:p w14:paraId="0D4CFD2C" w14:textId="77777777" w:rsidR="00D403A8" w:rsidRDefault="00D403A8" w:rsidP="00D403A8">
      <w:pPr>
        <w:rPr>
          <w:rFonts w:ascii="Arial" w:hAnsi="Arial" w:cs="Arial"/>
        </w:rPr>
      </w:pPr>
    </w:p>
    <w:p w14:paraId="5D994C49" w14:textId="77777777" w:rsidR="00D403A8" w:rsidRDefault="00D403A8" w:rsidP="00D403A8">
      <w:pPr>
        <w:pStyle w:val="ListParagraph"/>
        <w:numPr>
          <w:ilvl w:val="0"/>
          <w:numId w:val="12"/>
        </w:numPr>
        <w:rPr>
          <w:rFonts w:ascii="Arial" w:hAnsi="Arial" w:cs="Arial"/>
        </w:rPr>
      </w:pPr>
      <w:r>
        <w:rPr>
          <w:rFonts w:ascii="Arial" w:hAnsi="Arial" w:cs="Arial"/>
        </w:rPr>
        <w:t>17 uses of Climate Change (CC) – including links to CC, challenges of CC, water sources, ecological etc. There was no explicit reference to CC and flood risk</w:t>
      </w:r>
    </w:p>
    <w:p w14:paraId="5D107B69" w14:textId="044275A5" w:rsidR="00D403A8" w:rsidRDefault="00D403A8" w:rsidP="00D403A8">
      <w:pPr>
        <w:pStyle w:val="ListParagraph"/>
        <w:numPr>
          <w:ilvl w:val="0"/>
          <w:numId w:val="12"/>
        </w:numPr>
        <w:rPr>
          <w:rFonts w:ascii="Arial" w:hAnsi="Arial" w:cs="Arial"/>
        </w:rPr>
      </w:pPr>
      <w:r>
        <w:rPr>
          <w:rFonts w:ascii="Arial" w:hAnsi="Arial" w:cs="Arial"/>
        </w:rPr>
        <w:t xml:space="preserve">14 uses of resilience with no reference to Community </w:t>
      </w:r>
      <w:r w:rsidR="00286EFE">
        <w:rPr>
          <w:rFonts w:ascii="Arial" w:hAnsi="Arial" w:cs="Arial"/>
        </w:rPr>
        <w:t xml:space="preserve">or infrastructure </w:t>
      </w:r>
      <w:r>
        <w:rPr>
          <w:rFonts w:ascii="Arial" w:hAnsi="Arial" w:cs="Arial"/>
        </w:rPr>
        <w:t>resilience</w:t>
      </w:r>
    </w:p>
    <w:p w14:paraId="5C5B64C0" w14:textId="77777777" w:rsidR="00D403A8" w:rsidRDefault="00D403A8" w:rsidP="00D403A8">
      <w:pPr>
        <w:pStyle w:val="ListParagraph"/>
        <w:numPr>
          <w:ilvl w:val="0"/>
          <w:numId w:val="12"/>
        </w:numPr>
        <w:rPr>
          <w:rFonts w:ascii="Arial" w:hAnsi="Arial" w:cs="Arial"/>
        </w:rPr>
      </w:pPr>
      <w:r>
        <w:rPr>
          <w:rFonts w:ascii="Arial" w:hAnsi="Arial" w:cs="Arial"/>
        </w:rPr>
        <w:t>3 references to flood</w:t>
      </w:r>
    </w:p>
    <w:p w14:paraId="39351263" w14:textId="77777777" w:rsidR="00D403A8" w:rsidRDefault="00D403A8" w:rsidP="00D403A8">
      <w:pPr>
        <w:pStyle w:val="ListParagraph"/>
        <w:numPr>
          <w:ilvl w:val="0"/>
          <w:numId w:val="12"/>
        </w:numPr>
        <w:rPr>
          <w:rFonts w:ascii="Arial" w:hAnsi="Arial" w:cs="Arial"/>
        </w:rPr>
      </w:pPr>
      <w:r>
        <w:rPr>
          <w:rFonts w:ascii="Arial" w:hAnsi="Arial" w:cs="Arial"/>
        </w:rPr>
        <w:t>6 uses of flooding – which was a common statement used in 3 areas of Wales</w:t>
      </w:r>
    </w:p>
    <w:p w14:paraId="440F2460" w14:textId="372DAAAB" w:rsidR="00D403A8" w:rsidRDefault="00D403A8" w:rsidP="00D403A8">
      <w:pPr>
        <w:pStyle w:val="ListParagraph"/>
        <w:numPr>
          <w:ilvl w:val="0"/>
          <w:numId w:val="12"/>
        </w:numPr>
        <w:rPr>
          <w:rFonts w:ascii="Arial" w:hAnsi="Arial" w:cs="Arial"/>
        </w:rPr>
      </w:pPr>
      <w:r>
        <w:rPr>
          <w:rFonts w:ascii="Arial" w:hAnsi="Arial" w:cs="Arial"/>
        </w:rPr>
        <w:t xml:space="preserve">1 use </w:t>
      </w:r>
      <w:r w:rsidR="00541A01">
        <w:rPr>
          <w:rFonts w:ascii="Arial" w:hAnsi="Arial" w:cs="Arial"/>
        </w:rPr>
        <w:t xml:space="preserve">each </w:t>
      </w:r>
      <w:r>
        <w:rPr>
          <w:rFonts w:ascii="Arial" w:hAnsi="Arial" w:cs="Arial"/>
        </w:rPr>
        <w:t>of adaptation</w:t>
      </w:r>
      <w:r w:rsidR="00541A01">
        <w:rPr>
          <w:rFonts w:ascii="Arial" w:hAnsi="Arial" w:cs="Arial"/>
        </w:rPr>
        <w:t xml:space="preserve"> &amp;</w:t>
      </w:r>
      <w:r>
        <w:rPr>
          <w:rFonts w:ascii="Arial" w:hAnsi="Arial" w:cs="Arial"/>
        </w:rPr>
        <w:t xml:space="preserve"> erosion</w:t>
      </w:r>
    </w:p>
    <w:p w14:paraId="65C2642D" w14:textId="416CE461" w:rsidR="00541A01" w:rsidRDefault="00541A01" w:rsidP="00D403A8">
      <w:pPr>
        <w:pStyle w:val="ListParagraph"/>
        <w:numPr>
          <w:ilvl w:val="0"/>
          <w:numId w:val="12"/>
        </w:numPr>
        <w:rPr>
          <w:rFonts w:ascii="Arial" w:hAnsi="Arial" w:cs="Arial"/>
        </w:rPr>
      </w:pPr>
      <w:r>
        <w:rPr>
          <w:rFonts w:ascii="Arial" w:hAnsi="Arial" w:cs="Arial"/>
        </w:rPr>
        <w:t>2 uses of risk</w:t>
      </w:r>
    </w:p>
    <w:p w14:paraId="13F34A7F" w14:textId="13B69684" w:rsidR="00D403A8" w:rsidRDefault="00D403A8" w:rsidP="00D403A8">
      <w:pPr>
        <w:pStyle w:val="ListParagraph"/>
        <w:numPr>
          <w:ilvl w:val="0"/>
          <w:numId w:val="12"/>
        </w:numPr>
        <w:rPr>
          <w:rFonts w:ascii="Arial" w:hAnsi="Arial" w:cs="Arial"/>
        </w:rPr>
      </w:pPr>
      <w:r>
        <w:rPr>
          <w:rFonts w:ascii="Arial" w:hAnsi="Arial" w:cs="Arial"/>
        </w:rPr>
        <w:t>94 uses of infrastructure, with no reference to flood defences</w:t>
      </w:r>
      <w:r w:rsidR="00541A01">
        <w:rPr>
          <w:rFonts w:ascii="Arial" w:hAnsi="Arial" w:cs="Arial"/>
        </w:rPr>
        <w:t xml:space="preserve"> as infrastructure</w:t>
      </w:r>
    </w:p>
    <w:p w14:paraId="777DB8E2" w14:textId="77777777" w:rsidR="00D403A8" w:rsidRDefault="00D403A8" w:rsidP="00D403A8">
      <w:pPr>
        <w:rPr>
          <w:rFonts w:ascii="Arial" w:hAnsi="Arial" w:cs="Arial"/>
        </w:rPr>
      </w:pPr>
    </w:p>
    <w:p w14:paraId="2D2AB2A2" w14:textId="77777777" w:rsidR="00D403A8" w:rsidRDefault="00D403A8" w:rsidP="00D403A8">
      <w:pPr>
        <w:rPr>
          <w:rFonts w:ascii="Arial" w:hAnsi="Arial" w:cs="Arial"/>
        </w:rPr>
      </w:pPr>
      <w:r>
        <w:rPr>
          <w:rFonts w:ascii="Arial" w:hAnsi="Arial" w:cs="Arial"/>
        </w:rPr>
        <w:t>The Chair thanked AP for his helpful analysis and suggested the Committee explore the issues today and then pull together a first draft response to submit before the consultation end date on 1</w:t>
      </w:r>
      <w:r w:rsidRPr="006979AD">
        <w:rPr>
          <w:rFonts w:ascii="Arial" w:hAnsi="Arial" w:cs="Arial"/>
          <w:vertAlign w:val="superscript"/>
        </w:rPr>
        <w:t>st</w:t>
      </w:r>
      <w:r>
        <w:rPr>
          <w:rFonts w:ascii="Arial" w:hAnsi="Arial" w:cs="Arial"/>
        </w:rPr>
        <w:t xml:space="preserve"> November.</w:t>
      </w:r>
    </w:p>
    <w:p w14:paraId="5A13C67E" w14:textId="77777777" w:rsidR="00D403A8" w:rsidRDefault="00D403A8" w:rsidP="00D403A8">
      <w:pPr>
        <w:rPr>
          <w:rFonts w:ascii="Arial" w:hAnsi="Arial" w:cs="Arial"/>
        </w:rPr>
      </w:pPr>
    </w:p>
    <w:p w14:paraId="43B2C137" w14:textId="77777777" w:rsidR="00D403A8" w:rsidRDefault="00D403A8" w:rsidP="00D403A8">
      <w:pPr>
        <w:rPr>
          <w:rFonts w:ascii="Arial" w:hAnsi="Arial" w:cs="Arial"/>
        </w:rPr>
      </w:pPr>
      <w:r>
        <w:rPr>
          <w:rFonts w:ascii="Arial" w:hAnsi="Arial" w:cs="Arial"/>
        </w:rPr>
        <w:t>DH advised the consultation document references North Wales as a flooding risk, but no mention of South East Wales or anywhere else for that matter.</w:t>
      </w:r>
    </w:p>
    <w:p w14:paraId="3BAB34F8" w14:textId="77777777" w:rsidR="00D403A8" w:rsidRDefault="00D403A8" w:rsidP="00D403A8">
      <w:pPr>
        <w:rPr>
          <w:rFonts w:ascii="Arial" w:hAnsi="Arial" w:cs="Arial"/>
        </w:rPr>
      </w:pPr>
    </w:p>
    <w:p w14:paraId="321BEDB4" w14:textId="77777777" w:rsidR="00D403A8" w:rsidRDefault="00D403A8" w:rsidP="00D403A8">
      <w:pPr>
        <w:rPr>
          <w:rFonts w:ascii="Arial" w:hAnsi="Arial" w:cs="Arial"/>
        </w:rPr>
      </w:pPr>
      <w:r>
        <w:rPr>
          <w:rFonts w:ascii="Arial" w:hAnsi="Arial" w:cs="Arial"/>
        </w:rPr>
        <w:t>The Chair agreed that there was greater emphasis to the issues in North Wales compared to the rest of Wales. He explained this will be the first version of an NDF in Wales, which will carry more weight than the Wales Spatial plan.</w:t>
      </w:r>
    </w:p>
    <w:p w14:paraId="747AE389" w14:textId="77777777" w:rsidR="00D403A8" w:rsidRDefault="00D403A8" w:rsidP="00D403A8">
      <w:pPr>
        <w:rPr>
          <w:rFonts w:ascii="Arial" w:hAnsi="Arial" w:cs="Arial"/>
        </w:rPr>
      </w:pPr>
    </w:p>
    <w:p w14:paraId="2977F41C" w14:textId="7F2A9809" w:rsidR="00D403A8" w:rsidRDefault="00D403A8" w:rsidP="00D403A8">
      <w:pPr>
        <w:rPr>
          <w:rFonts w:ascii="Arial" w:hAnsi="Arial" w:cs="Arial"/>
        </w:rPr>
      </w:pPr>
      <w:r>
        <w:rPr>
          <w:rFonts w:ascii="Arial" w:hAnsi="Arial" w:cs="Arial"/>
        </w:rPr>
        <w:t>NH commented that</w:t>
      </w:r>
      <w:r w:rsidR="00AA285D">
        <w:rPr>
          <w:rFonts w:ascii="Arial" w:hAnsi="Arial" w:cs="Arial"/>
        </w:rPr>
        <w:t xml:space="preserve"> flood risk is only mentioned in</w:t>
      </w:r>
      <w:r>
        <w:rPr>
          <w:rFonts w:ascii="Arial" w:hAnsi="Arial" w:cs="Arial"/>
        </w:rPr>
        <w:t xml:space="preserve"> the NDF </w:t>
      </w:r>
      <w:r w:rsidR="00AE0F6A">
        <w:rPr>
          <w:rFonts w:ascii="Arial" w:hAnsi="Arial" w:cs="Arial"/>
        </w:rPr>
        <w:t xml:space="preserve">where </w:t>
      </w:r>
      <w:r w:rsidR="00AA285D">
        <w:rPr>
          <w:rFonts w:ascii="Arial" w:hAnsi="Arial" w:cs="Arial"/>
        </w:rPr>
        <w:t>it</w:t>
      </w:r>
      <w:r w:rsidR="00AE0F6A">
        <w:rPr>
          <w:rFonts w:ascii="Arial" w:hAnsi="Arial" w:cs="Arial"/>
        </w:rPr>
        <w:t xml:space="preserve"> is </w:t>
      </w:r>
      <w:r w:rsidR="00AA285D">
        <w:rPr>
          <w:rFonts w:ascii="Arial" w:hAnsi="Arial" w:cs="Arial"/>
        </w:rPr>
        <w:t>perceived as a</w:t>
      </w:r>
      <w:r w:rsidR="00AE0F6A">
        <w:rPr>
          <w:rFonts w:ascii="Arial" w:hAnsi="Arial" w:cs="Arial"/>
        </w:rPr>
        <w:t xml:space="preserve"> ba</w:t>
      </w:r>
      <w:r>
        <w:rPr>
          <w:rFonts w:ascii="Arial" w:hAnsi="Arial" w:cs="Arial"/>
        </w:rPr>
        <w:t xml:space="preserve">rrier to </w:t>
      </w:r>
      <w:r w:rsidR="00AE0F6A">
        <w:rPr>
          <w:rFonts w:ascii="Arial" w:hAnsi="Arial" w:cs="Arial"/>
        </w:rPr>
        <w:t xml:space="preserve">an area they </w:t>
      </w:r>
      <w:r>
        <w:rPr>
          <w:rFonts w:ascii="Arial" w:hAnsi="Arial" w:cs="Arial"/>
        </w:rPr>
        <w:t>would like to develop</w:t>
      </w:r>
      <w:r w:rsidR="00AE0F6A">
        <w:rPr>
          <w:rFonts w:ascii="Arial" w:hAnsi="Arial" w:cs="Arial"/>
        </w:rPr>
        <w:t xml:space="preserve">. </w:t>
      </w:r>
    </w:p>
    <w:p w14:paraId="79DC9B07" w14:textId="77777777" w:rsidR="00D403A8" w:rsidRDefault="00D403A8" w:rsidP="00D403A8">
      <w:pPr>
        <w:rPr>
          <w:rFonts w:ascii="Arial" w:hAnsi="Arial" w:cs="Arial"/>
        </w:rPr>
      </w:pPr>
    </w:p>
    <w:p w14:paraId="1F3458FA" w14:textId="77777777" w:rsidR="00D403A8" w:rsidRDefault="00D403A8" w:rsidP="00D403A8">
      <w:pPr>
        <w:rPr>
          <w:rFonts w:ascii="Arial" w:hAnsi="Arial" w:cs="Arial"/>
        </w:rPr>
      </w:pPr>
      <w:r>
        <w:rPr>
          <w:rFonts w:ascii="Arial" w:hAnsi="Arial" w:cs="Arial"/>
        </w:rPr>
        <w:t xml:space="preserve">The Chair </w:t>
      </w:r>
      <w:r w:rsidR="00145C07">
        <w:rPr>
          <w:rFonts w:ascii="Arial" w:hAnsi="Arial" w:cs="Arial"/>
        </w:rPr>
        <w:t>drew attention to</w:t>
      </w:r>
      <w:r>
        <w:rPr>
          <w:rFonts w:ascii="Arial" w:hAnsi="Arial" w:cs="Arial"/>
        </w:rPr>
        <w:t xml:space="preserve"> the Committee</w:t>
      </w:r>
      <w:r w:rsidR="00145C07">
        <w:rPr>
          <w:rFonts w:ascii="Arial" w:hAnsi="Arial" w:cs="Arial"/>
        </w:rPr>
        <w:t>’</w:t>
      </w:r>
      <w:r>
        <w:rPr>
          <w:rFonts w:ascii="Arial" w:hAnsi="Arial" w:cs="Arial"/>
        </w:rPr>
        <w:t>s work programme</w:t>
      </w:r>
      <w:r w:rsidR="00145C07">
        <w:rPr>
          <w:rFonts w:ascii="Arial" w:hAnsi="Arial" w:cs="Arial"/>
        </w:rPr>
        <w:t>, which explicitly features the response to the NDF consultation</w:t>
      </w:r>
      <w:r>
        <w:rPr>
          <w:rFonts w:ascii="Arial" w:hAnsi="Arial" w:cs="Arial"/>
        </w:rPr>
        <w:t>. He proposed members provide initial comments by Friday 4 October, following the Chair will circulate a first draft for comments on Friday 11</w:t>
      </w:r>
      <w:r>
        <w:rPr>
          <w:rFonts w:ascii="Arial" w:hAnsi="Arial" w:cs="Arial"/>
          <w:vertAlign w:val="superscript"/>
        </w:rPr>
        <w:t xml:space="preserve"> </w:t>
      </w:r>
      <w:r>
        <w:rPr>
          <w:rFonts w:ascii="Arial" w:hAnsi="Arial" w:cs="Arial"/>
        </w:rPr>
        <w:t>October, and produce a final draft for submission by Friday 25 October.</w:t>
      </w:r>
    </w:p>
    <w:p w14:paraId="364624FF" w14:textId="77777777" w:rsidR="00AD3256" w:rsidRDefault="00AD3256" w:rsidP="00D403A8">
      <w:pPr>
        <w:rPr>
          <w:rFonts w:ascii="Arial" w:hAnsi="Arial" w:cs="Arial"/>
        </w:rPr>
      </w:pPr>
    </w:p>
    <w:p w14:paraId="3C060AA0" w14:textId="77777777" w:rsidR="00AD3256" w:rsidRDefault="00AD3256" w:rsidP="00AD3256">
      <w:pPr>
        <w:rPr>
          <w:rFonts w:ascii="Arial" w:hAnsi="Arial" w:cs="Arial"/>
          <w:b/>
        </w:rPr>
      </w:pPr>
      <w:r w:rsidRPr="00FC2EE6">
        <w:rPr>
          <w:rFonts w:ascii="Arial" w:hAnsi="Arial" w:cs="Arial"/>
          <w:b/>
        </w:rPr>
        <w:t>ACTION</w:t>
      </w:r>
      <w:r>
        <w:rPr>
          <w:rFonts w:ascii="Arial" w:hAnsi="Arial" w:cs="Arial"/>
          <w:b/>
        </w:rPr>
        <w:t xml:space="preserve"> 2 – The Chair to produce initial draft response to NDF</w:t>
      </w:r>
      <w:r w:rsidR="00145C07">
        <w:rPr>
          <w:rFonts w:ascii="Arial" w:hAnsi="Arial" w:cs="Arial"/>
          <w:b/>
        </w:rPr>
        <w:t>, with a view to the submission of a final response prior to November 1</w:t>
      </w:r>
      <w:r w:rsidR="0041789F" w:rsidRPr="00F91E21">
        <w:rPr>
          <w:rFonts w:ascii="Arial" w:hAnsi="Arial" w:cs="Arial"/>
          <w:b/>
          <w:vertAlign w:val="superscript"/>
        </w:rPr>
        <w:t>st</w:t>
      </w:r>
      <w:r w:rsidR="00145C07">
        <w:rPr>
          <w:rFonts w:ascii="Arial" w:hAnsi="Arial" w:cs="Arial"/>
          <w:b/>
        </w:rPr>
        <w:t>.</w:t>
      </w:r>
    </w:p>
    <w:p w14:paraId="4ED27A9C" w14:textId="77777777" w:rsidR="00D403A8" w:rsidRDefault="00D403A8" w:rsidP="008F39D0">
      <w:pPr>
        <w:rPr>
          <w:rFonts w:ascii="Arial" w:hAnsi="Arial" w:cs="Arial"/>
        </w:rPr>
      </w:pPr>
    </w:p>
    <w:p w14:paraId="7BB68E61" w14:textId="77777777" w:rsidR="000D110A" w:rsidRPr="000D110A" w:rsidRDefault="000D110A" w:rsidP="008F39D0">
      <w:pPr>
        <w:rPr>
          <w:rFonts w:ascii="Arial" w:hAnsi="Arial" w:cs="Arial"/>
          <w:b/>
        </w:rPr>
      </w:pPr>
      <w:r w:rsidRPr="000D110A">
        <w:rPr>
          <w:rFonts w:ascii="Arial" w:hAnsi="Arial" w:cs="Arial"/>
          <w:b/>
        </w:rPr>
        <w:t>7.2</w:t>
      </w:r>
      <w:r w:rsidRPr="000D110A">
        <w:rPr>
          <w:rFonts w:ascii="Arial" w:hAnsi="Arial" w:cs="Arial"/>
          <w:b/>
        </w:rPr>
        <w:tab/>
        <w:t>Planning Technical Advice Notes (TAN) 14 &amp; 15</w:t>
      </w:r>
    </w:p>
    <w:p w14:paraId="25812C08" w14:textId="77777777" w:rsidR="000D110A" w:rsidRDefault="000D110A" w:rsidP="008F39D0">
      <w:pPr>
        <w:rPr>
          <w:rFonts w:ascii="Arial" w:hAnsi="Arial" w:cs="Arial"/>
        </w:rPr>
      </w:pPr>
    </w:p>
    <w:p w14:paraId="6782EE12" w14:textId="77777777" w:rsidR="000D110A" w:rsidRDefault="000D110A" w:rsidP="008F39D0">
      <w:pPr>
        <w:rPr>
          <w:rFonts w:ascii="Arial" w:hAnsi="Arial" w:cs="Arial"/>
        </w:rPr>
      </w:pPr>
      <w:r>
        <w:rPr>
          <w:rFonts w:ascii="Arial" w:hAnsi="Arial" w:cs="Arial"/>
        </w:rPr>
        <w:t xml:space="preserve">JM advised that </w:t>
      </w:r>
      <w:r w:rsidR="00F9751E">
        <w:rPr>
          <w:rFonts w:ascii="Arial" w:hAnsi="Arial" w:cs="Arial"/>
        </w:rPr>
        <w:t>the consultation</w:t>
      </w:r>
      <w:r>
        <w:rPr>
          <w:rFonts w:ascii="Arial" w:hAnsi="Arial" w:cs="Arial"/>
        </w:rPr>
        <w:t xml:space="preserve"> on TAN15 </w:t>
      </w:r>
      <w:r w:rsidR="00F9751E">
        <w:rPr>
          <w:rFonts w:ascii="Arial" w:hAnsi="Arial" w:cs="Arial"/>
        </w:rPr>
        <w:t>had been delayed until later this autumn</w:t>
      </w:r>
      <w:r>
        <w:rPr>
          <w:rFonts w:ascii="Arial" w:hAnsi="Arial" w:cs="Arial"/>
        </w:rPr>
        <w:t>. He confirmed the attendees of the FCERM consultation events would have seen the TAN1</w:t>
      </w:r>
      <w:r w:rsidR="00F9751E">
        <w:rPr>
          <w:rFonts w:ascii="Arial" w:hAnsi="Arial" w:cs="Arial"/>
        </w:rPr>
        <w:t>4</w:t>
      </w:r>
      <w:r>
        <w:rPr>
          <w:rFonts w:ascii="Arial" w:hAnsi="Arial" w:cs="Arial"/>
        </w:rPr>
        <w:t xml:space="preserve"> &amp; </w:t>
      </w:r>
      <w:r w:rsidR="00F9751E">
        <w:rPr>
          <w:rFonts w:ascii="Arial" w:hAnsi="Arial" w:cs="Arial"/>
        </w:rPr>
        <w:t>15</w:t>
      </w:r>
      <w:r>
        <w:rPr>
          <w:rFonts w:ascii="Arial" w:hAnsi="Arial" w:cs="Arial"/>
        </w:rPr>
        <w:t xml:space="preserve"> presentations, and that there will be a stronger stance on development</w:t>
      </w:r>
      <w:r w:rsidR="00F9751E">
        <w:rPr>
          <w:rFonts w:ascii="Arial" w:hAnsi="Arial" w:cs="Arial"/>
        </w:rPr>
        <w:t xml:space="preserve"> in the flood plain</w:t>
      </w:r>
      <w:r>
        <w:rPr>
          <w:rFonts w:ascii="Arial" w:hAnsi="Arial" w:cs="Arial"/>
        </w:rPr>
        <w:t>.</w:t>
      </w:r>
    </w:p>
    <w:p w14:paraId="24F4071A" w14:textId="77777777" w:rsidR="008F3D79" w:rsidRDefault="008F3D79" w:rsidP="006224C9">
      <w:pPr>
        <w:rPr>
          <w:rFonts w:ascii="Arial" w:hAnsi="Arial" w:cs="Arial"/>
        </w:rPr>
      </w:pPr>
    </w:p>
    <w:p w14:paraId="40C12CC3" w14:textId="77777777" w:rsidR="00D403A8" w:rsidRDefault="00D403A8" w:rsidP="00D403A8">
      <w:pPr>
        <w:rPr>
          <w:rFonts w:ascii="Arial" w:hAnsi="Arial" w:cs="Arial"/>
          <w:b/>
        </w:rPr>
      </w:pPr>
      <w:r w:rsidRPr="000D110A">
        <w:rPr>
          <w:rFonts w:ascii="Arial" w:hAnsi="Arial" w:cs="Arial"/>
          <w:b/>
        </w:rPr>
        <w:t>7.</w:t>
      </w:r>
      <w:r>
        <w:rPr>
          <w:rFonts w:ascii="Arial" w:hAnsi="Arial" w:cs="Arial"/>
          <w:b/>
        </w:rPr>
        <w:t>3</w:t>
      </w:r>
      <w:r w:rsidRPr="000D110A">
        <w:rPr>
          <w:rFonts w:ascii="Arial" w:hAnsi="Arial" w:cs="Arial"/>
          <w:b/>
        </w:rPr>
        <w:tab/>
      </w:r>
      <w:r w:rsidR="00502B95">
        <w:rPr>
          <w:rFonts w:ascii="Arial" w:hAnsi="Arial" w:cs="Arial"/>
          <w:b/>
        </w:rPr>
        <w:t xml:space="preserve">National Strategy for FCERM </w:t>
      </w:r>
    </w:p>
    <w:p w14:paraId="4DDF1725" w14:textId="77777777" w:rsidR="00502B95" w:rsidRDefault="00502B95" w:rsidP="00D403A8">
      <w:pPr>
        <w:rPr>
          <w:rFonts w:ascii="Arial" w:hAnsi="Arial" w:cs="Arial"/>
          <w:b/>
        </w:rPr>
      </w:pPr>
    </w:p>
    <w:p w14:paraId="0287CC46" w14:textId="77777777" w:rsidR="00502B95" w:rsidRDefault="00502B95" w:rsidP="00D403A8">
      <w:pPr>
        <w:rPr>
          <w:rFonts w:ascii="Arial" w:hAnsi="Arial" w:cs="Arial"/>
        </w:rPr>
      </w:pPr>
      <w:r>
        <w:rPr>
          <w:rFonts w:ascii="Arial" w:hAnsi="Arial" w:cs="Arial"/>
        </w:rPr>
        <w:t>To consider the report of the Chair on the Committee’s consultation response.</w:t>
      </w:r>
    </w:p>
    <w:p w14:paraId="2EB44723" w14:textId="77777777" w:rsidR="00502B95" w:rsidRDefault="00502B95" w:rsidP="00D403A8">
      <w:pPr>
        <w:rPr>
          <w:rFonts w:ascii="Arial" w:hAnsi="Arial" w:cs="Arial"/>
        </w:rPr>
      </w:pPr>
    </w:p>
    <w:p w14:paraId="5519DBEA" w14:textId="77777777" w:rsidR="00502B95" w:rsidRDefault="0006383E" w:rsidP="00D403A8">
      <w:pPr>
        <w:rPr>
          <w:rFonts w:ascii="Arial" w:hAnsi="Arial" w:cs="Arial"/>
        </w:rPr>
      </w:pPr>
      <w:r>
        <w:rPr>
          <w:rFonts w:ascii="Arial" w:hAnsi="Arial" w:cs="Arial"/>
        </w:rPr>
        <w:t>The Chair thanked all for their input into the document. He advised the draft feedback was comprehensive, with 76 paragraphs in addition to the responses to the questions.</w:t>
      </w:r>
    </w:p>
    <w:p w14:paraId="5C167473" w14:textId="77777777" w:rsidR="00455B5E" w:rsidRDefault="00455B5E" w:rsidP="00D403A8">
      <w:pPr>
        <w:rPr>
          <w:rFonts w:ascii="Arial" w:hAnsi="Arial" w:cs="Arial"/>
        </w:rPr>
      </w:pPr>
    </w:p>
    <w:p w14:paraId="647E54D0" w14:textId="77777777" w:rsidR="00455B5E" w:rsidRDefault="00455B5E" w:rsidP="00D403A8">
      <w:pPr>
        <w:rPr>
          <w:rFonts w:ascii="Arial" w:hAnsi="Arial" w:cs="Arial"/>
        </w:rPr>
      </w:pPr>
      <w:r>
        <w:rPr>
          <w:rFonts w:ascii="Arial" w:hAnsi="Arial" w:cs="Arial"/>
        </w:rPr>
        <w:t>PB suggested the Committee review the main points in the meeting.</w:t>
      </w:r>
    </w:p>
    <w:p w14:paraId="5D88A520" w14:textId="77777777" w:rsidR="00455B5E" w:rsidRDefault="00455B5E" w:rsidP="00D403A8">
      <w:pPr>
        <w:rPr>
          <w:rFonts w:ascii="Arial" w:hAnsi="Arial" w:cs="Arial"/>
        </w:rPr>
      </w:pPr>
    </w:p>
    <w:p w14:paraId="5E33963D" w14:textId="77777777" w:rsidR="008F3D79" w:rsidRDefault="00455B5E" w:rsidP="006224C9">
      <w:pPr>
        <w:rPr>
          <w:rFonts w:ascii="Arial" w:hAnsi="Arial" w:cs="Arial"/>
        </w:rPr>
      </w:pPr>
      <w:r>
        <w:rPr>
          <w:rFonts w:ascii="Arial" w:hAnsi="Arial" w:cs="Arial"/>
        </w:rPr>
        <w:t xml:space="preserve">LD offered to cover her observations. </w:t>
      </w:r>
      <w:r w:rsidR="007852C4">
        <w:rPr>
          <w:rFonts w:ascii="Arial" w:hAnsi="Arial" w:cs="Arial"/>
        </w:rPr>
        <w:t xml:space="preserve">Farmer’s fields are not always necessarily categorised as an asset, and subsequently won’t receive flood alerts. This has resulted in farmers losing livestock. She suggested that the delivery of Sustainable </w:t>
      </w:r>
      <w:r w:rsidR="00F9751E">
        <w:rPr>
          <w:rFonts w:ascii="Arial" w:hAnsi="Arial" w:cs="Arial"/>
        </w:rPr>
        <w:t>D</w:t>
      </w:r>
      <w:r w:rsidR="00136BBA">
        <w:rPr>
          <w:rFonts w:ascii="Arial" w:hAnsi="Arial" w:cs="Arial"/>
        </w:rPr>
        <w:t xml:space="preserve">rainage </w:t>
      </w:r>
      <w:r w:rsidR="002260AC">
        <w:rPr>
          <w:rFonts w:ascii="Arial" w:hAnsi="Arial" w:cs="Arial"/>
        </w:rPr>
        <w:t>S</w:t>
      </w:r>
      <w:r w:rsidR="00136BBA">
        <w:rPr>
          <w:rFonts w:ascii="Arial" w:hAnsi="Arial" w:cs="Arial"/>
        </w:rPr>
        <w:t>ystems (</w:t>
      </w:r>
      <w:r w:rsidR="007852C4">
        <w:rPr>
          <w:rFonts w:ascii="Arial" w:hAnsi="Arial" w:cs="Arial"/>
        </w:rPr>
        <w:t>S</w:t>
      </w:r>
      <w:r w:rsidR="00136BBA">
        <w:rPr>
          <w:rFonts w:ascii="Arial" w:hAnsi="Arial" w:cs="Arial"/>
        </w:rPr>
        <w:t>u</w:t>
      </w:r>
      <w:r w:rsidR="007852C4">
        <w:rPr>
          <w:rFonts w:ascii="Arial" w:hAnsi="Arial" w:cs="Arial"/>
        </w:rPr>
        <w:t>D</w:t>
      </w:r>
      <w:r w:rsidR="00136BBA">
        <w:rPr>
          <w:rFonts w:ascii="Arial" w:hAnsi="Arial" w:cs="Arial"/>
        </w:rPr>
        <w:t>S) is something the Committee should advocate and use, although the same urban design wouldn’t necessarily be fit for purpose in a rural environment. It should be noted that agricultural businesses are a different industry and carry separate risks. LD confirmed the National Farmers Union (NFU) will be responding separately to the consultation.</w:t>
      </w:r>
    </w:p>
    <w:p w14:paraId="7C178549" w14:textId="77777777" w:rsidR="002746D2" w:rsidRDefault="002746D2" w:rsidP="006224C9">
      <w:pPr>
        <w:rPr>
          <w:rFonts w:ascii="Arial" w:hAnsi="Arial" w:cs="Arial"/>
        </w:rPr>
      </w:pPr>
    </w:p>
    <w:p w14:paraId="2D614DA3" w14:textId="77777777" w:rsidR="002746D2" w:rsidRDefault="002746D2" w:rsidP="006224C9">
      <w:pPr>
        <w:rPr>
          <w:rFonts w:ascii="Arial" w:hAnsi="Arial" w:cs="Arial"/>
        </w:rPr>
      </w:pPr>
      <w:r>
        <w:rPr>
          <w:rFonts w:ascii="Arial" w:hAnsi="Arial" w:cs="Arial"/>
        </w:rPr>
        <w:t xml:space="preserve">PB suggested the Committee summarise the key messages on the </w:t>
      </w:r>
      <w:r w:rsidR="00F9751E">
        <w:rPr>
          <w:rFonts w:ascii="Arial" w:hAnsi="Arial" w:cs="Arial"/>
        </w:rPr>
        <w:t>S</w:t>
      </w:r>
      <w:r>
        <w:rPr>
          <w:rFonts w:ascii="Arial" w:hAnsi="Arial" w:cs="Arial"/>
        </w:rPr>
        <w:t xml:space="preserve">trategy response into 4 or 5 themes, as he is conscious the response is very long, and could be difficult for the WG to interpret. </w:t>
      </w:r>
    </w:p>
    <w:p w14:paraId="08EC3378" w14:textId="77777777" w:rsidR="002746D2" w:rsidRDefault="002746D2" w:rsidP="006224C9">
      <w:pPr>
        <w:rPr>
          <w:rFonts w:ascii="Arial" w:hAnsi="Arial" w:cs="Arial"/>
        </w:rPr>
      </w:pPr>
    </w:p>
    <w:p w14:paraId="687F407B" w14:textId="77777777" w:rsidR="00C0046B" w:rsidRDefault="00C0046B" w:rsidP="009014FB">
      <w:pPr>
        <w:rPr>
          <w:rFonts w:ascii="Arial" w:hAnsi="Arial" w:cs="Arial"/>
        </w:rPr>
      </w:pPr>
      <w:r>
        <w:rPr>
          <w:rFonts w:ascii="Arial" w:hAnsi="Arial" w:cs="Arial"/>
        </w:rPr>
        <w:t xml:space="preserve">The Chair commented that there were a few measures in the </w:t>
      </w:r>
      <w:r w:rsidR="00F9751E">
        <w:rPr>
          <w:rFonts w:ascii="Arial" w:hAnsi="Arial" w:cs="Arial"/>
        </w:rPr>
        <w:t>S</w:t>
      </w:r>
      <w:r>
        <w:rPr>
          <w:rFonts w:ascii="Arial" w:hAnsi="Arial" w:cs="Arial"/>
        </w:rPr>
        <w:t xml:space="preserve">trategy that refer </w:t>
      </w:r>
      <w:r w:rsidR="0008326D">
        <w:rPr>
          <w:rFonts w:ascii="Arial" w:hAnsi="Arial" w:cs="Arial"/>
        </w:rPr>
        <w:t xml:space="preserve">directly </w:t>
      </w:r>
      <w:r>
        <w:rPr>
          <w:rFonts w:ascii="Arial" w:hAnsi="Arial" w:cs="Arial"/>
        </w:rPr>
        <w:t>to the Committee. He suggested they also highlight:</w:t>
      </w:r>
    </w:p>
    <w:p w14:paraId="74D9B03B" w14:textId="77777777" w:rsidR="00C0046B" w:rsidRDefault="00C0046B" w:rsidP="009014FB">
      <w:pPr>
        <w:rPr>
          <w:rFonts w:ascii="Arial" w:hAnsi="Arial" w:cs="Arial"/>
        </w:rPr>
      </w:pPr>
    </w:p>
    <w:p w14:paraId="5E4AC9CF" w14:textId="77777777" w:rsidR="009014FB" w:rsidRDefault="00C0046B" w:rsidP="00C0046B">
      <w:pPr>
        <w:pStyle w:val="ListParagraph"/>
        <w:numPr>
          <w:ilvl w:val="0"/>
          <w:numId w:val="14"/>
        </w:numPr>
        <w:rPr>
          <w:rFonts w:ascii="Arial" w:hAnsi="Arial" w:cs="Arial"/>
        </w:rPr>
      </w:pPr>
      <w:r>
        <w:rPr>
          <w:rFonts w:ascii="Arial" w:hAnsi="Arial" w:cs="Arial"/>
        </w:rPr>
        <w:t>Coastal adaptation – roles of the Coastal Groups and forum</w:t>
      </w:r>
    </w:p>
    <w:p w14:paraId="762CE622" w14:textId="77777777" w:rsidR="00C0046B" w:rsidRDefault="00620A82" w:rsidP="00C0046B">
      <w:pPr>
        <w:pStyle w:val="ListParagraph"/>
        <w:numPr>
          <w:ilvl w:val="0"/>
          <w:numId w:val="14"/>
        </w:numPr>
        <w:rPr>
          <w:rFonts w:ascii="Arial" w:hAnsi="Arial" w:cs="Arial"/>
        </w:rPr>
      </w:pPr>
      <w:r>
        <w:rPr>
          <w:rFonts w:ascii="Arial" w:hAnsi="Arial" w:cs="Arial"/>
        </w:rPr>
        <w:t>Access to information for stakeholders and the public, which is reflected in objective A in the strategy – “Improving our understanding and communication of risk”</w:t>
      </w:r>
    </w:p>
    <w:p w14:paraId="3385A1AF" w14:textId="77777777" w:rsidR="00620A82" w:rsidRDefault="00620A82" w:rsidP="00C0046B">
      <w:pPr>
        <w:pStyle w:val="ListParagraph"/>
        <w:numPr>
          <w:ilvl w:val="0"/>
          <w:numId w:val="14"/>
        </w:numPr>
        <w:rPr>
          <w:rFonts w:ascii="Arial" w:hAnsi="Arial" w:cs="Arial"/>
        </w:rPr>
      </w:pPr>
      <w:r>
        <w:rPr>
          <w:rFonts w:ascii="Arial" w:hAnsi="Arial" w:cs="Arial"/>
        </w:rPr>
        <w:t xml:space="preserve">Interface with planning </w:t>
      </w:r>
    </w:p>
    <w:p w14:paraId="28988FD1" w14:textId="77777777" w:rsidR="00620A82" w:rsidRDefault="00620A82" w:rsidP="00C0046B">
      <w:pPr>
        <w:pStyle w:val="ListParagraph"/>
        <w:numPr>
          <w:ilvl w:val="0"/>
          <w:numId w:val="14"/>
        </w:numPr>
        <w:rPr>
          <w:rFonts w:ascii="Arial" w:hAnsi="Arial" w:cs="Arial"/>
        </w:rPr>
      </w:pPr>
      <w:r>
        <w:rPr>
          <w:rFonts w:ascii="Arial" w:hAnsi="Arial" w:cs="Arial"/>
        </w:rPr>
        <w:t>Revenue and maintenance funding – emphasis</w:t>
      </w:r>
      <w:r w:rsidR="00101A94">
        <w:rPr>
          <w:rFonts w:ascii="Arial" w:hAnsi="Arial" w:cs="Arial"/>
        </w:rPr>
        <w:t xml:space="preserve"> on</w:t>
      </w:r>
      <w:r>
        <w:rPr>
          <w:rFonts w:ascii="Arial" w:hAnsi="Arial" w:cs="Arial"/>
        </w:rPr>
        <w:t xml:space="preserve"> our wider responses, commitments in the strategy are short term.</w:t>
      </w:r>
    </w:p>
    <w:p w14:paraId="7FD20536" w14:textId="77777777" w:rsidR="00620A82" w:rsidRDefault="00620A82" w:rsidP="00C0046B">
      <w:pPr>
        <w:pStyle w:val="ListParagraph"/>
        <w:numPr>
          <w:ilvl w:val="0"/>
          <w:numId w:val="14"/>
        </w:numPr>
        <w:rPr>
          <w:rFonts w:ascii="Arial" w:hAnsi="Arial" w:cs="Arial"/>
        </w:rPr>
      </w:pPr>
      <w:r>
        <w:rPr>
          <w:rFonts w:ascii="Arial" w:hAnsi="Arial" w:cs="Arial"/>
        </w:rPr>
        <w:t>Natural Flood Management (NFM)</w:t>
      </w:r>
    </w:p>
    <w:p w14:paraId="371EE2FA" w14:textId="77777777" w:rsidR="00620A82" w:rsidRDefault="00620A82" w:rsidP="00C0046B">
      <w:pPr>
        <w:pStyle w:val="ListParagraph"/>
        <w:numPr>
          <w:ilvl w:val="0"/>
          <w:numId w:val="14"/>
        </w:numPr>
        <w:rPr>
          <w:rFonts w:ascii="Arial" w:hAnsi="Arial" w:cs="Arial"/>
        </w:rPr>
      </w:pPr>
      <w:r>
        <w:rPr>
          <w:rFonts w:ascii="Arial" w:hAnsi="Arial" w:cs="Arial"/>
        </w:rPr>
        <w:t>Link in with Wellbeing, e.g. Fairbourne</w:t>
      </w:r>
    </w:p>
    <w:p w14:paraId="36F65C20" w14:textId="77777777" w:rsidR="00620A82" w:rsidRDefault="00620A82" w:rsidP="00C0046B">
      <w:pPr>
        <w:pStyle w:val="ListParagraph"/>
        <w:numPr>
          <w:ilvl w:val="0"/>
          <w:numId w:val="14"/>
        </w:numPr>
        <w:rPr>
          <w:rFonts w:ascii="Arial" w:hAnsi="Arial" w:cs="Arial"/>
        </w:rPr>
      </w:pPr>
      <w:r>
        <w:rPr>
          <w:rFonts w:ascii="Arial" w:hAnsi="Arial" w:cs="Arial"/>
        </w:rPr>
        <w:t>Issue of coastal squeeze – focuses on habitats and the environment, but fundamentally can also impact on settlements</w:t>
      </w:r>
    </w:p>
    <w:p w14:paraId="24390028" w14:textId="77777777" w:rsidR="00620A82" w:rsidRDefault="00620A82" w:rsidP="00620A82">
      <w:pPr>
        <w:rPr>
          <w:rFonts w:ascii="Arial" w:hAnsi="Arial" w:cs="Arial"/>
        </w:rPr>
      </w:pPr>
    </w:p>
    <w:p w14:paraId="39C7D1C7" w14:textId="77777777" w:rsidR="00620A82" w:rsidRDefault="00620A82" w:rsidP="00620A82">
      <w:pPr>
        <w:rPr>
          <w:rFonts w:ascii="Arial" w:hAnsi="Arial" w:cs="Arial"/>
        </w:rPr>
      </w:pPr>
      <w:r>
        <w:rPr>
          <w:rFonts w:ascii="Arial" w:hAnsi="Arial" w:cs="Arial"/>
        </w:rPr>
        <w:t>The Chair asked for members thoughts on the suggested key themes and measures.</w:t>
      </w:r>
    </w:p>
    <w:p w14:paraId="41C79190" w14:textId="77777777" w:rsidR="00620A82" w:rsidRDefault="00620A82" w:rsidP="00620A82">
      <w:pPr>
        <w:rPr>
          <w:rFonts w:ascii="Arial" w:hAnsi="Arial" w:cs="Arial"/>
        </w:rPr>
      </w:pPr>
    </w:p>
    <w:p w14:paraId="20282C16" w14:textId="5E022C63" w:rsidR="00620A82" w:rsidRDefault="00204F61" w:rsidP="00620A82">
      <w:pPr>
        <w:rPr>
          <w:rFonts w:ascii="Arial" w:hAnsi="Arial" w:cs="Arial"/>
        </w:rPr>
      </w:pPr>
      <w:r>
        <w:rPr>
          <w:rFonts w:ascii="Arial" w:hAnsi="Arial" w:cs="Arial"/>
        </w:rPr>
        <w:t xml:space="preserve">NH </w:t>
      </w:r>
      <w:r w:rsidR="00390CFF">
        <w:rPr>
          <w:rFonts w:ascii="Arial" w:hAnsi="Arial" w:cs="Arial"/>
        </w:rPr>
        <w:t xml:space="preserve">raised </w:t>
      </w:r>
      <w:r>
        <w:rPr>
          <w:rFonts w:ascii="Arial" w:hAnsi="Arial" w:cs="Arial"/>
        </w:rPr>
        <w:t>that monitoring and reporting</w:t>
      </w:r>
      <w:r w:rsidR="00390CFF">
        <w:rPr>
          <w:rFonts w:ascii="Arial" w:hAnsi="Arial" w:cs="Arial"/>
        </w:rPr>
        <w:t xml:space="preserve"> section of the Strategy was extremely brief and need much more detail</w:t>
      </w:r>
      <w:r>
        <w:rPr>
          <w:rFonts w:ascii="Arial" w:hAnsi="Arial" w:cs="Arial"/>
        </w:rPr>
        <w:t>.</w:t>
      </w:r>
    </w:p>
    <w:p w14:paraId="40301B9D" w14:textId="77777777" w:rsidR="00204F61" w:rsidRDefault="00204F61" w:rsidP="00620A82">
      <w:pPr>
        <w:rPr>
          <w:rFonts w:ascii="Arial" w:hAnsi="Arial" w:cs="Arial"/>
        </w:rPr>
      </w:pPr>
    </w:p>
    <w:p w14:paraId="10A024CA" w14:textId="77777777" w:rsidR="00204F61" w:rsidRDefault="00204F61" w:rsidP="00620A82">
      <w:pPr>
        <w:rPr>
          <w:rFonts w:ascii="Arial" w:hAnsi="Arial" w:cs="Arial"/>
        </w:rPr>
      </w:pPr>
      <w:r>
        <w:rPr>
          <w:rFonts w:ascii="Arial" w:hAnsi="Arial" w:cs="Arial"/>
        </w:rPr>
        <w:t>AP</w:t>
      </w:r>
      <w:r w:rsidR="00413639">
        <w:rPr>
          <w:rFonts w:ascii="Arial" w:hAnsi="Arial" w:cs="Arial"/>
        </w:rPr>
        <w:t xml:space="preserve"> suggested that the </w:t>
      </w:r>
      <w:r w:rsidR="0008326D">
        <w:rPr>
          <w:rFonts w:ascii="Arial" w:hAnsi="Arial" w:cs="Arial"/>
        </w:rPr>
        <w:t>S</w:t>
      </w:r>
      <w:r w:rsidR="00413639">
        <w:rPr>
          <w:rFonts w:ascii="Arial" w:hAnsi="Arial" w:cs="Arial"/>
        </w:rPr>
        <w:t>trategy shouldn’t necessarily be written for the general public, but for stakeholders with flood risk management knowledge.</w:t>
      </w:r>
    </w:p>
    <w:p w14:paraId="6AB0092F" w14:textId="77777777" w:rsidR="00413639" w:rsidRDefault="00413639" w:rsidP="00620A82">
      <w:pPr>
        <w:rPr>
          <w:rFonts w:ascii="Arial" w:hAnsi="Arial" w:cs="Arial"/>
        </w:rPr>
      </w:pPr>
    </w:p>
    <w:p w14:paraId="7E5D4BED" w14:textId="77777777" w:rsidR="00413639" w:rsidRDefault="00413639" w:rsidP="00620A82">
      <w:pPr>
        <w:rPr>
          <w:rFonts w:ascii="Arial" w:hAnsi="Arial" w:cs="Arial"/>
        </w:rPr>
      </w:pPr>
      <w:r>
        <w:rPr>
          <w:rFonts w:ascii="Arial" w:hAnsi="Arial" w:cs="Arial"/>
        </w:rPr>
        <w:t>JM advised that the responses should ideally address the questions, and additional comments should be covered in Question 12.</w:t>
      </w:r>
    </w:p>
    <w:p w14:paraId="5C36CCF7" w14:textId="77777777" w:rsidR="00413639" w:rsidRDefault="00413639" w:rsidP="00620A82">
      <w:pPr>
        <w:rPr>
          <w:rFonts w:ascii="Arial" w:hAnsi="Arial" w:cs="Arial"/>
        </w:rPr>
      </w:pPr>
    </w:p>
    <w:p w14:paraId="3D6201F6" w14:textId="3065B4A1" w:rsidR="00413639" w:rsidRDefault="00413639" w:rsidP="00620A82">
      <w:pPr>
        <w:rPr>
          <w:rFonts w:ascii="Arial" w:hAnsi="Arial" w:cs="Arial"/>
        </w:rPr>
      </w:pPr>
      <w:r>
        <w:rPr>
          <w:rFonts w:ascii="Arial" w:hAnsi="Arial" w:cs="Arial"/>
        </w:rPr>
        <w:t>The Chair confirmed that the response could be redrafted in that way.</w:t>
      </w:r>
    </w:p>
    <w:p w14:paraId="73F21939" w14:textId="77777777" w:rsidR="00413639" w:rsidRDefault="00413639" w:rsidP="00620A82">
      <w:pPr>
        <w:rPr>
          <w:rFonts w:ascii="Arial" w:hAnsi="Arial" w:cs="Arial"/>
        </w:rPr>
      </w:pPr>
    </w:p>
    <w:p w14:paraId="160FC47B" w14:textId="61E041E5" w:rsidR="00390CFF" w:rsidRDefault="00413639" w:rsidP="00620A82">
      <w:pPr>
        <w:rPr>
          <w:rFonts w:ascii="Arial" w:hAnsi="Arial" w:cs="Arial"/>
        </w:rPr>
      </w:pPr>
      <w:r>
        <w:rPr>
          <w:rFonts w:ascii="Arial" w:hAnsi="Arial" w:cs="Arial"/>
        </w:rPr>
        <w:t xml:space="preserve">JP </w:t>
      </w:r>
      <w:r w:rsidR="000623BA">
        <w:rPr>
          <w:rFonts w:ascii="Arial" w:hAnsi="Arial" w:cs="Arial"/>
        </w:rPr>
        <w:t>s</w:t>
      </w:r>
      <w:r w:rsidR="00C4078A">
        <w:rPr>
          <w:rFonts w:ascii="Arial" w:hAnsi="Arial" w:cs="Arial"/>
        </w:rPr>
        <w:t>aid</w:t>
      </w:r>
      <w:r w:rsidR="000623BA">
        <w:rPr>
          <w:rFonts w:ascii="Arial" w:hAnsi="Arial" w:cs="Arial"/>
        </w:rPr>
        <w:t xml:space="preserve"> </w:t>
      </w:r>
      <w:r w:rsidR="00C4078A">
        <w:rPr>
          <w:rFonts w:ascii="Arial" w:hAnsi="Arial" w:cs="Arial"/>
        </w:rPr>
        <w:t xml:space="preserve">that it is important that </w:t>
      </w:r>
      <w:r w:rsidR="000623BA">
        <w:rPr>
          <w:rFonts w:ascii="Arial" w:hAnsi="Arial" w:cs="Arial"/>
        </w:rPr>
        <w:t>the roles and responsibilities section</w:t>
      </w:r>
      <w:r w:rsidR="00C4078A">
        <w:rPr>
          <w:rFonts w:ascii="Arial" w:hAnsi="Arial" w:cs="Arial"/>
        </w:rPr>
        <w:t xml:space="preserve"> of the draft strategy</w:t>
      </w:r>
      <w:r w:rsidR="000623BA">
        <w:rPr>
          <w:rFonts w:ascii="Arial" w:hAnsi="Arial" w:cs="Arial"/>
        </w:rPr>
        <w:t xml:space="preserve"> is</w:t>
      </w:r>
      <w:r w:rsidR="00C4078A">
        <w:rPr>
          <w:rFonts w:ascii="Arial" w:hAnsi="Arial" w:cs="Arial"/>
        </w:rPr>
        <w:t xml:space="preserve"> accurate and clear, and as it stands currently, it needs more work.  He gave the opinion that NRW believe that the interpretation of the legislation is not accurate in places and needs revision.  He suggested that Measure 1 of the strategy might usefully be extended to include a role for the Committee to clarify roles and responsibilities.  </w:t>
      </w:r>
    </w:p>
    <w:p w14:paraId="10CA423D" w14:textId="77777777" w:rsidR="000623BA" w:rsidRDefault="000623BA" w:rsidP="00620A82">
      <w:pPr>
        <w:rPr>
          <w:rFonts w:ascii="Arial" w:hAnsi="Arial" w:cs="Arial"/>
        </w:rPr>
      </w:pPr>
    </w:p>
    <w:p w14:paraId="3A5BE618" w14:textId="77777777" w:rsidR="000623BA" w:rsidRDefault="000623BA" w:rsidP="00620A82">
      <w:pPr>
        <w:rPr>
          <w:rFonts w:ascii="Arial" w:hAnsi="Arial" w:cs="Arial"/>
        </w:rPr>
      </w:pPr>
      <w:r>
        <w:rPr>
          <w:rFonts w:ascii="Arial" w:hAnsi="Arial" w:cs="Arial"/>
        </w:rPr>
        <w:t xml:space="preserve">AS </w:t>
      </w:r>
      <w:r w:rsidR="00FC2EE6">
        <w:rPr>
          <w:rFonts w:ascii="Arial" w:hAnsi="Arial" w:cs="Arial"/>
        </w:rPr>
        <w:t xml:space="preserve">suggested the resource required to keep the public informed would be huge, good example being Fairbourne with GC hosting 250 + meetings. He explained that if it were a duty rather than best practice, then it would be easier to get through </w:t>
      </w:r>
      <w:r w:rsidR="002D3F6E">
        <w:rPr>
          <w:rFonts w:ascii="Arial" w:hAnsi="Arial" w:cs="Arial"/>
        </w:rPr>
        <w:t>Council</w:t>
      </w:r>
      <w:r w:rsidR="00FC2EE6">
        <w:rPr>
          <w:rFonts w:ascii="Arial" w:hAnsi="Arial" w:cs="Arial"/>
        </w:rPr>
        <w:t xml:space="preserve"> committee</w:t>
      </w:r>
      <w:r w:rsidR="002D3F6E">
        <w:rPr>
          <w:rFonts w:ascii="Arial" w:hAnsi="Arial" w:cs="Arial"/>
        </w:rPr>
        <w:t>s</w:t>
      </w:r>
      <w:r w:rsidR="00FC2EE6">
        <w:rPr>
          <w:rFonts w:ascii="Arial" w:hAnsi="Arial" w:cs="Arial"/>
        </w:rPr>
        <w:t>.</w:t>
      </w:r>
    </w:p>
    <w:p w14:paraId="7296E894" w14:textId="77777777" w:rsidR="00FC2EE6" w:rsidRDefault="00FC2EE6" w:rsidP="00620A82">
      <w:pPr>
        <w:rPr>
          <w:rFonts w:ascii="Arial" w:hAnsi="Arial" w:cs="Arial"/>
        </w:rPr>
      </w:pPr>
    </w:p>
    <w:p w14:paraId="22656902" w14:textId="77777777" w:rsidR="00FC2EE6" w:rsidRDefault="00FC2EE6" w:rsidP="00620A82">
      <w:pPr>
        <w:rPr>
          <w:rFonts w:ascii="Arial" w:hAnsi="Arial" w:cs="Arial"/>
        </w:rPr>
      </w:pPr>
      <w:r>
        <w:rPr>
          <w:rFonts w:ascii="Arial" w:hAnsi="Arial" w:cs="Arial"/>
        </w:rPr>
        <w:t xml:space="preserve">The Chair brought discussions on the </w:t>
      </w:r>
      <w:r w:rsidR="002D3F6E">
        <w:rPr>
          <w:rFonts w:ascii="Arial" w:hAnsi="Arial" w:cs="Arial"/>
        </w:rPr>
        <w:t>S</w:t>
      </w:r>
      <w:r>
        <w:rPr>
          <w:rFonts w:ascii="Arial" w:hAnsi="Arial" w:cs="Arial"/>
        </w:rPr>
        <w:t>trategy to a close confirming he would take into account today’s discussions and LD input, and produce a final draft for submission by 16 September.</w:t>
      </w:r>
    </w:p>
    <w:p w14:paraId="277A334A" w14:textId="77777777" w:rsidR="00FC2EE6" w:rsidRDefault="00FC2EE6" w:rsidP="00620A82">
      <w:pPr>
        <w:rPr>
          <w:rFonts w:ascii="Arial" w:hAnsi="Arial" w:cs="Arial"/>
        </w:rPr>
      </w:pPr>
    </w:p>
    <w:p w14:paraId="160E7541" w14:textId="77777777" w:rsidR="00FC2EE6" w:rsidRDefault="00FC2EE6" w:rsidP="00620A82">
      <w:pPr>
        <w:rPr>
          <w:rFonts w:ascii="Arial" w:hAnsi="Arial" w:cs="Arial"/>
          <w:b/>
        </w:rPr>
      </w:pPr>
      <w:r w:rsidRPr="00FC2EE6">
        <w:rPr>
          <w:rFonts w:ascii="Arial" w:hAnsi="Arial" w:cs="Arial"/>
          <w:b/>
        </w:rPr>
        <w:t>ACTION</w:t>
      </w:r>
      <w:r>
        <w:rPr>
          <w:rFonts w:ascii="Arial" w:hAnsi="Arial" w:cs="Arial"/>
          <w:b/>
        </w:rPr>
        <w:t xml:space="preserve"> </w:t>
      </w:r>
      <w:r w:rsidR="00AD3256">
        <w:rPr>
          <w:rFonts w:ascii="Arial" w:hAnsi="Arial" w:cs="Arial"/>
          <w:b/>
        </w:rPr>
        <w:t>3</w:t>
      </w:r>
      <w:r>
        <w:rPr>
          <w:rFonts w:ascii="Arial" w:hAnsi="Arial" w:cs="Arial"/>
          <w:b/>
        </w:rPr>
        <w:t xml:space="preserve"> – The Chair to redraft and submit Committee’s consultation response</w:t>
      </w:r>
    </w:p>
    <w:p w14:paraId="43B4EA26" w14:textId="77777777" w:rsidR="00FC2EE6" w:rsidRPr="00FC2EE6" w:rsidRDefault="00FC2EE6" w:rsidP="00620A82">
      <w:pPr>
        <w:rPr>
          <w:rFonts w:ascii="Arial" w:hAnsi="Arial" w:cs="Arial"/>
          <w:b/>
        </w:rPr>
      </w:pPr>
    </w:p>
    <w:p w14:paraId="0E877BBD" w14:textId="77777777" w:rsidR="00AD3256" w:rsidRDefault="00AD3256" w:rsidP="00AD3256">
      <w:pPr>
        <w:rPr>
          <w:rFonts w:ascii="Arial" w:hAnsi="Arial" w:cs="Arial"/>
          <w:b/>
        </w:rPr>
      </w:pPr>
      <w:r w:rsidRPr="000D110A">
        <w:rPr>
          <w:rFonts w:ascii="Arial" w:hAnsi="Arial" w:cs="Arial"/>
          <w:b/>
        </w:rPr>
        <w:t>7.</w:t>
      </w:r>
      <w:r>
        <w:rPr>
          <w:rFonts w:ascii="Arial" w:hAnsi="Arial" w:cs="Arial"/>
          <w:b/>
        </w:rPr>
        <w:t>4</w:t>
      </w:r>
      <w:r w:rsidRPr="000D110A">
        <w:rPr>
          <w:rFonts w:ascii="Arial" w:hAnsi="Arial" w:cs="Arial"/>
          <w:b/>
        </w:rPr>
        <w:tab/>
      </w:r>
      <w:r>
        <w:rPr>
          <w:rFonts w:ascii="Arial" w:hAnsi="Arial" w:cs="Arial"/>
          <w:b/>
        </w:rPr>
        <w:t xml:space="preserve">Committee Work Programme  </w:t>
      </w:r>
    </w:p>
    <w:p w14:paraId="7EA2C385" w14:textId="77777777" w:rsidR="00FC2EE6" w:rsidRDefault="00FC2EE6" w:rsidP="00620A82">
      <w:pPr>
        <w:rPr>
          <w:rFonts w:ascii="Arial" w:hAnsi="Arial" w:cs="Arial"/>
        </w:rPr>
      </w:pPr>
    </w:p>
    <w:p w14:paraId="4533B88E" w14:textId="77777777" w:rsidR="00FC2EE6" w:rsidRDefault="00AD3256" w:rsidP="00620A82">
      <w:pPr>
        <w:rPr>
          <w:rFonts w:ascii="Arial" w:hAnsi="Arial" w:cs="Arial"/>
        </w:rPr>
      </w:pPr>
      <w:r>
        <w:rPr>
          <w:rFonts w:ascii="Arial" w:hAnsi="Arial" w:cs="Arial"/>
        </w:rPr>
        <w:t>To receive the report of the Chair and consider the recommendation that the Work Programme be approved.</w:t>
      </w:r>
    </w:p>
    <w:p w14:paraId="6C3C0782" w14:textId="77777777" w:rsidR="00AD3256" w:rsidRDefault="00AD3256" w:rsidP="00620A82">
      <w:pPr>
        <w:rPr>
          <w:rFonts w:ascii="Arial" w:hAnsi="Arial" w:cs="Arial"/>
        </w:rPr>
      </w:pPr>
    </w:p>
    <w:p w14:paraId="55F903F5" w14:textId="77777777" w:rsidR="00AD3256" w:rsidRDefault="00AD3256" w:rsidP="00620A82">
      <w:pPr>
        <w:rPr>
          <w:rFonts w:ascii="Arial" w:hAnsi="Arial" w:cs="Arial"/>
        </w:rPr>
      </w:pPr>
      <w:r>
        <w:rPr>
          <w:rFonts w:ascii="Arial" w:hAnsi="Arial" w:cs="Arial"/>
        </w:rPr>
        <w:t>The Chair presented the paper and its themes and then fielded any questions and observations.</w:t>
      </w:r>
    </w:p>
    <w:p w14:paraId="4D19A00D" w14:textId="77777777" w:rsidR="00AD3256" w:rsidRDefault="00AD3256" w:rsidP="00620A82">
      <w:pPr>
        <w:rPr>
          <w:rFonts w:ascii="Arial" w:hAnsi="Arial" w:cs="Arial"/>
        </w:rPr>
      </w:pPr>
    </w:p>
    <w:p w14:paraId="6B1DE897" w14:textId="367F5450" w:rsidR="00AD3256" w:rsidRDefault="00AD3256" w:rsidP="00620A82">
      <w:pPr>
        <w:rPr>
          <w:rFonts w:ascii="Arial" w:hAnsi="Arial" w:cs="Arial"/>
        </w:rPr>
      </w:pPr>
      <w:r>
        <w:rPr>
          <w:rFonts w:ascii="Arial" w:hAnsi="Arial" w:cs="Arial"/>
        </w:rPr>
        <w:t xml:space="preserve">NH expressed concerns </w:t>
      </w:r>
      <w:r w:rsidR="00235BF6">
        <w:rPr>
          <w:rFonts w:ascii="Arial" w:hAnsi="Arial" w:cs="Arial"/>
        </w:rPr>
        <w:t>how we would apply fixed</w:t>
      </w:r>
      <w:r>
        <w:rPr>
          <w:rFonts w:ascii="Arial" w:hAnsi="Arial" w:cs="Arial"/>
        </w:rPr>
        <w:t xml:space="preserve"> timelines to</w:t>
      </w:r>
      <w:r w:rsidR="00235BF6">
        <w:rPr>
          <w:rFonts w:ascii="Arial" w:hAnsi="Arial" w:cs="Arial"/>
        </w:rPr>
        <w:t xml:space="preserve"> tackling</w:t>
      </w:r>
      <w:r>
        <w:rPr>
          <w:rFonts w:ascii="Arial" w:hAnsi="Arial" w:cs="Arial"/>
        </w:rPr>
        <w:t xml:space="preserve"> Theme 11 – “Wider resilience and emergency issues from an FCERM perspective”</w:t>
      </w:r>
      <w:r w:rsidR="002D3F6E">
        <w:rPr>
          <w:rFonts w:ascii="Arial" w:hAnsi="Arial" w:cs="Arial"/>
        </w:rPr>
        <w:t xml:space="preserve"> when it is an ongoing need</w:t>
      </w:r>
      <w:r>
        <w:rPr>
          <w:rFonts w:ascii="Arial" w:hAnsi="Arial" w:cs="Arial"/>
        </w:rPr>
        <w:t xml:space="preserve">. JM advised that this </w:t>
      </w:r>
      <w:r w:rsidR="00C01521">
        <w:rPr>
          <w:rFonts w:ascii="Arial" w:hAnsi="Arial" w:cs="Arial"/>
        </w:rPr>
        <w:t xml:space="preserve">relates to </w:t>
      </w:r>
      <w:r>
        <w:rPr>
          <w:rFonts w:ascii="Arial" w:hAnsi="Arial" w:cs="Arial"/>
        </w:rPr>
        <w:t xml:space="preserve">the policy behind resilience and </w:t>
      </w:r>
      <w:r w:rsidR="00C01521">
        <w:rPr>
          <w:rFonts w:ascii="Arial" w:hAnsi="Arial" w:cs="Arial"/>
        </w:rPr>
        <w:t>response</w:t>
      </w:r>
      <w:r>
        <w:rPr>
          <w:rFonts w:ascii="Arial" w:hAnsi="Arial" w:cs="Arial"/>
        </w:rPr>
        <w:t>.</w:t>
      </w:r>
    </w:p>
    <w:p w14:paraId="7570C8D6" w14:textId="77777777" w:rsidR="00AD3256" w:rsidRDefault="00AD3256" w:rsidP="00620A82">
      <w:pPr>
        <w:rPr>
          <w:rFonts w:ascii="Arial" w:hAnsi="Arial" w:cs="Arial"/>
        </w:rPr>
      </w:pPr>
    </w:p>
    <w:p w14:paraId="02D5ADCF" w14:textId="77777777" w:rsidR="00AD3256" w:rsidRDefault="00AD3256" w:rsidP="00620A82">
      <w:pPr>
        <w:rPr>
          <w:rFonts w:ascii="Arial" w:hAnsi="Arial" w:cs="Arial"/>
        </w:rPr>
      </w:pPr>
      <w:r w:rsidRPr="00EF466E">
        <w:rPr>
          <w:rFonts w:ascii="Arial" w:hAnsi="Arial" w:cs="Arial"/>
        </w:rPr>
        <w:t xml:space="preserve">The Chair confirmed that the work programme can be reviewed and rolled forward </w:t>
      </w:r>
      <w:r w:rsidR="00C01521" w:rsidRPr="00EF466E">
        <w:rPr>
          <w:rFonts w:ascii="Arial" w:hAnsi="Arial" w:cs="Arial"/>
        </w:rPr>
        <w:t>annually</w:t>
      </w:r>
      <w:r w:rsidRPr="00EF466E">
        <w:rPr>
          <w:rFonts w:ascii="Arial" w:hAnsi="Arial" w:cs="Arial"/>
        </w:rPr>
        <w:t>, so timelines and actions could change.</w:t>
      </w:r>
    </w:p>
    <w:p w14:paraId="5A799F9C" w14:textId="77777777" w:rsidR="00C63F0E" w:rsidRDefault="00C63F0E" w:rsidP="00620A82">
      <w:pPr>
        <w:rPr>
          <w:rFonts w:ascii="Arial" w:hAnsi="Arial" w:cs="Arial"/>
        </w:rPr>
      </w:pPr>
    </w:p>
    <w:p w14:paraId="06ED1379" w14:textId="77777777" w:rsidR="00C63F0E" w:rsidRDefault="00C63F0E" w:rsidP="00620A82">
      <w:pPr>
        <w:rPr>
          <w:rFonts w:ascii="Arial" w:hAnsi="Arial" w:cs="Arial"/>
        </w:rPr>
      </w:pPr>
      <w:r>
        <w:rPr>
          <w:rFonts w:ascii="Arial" w:hAnsi="Arial" w:cs="Arial"/>
        </w:rPr>
        <w:t>JD suggested that Brexit priorities would make the timelines with regards to Theme 5 – “Review of the policy and legislation around FCERM in Wales” challenging.</w:t>
      </w:r>
    </w:p>
    <w:p w14:paraId="5010AD5F" w14:textId="77777777" w:rsidR="00646745" w:rsidRDefault="00646745" w:rsidP="00620A82">
      <w:pPr>
        <w:rPr>
          <w:rFonts w:ascii="Arial" w:hAnsi="Arial" w:cs="Arial"/>
        </w:rPr>
      </w:pPr>
    </w:p>
    <w:p w14:paraId="2AD7F9FE" w14:textId="77777777" w:rsidR="00646745" w:rsidRDefault="00646745" w:rsidP="00620A82">
      <w:pPr>
        <w:rPr>
          <w:rFonts w:ascii="Arial" w:hAnsi="Arial" w:cs="Arial"/>
        </w:rPr>
      </w:pPr>
      <w:r w:rsidRPr="00EF466E">
        <w:rPr>
          <w:rFonts w:ascii="Arial" w:hAnsi="Arial" w:cs="Arial"/>
        </w:rPr>
        <w:t>Chair advised that they would need to revisit the work programme once the new Strategy is published.</w:t>
      </w:r>
    </w:p>
    <w:p w14:paraId="3A9E4F01" w14:textId="77777777" w:rsidR="00BA04DB" w:rsidRDefault="00BA04DB" w:rsidP="00620A82">
      <w:pPr>
        <w:rPr>
          <w:rFonts w:ascii="Arial" w:hAnsi="Arial" w:cs="Arial"/>
        </w:rPr>
      </w:pPr>
    </w:p>
    <w:p w14:paraId="6649A903" w14:textId="77777777" w:rsidR="00BA04DB" w:rsidRDefault="00BA04DB" w:rsidP="00620A82">
      <w:pPr>
        <w:rPr>
          <w:rFonts w:ascii="Arial" w:hAnsi="Arial" w:cs="Arial"/>
        </w:rPr>
      </w:pPr>
      <w:r>
        <w:rPr>
          <w:rFonts w:ascii="Arial" w:hAnsi="Arial" w:cs="Arial"/>
        </w:rPr>
        <w:t>JP expressed the view that Themes 4, 5 and 7 were particularly important.  Theme 4 on maximising resources could usefully include human resources (skills and capacity).  Theme 5 could usefully include roles and responsibilities as its links so closely to the legislation, and Theme 7 is very important for the significant coastal adaptation challenges faced by Wales.</w:t>
      </w:r>
    </w:p>
    <w:p w14:paraId="32E5B527" w14:textId="77777777" w:rsidR="00646745" w:rsidRDefault="00646745" w:rsidP="00620A82">
      <w:pPr>
        <w:rPr>
          <w:rFonts w:ascii="Arial" w:hAnsi="Arial" w:cs="Arial"/>
        </w:rPr>
      </w:pPr>
    </w:p>
    <w:p w14:paraId="31636393" w14:textId="77777777" w:rsidR="00646745" w:rsidRDefault="00646745" w:rsidP="00620A82">
      <w:pPr>
        <w:rPr>
          <w:rFonts w:ascii="Arial" w:hAnsi="Arial" w:cs="Arial"/>
        </w:rPr>
      </w:pPr>
      <w:r>
        <w:rPr>
          <w:rFonts w:ascii="Arial" w:hAnsi="Arial" w:cs="Arial"/>
        </w:rPr>
        <w:t>JM confirmed that the Minister is keen on h</w:t>
      </w:r>
      <w:r w:rsidRPr="00646745">
        <w:rPr>
          <w:rFonts w:ascii="Arial" w:hAnsi="Arial" w:cs="Arial"/>
        </w:rPr>
        <w:t>igh</w:t>
      </w:r>
      <w:r>
        <w:rPr>
          <w:rFonts w:ascii="Arial" w:hAnsi="Arial" w:cs="Arial"/>
        </w:rPr>
        <w:t>lighting good practice in FCERM and NFM which are covered in Theme 3.</w:t>
      </w:r>
    </w:p>
    <w:p w14:paraId="4CEFC00A" w14:textId="77777777" w:rsidR="00646745" w:rsidRDefault="00646745" w:rsidP="00620A82">
      <w:pPr>
        <w:rPr>
          <w:rFonts w:ascii="Arial" w:hAnsi="Arial" w:cs="Arial"/>
        </w:rPr>
      </w:pPr>
    </w:p>
    <w:p w14:paraId="24A71DF8" w14:textId="77777777" w:rsidR="00646745" w:rsidRDefault="00646745" w:rsidP="00620A82">
      <w:pPr>
        <w:rPr>
          <w:rFonts w:ascii="Arial" w:hAnsi="Arial" w:cs="Arial"/>
        </w:rPr>
      </w:pPr>
      <w:r>
        <w:rPr>
          <w:rFonts w:ascii="Arial" w:hAnsi="Arial" w:cs="Arial"/>
        </w:rPr>
        <w:t xml:space="preserve">The Chair recommended that this work programme is approved </w:t>
      </w:r>
      <w:r w:rsidR="000A2040">
        <w:rPr>
          <w:rFonts w:ascii="Arial" w:hAnsi="Arial" w:cs="Arial"/>
        </w:rPr>
        <w:t>in advance of a conversation with the Minister.</w:t>
      </w:r>
    </w:p>
    <w:p w14:paraId="3A3580DF" w14:textId="77777777" w:rsidR="000A2040" w:rsidRDefault="000A2040" w:rsidP="00620A82">
      <w:pPr>
        <w:rPr>
          <w:rFonts w:ascii="Arial" w:hAnsi="Arial" w:cs="Arial"/>
        </w:rPr>
      </w:pPr>
    </w:p>
    <w:p w14:paraId="319DB352" w14:textId="57ADB08E" w:rsidR="000A2040" w:rsidRDefault="004C0E46" w:rsidP="00620A82">
      <w:pPr>
        <w:rPr>
          <w:rFonts w:ascii="Arial" w:hAnsi="Arial" w:cs="Arial"/>
        </w:rPr>
      </w:pPr>
      <w:r>
        <w:rPr>
          <w:rFonts w:ascii="Arial" w:hAnsi="Arial" w:cs="Arial"/>
        </w:rPr>
        <w:t>T</w:t>
      </w:r>
      <w:r w:rsidR="000A2040">
        <w:rPr>
          <w:rFonts w:ascii="Arial" w:hAnsi="Arial" w:cs="Arial"/>
        </w:rPr>
        <w:t xml:space="preserve">he Committee </w:t>
      </w:r>
      <w:r w:rsidR="00145B8C">
        <w:rPr>
          <w:rFonts w:ascii="Arial" w:hAnsi="Arial" w:cs="Arial"/>
        </w:rPr>
        <w:t>agreed to deliver the</w:t>
      </w:r>
      <w:r>
        <w:rPr>
          <w:rFonts w:ascii="Arial" w:hAnsi="Arial" w:cs="Arial"/>
        </w:rPr>
        <w:t xml:space="preserve"> w</w:t>
      </w:r>
      <w:r w:rsidR="000A2040">
        <w:rPr>
          <w:rFonts w:ascii="Arial" w:hAnsi="Arial" w:cs="Arial"/>
        </w:rPr>
        <w:t>ork programme</w:t>
      </w:r>
      <w:r>
        <w:rPr>
          <w:rFonts w:ascii="Arial" w:hAnsi="Arial" w:cs="Arial"/>
        </w:rPr>
        <w:t xml:space="preserve"> as the first iteration of a living document that will be reviewed and updated by the Committee when required</w:t>
      </w:r>
      <w:r w:rsidR="000A2040">
        <w:rPr>
          <w:rFonts w:ascii="Arial" w:hAnsi="Arial" w:cs="Arial"/>
        </w:rPr>
        <w:t>.</w:t>
      </w:r>
    </w:p>
    <w:p w14:paraId="09F50F22" w14:textId="77777777" w:rsidR="00F637E3" w:rsidRDefault="00F637E3" w:rsidP="00620A82">
      <w:pPr>
        <w:rPr>
          <w:rFonts w:ascii="Arial" w:hAnsi="Arial" w:cs="Arial"/>
        </w:rPr>
      </w:pPr>
    </w:p>
    <w:p w14:paraId="195243A0" w14:textId="77777777" w:rsidR="008900DE" w:rsidRDefault="008900DE" w:rsidP="008900DE">
      <w:pPr>
        <w:rPr>
          <w:rFonts w:ascii="Arial" w:hAnsi="Arial" w:cs="Arial"/>
          <w:b/>
        </w:rPr>
      </w:pPr>
      <w:r>
        <w:rPr>
          <w:rFonts w:ascii="Arial" w:hAnsi="Arial" w:cs="Arial"/>
          <w:b/>
        </w:rPr>
        <w:t>8</w:t>
      </w:r>
      <w:r w:rsidRPr="00A108DD">
        <w:rPr>
          <w:rFonts w:ascii="Arial" w:hAnsi="Arial" w:cs="Arial"/>
          <w:b/>
        </w:rPr>
        <w:t>.</w:t>
      </w:r>
      <w:r w:rsidRPr="00A108DD">
        <w:rPr>
          <w:rFonts w:ascii="Arial" w:hAnsi="Arial" w:cs="Arial"/>
          <w:b/>
        </w:rPr>
        <w:tab/>
      </w:r>
      <w:r>
        <w:rPr>
          <w:rFonts w:ascii="Arial" w:hAnsi="Arial" w:cs="Arial"/>
          <w:b/>
        </w:rPr>
        <w:t>Any other business previously notified to the Chair</w:t>
      </w:r>
    </w:p>
    <w:p w14:paraId="03F9146A" w14:textId="77777777" w:rsidR="008900DE" w:rsidRDefault="008900DE" w:rsidP="008900DE">
      <w:pPr>
        <w:rPr>
          <w:rFonts w:ascii="Arial" w:hAnsi="Arial" w:cs="Arial"/>
          <w:b/>
        </w:rPr>
      </w:pPr>
    </w:p>
    <w:p w14:paraId="0590DE55" w14:textId="77777777" w:rsidR="00224A45" w:rsidRDefault="008900DE" w:rsidP="00A04865">
      <w:pPr>
        <w:rPr>
          <w:rFonts w:ascii="Arial" w:hAnsi="Arial" w:cs="Arial"/>
        </w:rPr>
      </w:pPr>
      <w:r>
        <w:rPr>
          <w:rFonts w:ascii="Arial" w:hAnsi="Arial" w:cs="Arial"/>
        </w:rPr>
        <w:t xml:space="preserve">JD discussed the upcoming </w:t>
      </w:r>
      <w:r w:rsidR="0038064F" w:rsidRPr="0038064F">
        <w:rPr>
          <w:rFonts w:ascii="Arial" w:hAnsi="Arial" w:cs="Arial"/>
        </w:rPr>
        <w:t>Coastal Risk &amp; Climate Change Seminar</w:t>
      </w:r>
      <w:r w:rsidR="0038064F">
        <w:rPr>
          <w:rFonts w:ascii="Arial" w:hAnsi="Arial" w:cs="Arial"/>
        </w:rPr>
        <w:t xml:space="preserve"> </w:t>
      </w:r>
      <w:r>
        <w:rPr>
          <w:rFonts w:ascii="Arial" w:hAnsi="Arial" w:cs="Arial"/>
        </w:rPr>
        <w:t xml:space="preserve">in Llandrindod Wells </w:t>
      </w:r>
      <w:r w:rsidR="0038064F">
        <w:rPr>
          <w:rFonts w:ascii="Arial" w:hAnsi="Arial" w:cs="Arial"/>
        </w:rPr>
        <w:t xml:space="preserve">on 17 October. </w:t>
      </w:r>
      <w:r w:rsidR="00A04865">
        <w:rPr>
          <w:rFonts w:ascii="Arial" w:hAnsi="Arial" w:cs="Arial"/>
        </w:rPr>
        <w:t xml:space="preserve">He advised that a range of stakeholders had been invited to the seminar, which will </w:t>
      </w:r>
      <w:r w:rsidR="00A04865" w:rsidRPr="00A04865">
        <w:rPr>
          <w:rFonts w:ascii="Arial" w:hAnsi="Arial" w:cs="Arial"/>
        </w:rPr>
        <w:t>provide an insight on the enormous challenges facing local authorities, partner organisations and communities in the context of ongoing budget pressures and diminishing resources to protect our communities in the future.</w:t>
      </w:r>
      <w:r w:rsidR="00A04865">
        <w:rPr>
          <w:rFonts w:ascii="Arial" w:hAnsi="Arial" w:cs="Arial"/>
        </w:rPr>
        <w:t xml:space="preserve"> </w:t>
      </w:r>
    </w:p>
    <w:p w14:paraId="21AE22B8" w14:textId="77777777" w:rsidR="00A04865" w:rsidRDefault="00A04865" w:rsidP="00A04865">
      <w:pPr>
        <w:rPr>
          <w:rFonts w:ascii="Arial" w:hAnsi="Arial" w:cs="Arial"/>
        </w:rPr>
      </w:pPr>
    </w:p>
    <w:p w14:paraId="3076BD65" w14:textId="77777777" w:rsidR="00A04865" w:rsidRDefault="00A04865" w:rsidP="00A04865">
      <w:pPr>
        <w:rPr>
          <w:rFonts w:ascii="Arial" w:hAnsi="Arial" w:cs="Arial"/>
          <w:b/>
        </w:rPr>
      </w:pPr>
      <w:r w:rsidRPr="00FC2EE6">
        <w:rPr>
          <w:rFonts w:ascii="Arial" w:hAnsi="Arial" w:cs="Arial"/>
          <w:b/>
        </w:rPr>
        <w:t>ACTION</w:t>
      </w:r>
      <w:r>
        <w:rPr>
          <w:rFonts w:ascii="Arial" w:hAnsi="Arial" w:cs="Arial"/>
          <w:b/>
        </w:rPr>
        <w:t xml:space="preserve"> 4 – JD to forward the invite onto the Committee members, who are encouraged to attend</w:t>
      </w:r>
    </w:p>
    <w:p w14:paraId="564C8948" w14:textId="77777777" w:rsidR="00A04865" w:rsidRDefault="00A04865" w:rsidP="00A04865">
      <w:pPr>
        <w:rPr>
          <w:rFonts w:ascii="Arial" w:hAnsi="Arial" w:cs="Arial"/>
          <w:b/>
        </w:rPr>
      </w:pPr>
    </w:p>
    <w:p w14:paraId="513B74D5" w14:textId="77777777" w:rsidR="006224C9" w:rsidRDefault="00CC36D7" w:rsidP="00CC36D7">
      <w:pPr>
        <w:rPr>
          <w:rFonts w:ascii="Arial" w:hAnsi="Arial" w:cs="Arial"/>
          <w:b/>
        </w:rPr>
      </w:pPr>
      <w:r>
        <w:rPr>
          <w:rFonts w:ascii="Arial" w:hAnsi="Arial" w:cs="Arial"/>
          <w:b/>
        </w:rPr>
        <w:t>9</w:t>
      </w:r>
      <w:r w:rsidRPr="00A108DD">
        <w:rPr>
          <w:rFonts w:ascii="Arial" w:hAnsi="Arial" w:cs="Arial"/>
          <w:b/>
        </w:rPr>
        <w:t>.</w:t>
      </w:r>
      <w:r w:rsidRPr="00A108DD">
        <w:rPr>
          <w:rFonts w:ascii="Arial" w:hAnsi="Arial" w:cs="Arial"/>
          <w:b/>
        </w:rPr>
        <w:tab/>
      </w:r>
      <w:r w:rsidRPr="00CC36D7">
        <w:rPr>
          <w:rFonts w:ascii="Arial" w:hAnsi="Arial" w:cs="Arial"/>
          <w:b/>
        </w:rPr>
        <w:t>A resolution was agreed to exclude members of the public where publicity would be prejudicial to the public interest by reason of the confidential nature of the business to be transacted.</w:t>
      </w:r>
    </w:p>
    <w:p w14:paraId="70FDFBDF" w14:textId="77777777" w:rsidR="00CC36D7" w:rsidRDefault="00CC36D7" w:rsidP="00CC36D7">
      <w:pPr>
        <w:rPr>
          <w:rFonts w:ascii="Arial" w:hAnsi="Arial" w:cs="Arial"/>
          <w:b/>
        </w:rPr>
      </w:pPr>
    </w:p>
    <w:p w14:paraId="5AB49AD0" w14:textId="77777777" w:rsidR="00FF29F8" w:rsidRDefault="004A0FA8" w:rsidP="00295CF8">
      <w:pPr>
        <w:rPr>
          <w:rFonts w:ascii="Arial" w:hAnsi="Arial" w:cs="Arial"/>
        </w:rPr>
      </w:pPr>
      <w:r w:rsidRPr="004A0FA8">
        <w:rPr>
          <w:rFonts w:ascii="Arial" w:hAnsi="Arial" w:cs="Arial"/>
        </w:rPr>
        <w:t>Not required</w:t>
      </w:r>
      <w:r>
        <w:rPr>
          <w:rFonts w:ascii="Arial" w:hAnsi="Arial" w:cs="Arial"/>
        </w:rPr>
        <w:t xml:space="preserve"> as there was no public attendance at this meeting.</w:t>
      </w:r>
    </w:p>
    <w:p w14:paraId="5DA400B1" w14:textId="77777777" w:rsidR="004A0FA8" w:rsidRDefault="004A0FA8" w:rsidP="00295CF8">
      <w:pPr>
        <w:rPr>
          <w:rFonts w:ascii="Arial" w:hAnsi="Arial" w:cs="Arial"/>
          <w:b/>
        </w:rPr>
      </w:pPr>
    </w:p>
    <w:p w14:paraId="77BB6C0D" w14:textId="2AE0A36E" w:rsidR="004A0FA8" w:rsidRDefault="004A0FA8" w:rsidP="00295CF8">
      <w:pPr>
        <w:rPr>
          <w:rFonts w:ascii="Arial" w:hAnsi="Arial" w:cs="Arial"/>
          <w:b/>
        </w:rPr>
      </w:pPr>
      <w:r>
        <w:rPr>
          <w:rFonts w:ascii="Arial" w:hAnsi="Arial" w:cs="Arial"/>
          <w:b/>
        </w:rPr>
        <w:t>10</w:t>
      </w:r>
      <w:r w:rsidRPr="004A0FA8">
        <w:rPr>
          <w:rFonts w:ascii="Arial" w:hAnsi="Arial" w:cs="Arial"/>
          <w:b/>
        </w:rPr>
        <w:t>.</w:t>
      </w:r>
      <w:r w:rsidRPr="004A0FA8">
        <w:rPr>
          <w:rFonts w:ascii="Arial" w:hAnsi="Arial" w:cs="Arial"/>
          <w:b/>
        </w:rPr>
        <w:tab/>
        <w:t>Confidential Items</w:t>
      </w:r>
    </w:p>
    <w:p w14:paraId="06EA6C23" w14:textId="3C41D317" w:rsidR="00B0454F" w:rsidRDefault="00B0454F" w:rsidP="00295CF8">
      <w:pPr>
        <w:rPr>
          <w:rFonts w:ascii="Arial" w:hAnsi="Arial" w:cs="Arial"/>
          <w:b/>
        </w:rPr>
      </w:pPr>
    </w:p>
    <w:p w14:paraId="444BE602" w14:textId="4BD68FBC" w:rsidR="00B0454F" w:rsidRPr="004A0FA8" w:rsidRDefault="00B0454F" w:rsidP="00295CF8">
      <w:pPr>
        <w:rPr>
          <w:rFonts w:ascii="Arial" w:hAnsi="Arial" w:cs="Arial"/>
          <w:b/>
        </w:rPr>
      </w:pPr>
      <w:r>
        <w:rPr>
          <w:rFonts w:ascii="Arial" w:hAnsi="Arial" w:cs="Arial"/>
          <w:b/>
        </w:rPr>
        <w:t>10.1</w:t>
      </w:r>
      <w:r>
        <w:rPr>
          <w:rFonts w:ascii="Arial" w:hAnsi="Arial" w:cs="Arial"/>
          <w:b/>
        </w:rPr>
        <w:tab/>
        <w:t>Report under Section 18</w:t>
      </w:r>
    </w:p>
    <w:p w14:paraId="6C2D222F" w14:textId="77777777" w:rsidR="00995B8D" w:rsidRDefault="00995B8D" w:rsidP="00295CF8">
      <w:pPr>
        <w:rPr>
          <w:rFonts w:ascii="Arial" w:hAnsi="Arial" w:cs="Arial"/>
        </w:rPr>
      </w:pPr>
    </w:p>
    <w:p w14:paraId="3106A688" w14:textId="69E8AEEC" w:rsidR="00954B54" w:rsidRPr="00954B54" w:rsidRDefault="00954B54" w:rsidP="000D110A">
      <w:pPr>
        <w:rPr>
          <w:rFonts w:ascii="Arial" w:hAnsi="Arial" w:cs="Arial"/>
        </w:rPr>
      </w:pPr>
      <w:r w:rsidRPr="00954B54">
        <w:rPr>
          <w:rFonts w:ascii="Arial" w:hAnsi="Arial" w:cs="Arial"/>
        </w:rPr>
        <w:t>JP introduced this item.</w:t>
      </w:r>
    </w:p>
    <w:p w14:paraId="584C26CE" w14:textId="77777777" w:rsidR="00954B54" w:rsidRDefault="00954B54" w:rsidP="000D110A">
      <w:pPr>
        <w:rPr>
          <w:rFonts w:ascii="Arial" w:hAnsi="Arial" w:cs="Arial"/>
          <w:b/>
        </w:rPr>
      </w:pPr>
    </w:p>
    <w:p w14:paraId="55E86060" w14:textId="02311BDD" w:rsidR="00295CF8" w:rsidRPr="00102FD6" w:rsidRDefault="000D110A" w:rsidP="000D110A">
      <w:pPr>
        <w:rPr>
          <w:rFonts w:ascii="Arial" w:hAnsi="Arial" w:cs="Arial"/>
          <w:b/>
        </w:rPr>
      </w:pPr>
      <w:r w:rsidRPr="00102FD6">
        <w:rPr>
          <w:rFonts w:ascii="Arial" w:hAnsi="Arial" w:cs="Arial"/>
          <w:b/>
        </w:rPr>
        <w:t xml:space="preserve">ACTION </w:t>
      </w:r>
      <w:r w:rsidR="004A0FA8">
        <w:rPr>
          <w:rFonts w:ascii="Arial" w:hAnsi="Arial" w:cs="Arial"/>
          <w:b/>
        </w:rPr>
        <w:t>5</w:t>
      </w:r>
      <w:r w:rsidR="00102FD6">
        <w:rPr>
          <w:rFonts w:ascii="Arial" w:hAnsi="Arial" w:cs="Arial"/>
          <w:b/>
        </w:rPr>
        <w:t xml:space="preserve"> </w:t>
      </w:r>
      <w:r w:rsidRPr="00102FD6">
        <w:rPr>
          <w:rFonts w:ascii="Arial" w:hAnsi="Arial" w:cs="Arial"/>
          <w:b/>
        </w:rPr>
        <w:t>– Chair to draft a response to the Section 18 report for Members to review and provide comments</w:t>
      </w:r>
      <w:r w:rsidR="002C3994">
        <w:rPr>
          <w:rFonts w:ascii="Arial" w:hAnsi="Arial" w:cs="Arial"/>
          <w:b/>
        </w:rPr>
        <w:t xml:space="preserve"> by</w:t>
      </w:r>
      <w:r w:rsidR="00596158">
        <w:rPr>
          <w:rFonts w:ascii="Arial" w:hAnsi="Arial" w:cs="Arial"/>
          <w:b/>
        </w:rPr>
        <w:t xml:space="preserve"> 20 September</w:t>
      </w:r>
    </w:p>
    <w:p w14:paraId="4EC628C7" w14:textId="77777777" w:rsidR="0046027C" w:rsidRPr="00295CF8" w:rsidRDefault="0046027C" w:rsidP="00295CF8">
      <w:pPr>
        <w:rPr>
          <w:rFonts w:ascii="Arial" w:hAnsi="Arial" w:cs="Arial"/>
        </w:rPr>
      </w:pPr>
    </w:p>
    <w:p w14:paraId="23173555" w14:textId="77777777" w:rsidR="001014D1" w:rsidRDefault="001014D1" w:rsidP="001014D1">
      <w:pPr>
        <w:rPr>
          <w:rFonts w:ascii="Arial" w:hAnsi="Arial" w:cs="Arial"/>
          <w:b/>
        </w:rPr>
      </w:pPr>
      <w:r>
        <w:rPr>
          <w:rFonts w:ascii="Arial" w:hAnsi="Arial" w:cs="Arial"/>
          <w:b/>
        </w:rPr>
        <w:t>11</w:t>
      </w:r>
      <w:r w:rsidRPr="00A108DD">
        <w:rPr>
          <w:rFonts w:ascii="Arial" w:hAnsi="Arial" w:cs="Arial"/>
          <w:b/>
        </w:rPr>
        <w:t>.</w:t>
      </w:r>
      <w:r w:rsidRPr="00A108DD">
        <w:rPr>
          <w:rFonts w:ascii="Arial" w:hAnsi="Arial" w:cs="Arial"/>
          <w:b/>
        </w:rPr>
        <w:tab/>
      </w:r>
      <w:r>
        <w:rPr>
          <w:rFonts w:ascii="Arial" w:hAnsi="Arial" w:cs="Arial"/>
          <w:b/>
        </w:rPr>
        <w:t>Date and venue of next meeting – w/c 27 January 2020</w:t>
      </w:r>
    </w:p>
    <w:p w14:paraId="4C65CBF4" w14:textId="77777777" w:rsidR="001014D1" w:rsidRDefault="001014D1" w:rsidP="001014D1">
      <w:pPr>
        <w:rPr>
          <w:rFonts w:ascii="Arial" w:hAnsi="Arial" w:cs="Arial"/>
          <w:b/>
        </w:rPr>
      </w:pPr>
    </w:p>
    <w:p w14:paraId="784E33D1" w14:textId="77777777" w:rsidR="001014D1" w:rsidRPr="001014D1" w:rsidRDefault="001014D1" w:rsidP="001014D1">
      <w:pPr>
        <w:rPr>
          <w:rFonts w:ascii="Arial" w:hAnsi="Arial" w:cs="Arial"/>
          <w:b/>
        </w:rPr>
      </w:pPr>
      <w:r w:rsidRPr="001014D1">
        <w:rPr>
          <w:rFonts w:ascii="Arial" w:hAnsi="Arial" w:cs="Arial"/>
          <w:b/>
        </w:rPr>
        <w:t>ACTION 6 – Secretariat to confirm date and location for meeting 3</w:t>
      </w:r>
    </w:p>
    <w:p w14:paraId="6B26D382" w14:textId="77777777" w:rsidR="001014D1" w:rsidRPr="001014D1" w:rsidRDefault="001014D1" w:rsidP="001014D1">
      <w:pPr>
        <w:rPr>
          <w:rFonts w:ascii="Arial" w:hAnsi="Arial" w:cs="Arial"/>
          <w:b/>
        </w:rPr>
      </w:pPr>
    </w:p>
    <w:p w14:paraId="4B8D025C" w14:textId="77777777" w:rsidR="001014D1" w:rsidRPr="001014D1" w:rsidRDefault="001014D1" w:rsidP="001014D1">
      <w:pPr>
        <w:rPr>
          <w:rFonts w:ascii="Arial" w:hAnsi="Arial" w:cs="Arial"/>
          <w:b/>
        </w:rPr>
      </w:pPr>
      <w:r w:rsidRPr="001014D1">
        <w:rPr>
          <w:rFonts w:ascii="Arial" w:hAnsi="Arial" w:cs="Arial"/>
          <w:b/>
        </w:rPr>
        <w:t>ACTION 7 – Secretariat to provide meetings dates for all of 2020</w:t>
      </w:r>
    </w:p>
    <w:p w14:paraId="7BA05F0E" w14:textId="77777777" w:rsidR="00C340DA" w:rsidRDefault="00C340DA" w:rsidP="00295CF8">
      <w:pPr>
        <w:rPr>
          <w:rFonts w:ascii="Arial" w:hAnsi="Arial" w:cs="Arial"/>
        </w:rPr>
      </w:pPr>
    </w:p>
    <w:p w14:paraId="526BA1E8" w14:textId="7EA4FEFC" w:rsidR="00256993" w:rsidRDefault="001014D1" w:rsidP="008A20C5">
      <w:pPr>
        <w:rPr>
          <w:rFonts w:ascii="Arial" w:hAnsi="Arial" w:cs="Arial"/>
        </w:rPr>
      </w:pPr>
      <w:r w:rsidRPr="004314AC">
        <w:rPr>
          <w:rFonts w:ascii="Arial" w:hAnsi="Arial" w:cs="Arial"/>
        </w:rPr>
        <w:t xml:space="preserve">NH requested that </w:t>
      </w:r>
      <w:r w:rsidR="00E918FE" w:rsidRPr="004314AC">
        <w:rPr>
          <w:rFonts w:ascii="Arial" w:hAnsi="Arial" w:cs="Arial"/>
        </w:rPr>
        <w:t xml:space="preserve">all </w:t>
      </w:r>
      <w:r w:rsidRPr="004314AC">
        <w:rPr>
          <w:rFonts w:ascii="Arial" w:hAnsi="Arial" w:cs="Arial"/>
        </w:rPr>
        <w:t>meeting papers are circulated earlier, to allow an adequate time to review</w:t>
      </w:r>
      <w:r w:rsidR="00954B54">
        <w:rPr>
          <w:rFonts w:ascii="Arial" w:hAnsi="Arial" w:cs="Arial"/>
        </w:rPr>
        <w:t>.</w:t>
      </w:r>
    </w:p>
    <w:p w14:paraId="062F2B02" w14:textId="77777777" w:rsidR="00256993" w:rsidRDefault="00256993" w:rsidP="008A20C5">
      <w:pPr>
        <w:rPr>
          <w:rFonts w:ascii="Arial" w:hAnsi="Arial" w:cs="Arial"/>
        </w:rPr>
      </w:pPr>
    </w:p>
    <w:p w14:paraId="5A91AA84" w14:textId="77777777" w:rsidR="00130228" w:rsidRPr="00404DAC" w:rsidRDefault="00130228" w:rsidP="008A20C5">
      <w:pPr>
        <w:rPr>
          <w:rFonts w:ascii="Arial" w:hAnsi="Arial" w:cs="Arial"/>
        </w:rPr>
      </w:pPr>
      <w:r>
        <w:rPr>
          <w:rFonts w:ascii="Arial" w:hAnsi="Arial" w:cs="Arial"/>
        </w:rPr>
        <w:t xml:space="preserve"> </w:t>
      </w:r>
    </w:p>
    <w:sectPr w:rsidR="00130228" w:rsidRPr="00404DAC" w:rsidSect="00C61F92">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E8DC0" w16cid:durableId="214FFF97"/>
  <w16cid:commentId w16cid:paraId="04A2428D" w16cid:durableId="2152B81B"/>
  <w16cid:commentId w16cid:paraId="6B44260F" w16cid:durableId="215001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EA9D" w14:textId="77777777" w:rsidR="00EA24B1" w:rsidRDefault="00EA24B1" w:rsidP="00F53797">
      <w:r>
        <w:separator/>
      </w:r>
    </w:p>
  </w:endnote>
  <w:endnote w:type="continuationSeparator" w:id="0">
    <w:p w14:paraId="14643201" w14:textId="77777777" w:rsidR="00EA24B1" w:rsidRDefault="00EA24B1" w:rsidP="00F5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7733"/>
      <w:docPartObj>
        <w:docPartGallery w:val="Page Numbers (Bottom of Page)"/>
        <w:docPartUnique/>
      </w:docPartObj>
    </w:sdtPr>
    <w:sdtEndPr>
      <w:rPr>
        <w:noProof/>
      </w:rPr>
    </w:sdtEndPr>
    <w:sdtContent>
      <w:p w14:paraId="52B1F7B7" w14:textId="727E8097" w:rsidR="00061FBD" w:rsidRDefault="0041789F">
        <w:pPr>
          <w:pStyle w:val="Footer"/>
          <w:jc w:val="center"/>
        </w:pPr>
        <w:r>
          <w:fldChar w:fldCharType="begin"/>
        </w:r>
        <w:r w:rsidR="004C6D69">
          <w:instrText xml:space="preserve"> PAGE   \* MERGEFORMAT </w:instrText>
        </w:r>
        <w:r>
          <w:fldChar w:fldCharType="separate"/>
        </w:r>
        <w:r w:rsidR="00464559">
          <w:rPr>
            <w:noProof/>
          </w:rPr>
          <w:t>2</w:t>
        </w:r>
        <w:r>
          <w:rPr>
            <w:noProof/>
          </w:rPr>
          <w:fldChar w:fldCharType="end"/>
        </w:r>
      </w:p>
    </w:sdtContent>
  </w:sdt>
  <w:p w14:paraId="1078FF3A" w14:textId="77777777" w:rsidR="00061FBD" w:rsidRDefault="0006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95CC" w14:textId="77777777" w:rsidR="00EA24B1" w:rsidRDefault="00EA24B1" w:rsidP="00F53797">
      <w:r>
        <w:separator/>
      </w:r>
    </w:p>
  </w:footnote>
  <w:footnote w:type="continuationSeparator" w:id="0">
    <w:p w14:paraId="4A3AB6A4" w14:textId="77777777" w:rsidR="00EA24B1" w:rsidRDefault="00EA24B1" w:rsidP="00F5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64B9" w14:textId="77777777" w:rsidR="00061FBD" w:rsidRDefault="00061FBD" w:rsidP="00F53797">
    <w:pPr>
      <w:pStyle w:val="Header"/>
      <w:tabs>
        <w:tab w:val="clear" w:pos="4513"/>
        <w:tab w:val="clear" w:pos="9026"/>
        <w:tab w:val="left" w:pos="1650"/>
      </w:tabs>
    </w:pPr>
    <w:r w:rsidRPr="00705A3B">
      <w:t>Flood and Coastal Erosion Committee</w:t>
    </w:r>
    <w:r>
      <w:t xml:space="preserve">                                                           </w:t>
    </w:r>
  </w:p>
  <w:p w14:paraId="375EE147" w14:textId="77777777" w:rsidR="00061FBD" w:rsidRDefault="00061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8B52" w14:textId="77777777" w:rsidR="00061FBD" w:rsidRDefault="00061FBD" w:rsidP="00C61F92">
    <w:pPr>
      <w:pStyle w:val="Header"/>
      <w:tabs>
        <w:tab w:val="clear" w:pos="4513"/>
        <w:tab w:val="clear" w:pos="9026"/>
        <w:tab w:val="left" w:pos="1650"/>
      </w:tabs>
    </w:pPr>
    <w:r w:rsidRPr="00705A3B">
      <w:rPr>
        <w:rFonts w:ascii="Calibri" w:eastAsia="Calibri" w:hAnsi="Calibri"/>
        <w:noProof/>
        <w:sz w:val="22"/>
        <w:szCs w:val="22"/>
      </w:rPr>
      <w:drawing>
        <wp:anchor distT="0" distB="0" distL="114300" distR="114300" simplePos="0" relativeHeight="251659264" behindDoc="0" locked="0" layoutInCell="1" allowOverlap="1" wp14:anchorId="208EAD4A" wp14:editId="1C9AA6A8">
          <wp:simplePos x="0" y="0"/>
          <wp:positionH relativeFrom="column">
            <wp:posOffset>5015865</wp:posOffset>
          </wp:positionH>
          <wp:positionV relativeFrom="paragraph">
            <wp:posOffset>-198120</wp:posOffset>
          </wp:positionV>
          <wp:extent cx="741045" cy="819150"/>
          <wp:effectExtent l="0" t="0" r="1905" b="0"/>
          <wp:wrapSquare wrapText="bothSides"/>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4"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 cy="819150"/>
                  </a:xfrm>
                  <a:prstGeom prst="rect">
                    <a:avLst/>
                  </a:prstGeom>
                  <a:noFill/>
                  <a:ln>
                    <a:noFill/>
                  </a:ln>
                  <a:extLst/>
                </pic:spPr>
              </pic:pic>
            </a:graphicData>
          </a:graphic>
        </wp:anchor>
      </w:drawing>
    </w:r>
    <w:r w:rsidRPr="00705A3B">
      <w:t>Flood and Coastal Erosion Committee</w:t>
    </w:r>
    <w:r>
      <w:t xml:space="preserve">                                                           </w:t>
    </w:r>
  </w:p>
  <w:p w14:paraId="43CF8C86" w14:textId="77777777" w:rsidR="00061FBD" w:rsidRDefault="00061FBD" w:rsidP="00C61F92">
    <w:pPr>
      <w:pStyle w:val="Header"/>
    </w:pPr>
  </w:p>
  <w:p w14:paraId="0C4ED251" w14:textId="77777777" w:rsidR="00061FBD" w:rsidRDefault="0006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07A"/>
    <w:multiLevelType w:val="hybridMultilevel"/>
    <w:tmpl w:val="7416022C"/>
    <w:lvl w:ilvl="0" w:tplc="0809000F">
      <w:start w:val="1"/>
      <w:numFmt w:val="decimal"/>
      <w:lvlText w:val="%1."/>
      <w:lvlJc w:val="left"/>
      <w:pPr>
        <w:ind w:left="3960" w:hanging="72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291119D"/>
    <w:multiLevelType w:val="multilevel"/>
    <w:tmpl w:val="EEF24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871931"/>
    <w:multiLevelType w:val="hybridMultilevel"/>
    <w:tmpl w:val="58B8E9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2A01F13"/>
    <w:multiLevelType w:val="hybridMultilevel"/>
    <w:tmpl w:val="B12A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D4961"/>
    <w:multiLevelType w:val="hybridMultilevel"/>
    <w:tmpl w:val="B2BC7F0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283A7BD3"/>
    <w:multiLevelType w:val="hybridMultilevel"/>
    <w:tmpl w:val="661A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C36F3"/>
    <w:multiLevelType w:val="hybridMultilevel"/>
    <w:tmpl w:val="950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07A8"/>
    <w:multiLevelType w:val="hybridMultilevel"/>
    <w:tmpl w:val="15222DFA"/>
    <w:lvl w:ilvl="0" w:tplc="7262763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0478D9"/>
    <w:multiLevelType w:val="hybridMultilevel"/>
    <w:tmpl w:val="EAF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5C9E"/>
    <w:multiLevelType w:val="hybridMultilevel"/>
    <w:tmpl w:val="BF362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0E5DFA"/>
    <w:multiLevelType w:val="hybridMultilevel"/>
    <w:tmpl w:val="85CA2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416C1"/>
    <w:multiLevelType w:val="hybridMultilevel"/>
    <w:tmpl w:val="4086A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C36B3"/>
    <w:multiLevelType w:val="hybridMultilevel"/>
    <w:tmpl w:val="7BC84E1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DAD2520"/>
    <w:multiLevelType w:val="hybridMultilevel"/>
    <w:tmpl w:val="70A0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9"/>
  </w:num>
  <w:num w:numId="6">
    <w:abstractNumId w:val="2"/>
  </w:num>
  <w:num w:numId="7">
    <w:abstractNumId w:val="10"/>
  </w:num>
  <w:num w:numId="8">
    <w:abstractNumId w:val="6"/>
  </w:num>
  <w:num w:numId="9">
    <w:abstractNumId w:val="12"/>
  </w:num>
  <w:num w:numId="10">
    <w:abstractNumId w:val="13"/>
  </w:num>
  <w:num w:numId="11">
    <w:abstractNumId w:val="8"/>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61"/>
    <w:rsid w:val="00000D96"/>
    <w:rsid w:val="000246FA"/>
    <w:rsid w:val="00053944"/>
    <w:rsid w:val="00061FBD"/>
    <w:rsid w:val="000623BA"/>
    <w:rsid w:val="0006383E"/>
    <w:rsid w:val="0007054F"/>
    <w:rsid w:val="00070F8C"/>
    <w:rsid w:val="0008326D"/>
    <w:rsid w:val="000A2040"/>
    <w:rsid w:val="000A3256"/>
    <w:rsid w:val="000B7014"/>
    <w:rsid w:val="000B75A0"/>
    <w:rsid w:val="000C1961"/>
    <w:rsid w:val="000C67B3"/>
    <w:rsid w:val="000D110A"/>
    <w:rsid w:val="000E0F8A"/>
    <w:rsid w:val="000F3F86"/>
    <w:rsid w:val="001014D1"/>
    <w:rsid w:val="00101A94"/>
    <w:rsid w:val="00102FD6"/>
    <w:rsid w:val="00123291"/>
    <w:rsid w:val="001266E9"/>
    <w:rsid w:val="00130228"/>
    <w:rsid w:val="00136BBA"/>
    <w:rsid w:val="00145B8C"/>
    <w:rsid w:val="00145C07"/>
    <w:rsid w:val="00176F3E"/>
    <w:rsid w:val="00180F7E"/>
    <w:rsid w:val="00183355"/>
    <w:rsid w:val="001851AB"/>
    <w:rsid w:val="001A79FA"/>
    <w:rsid w:val="001B6B33"/>
    <w:rsid w:val="001B6FCD"/>
    <w:rsid w:val="001C0DBD"/>
    <w:rsid w:val="001D7112"/>
    <w:rsid w:val="002015DC"/>
    <w:rsid w:val="00204F61"/>
    <w:rsid w:val="0021645E"/>
    <w:rsid w:val="00224A45"/>
    <w:rsid w:val="002260AC"/>
    <w:rsid w:val="00235BF6"/>
    <w:rsid w:val="00236386"/>
    <w:rsid w:val="00251678"/>
    <w:rsid w:val="00256993"/>
    <w:rsid w:val="002661FD"/>
    <w:rsid w:val="00270CD3"/>
    <w:rsid w:val="00272752"/>
    <w:rsid w:val="002746D2"/>
    <w:rsid w:val="00285B4C"/>
    <w:rsid w:val="00286EFE"/>
    <w:rsid w:val="00295CF8"/>
    <w:rsid w:val="002A0A25"/>
    <w:rsid w:val="002A4E88"/>
    <w:rsid w:val="002A75D1"/>
    <w:rsid w:val="002B5D37"/>
    <w:rsid w:val="002C3994"/>
    <w:rsid w:val="002C786F"/>
    <w:rsid w:val="002D3F6E"/>
    <w:rsid w:val="002D482A"/>
    <w:rsid w:val="00316399"/>
    <w:rsid w:val="00324C5B"/>
    <w:rsid w:val="00330EFD"/>
    <w:rsid w:val="00336DB9"/>
    <w:rsid w:val="00373A51"/>
    <w:rsid w:val="0038064F"/>
    <w:rsid w:val="00390CFF"/>
    <w:rsid w:val="00394AF4"/>
    <w:rsid w:val="003B6D9C"/>
    <w:rsid w:val="003E2268"/>
    <w:rsid w:val="00404DAC"/>
    <w:rsid w:val="00406503"/>
    <w:rsid w:val="00413639"/>
    <w:rsid w:val="0041789F"/>
    <w:rsid w:val="00420F84"/>
    <w:rsid w:val="004314AC"/>
    <w:rsid w:val="00450FCE"/>
    <w:rsid w:val="00455B5E"/>
    <w:rsid w:val="0046027C"/>
    <w:rsid w:val="00464559"/>
    <w:rsid w:val="00485E24"/>
    <w:rsid w:val="00492740"/>
    <w:rsid w:val="004A0FA8"/>
    <w:rsid w:val="004B0727"/>
    <w:rsid w:val="004C0E46"/>
    <w:rsid w:val="004C6D69"/>
    <w:rsid w:val="004D400E"/>
    <w:rsid w:val="004D7D42"/>
    <w:rsid w:val="00502B95"/>
    <w:rsid w:val="00503DFC"/>
    <w:rsid w:val="00505B50"/>
    <w:rsid w:val="005104B4"/>
    <w:rsid w:val="00534539"/>
    <w:rsid w:val="00541A01"/>
    <w:rsid w:val="0057356F"/>
    <w:rsid w:val="00574A94"/>
    <w:rsid w:val="005861E3"/>
    <w:rsid w:val="00596158"/>
    <w:rsid w:val="005A41D7"/>
    <w:rsid w:val="005C3BC5"/>
    <w:rsid w:val="005E7114"/>
    <w:rsid w:val="006030AD"/>
    <w:rsid w:val="00620A82"/>
    <w:rsid w:val="006224C9"/>
    <w:rsid w:val="00622FF0"/>
    <w:rsid w:val="00625E48"/>
    <w:rsid w:val="00642E6D"/>
    <w:rsid w:val="00646745"/>
    <w:rsid w:val="0065766D"/>
    <w:rsid w:val="006979AD"/>
    <w:rsid w:val="006A4836"/>
    <w:rsid w:val="006B4E4B"/>
    <w:rsid w:val="006E0715"/>
    <w:rsid w:val="006F22CF"/>
    <w:rsid w:val="0072694C"/>
    <w:rsid w:val="007372A6"/>
    <w:rsid w:val="007373A6"/>
    <w:rsid w:val="00741DDC"/>
    <w:rsid w:val="00742D40"/>
    <w:rsid w:val="00751412"/>
    <w:rsid w:val="0075559F"/>
    <w:rsid w:val="00766967"/>
    <w:rsid w:val="007852C4"/>
    <w:rsid w:val="00787FEC"/>
    <w:rsid w:val="00825A20"/>
    <w:rsid w:val="00826632"/>
    <w:rsid w:val="0083467A"/>
    <w:rsid w:val="00837EF3"/>
    <w:rsid w:val="0085590F"/>
    <w:rsid w:val="008900DE"/>
    <w:rsid w:val="00892AAE"/>
    <w:rsid w:val="008A20C5"/>
    <w:rsid w:val="008A4775"/>
    <w:rsid w:val="008D49E5"/>
    <w:rsid w:val="008D51E0"/>
    <w:rsid w:val="008D65B2"/>
    <w:rsid w:val="008E66DA"/>
    <w:rsid w:val="008F39D0"/>
    <w:rsid w:val="008F3D79"/>
    <w:rsid w:val="009014FB"/>
    <w:rsid w:val="00902E30"/>
    <w:rsid w:val="00925CBC"/>
    <w:rsid w:val="00935F52"/>
    <w:rsid w:val="009435DF"/>
    <w:rsid w:val="009513ED"/>
    <w:rsid w:val="0095306B"/>
    <w:rsid w:val="00954B54"/>
    <w:rsid w:val="00966B3C"/>
    <w:rsid w:val="00992C60"/>
    <w:rsid w:val="00994618"/>
    <w:rsid w:val="00995B8D"/>
    <w:rsid w:val="009A0AEE"/>
    <w:rsid w:val="009B19FB"/>
    <w:rsid w:val="009C56C7"/>
    <w:rsid w:val="009E6D65"/>
    <w:rsid w:val="009E7820"/>
    <w:rsid w:val="00A005C9"/>
    <w:rsid w:val="00A04865"/>
    <w:rsid w:val="00A108DD"/>
    <w:rsid w:val="00A45FC5"/>
    <w:rsid w:val="00A7669D"/>
    <w:rsid w:val="00AA285D"/>
    <w:rsid w:val="00AB2628"/>
    <w:rsid w:val="00AC1350"/>
    <w:rsid w:val="00AD3256"/>
    <w:rsid w:val="00AE0F6A"/>
    <w:rsid w:val="00B005C4"/>
    <w:rsid w:val="00B0454F"/>
    <w:rsid w:val="00B36E36"/>
    <w:rsid w:val="00B85A2E"/>
    <w:rsid w:val="00B96F0B"/>
    <w:rsid w:val="00BA04DB"/>
    <w:rsid w:val="00BA253C"/>
    <w:rsid w:val="00BE5C86"/>
    <w:rsid w:val="00C0046B"/>
    <w:rsid w:val="00C01521"/>
    <w:rsid w:val="00C0273E"/>
    <w:rsid w:val="00C14EB0"/>
    <w:rsid w:val="00C30960"/>
    <w:rsid w:val="00C340DA"/>
    <w:rsid w:val="00C35AAE"/>
    <w:rsid w:val="00C4078A"/>
    <w:rsid w:val="00C41AB9"/>
    <w:rsid w:val="00C4664F"/>
    <w:rsid w:val="00C52BC5"/>
    <w:rsid w:val="00C61F92"/>
    <w:rsid w:val="00C63F0E"/>
    <w:rsid w:val="00C73AEB"/>
    <w:rsid w:val="00CB52E9"/>
    <w:rsid w:val="00CC36D7"/>
    <w:rsid w:val="00CD6E5F"/>
    <w:rsid w:val="00CD75EB"/>
    <w:rsid w:val="00CE7BD7"/>
    <w:rsid w:val="00D0025A"/>
    <w:rsid w:val="00D06BB7"/>
    <w:rsid w:val="00D21D94"/>
    <w:rsid w:val="00D320A8"/>
    <w:rsid w:val="00D403A8"/>
    <w:rsid w:val="00D4177A"/>
    <w:rsid w:val="00D42889"/>
    <w:rsid w:val="00D47FF3"/>
    <w:rsid w:val="00D61EC9"/>
    <w:rsid w:val="00D66FA1"/>
    <w:rsid w:val="00D7650A"/>
    <w:rsid w:val="00D82B02"/>
    <w:rsid w:val="00D8363F"/>
    <w:rsid w:val="00D90035"/>
    <w:rsid w:val="00DA2E2A"/>
    <w:rsid w:val="00DC2C5B"/>
    <w:rsid w:val="00DC65A9"/>
    <w:rsid w:val="00DE44A0"/>
    <w:rsid w:val="00DF2C49"/>
    <w:rsid w:val="00DF3D5D"/>
    <w:rsid w:val="00E04328"/>
    <w:rsid w:val="00E13F2F"/>
    <w:rsid w:val="00E2148C"/>
    <w:rsid w:val="00E33AC5"/>
    <w:rsid w:val="00E46071"/>
    <w:rsid w:val="00E4788F"/>
    <w:rsid w:val="00E565E4"/>
    <w:rsid w:val="00E8314A"/>
    <w:rsid w:val="00E8775F"/>
    <w:rsid w:val="00E918FE"/>
    <w:rsid w:val="00EA0AC2"/>
    <w:rsid w:val="00EA24B1"/>
    <w:rsid w:val="00ED2FFC"/>
    <w:rsid w:val="00ED3073"/>
    <w:rsid w:val="00ED6EE1"/>
    <w:rsid w:val="00EE749F"/>
    <w:rsid w:val="00EF466E"/>
    <w:rsid w:val="00F11665"/>
    <w:rsid w:val="00F178B5"/>
    <w:rsid w:val="00F53797"/>
    <w:rsid w:val="00F6303A"/>
    <w:rsid w:val="00F637E3"/>
    <w:rsid w:val="00F646E5"/>
    <w:rsid w:val="00F809CC"/>
    <w:rsid w:val="00F821D9"/>
    <w:rsid w:val="00F85CEB"/>
    <w:rsid w:val="00F91E21"/>
    <w:rsid w:val="00F9751E"/>
    <w:rsid w:val="00FC2EE6"/>
    <w:rsid w:val="00FE06AA"/>
    <w:rsid w:val="00FE18EC"/>
    <w:rsid w:val="00FE2AD2"/>
    <w:rsid w:val="00FF29F8"/>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7EF4D"/>
  <w15:docId w15:val="{A28A6C2E-143D-4571-BAE1-8912E40D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797"/>
    <w:pPr>
      <w:tabs>
        <w:tab w:val="center" w:pos="4513"/>
        <w:tab w:val="right" w:pos="9026"/>
      </w:tabs>
    </w:pPr>
  </w:style>
  <w:style w:type="character" w:customStyle="1" w:styleId="HeaderChar">
    <w:name w:val="Header Char"/>
    <w:basedOn w:val="DefaultParagraphFont"/>
    <w:link w:val="Header"/>
    <w:rsid w:val="00F537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53797"/>
    <w:pPr>
      <w:tabs>
        <w:tab w:val="center" w:pos="4513"/>
        <w:tab w:val="right" w:pos="9026"/>
      </w:tabs>
    </w:pPr>
  </w:style>
  <w:style w:type="character" w:customStyle="1" w:styleId="FooterChar">
    <w:name w:val="Footer Char"/>
    <w:basedOn w:val="DefaultParagraphFont"/>
    <w:link w:val="Footer"/>
    <w:uiPriority w:val="99"/>
    <w:rsid w:val="00F5379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0228"/>
    <w:rPr>
      <w:color w:val="0563C1" w:themeColor="hyperlink"/>
      <w:u w:val="single"/>
    </w:rPr>
  </w:style>
  <w:style w:type="character" w:styleId="FollowedHyperlink">
    <w:name w:val="FollowedHyperlink"/>
    <w:basedOn w:val="DefaultParagraphFont"/>
    <w:uiPriority w:val="99"/>
    <w:semiHidden/>
    <w:unhideWhenUsed/>
    <w:rsid w:val="00130228"/>
    <w:rPr>
      <w:color w:val="954F72" w:themeColor="followedHyperlink"/>
      <w:u w:val="single"/>
    </w:rPr>
  </w:style>
  <w:style w:type="paragraph" w:styleId="ListParagraph">
    <w:name w:val="List Paragraph"/>
    <w:basedOn w:val="Normal"/>
    <w:uiPriority w:val="34"/>
    <w:qFormat/>
    <w:rsid w:val="00CB52E9"/>
    <w:pPr>
      <w:ind w:left="720"/>
      <w:contextualSpacing/>
    </w:pPr>
  </w:style>
  <w:style w:type="paragraph" w:styleId="BalloonText">
    <w:name w:val="Balloon Text"/>
    <w:basedOn w:val="Normal"/>
    <w:link w:val="BalloonTextChar"/>
    <w:uiPriority w:val="99"/>
    <w:semiHidden/>
    <w:unhideWhenUsed/>
    <w:rsid w:val="00B36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3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E18EC"/>
    <w:rPr>
      <w:sz w:val="16"/>
      <w:szCs w:val="16"/>
    </w:rPr>
  </w:style>
  <w:style w:type="paragraph" w:styleId="CommentText">
    <w:name w:val="annotation text"/>
    <w:basedOn w:val="Normal"/>
    <w:link w:val="CommentTextChar"/>
    <w:uiPriority w:val="99"/>
    <w:semiHidden/>
    <w:unhideWhenUsed/>
    <w:rsid w:val="00FE18EC"/>
    <w:rPr>
      <w:sz w:val="20"/>
      <w:szCs w:val="20"/>
    </w:rPr>
  </w:style>
  <w:style w:type="character" w:customStyle="1" w:styleId="CommentTextChar">
    <w:name w:val="Comment Text Char"/>
    <w:basedOn w:val="DefaultParagraphFont"/>
    <w:link w:val="CommentText"/>
    <w:uiPriority w:val="99"/>
    <w:semiHidden/>
    <w:rsid w:val="00FE18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18EC"/>
    <w:rPr>
      <w:b/>
      <w:bCs/>
    </w:rPr>
  </w:style>
  <w:style w:type="character" w:customStyle="1" w:styleId="CommentSubjectChar">
    <w:name w:val="Comment Subject Char"/>
    <w:basedOn w:val="CommentTextChar"/>
    <w:link w:val="CommentSubject"/>
    <w:uiPriority w:val="99"/>
    <w:semiHidden/>
    <w:rsid w:val="00FE18E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A28896324</value>
    </field>
    <field name="Objective-Title">
      <value order="0">*Minutes Flood and Coastal Erosion Committee - for publication</value>
    </field>
    <field name="Objective-Description">
      <value order="0"/>
    </field>
    <field name="Objective-CreationStamp">
      <value order="0">2020-01-31T13:56:40Z</value>
    </field>
    <field name="Objective-IsApproved">
      <value order="0">false</value>
    </field>
    <field name="Objective-IsPublished">
      <value order="0">true</value>
    </field>
    <field name="Objective-DatePublished">
      <value order="0">2020-01-31T14:54:54Z</value>
    </field>
    <field name="Objective-ModificationStamp">
      <value order="0">2020-01-31T14:54:54Z</value>
    </field>
    <field name="Objective-Owner">
      <value order="0">Curry, Christopher (ESNR - ERA - Water and Flood Division)</value>
    </field>
    <field name="Objective-Path">
      <value order="0">Objective Global Folder:Business File Plan:Economy, Skills &amp; Natural Resources (ESNR):Economy, Skills &amp; Natural Resources (ESNR) - ERA - Water, Waste &amp; Resource Efficiency and Flood Division:1 - Save:Flood &amp; Coastal Risk Management:Policy:Policy UK Gov / DEFRA / NRW / WLGA / FCEC:Flood and Coastal Erosion Committee - Meetings - 2018-2021 :2019-09-10 - FCEC Meeting No.2</value>
    </field>
    <field name="Objective-Parent">
      <value order="0">2019-09-10 - FCEC Meeting No.2</value>
    </field>
    <field name="Objective-State">
      <value order="0">Published</value>
    </field>
    <field name="Objective-VersionId">
      <value order="0">vA57581976</value>
    </field>
    <field name="Objective-Version">
      <value order="0">3.0</value>
    </field>
    <field name="Objective-VersionNumber">
      <value order="0">4</value>
    </field>
    <field name="Objective-VersionComment">
      <value order="0"/>
    </field>
    <field name="Objective-FileNumber">
      <value order="0">qA1362360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FD04CBE54674B80DD655A5304E645" ma:contentTypeVersion="11" ma:contentTypeDescription="Create a new document." ma:contentTypeScope="" ma:versionID="917303105a8c969104d8555d6516dc4c">
  <xsd:schema xmlns:xsd="http://www.w3.org/2001/XMLSchema" xmlns:xs="http://www.w3.org/2001/XMLSchema" xmlns:p="http://schemas.microsoft.com/office/2006/metadata/properties" xmlns:ns3="4b99dc68-c0b5-4e19-a684-01c9c52cac0c" xmlns:ns4="e4407126-96af-4a27-931b-137bb0013a1a" targetNamespace="http://schemas.microsoft.com/office/2006/metadata/properties" ma:root="true" ma:fieldsID="db89c07f6cc0f77e75bacd62a3a0777c" ns3:_="" ns4:_="">
    <xsd:import namespace="4b99dc68-c0b5-4e19-a684-01c9c52cac0c"/>
    <xsd:import namespace="e4407126-96af-4a27-931b-137bb0013a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9dc68-c0b5-4e19-a684-01c9c52cac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07126-96af-4a27-931b-137bb0013a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03A142E-EE5F-4206-A534-1A44E4C75F66}">
  <ds:schemaRefs>
    <ds:schemaRef ds:uri="http://schemas.microsoft.com/sharepoint/v3/contenttype/forms"/>
  </ds:schemaRefs>
</ds:datastoreItem>
</file>

<file path=customXml/itemProps3.xml><?xml version="1.0" encoding="utf-8"?>
<ds:datastoreItem xmlns:ds="http://schemas.openxmlformats.org/officeDocument/2006/customXml" ds:itemID="{B5F8F6A9-FA60-49A9-945F-5B8ACA63C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9dc68-c0b5-4e19-a684-01c9c52cac0c"/>
    <ds:schemaRef ds:uri="e4407126-96af-4a27-931b-137bb0013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89127-EBFF-44AA-B183-659FB228524F}">
  <ds:schemaRefs>
    <ds:schemaRef ds:uri="http://purl.org/dc/terms/"/>
    <ds:schemaRef ds:uri="http://schemas.openxmlformats.org/package/2006/metadata/core-properties"/>
    <ds:schemaRef ds:uri="e4407126-96af-4a27-931b-137bb0013a1a"/>
    <ds:schemaRef ds:uri="http://schemas.microsoft.com/office/2006/documentManagement/types"/>
    <ds:schemaRef ds:uri="http://schemas.microsoft.com/office/infopath/2007/PartnerControls"/>
    <ds:schemaRef ds:uri="4b99dc68-c0b5-4e19-a684-01c9c52cac0c"/>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BF35474-BD24-405E-9EBE-EE5DD05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Christopher (ESNR - OCVO)</dc:creator>
  <cp:lastModifiedBy>Morgan, Owen (ESNR-Economy Skills and Natural Resources)</cp:lastModifiedBy>
  <cp:revision>2</cp:revision>
  <dcterms:created xsi:type="dcterms:W3CDTF">2020-02-03T10:15:00Z</dcterms:created>
  <dcterms:modified xsi:type="dcterms:W3CDTF">2020-02-03T10:15:00Z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A28896324</vt:lpwstr>
  </property>
  <property fmtid="{D5CDD505-2E9C-101B-9397-08002B2CF9AE}" pid="4" name="Objective-Title">
    <vt:lpwstr>Minutes Flood and Coastal Erosion Committee - for publication (English)</vt:lpwstr>
  </property>
  <property fmtid="{D5CDD505-2E9C-101B-9397-08002B2CF9AE}" pid="5" name="Objective-Description">
    <vt:lpwstr/>
  </property>
  <property fmtid="{D5CDD505-2E9C-101B-9397-08002B2CF9AE}" pid="6" name="Objective-CreationStamp">
    <vt:filetime>2020-01-31T13:56:45Z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2020-01-31T14:54:54Z</vt:filetime>
  </property>
  <property fmtid="{D5CDD505-2E9C-101B-9397-08002B2CF9AE}" pid="10" name="Objective-ModificationStamp">
    <vt:filetime>2020-02-03T09:15:12Z</vt:filetime>
  </property>
  <property fmtid="{D5CDD505-2E9C-101B-9397-08002B2CF9AE}" pid="11" name="Objective-Owner">
    <vt:lpwstr>Curry, Christopher (ESNR - ERA - Water and Flood Division)</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Save:Flood &amp; Coastal Risk Management:Policy:Policy UK Gov / </vt:lpwstr>
  </property>
  <property fmtid="{D5CDD505-2E9C-101B-9397-08002B2CF9AE}" pid="13" name="Objective-Parent">
    <vt:lpwstr>2019-09-10 - FCEC Meeting No.2</vt:lpwstr>
  </property>
  <property fmtid="{D5CDD505-2E9C-101B-9397-08002B2CF9AE}" pid="14" name="Objective-State">
    <vt:lpwstr>Published</vt:lpwstr>
  </property>
  <property fmtid="{D5CDD505-2E9C-101B-9397-08002B2CF9AE}" pid="15" name="Objective-VersionId">
    <vt:lpwstr>vA57581976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0x010100A6BFD04CBE54674B80DD655A5304E645</vt:lpwstr>
  </property>
</Properties>
</file>