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0ec8dc1246e45c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913" w14:textId="35D2E049" w:rsidR="00AB10B4" w:rsidRPr="004E61CF" w:rsidRDefault="000216B8" w:rsidP="000216B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4E61CF">
        <w:rPr>
          <w:rFonts w:ascii="Arial" w:hAnsi="Arial" w:cs="Arial"/>
          <w:b/>
          <w:bCs/>
          <w:color w:val="auto"/>
          <w:sz w:val="24"/>
          <w:szCs w:val="24"/>
        </w:rPr>
        <w:t>Get Ready for 20mph</w:t>
      </w:r>
    </w:p>
    <w:p w14:paraId="3B1A91E7" w14:textId="3C133437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From 17 September 2023, most 30mph limits across Wales will change to 20mph.</w:t>
      </w:r>
    </w:p>
    <w:p w14:paraId="74259AE1" w14:textId="37333EE9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At 20mph it’s safer for everyone where we live, work and play. Let’s look out for each other.</w:t>
      </w:r>
    </w:p>
    <w:p w14:paraId="002BCD61" w14:textId="1516C026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#ReadyFor20mph</w:t>
      </w:r>
    </w:p>
    <w:p w14:paraId="465B4D16" w14:textId="77777777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</w:p>
    <w:p w14:paraId="389BA0BF" w14:textId="072AA6BD" w:rsidR="000216B8" w:rsidRPr="004E61CF" w:rsidRDefault="000216B8" w:rsidP="000216B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4E61CF">
        <w:rPr>
          <w:rFonts w:ascii="Arial" w:hAnsi="Arial" w:cs="Arial"/>
          <w:b/>
          <w:bCs/>
          <w:color w:val="auto"/>
          <w:sz w:val="24"/>
          <w:szCs w:val="24"/>
        </w:rPr>
        <w:t xml:space="preserve">It’s safer at </w:t>
      </w:r>
      <w:proofErr w:type="gramStart"/>
      <w:r w:rsidRPr="004E61CF">
        <w:rPr>
          <w:rFonts w:ascii="Arial" w:hAnsi="Arial" w:cs="Arial"/>
          <w:b/>
          <w:bCs/>
          <w:color w:val="auto"/>
          <w:sz w:val="24"/>
          <w:szCs w:val="24"/>
        </w:rPr>
        <w:t>20mph</w:t>
      </w:r>
      <w:proofErr w:type="gramEnd"/>
    </w:p>
    <w:p w14:paraId="6F3B9599" w14:textId="43D736DD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In the distance you can stop a car travelling at 20mph, a 30mph car would still be</w:t>
      </w:r>
      <w:r w:rsidR="00FD118C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doing 24mph. And when someone is hit at 30mph, they are around five times more likely to be killed than when hit at 20mph.</w:t>
      </w:r>
    </w:p>
    <w:p w14:paraId="157F3891" w14:textId="67E98F2D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A public health study estimates that the move to 20mph speed limits will result, every</w:t>
      </w:r>
      <w:r w:rsidR="007E47A6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year in Wales, in:</w:t>
      </w:r>
    </w:p>
    <w:p w14:paraId="5BF6C31F" w14:textId="77777777" w:rsidR="000216B8" w:rsidRPr="004E61CF" w:rsidRDefault="000216B8" w:rsidP="000216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40% fewer collisions</w:t>
      </w:r>
    </w:p>
    <w:p w14:paraId="44C86A15" w14:textId="77777777" w:rsidR="000216B8" w:rsidRPr="004E61CF" w:rsidRDefault="000216B8" w:rsidP="000216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 xml:space="preserve">6 to 10 lives </w:t>
      </w:r>
      <w:proofErr w:type="gramStart"/>
      <w:r w:rsidRPr="004E61CF">
        <w:rPr>
          <w:rFonts w:ascii="Arial" w:hAnsi="Arial" w:cs="Arial"/>
          <w:sz w:val="24"/>
          <w:szCs w:val="24"/>
        </w:rPr>
        <w:t>saved</w:t>
      </w:r>
      <w:proofErr w:type="gramEnd"/>
    </w:p>
    <w:p w14:paraId="6C58A769" w14:textId="53619E19" w:rsidR="000216B8" w:rsidRPr="004E61CF" w:rsidRDefault="000216B8" w:rsidP="000216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1,200 to 2,000 people avoiding injury.</w:t>
      </w:r>
      <w:hyperlink w:anchor="reference1" w:history="1">
        <w:r w:rsidRPr="004E61CF">
          <w:rPr>
            <w:rStyle w:val="Hyperlink"/>
            <w:rFonts w:ascii="Arial" w:hAnsi="Arial" w:cs="Arial"/>
            <w:sz w:val="24"/>
            <w:szCs w:val="24"/>
          </w:rPr>
          <w:t>1</w:t>
        </w:r>
      </w:hyperlink>
    </w:p>
    <w:p w14:paraId="737B67A5" w14:textId="33205765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Most journeys will be around one minute longer,</w:t>
      </w:r>
      <w:hyperlink w:anchor="reference2" w:history="1">
        <w:r w:rsidRPr="004E61CF">
          <w:rPr>
            <w:rStyle w:val="Hyperlink"/>
            <w:rFonts w:ascii="Arial" w:hAnsi="Arial" w:cs="Arial"/>
            <w:sz w:val="24"/>
            <w:szCs w:val="24"/>
          </w:rPr>
          <w:t>2</w:t>
        </w:r>
      </w:hyperlink>
      <w:r w:rsidRPr="004E61CF">
        <w:rPr>
          <w:rFonts w:ascii="Arial" w:hAnsi="Arial" w:cs="Arial"/>
          <w:sz w:val="24"/>
          <w:szCs w:val="24"/>
        </w:rPr>
        <w:t xml:space="preserve"> whilst overall we can expect that:</w:t>
      </w:r>
    </w:p>
    <w:p w14:paraId="2EB2C1F8" w14:textId="77777777" w:rsidR="000216B8" w:rsidRPr="004E61CF" w:rsidRDefault="000216B8" w:rsidP="000216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our streets and communities will be safer - with fewer collisions, injuries, and deaths (all of which will reduce the impact on emergency services and the NHS)</w:t>
      </w:r>
    </w:p>
    <w:p w14:paraId="4A1B997C" w14:textId="77777777" w:rsidR="000216B8" w:rsidRPr="004E61CF" w:rsidRDefault="000216B8" w:rsidP="000216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 xml:space="preserve">more of us - at all ages - will feel safer to walk, cycle and wheel in our </w:t>
      </w:r>
      <w:proofErr w:type="gramStart"/>
      <w:r w:rsidRPr="004E61CF">
        <w:rPr>
          <w:rFonts w:ascii="Arial" w:hAnsi="Arial" w:cs="Arial"/>
          <w:sz w:val="24"/>
          <w:szCs w:val="24"/>
        </w:rPr>
        <w:t>communities</w:t>
      </w:r>
      <w:proofErr w:type="gramEnd"/>
    </w:p>
    <w:p w14:paraId="6239D524" w14:textId="28D15863" w:rsidR="000216B8" w:rsidRPr="004E61CF" w:rsidRDefault="000216B8" w:rsidP="000216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our health and well-being will be improved, now and for future generations.</w:t>
      </w:r>
    </w:p>
    <w:p w14:paraId="503A3626" w14:textId="77777777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</w:p>
    <w:p w14:paraId="72AFFA6F" w14:textId="565B61D1" w:rsidR="000216B8" w:rsidRPr="004E61CF" w:rsidRDefault="000216B8" w:rsidP="00FA7910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reference1"/>
      <w:r w:rsidRPr="004E61CF">
        <w:rPr>
          <w:rFonts w:ascii="Arial" w:hAnsi="Arial" w:cs="Arial"/>
          <w:b/>
          <w:bCs/>
          <w:color w:val="auto"/>
          <w:sz w:val="24"/>
          <w:szCs w:val="24"/>
        </w:rPr>
        <w:t>See</w:t>
      </w:r>
      <w:r w:rsidR="00FA7910" w:rsidRPr="004E61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E61CF">
        <w:rPr>
          <w:rFonts w:ascii="Arial" w:hAnsi="Arial" w:cs="Arial"/>
          <w:b/>
          <w:bCs/>
          <w:color w:val="auto"/>
          <w:sz w:val="24"/>
          <w:szCs w:val="24"/>
        </w:rPr>
        <w:t>streetlights?</w:t>
      </w:r>
      <w:r w:rsidR="00FA7910" w:rsidRPr="004E61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E61CF">
        <w:rPr>
          <w:rFonts w:ascii="Arial" w:hAnsi="Arial" w:cs="Arial"/>
          <w:b/>
          <w:bCs/>
          <w:color w:val="auto"/>
          <w:sz w:val="24"/>
          <w:szCs w:val="24"/>
        </w:rPr>
        <w:t xml:space="preserve">Think </w:t>
      </w:r>
      <w:proofErr w:type="gramStart"/>
      <w:r w:rsidRPr="004E61CF">
        <w:rPr>
          <w:rFonts w:ascii="Arial" w:hAnsi="Arial" w:cs="Arial"/>
          <w:b/>
          <w:bCs/>
          <w:color w:val="auto"/>
          <w:sz w:val="24"/>
          <w:szCs w:val="24"/>
        </w:rPr>
        <w:t>20mph</w:t>
      </w:r>
      <w:proofErr w:type="gramEnd"/>
    </w:p>
    <w:p w14:paraId="4E12CBA1" w14:textId="2F365AE4" w:rsidR="004058CB" w:rsidRPr="004E61CF" w:rsidRDefault="004058CB" w:rsidP="004058CB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When you see streetlights, assume that the speed limit is 20mph, unless you see signs that say otherwise.</w:t>
      </w:r>
    </w:p>
    <w:p w14:paraId="492622E2" w14:textId="3520C9A3" w:rsidR="004058CB" w:rsidRPr="004E61CF" w:rsidRDefault="004058CB" w:rsidP="004058CB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Most affected streets are in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residential or built-up areas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where people and vehicles mix.</w:t>
      </w:r>
    </w:p>
    <w:p w14:paraId="561ECE46" w14:textId="3C02193A" w:rsidR="000216B8" w:rsidRPr="004E61CF" w:rsidRDefault="004058CB" w:rsidP="004058CB">
      <w:pPr>
        <w:rPr>
          <w:rFonts w:ascii="Arial" w:hAnsi="Arial" w:cs="Arial"/>
          <w:sz w:val="24"/>
          <w:szCs w:val="24"/>
        </w:rPr>
      </w:pPr>
      <w:proofErr w:type="spellStart"/>
      <w:r w:rsidRPr="004E61CF">
        <w:rPr>
          <w:rFonts w:ascii="Arial" w:hAnsi="Arial" w:cs="Arial"/>
          <w:sz w:val="24"/>
          <w:szCs w:val="24"/>
        </w:rPr>
        <w:t>GoSafe</w:t>
      </w:r>
      <w:proofErr w:type="spellEnd"/>
      <w:r w:rsidRPr="004E61CF">
        <w:rPr>
          <w:rFonts w:ascii="Arial" w:hAnsi="Arial" w:cs="Arial"/>
          <w:sz w:val="24"/>
          <w:szCs w:val="24"/>
        </w:rPr>
        <w:t>, Police and partners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will continue to educate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and engage with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our communities,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and enforce 20mph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speed limits, to make</w:t>
      </w:r>
      <w:r w:rsidR="004F0F6D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roads safer for all of us.</w:t>
      </w:r>
    </w:p>
    <w:p w14:paraId="15C81AA2" w14:textId="36F2F0E5" w:rsidR="000216B8" w:rsidRPr="004E61CF" w:rsidRDefault="0017681C" w:rsidP="0017681C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Remember: See streetlights, think 20mph.</w:t>
      </w:r>
    </w:p>
    <w:p w14:paraId="0C8F476D" w14:textId="77777777" w:rsidR="0017681C" w:rsidRPr="004E61CF" w:rsidRDefault="0017681C" w:rsidP="0017681C">
      <w:pPr>
        <w:rPr>
          <w:rFonts w:ascii="Arial" w:hAnsi="Arial" w:cs="Arial"/>
          <w:sz w:val="24"/>
          <w:szCs w:val="24"/>
        </w:rPr>
      </w:pPr>
    </w:p>
    <w:p w14:paraId="603AB5D1" w14:textId="4F7D7565" w:rsidR="0017681C" w:rsidRPr="004E61CF" w:rsidRDefault="00F55C26" w:rsidP="00F55C2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4E61CF">
        <w:rPr>
          <w:rFonts w:ascii="Arial" w:hAnsi="Arial" w:cs="Arial"/>
          <w:b/>
          <w:bCs/>
          <w:color w:val="auto"/>
          <w:sz w:val="24"/>
          <w:szCs w:val="24"/>
        </w:rPr>
        <w:t>20mph. A bit slower, but a whole lot better.</w:t>
      </w:r>
    </w:p>
    <w:p w14:paraId="2E887382" w14:textId="60083BEA" w:rsidR="00A528E9" w:rsidRPr="004E61CF" w:rsidRDefault="00A528E9" w:rsidP="00A528E9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Most people in Wales (6</w:t>
      </w:r>
      <w:r w:rsidR="002E0E5B">
        <w:rPr>
          <w:rFonts w:ascii="Arial" w:hAnsi="Arial" w:cs="Arial"/>
          <w:sz w:val="24"/>
          <w:szCs w:val="24"/>
        </w:rPr>
        <w:t>3</w:t>
      </w:r>
      <w:r w:rsidRPr="004E61CF">
        <w:rPr>
          <w:rFonts w:ascii="Arial" w:hAnsi="Arial" w:cs="Arial"/>
          <w:sz w:val="24"/>
          <w:szCs w:val="24"/>
        </w:rPr>
        <w:t>%) support a lower speed limit where people live.</w:t>
      </w:r>
      <w:hyperlink w:anchor="reference3" w:history="1">
        <w:r w:rsidRPr="004E61CF">
          <w:rPr>
            <w:rStyle w:val="Hyperlink"/>
            <w:rFonts w:ascii="Arial" w:hAnsi="Arial" w:cs="Arial"/>
            <w:sz w:val="24"/>
            <w:szCs w:val="24"/>
          </w:rPr>
          <w:t>3</w:t>
        </w:r>
      </w:hyperlink>
    </w:p>
    <w:p w14:paraId="432CE774" w14:textId="6F79BA1D" w:rsidR="00A528E9" w:rsidRPr="004E61CF" w:rsidRDefault="00A528E9" w:rsidP="00A528E9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Help create safer streets and healthier communities: drive at 20mph or below, as a default on streets where people live, work and play. You can find more information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about 20mph at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proofErr w:type="gramStart"/>
        <w:r w:rsidRPr="00EC129D">
          <w:rPr>
            <w:rStyle w:val="Hyperlink"/>
            <w:rFonts w:ascii="Arial" w:hAnsi="Arial" w:cs="Arial"/>
            <w:sz w:val="24"/>
            <w:szCs w:val="24"/>
          </w:rPr>
          <w:t>gov.wales</w:t>
        </w:r>
        <w:proofErr w:type="spellEnd"/>
        <w:proofErr w:type="gramEnd"/>
        <w:r w:rsidRPr="00EC129D">
          <w:rPr>
            <w:rStyle w:val="Hyperlink"/>
            <w:rFonts w:ascii="Arial" w:hAnsi="Arial" w:cs="Arial"/>
            <w:sz w:val="24"/>
            <w:szCs w:val="24"/>
          </w:rPr>
          <w:t>/readyfor20</w:t>
        </w:r>
      </w:hyperlink>
    </w:p>
    <w:p w14:paraId="37AE781B" w14:textId="5C87826F" w:rsidR="00A528E9" w:rsidRPr="004E61CF" w:rsidRDefault="00A528E9" w:rsidP="00A528E9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lastRenderedPageBreak/>
        <w:t>To check your local streets,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 xml:space="preserve">visit </w:t>
      </w:r>
      <w:hyperlink r:id="rId6" w:history="1">
        <w:proofErr w:type="spellStart"/>
        <w:proofErr w:type="gramStart"/>
        <w:r w:rsidRPr="007E47A6">
          <w:rPr>
            <w:rStyle w:val="Hyperlink"/>
            <w:rFonts w:ascii="Arial" w:hAnsi="Arial" w:cs="Arial"/>
            <w:sz w:val="24"/>
            <w:szCs w:val="24"/>
          </w:rPr>
          <w:t>datamap.gov.wales</w:t>
        </w:r>
        <w:proofErr w:type="spellEnd"/>
        <w:proofErr w:type="gramEnd"/>
      </w:hyperlink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(type ‘20mph’ in the search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bar), or visit your local council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website.</w:t>
      </w:r>
    </w:p>
    <w:p w14:paraId="6E1A2D26" w14:textId="0F33C808" w:rsidR="00F55C26" w:rsidRPr="004E61CF" w:rsidRDefault="00A528E9" w:rsidP="00A528E9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>This leaflet is available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in alternative formats: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please email</w:t>
      </w:r>
      <w:r w:rsidR="000B441F" w:rsidRPr="004E61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B441F" w:rsidRPr="004E61CF">
          <w:rPr>
            <w:rStyle w:val="Hyperlink"/>
            <w:rFonts w:ascii="Arial" w:hAnsi="Arial" w:cs="Arial"/>
            <w:sz w:val="24"/>
            <w:szCs w:val="24"/>
          </w:rPr>
          <w:t>customerhelp@gov.wales</w:t>
        </w:r>
      </w:hyperlink>
      <w:r w:rsidR="000B441F" w:rsidRPr="004E61CF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>or telephone</w:t>
      </w:r>
      <w:r w:rsidR="00581BA9">
        <w:rPr>
          <w:rFonts w:ascii="Arial" w:hAnsi="Arial" w:cs="Arial"/>
          <w:sz w:val="24"/>
          <w:szCs w:val="24"/>
        </w:rPr>
        <w:t xml:space="preserve"> </w:t>
      </w:r>
      <w:r w:rsidRPr="004E61CF">
        <w:rPr>
          <w:rFonts w:ascii="Arial" w:hAnsi="Arial" w:cs="Arial"/>
          <w:sz w:val="24"/>
          <w:szCs w:val="24"/>
        </w:rPr>
        <w:t xml:space="preserve">0300 </w:t>
      </w:r>
      <w:proofErr w:type="gramStart"/>
      <w:r w:rsidRPr="004E61CF">
        <w:rPr>
          <w:rFonts w:ascii="Arial" w:hAnsi="Arial" w:cs="Arial"/>
          <w:sz w:val="24"/>
          <w:szCs w:val="24"/>
        </w:rPr>
        <w:t>0604400</w:t>
      </w:r>
      <w:proofErr w:type="gramEnd"/>
    </w:p>
    <w:p w14:paraId="1DA06F49" w14:textId="77777777" w:rsidR="00F55C26" w:rsidRPr="004E61CF" w:rsidRDefault="00F55C26" w:rsidP="00F55C26">
      <w:pPr>
        <w:rPr>
          <w:rFonts w:ascii="Arial" w:hAnsi="Arial" w:cs="Arial"/>
          <w:sz w:val="24"/>
          <w:szCs w:val="24"/>
        </w:rPr>
      </w:pPr>
    </w:p>
    <w:p w14:paraId="7F3AF463" w14:textId="77777777" w:rsidR="00F55C26" w:rsidRPr="004E61CF" w:rsidRDefault="00F55C26" w:rsidP="00F55C26">
      <w:pPr>
        <w:rPr>
          <w:rFonts w:ascii="Arial" w:hAnsi="Arial" w:cs="Arial"/>
          <w:sz w:val="24"/>
          <w:szCs w:val="24"/>
        </w:rPr>
      </w:pPr>
    </w:p>
    <w:p w14:paraId="74650850" w14:textId="5CD9420F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r w:rsidRPr="004E61CF">
        <w:rPr>
          <w:rFonts w:ascii="Arial" w:hAnsi="Arial" w:cs="Arial"/>
          <w:sz w:val="24"/>
          <w:szCs w:val="24"/>
        </w:rPr>
        <w:t xml:space="preserve">1) </w:t>
      </w:r>
      <w:bookmarkEnd w:id="0"/>
      <w:r w:rsidRPr="004E61CF">
        <w:rPr>
          <w:rFonts w:ascii="Arial" w:hAnsi="Arial" w:cs="Arial"/>
          <w:sz w:val="24"/>
          <w:szCs w:val="24"/>
        </w:rPr>
        <w:t>Jones, S., Brunt, H, “Twenty miles per hour speed limits: a sustainable solution to public health problems in Wales”, Journal of Epidemiology and Community Health, (2017)</w:t>
      </w:r>
    </w:p>
    <w:p w14:paraId="648D644B" w14:textId="14C879C0" w:rsidR="000216B8" w:rsidRPr="004E61CF" w:rsidRDefault="000216B8" w:rsidP="000216B8">
      <w:pPr>
        <w:rPr>
          <w:rFonts w:ascii="Arial" w:hAnsi="Arial" w:cs="Arial"/>
          <w:sz w:val="24"/>
          <w:szCs w:val="24"/>
        </w:rPr>
      </w:pPr>
      <w:bookmarkStart w:id="1" w:name="reference2"/>
      <w:r w:rsidRPr="004E61CF">
        <w:rPr>
          <w:rFonts w:ascii="Arial" w:hAnsi="Arial" w:cs="Arial"/>
          <w:sz w:val="24"/>
          <w:szCs w:val="24"/>
        </w:rPr>
        <w:t xml:space="preserve">2) </w:t>
      </w:r>
      <w:bookmarkEnd w:id="1"/>
      <w:r w:rsidRPr="004E61CF">
        <w:rPr>
          <w:rFonts w:ascii="Arial" w:hAnsi="Arial" w:cs="Arial"/>
          <w:sz w:val="24"/>
          <w:szCs w:val="24"/>
        </w:rPr>
        <w:t>Explanatory Memorandum to the Restricted Roads (20 mph Speed Limit) (Wales) Order 2022</w:t>
      </w:r>
    </w:p>
    <w:p w14:paraId="303ACDBF" w14:textId="784583EC" w:rsidR="00747C0E" w:rsidRPr="004E61CF" w:rsidRDefault="00747C0E" w:rsidP="00747C0E">
      <w:pPr>
        <w:rPr>
          <w:rFonts w:ascii="Arial" w:hAnsi="Arial" w:cs="Arial"/>
          <w:sz w:val="24"/>
          <w:szCs w:val="24"/>
        </w:rPr>
      </w:pPr>
      <w:bookmarkStart w:id="2" w:name="reference3"/>
      <w:r w:rsidRPr="004E61CF">
        <w:rPr>
          <w:rFonts w:ascii="Arial" w:hAnsi="Arial" w:cs="Arial"/>
          <w:sz w:val="24"/>
          <w:szCs w:val="24"/>
        </w:rPr>
        <w:t xml:space="preserve">3) </w:t>
      </w:r>
      <w:bookmarkEnd w:id="2"/>
      <w:r w:rsidRPr="004E61CF">
        <w:rPr>
          <w:rFonts w:ascii="Arial" w:hAnsi="Arial" w:cs="Arial"/>
          <w:sz w:val="24"/>
          <w:szCs w:val="24"/>
        </w:rPr>
        <w:t>Beaufort Research, “Welsh Government - Public Attitudes to 20mph”, (2022)</w:t>
      </w:r>
    </w:p>
    <w:sectPr w:rsidR="00747C0E" w:rsidRPr="004E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D7E"/>
    <w:multiLevelType w:val="hybridMultilevel"/>
    <w:tmpl w:val="A706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6712"/>
    <w:multiLevelType w:val="hybridMultilevel"/>
    <w:tmpl w:val="B4C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65606">
    <w:abstractNumId w:val="1"/>
  </w:num>
  <w:num w:numId="2" w16cid:durableId="71323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B8"/>
    <w:rsid w:val="000216B8"/>
    <w:rsid w:val="000B441F"/>
    <w:rsid w:val="0017681C"/>
    <w:rsid w:val="001C0A0E"/>
    <w:rsid w:val="002E0E5B"/>
    <w:rsid w:val="00304A10"/>
    <w:rsid w:val="00404DAC"/>
    <w:rsid w:val="004058CB"/>
    <w:rsid w:val="004E61CF"/>
    <w:rsid w:val="004F0F6D"/>
    <w:rsid w:val="00565A3D"/>
    <w:rsid w:val="00581BA9"/>
    <w:rsid w:val="006A09C4"/>
    <w:rsid w:val="00747C0E"/>
    <w:rsid w:val="007E47A6"/>
    <w:rsid w:val="0084710F"/>
    <w:rsid w:val="009C56C7"/>
    <w:rsid w:val="00A528E9"/>
    <w:rsid w:val="00CF7796"/>
    <w:rsid w:val="00D06BB7"/>
    <w:rsid w:val="00EC129D"/>
    <w:rsid w:val="00F55C26"/>
    <w:rsid w:val="00FA7910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A5F4"/>
  <w15:chartTrackingRefBased/>
  <w15:docId w15:val="{97087D20-0045-4FB3-9AE0-4A2CBABA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16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16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ustomerhelp@gov.wale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atamap.gov.wales/" TargetMode="External" Id="rId6" /><Relationship Type="http://schemas.openxmlformats.org/officeDocument/2006/relationships/hyperlink" Target="https://www.gov.wales/readyfor20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908702c15a924f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A46546814</value>
    </field>
    <field name="Objective-Title">
      <value order="0">2023-08-29 Get Ready for 20mph - Accessible word - en</value>
    </field>
    <field name="Objective-Description">
      <value order="0"/>
    </field>
    <field name="Objective-CreationStamp">
      <value order="0">2023-07-25T09:31:33Z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2023-08-29T15:07:15Z</value>
    </field>
    <field name="Objective-ModificationStamp">
      <value order="0">2023-08-29T15:07:14Z</value>
    </field>
    <field name="Objective-Owner">
      <value order="0">Jenkins, Sandra (CCRA - Operations - CCRA Communications)</value>
    </field>
    <field name="Objective-Path">
      <value order="0">Objective Global Folder:#Business File Plan:WG Organisational Groups:NEW - Post April 2022 - Economy, Treasury &amp; Constitution:Economy, Treasury &amp; Constitution (ETC) - Finance &amp; Operations - Group:1 - Save:Branches:Communications:2021-2025  NEW TERM - Economy-Skills-Arts&amp;Sport-Transport Comms (E.I) - General:Climate Change:Transport Comms 2021-2025:Transport Comms - 20mph Campaign - 2021-2025:2023 - 20mph leaflet</value>
    </field>
    <field name="Objective-Parent">
      <value order="0">2023 - 20mph leaflet</value>
    </field>
    <field name="Objective-State">
      <value order="0">Published</value>
    </field>
    <field name="Objective-VersionId">
      <value order="0">vA88220531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qA1475784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20mph</dc:title>
  <dc:subject/>
  <dc:creator>Jenkins, Sandra (CCRA - Operations - CCRA Communications)</dc:creator>
  <cp:keywords/>
  <dc:description/>
  <cp:lastModifiedBy>Jenkins, Sandra (CCRA - Operations - CCRA Communications)</cp:lastModifiedBy>
  <cp:revision>20</cp:revision>
  <dcterms:created xsi:type="dcterms:W3CDTF">2023-07-25T09:23:00Z</dcterms:created>
  <dcterms:modified xsi:type="dcterms:W3CDTF">2023-07-26T11:13:00Z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A46546814</vt:lpwstr>
  </property>
  <property fmtid="{D5CDD505-2E9C-101B-9397-08002B2CF9AE}" pid="4" name="Objective-Title">
    <vt:lpwstr>2023-08-29 Get Ready for 20mph - Accessible word - en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2023-07-25T09:31:33Z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2023-08-29T15:07:15Z</vt:filetime>
  </property>
  <property fmtid="{D5CDD505-2E9C-101B-9397-08002B2CF9AE}" pid="10" name="Objective-ModificationStamp">
    <vt:filetime>2023-08-29T15:07:14Z</vt:filetime>
  </property>
  <property fmtid="{D5CDD505-2E9C-101B-9397-08002B2CF9AE}" pid="11" name="Objective-Owner">
    <vt:lpwstr>Jenkins, Sandra (CCRA - Operations - CCRA Communications)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Finance &amp; Operations - Group:1 - Save:Branches:Communications:2021-2025  NEW TERM - Economy-Skills-Arts&amp;Sport-Transport Comms (E.I) - General:Climate Change:Transport Comms 2021-2025:Transport Comms - 20mph Campaign - 2021-2025:2023 - 20mph leaflet</vt:lpwstr>
  </property>
  <property fmtid="{D5CDD505-2E9C-101B-9397-08002B2CF9AE}" pid="13" name="Objective-Parent">
    <vt:lpwstr>2023 - 20mph leaflet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vA88220531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qA1475784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