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C335E" w14:textId="77777777" w:rsidR="00F26292" w:rsidRPr="00F26292" w:rsidRDefault="00F26292" w:rsidP="00F26292">
      <w:pPr>
        <w:rPr>
          <w:b/>
          <w:u w:val="single"/>
        </w:rPr>
      </w:pPr>
      <w:r w:rsidRPr="00F26292">
        <w:rPr>
          <w:b/>
          <w:u w:val="single"/>
        </w:rPr>
        <w:t>Please note this example document has been provided to assist local authority enforcement activities. Local authorities should take their own legal advice on use of this document.</w:t>
      </w:r>
    </w:p>
    <w:p w14:paraId="326B96AF" w14:textId="77777777" w:rsidR="00F26292" w:rsidRPr="00F26292" w:rsidRDefault="00F26292" w:rsidP="00F26292">
      <w:pPr>
        <w:rPr>
          <w:b/>
          <w:u w:val="single"/>
        </w:rPr>
      </w:pPr>
      <w:r w:rsidRPr="00F26292">
        <w:rPr>
          <w:b/>
          <w:u w:val="single"/>
        </w:rPr>
        <w:t xml:space="preserve">Example Template 2 - Notice of Intent </w:t>
      </w:r>
    </w:p>
    <w:p w14:paraId="64808306" w14:textId="77777777" w:rsidR="00F26292" w:rsidRPr="00F26292" w:rsidRDefault="00F26292" w:rsidP="00F26292">
      <w:pPr>
        <w:rPr>
          <w:b/>
          <w:bCs/>
        </w:rPr>
      </w:pPr>
      <w:r w:rsidRPr="00F26292">
        <w:rPr>
          <w:b/>
          <w:bCs/>
        </w:rPr>
        <w:t xml:space="preserve">[Council details/logo] </w:t>
      </w:r>
    </w:p>
    <w:p w14:paraId="312F7A03" w14:textId="77777777" w:rsidR="00F26292" w:rsidRPr="00F26292" w:rsidRDefault="00F26292" w:rsidP="00F26292">
      <w:pPr>
        <w:rPr>
          <w:b/>
          <w:bCs/>
        </w:rPr>
      </w:pPr>
      <w:r w:rsidRPr="00F26292">
        <w:rPr>
          <w:b/>
          <w:bCs/>
        </w:rPr>
        <w:t>[Date]</w:t>
      </w:r>
    </w:p>
    <w:p w14:paraId="05689019" w14:textId="77777777" w:rsidR="00F26292" w:rsidRPr="00F26292" w:rsidRDefault="00F26292" w:rsidP="00F26292">
      <w:pPr>
        <w:rPr>
          <w:b/>
          <w:bCs/>
        </w:rPr>
      </w:pPr>
    </w:p>
    <w:p w14:paraId="176CBBBE" w14:textId="77777777" w:rsidR="00F26292" w:rsidRPr="00F26292" w:rsidRDefault="00F26292" w:rsidP="00F26292">
      <w:pPr>
        <w:rPr>
          <w:b/>
          <w:bCs/>
        </w:rPr>
      </w:pPr>
      <w:r w:rsidRPr="00F26292">
        <w:rPr>
          <w:b/>
          <w:bCs/>
        </w:rPr>
        <w:t xml:space="preserve">Insert name [if known] </w:t>
      </w:r>
    </w:p>
    <w:p w14:paraId="416B2564" w14:textId="77777777" w:rsidR="00F26292" w:rsidRPr="00F26292" w:rsidRDefault="00F26292" w:rsidP="00F26292">
      <w:pPr>
        <w:rPr>
          <w:b/>
          <w:bCs/>
        </w:rPr>
      </w:pPr>
      <w:r w:rsidRPr="00F26292">
        <w:rPr>
          <w:b/>
          <w:bCs/>
        </w:rPr>
        <w:t>and address of property</w:t>
      </w:r>
    </w:p>
    <w:p w14:paraId="46863E1A" w14:textId="77777777" w:rsidR="00F26292" w:rsidRPr="00F26292" w:rsidRDefault="00F26292" w:rsidP="00F26292">
      <w:pPr>
        <w:rPr>
          <w:b/>
          <w:bCs/>
        </w:rPr>
      </w:pPr>
      <w:r w:rsidRPr="00F26292">
        <w:rPr>
          <w:b/>
          <w:bCs/>
        </w:rPr>
        <w:t>Clean Air Act 1993 (as Amended)</w:t>
      </w:r>
    </w:p>
    <w:p w14:paraId="27093DF1" w14:textId="77777777" w:rsidR="00F26292" w:rsidRPr="00F26292" w:rsidRDefault="00F26292" w:rsidP="00F26292">
      <w:pPr>
        <w:rPr>
          <w:b/>
          <w:bCs/>
        </w:rPr>
      </w:pPr>
      <w:r w:rsidRPr="00F26292">
        <w:rPr>
          <w:b/>
          <w:bCs/>
        </w:rPr>
        <w:t xml:space="preserve"> NOTICE OF INTENT TO ISSUE FINANCIAL PENALTY</w:t>
      </w:r>
    </w:p>
    <w:p w14:paraId="289A1FDE" w14:textId="77777777" w:rsidR="00F26292" w:rsidRPr="00F26292" w:rsidRDefault="00F26292" w:rsidP="00F26292">
      <w:pPr>
        <w:rPr>
          <w:b/>
          <w:bCs/>
        </w:rPr>
      </w:pPr>
      <w:r w:rsidRPr="00F26292">
        <w:rPr>
          <w:b/>
          <w:bCs/>
        </w:rPr>
        <w:t xml:space="preserve"> for Emission of Smoke in Smoke Control Area</w:t>
      </w:r>
    </w:p>
    <w:p w14:paraId="3BC54EE8" w14:textId="77777777" w:rsidR="00F26292" w:rsidRPr="00F26292" w:rsidRDefault="00F26292" w:rsidP="00F26292"/>
    <w:p w14:paraId="1B70EA28" w14:textId="77777777" w:rsidR="00F26292" w:rsidRPr="00F26292" w:rsidRDefault="00F26292" w:rsidP="00F26292">
      <w:r w:rsidRPr="00F26292">
        <w:t>Dear Householder [add name if known],</w:t>
      </w:r>
    </w:p>
    <w:p w14:paraId="55D3CC22" w14:textId="77777777" w:rsidR="00F26292" w:rsidRPr="00F26292" w:rsidRDefault="00F26292" w:rsidP="00F26292">
      <w:pPr>
        <w:rPr>
          <w:b/>
          <w:bCs/>
        </w:rPr>
      </w:pPr>
      <w:r w:rsidRPr="00F26292">
        <w:rPr>
          <w:b/>
          <w:bCs/>
        </w:rPr>
        <w:t xml:space="preserve">I am writing to inform you of our intent to issue you with a penalty notice of £xxx </w:t>
      </w:r>
      <w:r w:rsidRPr="00F26292">
        <w:t>[enter an amount between £175-£300]</w:t>
      </w:r>
      <w:r w:rsidRPr="00F26292">
        <w:rPr>
          <w:b/>
          <w:bCs/>
        </w:rPr>
        <w:t xml:space="preserve"> following smoke emissions from the chimney of your address on xxx </w:t>
      </w:r>
      <w:r w:rsidRPr="00F26292">
        <w:t>[enter date and time]</w:t>
      </w:r>
      <w:r w:rsidRPr="00F26292">
        <w:rPr>
          <w:b/>
          <w:bCs/>
        </w:rPr>
        <w:t>.</w:t>
      </w:r>
    </w:p>
    <w:p w14:paraId="394B18C2" w14:textId="77777777" w:rsidR="00F26292" w:rsidRPr="00F26292" w:rsidRDefault="00F26292" w:rsidP="00F26292"/>
    <w:p w14:paraId="11018D3E" w14:textId="77777777" w:rsidR="00F26292" w:rsidRPr="00F26292" w:rsidRDefault="00F26292" w:rsidP="00F26292">
      <w:pPr>
        <w:numPr>
          <w:ilvl w:val="0"/>
          <w:numId w:val="1"/>
        </w:numPr>
      </w:pPr>
      <w:r w:rsidRPr="00F26292">
        <w:t xml:space="preserve">Your address falls in a smoke control area - see the interactive map for information: </w:t>
      </w:r>
      <w:hyperlink r:id="rId5" w:history="1">
        <w:r w:rsidRPr="00F26292">
          <w:rPr>
            <w:rStyle w:val="Hyperlink"/>
          </w:rPr>
          <w:t>https://datamap.gov.wales/maps/wales-smoke-control-areas-map/</w:t>
        </w:r>
      </w:hyperlink>
      <w:r w:rsidRPr="00F26292">
        <w:t xml:space="preserve">. </w:t>
      </w:r>
    </w:p>
    <w:p w14:paraId="039430EF" w14:textId="77777777" w:rsidR="00F26292" w:rsidRPr="00F26292" w:rsidRDefault="00F26292" w:rsidP="00F26292">
      <w:pPr>
        <w:numPr>
          <w:ilvl w:val="0"/>
          <w:numId w:val="1"/>
        </w:numPr>
      </w:pPr>
      <w:r w:rsidRPr="00F26292">
        <w:t xml:space="preserve">We attach the following evidence of smoke emissions at the address and date above [attach any evidence you have e.g., photograph of smoke emissions, link to video]. </w:t>
      </w:r>
    </w:p>
    <w:p w14:paraId="6725F725" w14:textId="77777777" w:rsidR="00F26292" w:rsidRPr="00F26292" w:rsidRDefault="00F26292" w:rsidP="00F26292">
      <w:pPr>
        <w:numPr>
          <w:ilvl w:val="0"/>
          <w:numId w:val="1"/>
        </w:numPr>
      </w:pPr>
      <w:r w:rsidRPr="00F26292">
        <w:t xml:space="preserve">This is following the Improvement Notice issued on xxx [insert date].  </w:t>
      </w:r>
    </w:p>
    <w:p w14:paraId="36873ABB" w14:textId="77777777" w:rsidR="00F26292" w:rsidRPr="00F26292" w:rsidRDefault="00F26292" w:rsidP="00F26292"/>
    <w:p w14:paraId="7CE4EE2C" w14:textId="77777777" w:rsidR="00F26292" w:rsidRPr="00F26292" w:rsidRDefault="00F26292" w:rsidP="00F26292">
      <w:r w:rsidRPr="00F26292">
        <w:t xml:space="preserve">As [the occupier(s) of the building] [the person(s) having possession of the boiler or plant], you are the person(s) liable for the emission of smoke within the smoke control area. Therefore, we intend to issue you with a financial penalty under Schedule 1A of the Clean Air Act 1993, as amended by the Environment (Air Quality and Soundscapes) (Wales) Act 2024, in prohibition of smoke being released from a chimney within a smoke control area. </w:t>
      </w:r>
    </w:p>
    <w:p w14:paraId="759210CE" w14:textId="77777777" w:rsidR="00F26292" w:rsidRPr="00F26292" w:rsidRDefault="00F26292" w:rsidP="00F26292"/>
    <w:p w14:paraId="7F9BB4BB" w14:textId="77777777" w:rsidR="00F26292" w:rsidRPr="00F26292" w:rsidRDefault="00F26292" w:rsidP="00F26292">
      <w:r w:rsidRPr="00F26292">
        <w:t xml:space="preserve">We will issue you with a penalty of £xxx [enter an amount between £175-£300]. You have the right to object to this penalty within 28 days, starting from the day after this notice was given. You should write to the following address and include any supporting evidence: xxx [include contact details]. Reasonable grounds for objection are: </w:t>
      </w:r>
    </w:p>
    <w:p w14:paraId="13715A8E" w14:textId="77777777" w:rsidR="00F26292" w:rsidRPr="00F26292" w:rsidRDefault="00F26292" w:rsidP="00F26292">
      <w:pPr>
        <w:numPr>
          <w:ilvl w:val="0"/>
          <w:numId w:val="2"/>
        </w:numPr>
      </w:pPr>
      <w:r w:rsidRPr="00F26292">
        <w:t>there was no smoke emitted from the chimney at the time given in this Notice of Intent</w:t>
      </w:r>
    </w:p>
    <w:p w14:paraId="7EABAD5C" w14:textId="77777777" w:rsidR="00F26292" w:rsidRPr="00F26292" w:rsidRDefault="00F26292" w:rsidP="00F26292">
      <w:pPr>
        <w:numPr>
          <w:ilvl w:val="0"/>
          <w:numId w:val="2"/>
        </w:numPr>
      </w:pPr>
      <w:r w:rsidRPr="00F26292">
        <w:t>a smoke control order did not apply to the chimney at the time given in this Notice of Intent</w:t>
      </w:r>
    </w:p>
    <w:p w14:paraId="1B268FF8" w14:textId="77777777" w:rsidR="00F26292" w:rsidRPr="00F26292" w:rsidRDefault="00F26292" w:rsidP="00F26292">
      <w:pPr>
        <w:numPr>
          <w:ilvl w:val="0"/>
          <w:numId w:val="2"/>
        </w:numPr>
      </w:pPr>
      <w:r w:rsidRPr="00F26292">
        <w:t>you were not responsible for the chimney at the time given in this Notice of Intent. In this case, you must provide the name and address of the person who was liable at the time (if you know)</w:t>
      </w:r>
    </w:p>
    <w:p w14:paraId="316DE626" w14:textId="77777777" w:rsidR="00F26292" w:rsidRPr="00F26292" w:rsidRDefault="00F26292" w:rsidP="00F26292">
      <w:pPr>
        <w:numPr>
          <w:ilvl w:val="0"/>
          <w:numId w:val="2"/>
        </w:numPr>
      </w:pPr>
      <w:r w:rsidRPr="00F26292">
        <w:t>there are other compelling reasons why the financial penalty should not be imposed</w:t>
      </w:r>
    </w:p>
    <w:p w14:paraId="60231D77" w14:textId="77777777" w:rsidR="00F26292" w:rsidRPr="00F26292" w:rsidRDefault="00F26292" w:rsidP="00F26292">
      <w:r w:rsidRPr="00F26292">
        <w:t xml:space="preserve">Smoke control area rules are in place </w:t>
      </w:r>
      <w:proofErr w:type="gramStart"/>
      <w:r w:rsidRPr="00F26292">
        <w:t>in order to</w:t>
      </w:r>
      <w:proofErr w:type="gramEnd"/>
      <w:r w:rsidRPr="00F26292">
        <w:t xml:space="preserve"> reduce air pollution from burning solid fuels. Air pollution is the biggest environmental risk to public health. Burning solid fuels is a major contributor to a type of pollutant called fine particulate matter, which is present in smoke. These tiny particles can damage your lungs and other </w:t>
      </w:r>
      <w:proofErr w:type="gramStart"/>
      <w:r w:rsidRPr="00F26292">
        <w:t>organs, and</w:t>
      </w:r>
      <w:proofErr w:type="gramEnd"/>
      <w:r w:rsidRPr="00F26292">
        <w:t xml:space="preserve"> harm the health of you and your family.</w:t>
      </w:r>
    </w:p>
    <w:p w14:paraId="3E2E3A05" w14:textId="77777777" w:rsidR="00F26292" w:rsidRPr="00F26292" w:rsidRDefault="00F26292" w:rsidP="00F26292">
      <w:r w:rsidRPr="00F26292">
        <w:t xml:space="preserve">You can burn the following fuels in a smoke control area: </w:t>
      </w:r>
    </w:p>
    <w:p w14:paraId="0E7498DA" w14:textId="77777777" w:rsidR="00F26292" w:rsidRPr="00F26292" w:rsidRDefault="00F26292" w:rsidP="00F26292">
      <w:pPr>
        <w:numPr>
          <w:ilvl w:val="0"/>
          <w:numId w:val="3"/>
        </w:numPr>
      </w:pPr>
      <w:r w:rsidRPr="00F26292">
        <w:t xml:space="preserve">‘smokeless’ fuels: anthracite, semi-anthracite, gas and low volatile steam coal. </w:t>
      </w:r>
    </w:p>
    <w:p w14:paraId="2A189E2A" w14:textId="77777777" w:rsidR="00F26292" w:rsidRPr="00F26292" w:rsidRDefault="00F26292" w:rsidP="00F26292">
      <w:pPr>
        <w:numPr>
          <w:ilvl w:val="0"/>
          <w:numId w:val="3"/>
        </w:numPr>
      </w:pPr>
      <w:r w:rsidRPr="00F26292">
        <w:t xml:space="preserve">Authorised/certified manufactured solid fuels, which you can find on the following website: </w:t>
      </w:r>
      <w:hyperlink r:id="rId6" w:history="1">
        <w:r w:rsidRPr="00F26292">
          <w:rPr>
            <w:rStyle w:val="Hyperlink"/>
          </w:rPr>
          <w:t>https://smokecontrol.defra.gov.uk/fuels.php?country=wales</w:t>
        </w:r>
      </w:hyperlink>
      <w:r w:rsidRPr="00F26292">
        <w:t xml:space="preserve"> </w:t>
      </w:r>
    </w:p>
    <w:p w14:paraId="0D78893A" w14:textId="77777777" w:rsidR="00F26292" w:rsidRPr="00F26292" w:rsidRDefault="00F26292" w:rsidP="00F26292">
      <w:pPr>
        <w:numPr>
          <w:ilvl w:val="0"/>
          <w:numId w:val="3"/>
        </w:numPr>
      </w:pPr>
      <w:r w:rsidRPr="00F26292">
        <w:t xml:space="preserve">Dry wood, but </w:t>
      </w:r>
      <w:r w:rsidRPr="00F26292">
        <w:rPr>
          <w:u w:val="single"/>
        </w:rPr>
        <w:t>only</w:t>
      </w:r>
      <w:r w:rsidRPr="00F26292">
        <w:t xml:space="preserve"> if you use an appropriate exempt appliance. You cannot burn wood in an open fireplace. You can check if your appliance is exempt by searching on the following website: </w:t>
      </w:r>
    </w:p>
    <w:p w14:paraId="643532FC" w14:textId="77777777" w:rsidR="00F26292" w:rsidRPr="00F26292" w:rsidRDefault="00F26292" w:rsidP="00F26292">
      <w:hyperlink r:id="rId7" w:history="1">
        <w:r w:rsidRPr="00F26292">
          <w:rPr>
            <w:rStyle w:val="Hyperlink"/>
          </w:rPr>
          <w:t>https://smokecontrol.defra.gov.uk/appliances.php?country=wales</w:t>
        </w:r>
      </w:hyperlink>
      <w:r w:rsidRPr="00F26292">
        <w:t xml:space="preserve"> You must only use the types of fuel that the manufacturer says can be used in the appliance.</w:t>
      </w:r>
    </w:p>
    <w:p w14:paraId="67F1E13C" w14:textId="77777777" w:rsidR="00F26292" w:rsidRPr="00F26292" w:rsidRDefault="00F26292" w:rsidP="00F26292">
      <w:r w:rsidRPr="00F26292">
        <w:t>You should also ensure that your appliance is installed correctly, operated in accordance with the manufacturer’s instructions, and properly maintained. We advise your chimney is maintained by a certified professional chimney sweep each year.</w:t>
      </w:r>
    </w:p>
    <w:p w14:paraId="455AA605" w14:textId="77777777" w:rsidR="00F26292" w:rsidRPr="00F26292" w:rsidRDefault="00F26292" w:rsidP="00F26292">
      <w:r w:rsidRPr="00F26292">
        <w:t>Signature</w:t>
      </w:r>
    </w:p>
    <w:p w14:paraId="419FE4E2" w14:textId="77777777" w:rsidR="00F26292" w:rsidRPr="00F26292" w:rsidRDefault="00F26292" w:rsidP="00F26292">
      <w:r w:rsidRPr="00F26292">
        <w:t xml:space="preserve">Date </w:t>
      </w:r>
    </w:p>
    <w:p w14:paraId="2E1C8E7D" w14:textId="77777777" w:rsidR="00F26292" w:rsidRPr="00F26292" w:rsidRDefault="00F26292" w:rsidP="00F26292">
      <w:pPr>
        <w:rPr>
          <w:b/>
          <w:bCs/>
        </w:rPr>
      </w:pPr>
    </w:p>
    <w:p w14:paraId="189329D4" w14:textId="77777777" w:rsidR="00F26292" w:rsidRPr="00F26292" w:rsidRDefault="00F26292" w:rsidP="00F26292">
      <w:r w:rsidRPr="00F26292">
        <w:rPr>
          <w:b/>
          <w:bCs/>
        </w:rPr>
        <w:lastRenderedPageBreak/>
        <w:t>[remember to INCLUDE evidence establishing the emission of smoke with this letter]</w:t>
      </w:r>
    </w:p>
    <w:p w14:paraId="60B86A61" w14:textId="77777777" w:rsidR="00F26292" w:rsidRPr="00F26292" w:rsidRDefault="00F26292" w:rsidP="00F26292">
      <w:pPr>
        <w:rPr>
          <w:b/>
          <w:bCs/>
        </w:rPr>
      </w:pPr>
    </w:p>
    <w:p w14:paraId="1DD5E634" w14:textId="77777777" w:rsidR="00F26292" w:rsidRPr="00F26292" w:rsidRDefault="00F26292" w:rsidP="00F26292">
      <w:pPr>
        <w:rPr>
          <w:b/>
          <w:bCs/>
        </w:rPr>
      </w:pPr>
      <w:r w:rsidRPr="00F26292">
        <w:rPr>
          <w:b/>
          <w:bCs/>
        </w:rPr>
        <w:t>SCHEDULE 1A of the Clean Air Act 1993, as amended by the Environment (Air Quality and Soundscapes) (Wales) Act 2024: PENALTY FOR EMISSION OF SMOKE IN SMOKE CONTROL AREA IN WALES</w:t>
      </w:r>
    </w:p>
    <w:p w14:paraId="31ED2000" w14:textId="77777777" w:rsidR="00F26292" w:rsidRPr="00F26292" w:rsidRDefault="00F26292" w:rsidP="00F26292">
      <w:pPr>
        <w:rPr>
          <w:b/>
          <w:bCs/>
        </w:rPr>
      </w:pPr>
      <w:r w:rsidRPr="00F26292">
        <w:rPr>
          <w:b/>
          <w:bCs/>
        </w:rPr>
        <w:t>19E Clean Air Act 1993: Schedule 1A makes provision for financial penalties in relation to the emission of smoke in smoke control areas in Wales.”</w:t>
      </w:r>
    </w:p>
    <w:p w14:paraId="70F161EF" w14:textId="77777777" w:rsidR="00F26292" w:rsidRPr="00F26292" w:rsidRDefault="00F26292" w:rsidP="00F26292">
      <w:pPr>
        <w:rPr>
          <w:b/>
          <w:bCs/>
        </w:rPr>
      </w:pPr>
      <w:r w:rsidRPr="00F26292">
        <w:rPr>
          <w:b/>
          <w:bCs/>
        </w:rPr>
        <w:t>In this Schedule—</w:t>
      </w:r>
    </w:p>
    <w:p w14:paraId="77470807" w14:textId="77777777" w:rsidR="00F26292" w:rsidRPr="00F26292" w:rsidRDefault="00F26292" w:rsidP="00F26292">
      <w:r w:rsidRPr="00F26292">
        <w:rPr>
          <w:b/>
          <w:bCs/>
        </w:rPr>
        <w:t xml:space="preserve">“Relevant chimney” </w:t>
      </w:r>
      <w:r w:rsidRPr="00F26292">
        <w:t>means—</w:t>
      </w:r>
    </w:p>
    <w:p w14:paraId="7B0BFEA2" w14:textId="77777777" w:rsidR="00F26292" w:rsidRPr="00F26292" w:rsidRDefault="00F26292" w:rsidP="00F26292">
      <w:r w:rsidRPr="00F26292">
        <w:t>a)</w:t>
      </w:r>
      <w:r w:rsidRPr="00F26292">
        <w:tab/>
        <w:t>a chimney of a building to which a smoke control order in Wales applies, or</w:t>
      </w:r>
    </w:p>
    <w:p w14:paraId="16348411" w14:textId="77777777" w:rsidR="00F26292" w:rsidRPr="00F26292" w:rsidRDefault="00F26292" w:rsidP="00F26292">
      <w:r w:rsidRPr="00F26292">
        <w:t>b)</w:t>
      </w:r>
      <w:r w:rsidRPr="00F26292">
        <w:tab/>
        <w:t>a chimney which serves the furnace of any fixed boiler or industrial plant to which a smoke control order in Wales applies.</w:t>
      </w:r>
    </w:p>
    <w:p w14:paraId="77BB3359" w14:textId="77777777" w:rsidR="00F26292" w:rsidRPr="00F26292" w:rsidRDefault="00F26292" w:rsidP="00F26292">
      <w:r w:rsidRPr="00F26292">
        <w:rPr>
          <w:b/>
          <w:bCs/>
        </w:rPr>
        <w:t>“Person liable”</w:t>
      </w:r>
      <w:r w:rsidRPr="00F26292">
        <w:t>, in relation to a relevant chimney, means—</w:t>
      </w:r>
    </w:p>
    <w:p w14:paraId="63ADDFDB" w14:textId="77777777" w:rsidR="00F26292" w:rsidRPr="00F26292" w:rsidRDefault="00F26292" w:rsidP="00F26292">
      <w:r w:rsidRPr="00F26292">
        <w:t>a)</w:t>
      </w:r>
      <w:r w:rsidRPr="00F26292">
        <w:tab/>
        <w:t>if the chimney is the chimney of a building, the occupier of the building, or</w:t>
      </w:r>
    </w:p>
    <w:p w14:paraId="2071BE96" w14:textId="77777777" w:rsidR="00F26292" w:rsidRPr="00F26292" w:rsidRDefault="00F26292" w:rsidP="00F26292">
      <w:r w:rsidRPr="00F26292">
        <w:t>b)</w:t>
      </w:r>
      <w:r w:rsidRPr="00F26292">
        <w:tab/>
        <w:t>if the chimney serves the furnace of any fixed boiler or industrial plant, the person having possession of the boiler or plant.</w:t>
      </w:r>
    </w:p>
    <w:p w14:paraId="46A934CB" w14:textId="77777777" w:rsidR="00F26292" w:rsidRPr="00F26292" w:rsidRDefault="00F26292" w:rsidP="00F26292">
      <w:pPr>
        <w:rPr>
          <w:b/>
          <w:bCs/>
        </w:rPr>
      </w:pPr>
    </w:p>
    <w:p w14:paraId="44299369" w14:textId="10F8CF4C" w:rsidR="00F26292" w:rsidRPr="00F26292" w:rsidRDefault="00F26292">
      <w:pPr>
        <w:rPr>
          <w:lang w:val="en-US"/>
        </w:rPr>
      </w:pPr>
    </w:p>
    <w:sectPr w:rsidR="00F26292" w:rsidRPr="00F262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125EA"/>
    <w:multiLevelType w:val="hybridMultilevel"/>
    <w:tmpl w:val="5D68CA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D992612"/>
    <w:multiLevelType w:val="hybridMultilevel"/>
    <w:tmpl w:val="8C1231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4BA5E0A"/>
    <w:multiLevelType w:val="multilevel"/>
    <w:tmpl w:val="EEBC3C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962032576">
    <w:abstractNumId w:val="0"/>
  </w:num>
  <w:num w:numId="2" w16cid:durableId="1060252460">
    <w:abstractNumId w:val="2"/>
  </w:num>
  <w:num w:numId="3" w16cid:durableId="6705722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292"/>
    <w:rsid w:val="00237FD4"/>
    <w:rsid w:val="00E133E9"/>
    <w:rsid w:val="00ED40A1"/>
    <w:rsid w:val="00F26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A2193"/>
  <w15:chartTrackingRefBased/>
  <w15:docId w15:val="{330B8B93-06E9-44B5-BD55-0460A3E23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62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62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62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62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62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62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62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62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62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2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62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62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62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62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62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62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62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6292"/>
    <w:rPr>
      <w:rFonts w:eastAsiaTheme="majorEastAsia" w:cstheme="majorBidi"/>
      <w:color w:val="272727" w:themeColor="text1" w:themeTint="D8"/>
    </w:rPr>
  </w:style>
  <w:style w:type="paragraph" w:styleId="Title">
    <w:name w:val="Title"/>
    <w:basedOn w:val="Normal"/>
    <w:next w:val="Normal"/>
    <w:link w:val="TitleChar"/>
    <w:uiPriority w:val="10"/>
    <w:qFormat/>
    <w:rsid w:val="00F262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62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62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62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6292"/>
    <w:pPr>
      <w:spacing w:before="160"/>
      <w:jc w:val="center"/>
    </w:pPr>
    <w:rPr>
      <w:i/>
      <w:iCs/>
      <w:color w:val="404040" w:themeColor="text1" w:themeTint="BF"/>
    </w:rPr>
  </w:style>
  <w:style w:type="character" w:customStyle="1" w:styleId="QuoteChar">
    <w:name w:val="Quote Char"/>
    <w:basedOn w:val="DefaultParagraphFont"/>
    <w:link w:val="Quote"/>
    <w:uiPriority w:val="29"/>
    <w:rsid w:val="00F26292"/>
    <w:rPr>
      <w:i/>
      <w:iCs/>
      <w:color w:val="404040" w:themeColor="text1" w:themeTint="BF"/>
    </w:rPr>
  </w:style>
  <w:style w:type="paragraph" w:styleId="ListParagraph">
    <w:name w:val="List Paragraph"/>
    <w:basedOn w:val="Normal"/>
    <w:uiPriority w:val="34"/>
    <w:qFormat/>
    <w:rsid w:val="00F26292"/>
    <w:pPr>
      <w:ind w:left="720"/>
      <w:contextualSpacing/>
    </w:pPr>
  </w:style>
  <w:style w:type="character" w:styleId="IntenseEmphasis">
    <w:name w:val="Intense Emphasis"/>
    <w:basedOn w:val="DefaultParagraphFont"/>
    <w:uiPriority w:val="21"/>
    <w:qFormat/>
    <w:rsid w:val="00F26292"/>
    <w:rPr>
      <w:i/>
      <w:iCs/>
      <w:color w:val="0F4761" w:themeColor="accent1" w:themeShade="BF"/>
    </w:rPr>
  </w:style>
  <w:style w:type="paragraph" w:styleId="IntenseQuote">
    <w:name w:val="Intense Quote"/>
    <w:basedOn w:val="Normal"/>
    <w:next w:val="Normal"/>
    <w:link w:val="IntenseQuoteChar"/>
    <w:uiPriority w:val="30"/>
    <w:qFormat/>
    <w:rsid w:val="00F262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6292"/>
    <w:rPr>
      <w:i/>
      <w:iCs/>
      <w:color w:val="0F4761" w:themeColor="accent1" w:themeShade="BF"/>
    </w:rPr>
  </w:style>
  <w:style w:type="character" w:styleId="IntenseReference">
    <w:name w:val="Intense Reference"/>
    <w:basedOn w:val="DefaultParagraphFont"/>
    <w:uiPriority w:val="32"/>
    <w:qFormat/>
    <w:rsid w:val="00F26292"/>
    <w:rPr>
      <w:b/>
      <w:bCs/>
      <w:smallCaps/>
      <w:color w:val="0F4761" w:themeColor="accent1" w:themeShade="BF"/>
      <w:spacing w:val="5"/>
    </w:rPr>
  </w:style>
  <w:style w:type="character" w:styleId="Hyperlink">
    <w:name w:val="Hyperlink"/>
    <w:basedOn w:val="DefaultParagraphFont"/>
    <w:uiPriority w:val="99"/>
    <w:unhideWhenUsed/>
    <w:rsid w:val="00F26292"/>
    <w:rPr>
      <w:color w:val="467886" w:themeColor="hyperlink"/>
      <w:u w:val="single"/>
    </w:rPr>
  </w:style>
  <w:style w:type="character" w:styleId="UnresolvedMention">
    <w:name w:val="Unresolved Mention"/>
    <w:basedOn w:val="DefaultParagraphFont"/>
    <w:uiPriority w:val="99"/>
    <w:semiHidden/>
    <w:unhideWhenUsed/>
    <w:rsid w:val="00F26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974031">
      <w:bodyDiv w:val="1"/>
      <w:marLeft w:val="0"/>
      <w:marRight w:val="0"/>
      <w:marTop w:val="0"/>
      <w:marBottom w:val="0"/>
      <w:divBdr>
        <w:top w:val="none" w:sz="0" w:space="0" w:color="auto"/>
        <w:left w:val="none" w:sz="0" w:space="0" w:color="auto"/>
        <w:bottom w:val="none" w:sz="0" w:space="0" w:color="auto"/>
        <w:right w:val="none" w:sz="0" w:space="0" w:color="auto"/>
      </w:divBdr>
    </w:div>
    <w:div w:id="663779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mokecontrol.defra.gov.uk/appliances.php?country=wa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okecontrol.defra.gov.uk/fuels.php?country=wales" TargetMode="External"/><Relationship Id="rId5" Type="http://schemas.openxmlformats.org/officeDocument/2006/relationships/hyperlink" Target="https://datamap.gov.wales/maps/wales-smoke-control-areas-ma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709</Words>
  <Characters>4042</Characters>
  <Application>Microsoft Office Word</Application>
  <DocSecurity>4</DocSecurity>
  <Lines>33</Lines>
  <Paragraphs>9</Paragraphs>
  <ScaleCrop>false</ScaleCrop>
  <Company>Welsh Government</Company>
  <LinksUpToDate>false</LinksUpToDate>
  <CharactersWithSpaces>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Turnbull, Jenna (LGHCCRA - Environmental Protection Division)</dc:creator>
  <cp:keywords/>
  <dc:description/>
  <cp:lastModifiedBy>Morgan, Owen (LGHCCRA - CCRA Operations)</cp:lastModifiedBy>
  <cp:revision>2</cp:revision>
  <dcterms:created xsi:type="dcterms:W3CDTF">2025-07-28T15:38:00Z</dcterms:created>
  <dcterms:modified xsi:type="dcterms:W3CDTF">2025-07-28T15:38:00Z</dcterms:modified>
</cp:coreProperties>
</file>