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CCA55" w14:textId="77777777" w:rsidR="00FB5F11" w:rsidRPr="00E04063" w:rsidRDefault="001F6D54">
      <w:pPr>
        <w:spacing w:after="0" w:line="249" w:lineRule="auto"/>
        <w:ind w:left="-5" w:hanging="10"/>
        <w:jc w:val="both"/>
        <w:rPr>
          <w:rFonts w:ascii="Arial" w:hAnsi="Arial" w:cs="Arial"/>
        </w:rPr>
      </w:pPr>
      <w:r w:rsidRPr="00E04063">
        <w:rPr>
          <w:rFonts w:ascii="Arial" w:hAnsi="Arial" w:cs="Arial"/>
          <w:noProof/>
        </w:rPr>
        <w:drawing>
          <wp:anchor distT="0" distB="0" distL="114300" distR="114300" simplePos="0" relativeHeight="251658240" behindDoc="0" locked="0" layoutInCell="1" allowOverlap="0" wp14:anchorId="020F9554" wp14:editId="6AE0CBDC">
            <wp:simplePos x="0" y="0"/>
            <wp:positionH relativeFrom="column">
              <wp:posOffset>5143196</wp:posOffset>
            </wp:positionH>
            <wp:positionV relativeFrom="paragraph">
              <wp:posOffset>-361159</wp:posOffset>
            </wp:positionV>
            <wp:extent cx="1257300" cy="1183640"/>
            <wp:effectExtent l="0" t="0" r="0" b="0"/>
            <wp:wrapSquare wrapText="bothSides"/>
            <wp:docPr id="717" name="Picture 717" descr="Welsh Government logo"/>
            <wp:cNvGraphicFramePr/>
            <a:graphic xmlns:a="http://schemas.openxmlformats.org/drawingml/2006/main">
              <a:graphicData uri="http://schemas.openxmlformats.org/drawingml/2006/picture">
                <pic:pic xmlns:pic="http://schemas.openxmlformats.org/drawingml/2006/picture">
                  <pic:nvPicPr>
                    <pic:cNvPr id="717" name="Picture 717" descr="Welsh Government logo"/>
                    <pic:cNvPicPr/>
                  </pic:nvPicPr>
                  <pic:blipFill>
                    <a:blip r:embed="rId5"/>
                    <a:stretch>
                      <a:fillRect/>
                    </a:stretch>
                  </pic:blipFill>
                  <pic:spPr>
                    <a:xfrm>
                      <a:off x="0" y="0"/>
                      <a:ext cx="1257300" cy="1183640"/>
                    </a:xfrm>
                    <a:prstGeom prst="rect">
                      <a:avLst/>
                    </a:prstGeom>
                  </pic:spPr>
                </pic:pic>
              </a:graphicData>
            </a:graphic>
          </wp:anchor>
        </w:drawing>
      </w:r>
      <w:r w:rsidRPr="00E04063">
        <w:rPr>
          <w:rFonts w:ascii="Arial" w:eastAsia="Times New Roman" w:hAnsi="Arial" w:cs="Arial"/>
          <w:b/>
          <w:sz w:val="28"/>
        </w:rPr>
        <w:t>WELSH GOVERNMENT</w:t>
      </w:r>
      <w:r w:rsidRPr="00E04063">
        <w:rPr>
          <w:rFonts w:ascii="Arial" w:eastAsia="Times New Roman" w:hAnsi="Arial" w:cs="Arial"/>
          <w:b/>
          <w:sz w:val="24"/>
        </w:rPr>
        <w:t xml:space="preserve"> </w:t>
      </w:r>
      <w:r w:rsidRPr="00E04063">
        <w:rPr>
          <w:rFonts w:ascii="Arial" w:eastAsia="Times New Roman" w:hAnsi="Arial" w:cs="Arial"/>
          <w:b/>
          <w:sz w:val="37"/>
          <w:vertAlign w:val="subscript"/>
        </w:rPr>
        <w:t>–</w:t>
      </w:r>
      <w:r w:rsidRPr="00E04063">
        <w:rPr>
          <w:rFonts w:ascii="Arial" w:eastAsia="Times New Roman" w:hAnsi="Arial" w:cs="Arial"/>
          <w:b/>
          <w:sz w:val="24"/>
        </w:rPr>
        <w:t xml:space="preserve"> Marine and Fisheries Division </w:t>
      </w:r>
    </w:p>
    <w:p w14:paraId="253AF31A" w14:textId="77777777" w:rsidR="00FB5F11" w:rsidRPr="00E04063" w:rsidRDefault="001F6D54">
      <w:pPr>
        <w:spacing w:after="0"/>
        <w:ind w:left="66"/>
        <w:jc w:val="center"/>
        <w:rPr>
          <w:rFonts w:ascii="Arial" w:hAnsi="Arial" w:cs="Arial"/>
        </w:rPr>
      </w:pPr>
      <w:r w:rsidRPr="00E04063">
        <w:rPr>
          <w:rFonts w:ascii="Arial" w:eastAsia="Times New Roman" w:hAnsi="Arial" w:cs="Arial"/>
          <w:b/>
          <w:sz w:val="24"/>
        </w:rPr>
        <w:t xml:space="preserve"> </w:t>
      </w:r>
    </w:p>
    <w:p w14:paraId="618CE637" w14:textId="4F1F7AC2" w:rsidR="00FB5F11" w:rsidRPr="00E04063" w:rsidRDefault="001F6D54">
      <w:pPr>
        <w:spacing w:after="0"/>
        <w:ind w:left="4"/>
        <w:jc w:val="center"/>
        <w:rPr>
          <w:rFonts w:ascii="Arial" w:hAnsi="Arial" w:cs="Arial"/>
        </w:rPr>
      </w:pPr>
      <w:r w:rsidRPr="00E04063">
        <w:rPr>
          <w:rFonts w:ascii="Arial" w:eastAsia="Times New Roman" w:hAnsi="Arial" w:cs="Arial"/>
          <w:b/>
          <w:sz w:val="24"/>
          <w:u w:val="single" w:color="000000"/>
        </w:rPr>
        <w:t>MONTHLY RETURN OF MUSSELS</w:t>
      </w:r>
      <w:r w:rsidRPr="00E04063">
        <w:rPr>
          <w:rFonts w:ascii="Arial" w:eastAsia="Times New Roman" w:hAnsi="Arial" w:cs="Arial"/>
          <w:b/>
          <w:sz w:val="24"/>
        </w:rPr>
        <w:t xml:space="preserve"> </w:t>
      </w:r>
    </w:p>
    <w:p w14:paraId="4AF057FC" w14:textId="419A4135" w:rsidR="00FB5F11" w:rsidRPr="00E04063" w:rsidRDefault="001F6D54" w:rsidP="00E04063">
      <w:pPr>
        <w:spacing w:after="0"/>
        <w:ind w:left="2" w:right="-9" w:hanging="10"/>
        <w:jc w:val="center"/>
        <w:rPr>
          <w:rFonts w:ascii="Arial" w:hAnsi="Arial" w:cs="Arial"/>
        </w:rPr>
      </w:pPr>
      <w:r w:rsidRPr="00E04063">
        <w:rPr>
          <w:rFonts w:ascii="Arial" w:eastAsia="Times New Roman" w:hAnsi="Arial" w:cs="Arial"/>
          <w:sz w:val="24"/>
        </w:rPr>
        <w:t xml:space="preserve">(under </w:t>
      </w:r>
      <w:r w:rsidR="00E04063" w:rsidRPr="00E04063">
        <w:rPr>
          <w:rFonts w:ascii="Arial" w:eastAsia="Times New Roman" w:hAnsi="Arial" w:cs="Arial"/>
          <w:sz w:val="24"/>
        </w:rPr>
        <w:t>byelaw 13a authorisation to remove Mussels from Conwy Bay)</w:t>
      </w:r>
    </w:p>
    <w:p w14:paraId="016C4C52" w14:textId="77777777" w:rsidR="00FB5F11" w:rsidRPr="00E04063" w:rsidRDefault="001F6D54">
      <w:pPr>
        <w:spacing w:after="0"/>
        <w:ind w:left="66"/>
        <w:jc w:val="center"/>
        <w:rPr>
          <w:rFonts w:ascii="Arial" w:hAnsi="Arial" w:cs="Arial"/>
        </w:rPr>
      </w:pPr>
      <w:r w:rsidRPr="00E04063">
        <w:rPr>
          <w:rFonts w:ascii="Arial" w:eastAsia="Times New Roman" w:hAnsi="Arial" w:cs="Arial"/>
          <w:sz w:val="24"/>
        </w:rPr>
        <w:t xml:space="preserve"> </w:t>
      </w:r>
    </w:p>
    <w:p w14:paraId="743C0EF8" w14:textId="46AF1C17" w:rsidR="00FB5F11" w:rsidRDefault="004B52B6">
      <w:pPr>
        <w:spacing w:after="0"/>
        <w:rPr>
          <w:rFonts w:ascii="Arial" w:hAnsi="Arial" w:cs="Arial"/>
          <w:b/>
          <w:bCs/>
        </w:rPr>
      </w:pPr>
      <w:r>
        <w:rPr>
          <w:rFonts w:ascii="Arial" w:hAnsi="Arial" w:cs="Arial"/>
          <w:b/>
          <w:bCs/>
        </w:rPr>
        <w:t>Month:</w:t>
      </w:r>
    </w:p>
    <w:p w14:paraId="03E74511" w14:textId="29FFA218" w:rsidR="004B52B6" w:rsidRDefault="004B52B6">
      <w:pPr>
        <w:spacing w:after="0"/>
        <w:rPr>
          <w:rFonts w:ascii="Arial" w:hAnsi="Arial" w:cs="Arial"/>
          <w:b/>
          <w:bCs/>
        </w:rPr>
      </w:pPr>
      <w:r>
        <w:rPr>
          <w:rFonts w:ascii="Arial" w:hAnsi="Arial" w:cs="Arial"/>
          <w:b/>
          <w:bCs/>
        </w:rPr>
        <w:t>Name:</w:t>
      </w:r>
    </w:p>
    <w:p w14:paraId="7060FDC3" w14:textId="61C87041" w:rsidR="004B52B6" w:rsidRDefault="004B52B6">
      <w:pPr>
        <w:spacing w:after="0"/>
        <w:rPr>
          <w:rFonts w:ascii="Arial" w:hAnsi="Arial" w:cs="Arial"/>
          <w:b/>
          <w:bCs/>
        </w:rPr>
      </w:pPr>
      <w:r>
        <w:rPr>
          <w:rFonts w:ascii="Arial" w:hAnsi="Arial" w:cs="Arial"/>
          <w:b/>
          <w:bCs/>
        </w:rPr>
        <w:t>Permit Number: WG CM</w:t>
      </w:r>
    </w:p>
    <w:p w14:paraId="490B7376" w14:textId="77777777" w:rsidR="002011B2" w:rsidRPr="004B52B6" w:rsidRDefault="002011B2">
      <w:pPr>
        <w:spacing w:after="0"/>
        <w:rPr>
          <w:rFonts w:ascii="Arial" w:hAnsi="Arial" w:cs="Arial"/>
          <w:b/>
          <w:bCs/>
        </w:rPr>
      </w:pPr>
    </w:p>
    <w:tbl>
      <w:tblPr>
        <w:tblStyle w:val="TableGrid"/>
        <w:tblW w:w="9160" w:type="dxa"/>
        <w:tblInd w:w="46" w:type="dxa"/>
        <w:tblCellMar>
          <w:top w:w="9" w:type="dxa"/>
          <w:left w:w="41" w:type="dxa"/>
        </w:tblCellMar>
        <w:tblLook w:val="04A0" w:firstRow="1" w:lastRow="0" w:firstColumn="1" w:lastColumn="0" w:noHBand="0" w:noVBand="1"/>
      </w:tblPr>
      <w:tblGrid>
        <w:gridCol w:w="855"/>
        <w:gridCol w:w="2698"/>
        <w:gridCol w:w="5607"/>
      </w:tblGrid>
      <w:tr w:rsidR="00E04063" w:rsidRPr="00E04063" w14:paraId="7A8D62EE" w14:textId="77777777" w:rsidTr="00E04063">
        <w:trPr>
          <w:trHeight w:val="245"/>
        </w:trPr>
        <w:tc>
          <w:tcPr>
            <w:tcW w:w="855" w:type="dxa"/>
            <w:tcBorders>
              <w:top w:val="single" w:sz="6" w:space="0" w:color="000000"/>
              <w:left w:val="single" w:sz="6" w:space="0" w:color="000000"/>
              <w:bottom w:val="single" w:sz="6" w:space="0" w:color="000000"/>
              <w:right w:val="single" w:sz="6" w:space="0" w:color="000000"/>
            </w:tcBorders>
          </w:tcPr>
          <w:p w14:paraId="3F1730DC" w14:textId="77777777" w:rsidR="00E04063" w:rsidRPr="00E04063" w:rsidRDefault="00E04063">
            <w:pPr>
              <w:ind w:right="37"/>
              <w:jc w:val="center"/>
              <w:rPr>
                <w:rFonts w:ascii="Arial" w:hAnsi="Arial" w:cs="Arial"/>
              </w:rPr>
            </w:pPr>
            <w:r w:rsidRPr="00E04063">
              <w:rPr>
                <w:rFonts w:ascii="Arial" w:eastAsia="Times New Roman" w:hAnsi="Arial" w:cs="Arial"/>
                <w:b/>
                <w:sz w:val="20"/>
              </w:rPr>
              <w:t>Day</w:t>
            </w:r>
            <w:r w:rsidRPr="00E04063">
              <w:rPr>
                <w:rFonts w:ascii="Arial" w:eastAsia="Times New Roman" w:hAnsi="Arial" w:cs="Arial"/>
                <w:b/>
                <w:sz w:val="24"/>
              </w:rPr>
              <w:t xml:space="preserve"> </w:t>
            </w:r>
          </w:p>
        </w:tc>
        <w:tc>
          <w:tcPr>
            <w:tcW w:w="2698" w:type="dxa"/>
            <w:tcBorders>
              <w:top w:val="single" w:sz="6" w:space="0" w:color="000000"/>
              <w:left w:val="single" w:sz="6" w:space="0" w:color="000000"/>
              <w:bottom w:val="single" w:sz="6" w:space="0" w:color="000000"/>
              <w:right w:val="single" w:sz="6" w:space="0" w:color="000000"/>
            </w:tcBorders>
          </w:tcPr>
          <w:p w14:paraId="419BCEF1" w14:textId="15E6A62B" w:rsidR="00E04063" w:rsidRPr="00E04063" w:rsidRDefault="00E22CC1">
            <w:pPr>
              <w:ind w:right="32"/>
              <w:jc w:val="center"/>
              <w:rPr>
                <w:rFonts w:ascii="Arial" w:hAnsi="Arial" w:cs="Arial"/>
              </w:rPr>
            </w:pPr>
            <w:r>
              <w:rPr>
                <w:rFonts w:ascii="Arial" w:eastAsia="Times New Roman" w:hAnsi="Arial" w:cs="Arial"/>
                <w:b/>
                <w:sz w:val="20"/>
              </w:rPr>
              <w:t>Weight</w:t>
            </w:r>
            <w:r w:rsidR="00F97DB7">
              <w:rPr>
                <w:rFonts w:ascii="Arial" w:eastAsia="Times New Roman" w:hAnsi="Arial" w:cs="Arial"/>
                <w:b/>
                <w:sz w:val="20"/>
              </w:rPr>
              <w:t xml:space="preserve"> of Mussels</w:t>
            </w:r>
            <w:r>
              <w:rPr>
                <w:rFonts w:ascii="Arial" w:eastAsia="Times New Roman" w:hAnsi="Arial" w:cs="Arial"/>
                <w:b/>
                <w:sz w:val="20"/>
              </w:rPr>
              <w:t xml:space="preserve"> (K</w:t>
            </w:r>
            <w:r w:rsidR="00F97DB7">
              <w:rPr>
                <w:rFonts w:ascii="Arial" w:eastAsia="Times New Roman" w:hAnsi="Arial" w:cs="Arial"/>
                <w:b/>
                <w:sz w:val="20"/>
              </w:rPr>
              <w:t>g</w:t>
            </w:r>
            <w:r>
              <w:rPr>
                <w:rFonts w:ascii="Arial" w:eastAsia="Times New Roman" w:hAnsi="Arial" w:cs="Arial"/>
                <w:b/>
                <w:sz w:val="20"/>
              </w:rPr>
              <w:t>)</w:t>
            </w:r>
            <w:r w:rsidR="00E04063" w:rsidRPr="00E04063">
              <w:rPr>
                <w:rFonts w:ascii="Arial" w:eastAsia="Times New Roman" w:hAnsi="Arial" w:cs="Arial"/>
                <w:b/>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115EBD35" w14:textId="77777777" w:rsidR="00E04063" w:rsidRPr="00E04063" w:rsidRDefault="00E04063">
            <w:pPr>
              <w:ind w:right="32"/>
              <w:jc w:val="center"/>
              <w:rPr>
                <w:rFonts w:ascii="Arial" w:hAnsi="Arial" w:cs="Arial"/>
              </w:rPr>
            </w:pPr>
            <w:r w:rsidRPr="00E04063">
              <w:rPr>
                <w:rFonts w:ascii="Arial" w:eastAsia="Times New Roman" w:hAnsi="Arial" w:cs="Arial"/>
                <w:b/>
                <w:sz w:val="20"/>
              </w:rPr>
              <w:t>Fishing Area</w:t>
            </w:r>
            <w:r w:rsidRPr="00E04063">
              <w:rPr>
                <w:rFonts w:ascii="Arial" w:eastAsia="Times New Roman" w:hAnsi="Arial" w:cs="Arial"/>
                <w:b/>
                <w:sz w:val="24"/>
              </w:rPr>
              <w:t xml:space="preserve"> </w:t>
            </w:r>
          </w:p>
        </w:tc>
      </w:tr>
      <w:tr w:rsidR="00E04063" w:rsidRPr="00E04063" w14:paraId="73B485D9"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1D194C02"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 </w:t>
            </w:r>
          </w:p>
        </w:tc>
        <w:tc>
          <w:tcPr>
            <w:tcW w:w="2698" w:type="dxa"/>
            <w:tcBorders>
              <w:top w:val="single" w:sz="6" w:space="0" w:color="000000"/>
              <w:left w:val="single" w:sz="6" w:space="0" w:color="000000"/>
              <w:bottom w:val="single" w:sz="6" w:space="0" w:color="000000"/>
              <w:right w:val="single" w:sz="6" w:space="0" w:color="000000"/>
            </w:tcBorders>
          </w:tcPr>
          <w:p w14:paraId="1A2A6182"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66EB80AE"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751BB22A"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6F7FD296"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 </w:t>
            </w:r>
          </w:p>
        </w:tc>
        <w:tc>
          <w:tcPr>
            <w:tcW w:w="2698" w:type="dxa"/>
            <w:tcBorders>
              <w:top w:val="single" w:sz="6" w:space="0" w:color="000000"/>
              <w:left w:val="single" w:sz="6" w:space="0" w:color="000000"/>
              <w:bottom w:val="single" w:sz="6" w:space="0" w:color="000000"/>
              <w:right w:val="single" w:sz="6" w:space="0" w:color="000000"/>
            </w:tcBorders>
          </w:tcPr>
          <w:p w14:paraId="4F4B17EA"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0EE15237"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394E6412"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428ED936"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3 </w:t>
            </w:r>
          </w:p>
        </w:tc>
        <w:tc>
          <w:tcPr>
            <w:tcW w:w="2698" w:type="dxa"/>
            <w:tcBorders>
              <w:top w:val="single" w:sz="6" w:space="0" w:color="000000"/>
              <w:left w:val="single" w:sz="6" w:space="0" w:color="000000"/>
              <w:bottom w:val="single" w:sz="6" w:space="0" w:color="000000"/>
              <w:right w:val="single" w:sz="6" w:space="0" w:color="000000"/>
            </w:tcBorders>
          </w:tcPr>
          <w:p w14:paraId="2EA9337C"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2C28EE65"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526F6BF8"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0F61D60B"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4 </w:t>
            </w:r>
          </w:p>
        </w:tc>
        <w:tc>
          <w:tcPr>
            <w:tcW w:w="2698" w:type="dxa"/>
            <w:tcBorders>
              <w:top w:val="single" w:sz="6" w:space="0" w:color="000000"/>
              <w:left w:val="single" w:sz="6" w:space="0" w:color="000000"/>
              <w:bottom w:val="single" w:sz="6" w:space="0" w:color="000000"/>
              <w:right w:val="single" w:sz="6" w:space="0" w:color="000000"/>
            </w:tcBorders>
          </w:tcPr>
          <w:p w14:paraId="07BF4120"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4F322983"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7F91426E"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178DD9B8"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5 </w:t>
            </w:r>
          </w:p>
        </w:tc>
        <w:tc>
          <w:tcPr>
            <w:tcW w:w="2698" w:type="dxa"/>
            <w:tcBorders>
              <w:top w:val="single" w:sz="6" w:space="0" w:color="000000"/>
              <w:left w:val="single" w:sz="6" w:space="0" w:color="000000"/>
              <w:bottom w:val="single" w:sz="6" w:space="0" w:color="000000"/>
              <w:right w:val="single" w:sz="6" w:space="0" w:color="000000"/>
            </w:tcBorders>
          </w:tcPr>
          <w:p w14:paraId="14424CFA"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4E8FD954"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63CF7545"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02AE6AC7"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6 </w:t>
            </w:r>
          </w:p>
        </w:tc>
        <w:tc>
          <w:tcPr>
            <w:tcW w:w="2698" w:type="dxa"/>
            <w:tcBorders>
              <w:top w:val="single" w:sz="6" w:space="0" w:color="000000"/>
              <w:left w:val="single" w:sz="6" w:space="0" w:color="000000"/>
              <w:bottom w:val="single" w:sz="6" w:space="0" w:color="000000"/>
              <w:right w:val="single" w:sz="6" w:space="0" w:color="000000"/>
            </w:tcBorders>
          </w:tcPr>
          <w:p w14:paraId="3F965658"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057B3C93"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0397A44C"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28D2B5CE"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7 </w:t>
            </w:r>
          </w:p>
        </w:tc>
        <w:tc>
          <w:tcPr>
            <w:tcW w:w="2698" w:type="dxa"/>
            <w:tcBorders>
              <w:top w:val="single" w:sz="6" w:space="0" w:color="000000"/>
              <w:left w:val="single" w:sz="6" w:space="0" w:color="000000"/>
              <w:bottom w:val="single" w:sz="6" w:space="0" w:color="000000"/>
              <w:right w:val="single" w:sz="6" w:space="0" w:color="000000"/>
            </w:tcBorders>
          </w:tcPr>
          <w:p w14:paraId="1B000659"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6B003FAC"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1D6C26D5"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6B869FFE"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8 </w:t>
            </w:r>
          </w:p>
        </w:tc>
        <w:tc>
          <w:tcPr>
            <w:tcW w:w="2698" w:type="dxa"/>
            <w:tcBorders>
              <w:top w:val="single" w:sz="6" w:space="0" w:color="000000"/>
              <w:left w:val="single" w:sz="6" w:space="0" w:color="000000"/>
              <w:bottom w:val="single" w:sz="6" w:space="0" w:color="000000"/>
              <w:right w:val="single" w:sz="6" w:space="0" w:color="000000"/>
            </w:tcBorders>
          </w:tcPr>
          <w:p w14:paraId="0194E77C"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488124C3"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0614C95D"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591A7E16"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9 </w:t>
            </w:r>
          </w:p>
        </w:tc>
        <w:tc>
          <w:tcPr>
            <w:tcW w:w="2698" w:type="dxa"/>
            <w:tcBorders>
              <w:top w:val="single" w:sz="6" w:space="0" w:color="000000"/>
              <w:left w:val="single" w:sz="6" w:space="0" w:color="000000"/>
              <w:bottom w:val="single" w:sz="6" w:space="0" w:color="000000"/>
              <w:right w:val="single" w:sz="6" w:space="0" w:color="000000"/>
            </w:tcBorders>
          </w:tcPr>
          <w:p w14:paraId="5F99D6AD"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2BCD8284"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2CCFF8B2"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667DAC3B"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10 </w:t>
            </w:r>
          </w:p>
        </w:tc>
        <w:tc>
          <w:tcPr>
            <w:tcW w:w="2698" w:type="dxa"/>
            <w:tcBorders>
              <w:top w:val="single" w:sz="6" w:space="0" w:color="000000"/>
              <w:left w:val="single" w:sz="6" w:space="0" w:color="000000"/>
              <w:bottom w:val="single" w:sz="6" w:space="0" w:color="000000"/>
              <w:right w:val="single" w:sz="6" w:space="0" w:color="000000"/>
            </w:tcBorders>
          </w:tcPr>
          <w:p w14:paraId="41480CAF"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041B77CF"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102D1B0D"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41849CDB"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11 </w:t>
            </w:r>
          </w:p>
        </w:tc>
        <w:tc>
          <w:tcPr>
            <w:tcW w:w="2698" w:type="dxa"/>
            <w:tcBorders>
              <w:top w:val="single" w:sz="6" w:space="0" w:color="000000"/>
              <w:left w:val="single" w:sz="6" w:space="0" w:color="000000"/>
              <w:bottom w:val="single" w:sz="6" w:space="0" w:color="000000"/>
              <w:right w:val="single" w:sz="6" w:space="0" w:color="000000"/>
            </w:tcBorders>
          </w:tcPr>
          <w:p w14:paraId="7D2C2390"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215D37A9"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4F304504"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2D736E3B"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12 </w:t>
            </w:r>
          </w:p>
        </w:tc>
        <w:tc>
          <w:tcPr>
            <w:tcW w:w="2698" w:type="dxa"/>
            <w:tcBorders>
              <w:top w:val="single" w:sz="6" w:space="0" w:color="000000"/>
              <w:left w:val="single" w:sz="6" w:space="0" w:color="000000"/>
              <w:bottom w:val="single" w:sz="6" w:space="0" w:color="000000"/>
              <w:right w:val="single" w:sz="6" w:space="0" w:color="000000"/>
            </w:tcBorders>
          </w:tcPr>
          <w:p w14:paraId="237AC116"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374E3ABD"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30AC8E5E"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09D49AED"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13 </w:t>
            </w:r>
          </w:p>
        </w:tc>
        <w:tc>
          <w:tcPr>
            <w:tcW w:w="2698" w:type="dxa"/>
            <w:tcBorders>
              <w:top w:val="single" w:sz="6" w:space="0" w:color="000000"/>
              <w:left w:val="single" w:sz="6" w:space="0" w:color="000000"/>
              <w:bottom w:val="single" w:sz="6" w:space="0" w:color="000000"/>
              <w:right w:val="single" w:sz="6" w:space="0" w:color="000000"/>
            </w:tcBorders>
          </w:tcPr>
          <w:p w14:paraId="3561B5BE"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0086064E"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029EB8C3"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66DE702F"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14 </w:t>
            </w:r>
          </w:p>
        </w:tc>
        <w:tc>
          <w:tcPr>
            <w:tcW w:w="2698" w:type="dxa"/>
            <w:tcBorders>
              <w:top w:val="single" w:sz="6" w:space="0" w:color="000000"/>
              <w:left w:val="single" w:sz="6" w:space="0" w:color="000000"/>
              <w:bottom w:val="single" w:sz="6" w:space="0" w:color="000000"/>
              <w:right w:val="single" w:sz="6" w:space="0" w:color="000000"/>
            </w:tcBorders>
          </w:tcPr>
          <w:p w14:paraId="73E96785"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5C3544D6"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5855EAF1"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1E22BD5A"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15 </w:t>
            </w:r>
          </w:p>
        </w:tc>
        <w:tc>
          <w:tcPr>
            <w:tcW w:w="2698" w:type="dxa"/>
            <w:tcBorders>
              <w:top w:val="single" w:sz="6" w:space="0" w:color="000000"/>
              <w:left w:val="single" w:sz="6" w:space="0" w:color="000000"/>
              <w:bottom w:val="single" w:sz="6" w:space="0" w:color="000000"/>
              <w:right w:val="single" w:sz="6" w:space="0" w:color="000000"/>
            </w:tcBorders>
          </w:tcPr>
          <w:p w14:paraId="27EB1CA5"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01B6AEA0"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0CE76171"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73230FF1"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16 </w:t>
            </w:r>
          </w:p>
        </w:tc>
        <w:tc>
          <w:tcPr>
            <w:tcW w:w="2698" w:type="dxa"/>
            <w:tcBorders>
              <w:top w:val="single" w:sz="6" w:space="0" w:color="000000"/>
              <w:left w:val="single" w:sz="6" w:space="0" w:color="000000"/>
              <w:bottom w:val="single" w:sz="6" w:space="0" w:color="000000"/>
              <w:right w:val="single" w:sz="6" w:space="0" w:color="000000"/>
            </w:tcBorders>
          </w:tcPr>
          <w:p w14:paraId="404229ED"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454F43C3"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2787D362"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2391D81C"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17 </w:t>
            </w:r>
          </w:p>
        </w:tc>
        <w:tc>
          <w:tcPr>
            <w:tcW w:w="2698" w:type="dxa"/>
            <w:tcBorders>
              <w:top w:val="single" w:sz="6" w:space="0" w:color="000000"/>
              <w:left w:val="single" w:sz="6" w:space="0" w:color="000000"/>
              <w:bottom w:val="single" w:sz="6" w:space="0" w:color="000000"/>
              <w:right w:val="single" w:sz="6" w:space="0" w:color="000000"/>
            </w:tcBorders>
          </w:tcPr>
          <w:p w14:paraId="38E1C5B2"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486A0D2A"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1A1D8E88"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20C52940"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18 </w:t>
            </w:r>
          </w:p>
        </w:tc>
        <w:tc>
          <w:tcPr>
            <w:tcW w:w="2698" w:type="dxa"/>
            <w:tcBorders>
              <w:top w:val="single" w:sz="6" w:space="0" w:color="000000"/>
              <w:left w:val="single" w:sz="6" w:space="0" w:color="000000"/>
              <w:bottom w:val="single" w:sz="6" w:space="0" w:color="000000"/>
              <w:right w:val="single" w:sz="6" w:space="0" w:color="000000"/>
            </w:tcBorders>
          </w:tcPr>
          <w:p w14:paraId="24524D18"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04646258"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519ED01A"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7AF1B299"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19 </w:t>
            </w:r>
          </w:p>
        </w:tc>
        <w:tc>
          <w:tcPr>
            <w:tcW w:w="2698" w:type="dxa"/>
            <w:tcBorders>
              <w:top w:val="single" w:sz="6" w:space="0" w:color="000000"/>
              <w:left w:val="single" w:sz="6" w:space="0" w:color="000000"/>
              <w:bottom w:val="single" w:sz="6" w:space="0" w:color="000000"/>
              <w:right w:val="single" w:sz="6" w:space="0" w:color="000000"/>
            </w:tcBorders>
          </w:tcPr>
          <w:p w14:paraId="0FAF2D23"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4E6346C5"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3F49E6EB"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54A25BCC"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20 </w:t>
            </w:r>
          </w:p>
        </w:tc>
        <w:tc>
          <w:tcPr>
            <w:tcW w:w="2698" w:type="dxa"/>
            <w:tcBorders>
              <w:top w:val="single" w:sz="6" w:space="0" w:color="000000"/>
              <w:left w:val="single" w:sz="6" w:space="0" w:color="000000"/>
              <w:bottom w:val="single" w:sz="6" w:space="0" w:color="000000"/>
              <w:right w:val="single" w:sz="6" w:space="0" w:color="000000"/>
            </w:tcBorders>
          </w:tcPr>
          <w:p w14:paraId="2233C5EF"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373D21E4"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64BAA695"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112C9CF7"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21 </w:t>
            </w:r>
          </w:p>
        </w:tc>
        <w:tc>
          <w:tcPr>
            <w:tcW w:w="2698" w:type="dxa"/>
            <w:tcBorders>
              <w:top w:val="single" w:sz="6" w:space="0" w:color="000000"/>
              <w:left w:val="single" w:sz="6" w:space="0" w:color="000000"/>
              <w:bottom w:val="single" w:sz="6" w:space="0" w:color="000000"/>
              <w:right w:val="single" w:sz="6" w:space="0" w:color="000000"/>
            </w:tcBorders>
          </w:tcPr>
          <w:p w14:paraId="2E72038E"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66FF21A5"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1C97CBCF"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679594B1"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22 </w:t>
            </w:r>
          </w:p>
        </w:tc>
        <w:tc>
          <w:tcPr>
            <w:tcW w:w="2698" w:type="dxa"/>
            <w:tcBorders>
              <w:top w:val="single" w:sz="6" w:space="0" w:color="000000"/>
              <w:left w:val="single" w:sz="6" w:space="0" w:color="000000"/>
              <w:bottom w:val="single" w:sz="6" w:space="0" w:color="000000"/>
              <w:right w:val="single" w:sz="6" w:space="0" w:color="000000"/>
            </w:tcBorders>
          </w:tcPr>
          <w:p w14:paraId="03857A84"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32B9CA6F"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3DCC51C1"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0672829E"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23 </w:t>
            </w:r>
          </w:p>
        </w:tc>
        <w:tc>
          <w:tcPr>
            <w:tcW w:w="2698" w:type="dxa"/>
            <w:tcBorders>
              <w:top w:val="single" w:sz="6" w:space="0" w:color="000000"/>
              <w:left w:val="single" w:sz="6" w:space="0" w:color="000000"/>
              <w:bottom w:val="single" w:sz="6" w:space="0" w:color="000000"/>
              <w:right w:val="single" w:sz="6" w:space="0" w:color="000000"/>
            </w:tcBorders>
          </w:tcPr>
          <w:p w14:paraId="774AA0BD"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050577A9"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6D161C9E"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62693E44"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24 </w:t>
            </w:r>
          </w:p>
        </w:tc>
        <w:tc>
          <w:tcPr>
            <w:tcW w:w="2698" w:type="dxa"/>
            <w:tcBorders>
              <w:top w:val="single" w:sz="6" w:space="0" w:color="000000"/>
              <w:left w:val="single" w:sz="6" w:space="0" w:color="000000"/>
              <w:bottom w:val="single" w:sz="6" w:space="0" w:color="000000"/>
              <w:right w:val="single" w:sz="6" w:space="0" w:color="000000"/>
            </w:tcBorders>
          </w:tcPr>
          <w:p w14:paraId="18A027F2"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532928FC"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172B01CF"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0454C7C6"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25 </w:t>
            </w:r>
          </w:p>
        </w:tc>
        <w:tc>
          <w:tcPr>
            <w:tcW w:w="2698" w:type="dxa"/>
            <w:tcBorders>
              <w:top w:val="single" w:sz="6" w:space="0" w:color="000000"/>
              <w:left w:val="single" w:sz="6" w:space="0" w:color="000000"/>
              <w:bottom w:val="single" w:sz="6" w:space="0" w:color="000000"/>
              <w:right w:val="single" w:sz="6" w:space="0" w:color="000000"/>
            </w:tcBorders>
          </w:tcPr>
          <w:p w14:paraId="378C86AE"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2517A53E"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45E2D185"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67F12435"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26 </w:t>
            </w:r>
          </w:p>
        </w:tc>
        <w:tc>
          <w:tcPr>
            <w:tcW w:w="2698" w:type="dxa"/>
            <w:tcBorders>
              <w:top w:val="single" w:sz="6" w:space="0" w:color="000000"/>
              <w:left w:val="single" w:sz="6" w:space="0" w:color="000000"/>
              <w:bottom w:val="single" w:sz="6" w:space="0" w:color="000000"/>
              <w:right w:val="single" w:sz="6" w:space="0" w:color="000000"/>
            </w:tcBorders>
          </w:tcPr>
          <w:p w14:paraId="0D8E897F"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303D9751"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75749660"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298CC604"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27 </w:t>
            </w:r>
          </w:p>
        </w:tc>
        <w:tc>
          <w:tcPr>
            <w:tcW w:w="2698" w:type="dxa"/>
            <w:tcBorders>
              <w:top w:val="single" w:sz="6" w:space="0" w:color="000000"/>
              <w:left w:val="single" w:sz="6" w:space="0" w:color="000000"/>
              <w:bottom w:val="single" w:sz="6" w:space="0" w:color="000000"/>
              <w:right w:val="single" w:sz="6" w:space="0" w:color="000000"/>
            </w:tcBorders>
          </w:tcPr>
          <w:p w14:paraId="33C862AE"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297E8301"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19959061"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14B9D8FD"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28 </w:t>
            </w:r>
          </w:p>
        </w:tc>
        <w:tc>
          <w:tcPr>
            <w:tcW w:w="2698" w:type="dxa"/>
            <w:tcBorders>
              <w:top w:val="single" w:sz="6" w:space="0" w:color="000000"/>
              <w:left w:val="single" w:sz="6" w:space="0" w:color="000000"/>
              <w:bottom w:val="single" w:sz="6" w:space="0" w:color="000000"/>
              <w:right w:val="single" w:sz="6" w:space="0" w:color="000000"/>
            </w:tcBorders>
          </w:tcPr>
          <w:p w14:paraId="232C3D42"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7336D4FB"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11069DD8"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19D0A1FF"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29 </w:t>
            </w:r>
          </w:p>
        </w:tc>
        <w:tc>
          <w:tcPr>
            <w:tcW w:w="2698" w:type="dxa"/>
            <w:tcBorders>
              <w:top w:val="single" w:sz="6" w:space="0" w:color="000000"/>
              <w:left w:val="single" w:sz="6" w:space="0" w:color="000000"/>
              <w:bottom w:val="single" w:sz="6" w:space="0" w:color="000000"/>
              <w:right w:val="single" w:sz="6" w:space="0" w:color="000000"/>
            </w:tcBorders>
          </w:tcPr>
          <w:p w14:paraId="781C9C81"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7CACECD5"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028F637B" w14:textId="77777777" w:rsidTr="00E04063">
        <w:trPr>
          <w:trHeight w:val="288"/>
        </w:trPr>
        <w:tc>
          <w:tcPr>
            <w:tcW w:w="855" w:type="dxa"/>
            <w:tcBorders>
              <w:top w:val="single" w:sz="6" w:space="0" w:color="000000"/>
              <w:left w:val="single" w:sz="6" w:space="0" w:color="000000"/>
              <w:bottom w:val="single" w:sz="6" w:space="0" w:color="000000"/>
              <w:right w:val="single" w:sz="6" w:space="0" w:color="000000"/>
            </w:tcBorders>
          </w:tcPr>
          <w:p w14:paraId="45E221B0"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30 </w:t>
            </w:r>
          </w:p>
        </w:tc>
        <w:tc>
          <w:tcPr>
            <w:tcW w:w="2698" w:type="dxa"/>
            <w:tcBorders>
              <w:top w:val="single" w:sz="6" w:space="0" w:color="000000"/>
              <w:left w:val="single" w:sz="6" w:space="0" w:color="000000"/>
              <w:bottom w:val="single" w:sz="6" w:space="0" w:color="000000"/>
              <w:right w:val="single" w:sz="6" w:space="0" w:color="000000"/>
            </w:tcBorders>
          </w:tcPr>
          <w:p w14:paraId="3B8F990B"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0EEF0494"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r w:rsidR="00E04063" w:rsidRPr="00E04063" w14:paraId="27220C10" w14:textId="77777777" w:rsidTr="00E04063">
        <w:trPr>
          <w:trHeight w:val="293"/>
        </w:trPr>
        <w:tc>
          <w:tcPr>
            <w:tcW w:w="855" w:type="dxa"/>
            <w:tcBorders>
              <w:top w:val="single" w:sz="6" w:space="0" w:color="000000"/>
              <w:left w:val="single" w:sz="6" w:space="0" w:color="000000"/>
              <w:bottom w:val="single" w:sz="6" w:space="0" w:color="000000"/>
              <w:right w:val="single" w:sz="6" w:space="0" w:color="000000"/>
            </w:tcBorders>
          </w:tcPr>
          <w:p w14:paraId="51E8249F" w14:textId="77777777" w:rsidR="00E04063" w:rsidRPr="00E04063" w:rsidRDefault="00E04063">
            <w:pPr>
              <w:ind w:right="41"/>
              <w:jc w:val="right"/>
              <w:rPr>
                <w:rFonts w:ascii="Arial" w:hAnsi="Arial" w:cs="Arial"/>
              </w:rPr>
            </w:pPr>
            <w:r w:rsidRPr="00E04063">
              <w:rPr>
                <w:rFonts w:ascii="Arial" w:eastAsia="Times New Roman" w:hAnsi="Arial" w:cs="Arial"/>
                <w:sz w:val="24"/>
              </w:rPr>
              <w:t xml:space="preserve">31 </w:t>
            </w:r>
          </w:p>
        </w:tc>
        <w:tc>
          <w:tcPr>
            <w:tcW w:w="2698" w:type="dxa"/>
            <w:tcBorders>
              <w:top w:val="single" w:sz="6" w:space="0" w:color="000000"/>
              <w:left w:val="single" w:sz="6" w:space="0" w:color="000000"/>
              <w:bottom w:val="single" w:sz="6" w:space="0" w:color="000000"/>
              <w:right w:val="single" w:sz="6" w:space="0" w:color="000000"/>
            </w:tcBorders>
          </w:tcPr>
          <w:p w14:paraId="7A4FF356"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c>
          <w:tcPr>
            <w:tcW w:w="5607" w:type="dxa"/>
            <w:tcBorders>
              <w:top w:val="single" w:sz="6" w:space="0" w:color="000000"/>
              <w:left w:val="single" w:sz="6" w:space="0" w:color="000000"/>
              <w:bottom w:val="single" w:sz="6" w:space="0" w:color="000000"/>
              <w:right w:val="single" w:sz="6" w:space="0" w:color="000000"/>
            </w:tcBorders>
          </w:tcPr>
          <w:p w14:paraId="683728B8" w14:textId="77777777" w:rsidR="00E04063" w:rsidRPr="00E04063" w:rsidRDefault="00E04063">
            <w:pPr>
              <w:ind w:left="5"/>
              <w:rPr>
                <w:rFonts w:ascii="Arial" w:hAnsi="Arial" w:cs="Arial"/>
              </w:rPr>
            </w:pPr>
            <w:r w:rsidRPr="00E04063">
              <w:rPr>
                <w:rFonts w:ascii="Arial" w:eastAsia="Times New Roman" w:hAnsi="Arial" w:cs="Arial"/>
                <w:sz w:val="24"/>
              </w:rPr>
              <w:t xml:space="preserve"> </w:t>
            </w:r>
          </w:p>
        </w:tc>
      </w:tr>
    </w:tbl>
    <w:p w14:paraId="603586E5" w14:textId="77777777" w:rsidR="00FB5F11" w:rsidRPr="00E04063" w:rsidRDefault="001F6D54">
      <w:pPr>
        <w:spacing w:after="0"/>
        <w:rPr>
          <w:rFonts w:ascii="Arial" w:hAnsi="Arial" w:cs="Arial"/>
        </w:rPr>
      </w:pPr>
      <w:r w:rsidRPr="00E04063">
        <w:rPr>
          <w:rFonts w:ascii="Arial" w:eastAsia="Times New Roman" w:hAnsi="Arial" w:cs="Arial"/>
          <w:b/>
          <w:sz w:val="24"/>
        </w:rPr>
        <w:t xml:space="preserve">      </w:t>
      </w:r>
    </w:p>
    <w:p w14:paraId="0056B4A0" w14:textId="77777777" w:rsidR="001F6D54" w:rsidRDefault="001F6D54">
      <w:pPr>
        <w:spacing w:after="5" w:line="249" w:lineRule="auto"/>
        <w:ind w:left="-5" w:hanging="10"/>
        <w:rPr>
          <w:rFonts w:ascii="Arial" w:eastAsia="Arial" w:hAnsi="Arial" w:cs="Arial"/>
        </w:rPr>
      </w:pPr>
    </w:p>
    <w:p w14:paraId="7C69BA9F" w14:textId="77777777" w:rsidR="001F6D54" w:rsidRDefault="001F6D54">
      <w:pPr>
        <w:spacing w:after="5" w:line="249" w:lineRule="auto"/>
        <w:ind w:left="-5" w:hanging="10"/>
        <w:rPr>
          <w:rFonts w:ascii="Arial" w:eastAsia="Arial" w:hAnsi="Arial" w:cs="Arial"/>
        </w:rPr>
      </w:pPr>
    </w:p>
    <w:p w14:paraId="0084EB2B" w14:textId="195C13A1" w:rsidR="00FB5F11" w:rsidRPr="00E04063" w:rsidRDefault="001F6D54">
      <w:pPr>
        <w:spacing w:after="5" w:line="249" w:lineRule="auto"/>
        <w:ind w:left="-5" w:hanging="10"/>
        <w:rPr>
          <w:rFonts w:ascii="Arial" w:hAnsi="Arial" w:cs="Arial"/>
        </w:rPr>
      </w:pPr>
      <w:r w:rsidRPr="00E04063">
        <w:rPr>
          <w:rFonts w:ascii="Arial" w:eastAsia="Arial" w:hAnsi="Arial" w:cs="Arial"/>
        </w:rPr>
        <w:lastRenderedPageBreak/>
        <w:t xml:space="preserve">This form must be completed by the Permit Holder and returned to Email: </w:t>
      </w:r>
    </w:p>
    <w:p w14:paraId="063E7A49" w14:textId="319C2AB7" w:rsidR="00FB5F11" w:rsidRPr="00E04063" w:rsidRDefault="00E04063">
      <w:pPr>
        <w:spacing w:after="5" w:line="249" w:lineRule="auto"/>
        <w:ind w:left="-5" w:hanging="10"/>
        <w:rPr>
          <w:rFonts w:ascii="Arial" w:hAnsi="Arial" w:cs="Arial"/>
        </w:rPr>
      </w:pPr>
      <w:r w:rsidRPr="00E04063">
        <w:rPr>
          <w:rFonts w:ascii="Arial" w:eastAsia="Arial" w:hAnsi="Arial" w:cs="Arial"/>
          <w:color w:val="0563C1"/>
          <w:u w:val="single" w:color="0563C1"/>
        </w:rPr>
        <w:t>fisheries</w:t>
      </w:r>
      <w:r w:rsidR="001F6D54" w:rsidRPr="00E04063">
        <w:rPr>
          <w:rFonts w:ascii="Arial" w:eastAsia="Arial" w:hAnsi="Arial" w:cs="Arial"/>
          <w:color w:val="0563C1"/>
          <w:u w:val="single" w:color="0563C1"/>
        </w:rPr>
        <w:t>@gov.wales</w:t>
      </w:r>
      <w:r w:rsidR="001F6D54" w:rsidRPr="00E04063">
        <w:rPr>
          <w:rFonts w:ascii="Arial" w:eastAsia="Arial" w:hAnsi="Arial" w:cs="Arial"/>
        </w:rPr>
        <w:t xml:space="preserve"> not later than the 5th day of the month following the month in which those cockles and mussels were taken. The catch return must specify the date, location and quantities (in kg) of cockles and/or mussels that were taken from the Areas during the specified month</w:t>
      </w:r>
      <w:r w:rsidR="001F6D54" w:rsidRPr="00E04063">
        <w:rPr>
          <w:rFonts w:ascii="Arial" w:eastAsia="Arial" w:hAnsi="Arial" w:cs="Arial"/>
          <w:b/>
        </w:rPr>
        <w:t>. If appropriate the catch return must specify that no cockles or mussels were taken</w:t>
      </w:r>
      <w:r w:rsidR="001F6D54" w:rsidRPr="00E04063">
        <w:rPr>
          <w:rFonts w:ascii="Arial" w:eastAsia="Arial" w:hAnsi="Arial" w:cs="Arial"/>
        </w:rPr>
        <w:t xml:space="preserve">.  </w:t>
      </w:r>
    </w:p>
    <w:p w14:paraId="25E5F5B3" w14:textId="77777777" w:rsidR="00FB5F11" w:rsidRPr="00E04063" w:rsidRDefault="001F6D54">
      <w:pPr>
        <w:spacing w:after="0"/>
        <w:rPr>
          <w:rFonts w:ascii="Arial" w:hAnsi="Arial" w:cs="Arial"/>
        </w:rPr>
      </w:pPr>
      <w:r w:rsidRPr="00E04063">
        <w:rPr>
          <w:rFonts w:ascii="Arial" w:eastAsia="Arial" w:hAnsi="Arial" w:cs="Arial"/>
          <w:b/>
        </w:rPr>
        <w:t xml:space="preserve"> </w:t>
      </w:r>
    </w:p>
    <w:sectPr w:rsidR="00FB5F11" w:rsidRPr="00E04063">
      <w:pgSz w:w="11904" w:h="16838"/>
      <w:pgMar w:top="1440" w:right="1806"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F11"/>
    <w:rsid w:val="001F6D54"/>
    <w:rsid w:val="002011B2"/>
    <w:rsid w:val="004B52B6"/>
    <w:rsid w:val="009C436C"/>
    <w:rsid w:val="00CD148A"/>
    <w:rsid w:val="00D75068"/>
    <w:rsid w:val="00E04063"/>
    <w:rsid w:val="00E22CC1"/>
    <w:rsid w:val="00F97DB7"/>
    <w:rsid w:val="00FB5F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E3B7A"/>
  <w15:docId w15:val="{87975C74-0523-4748-95DA-274478B6D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A59242375</value>
    </field>
    <field name="Objective-Title">
      <value order="0">Conwy Mussel catch return form English</value>
    </field>
    <field name="Objective-Description">
      <value order="0"/>
    </field>
    <field name="Objective-CreationStamp">
      <value order="0">2025-08-11T13:26:53Z</value>
    </field>
    <field name="Objective-IsApproved">
      <value order="0">false</value>
    </field>
    <field name="Objective-IsPublished">
      <value order="0">true</value>
    </field>
    <field name="Objective-DatePublished">
      <value order="0">2025-08-12T11:28:48Z</value>
    </field>
    <field name="Objective-ModificationStamp">
      <value order="0">2025-08-12T11:28:48Z</value>
    </field>
    <field name="Objective-Owner">
      <value order="0">Mills, Emily (LGHCCRA - Fisheries Division)</value>
    </field>
    <field name="Objective-Path">
      <value order="0">Objective Global Folder:#Business File Plan:WG Organisational Groups:Post April 2024 - Local Government, Housing, Climate Change &amp; Rural Affairs:Local Government, Housing, Climate Change &amp; Rural Affairs (LGHCCRA) - Marine &amp; Fisheries:1 - Save:Fisheries and Aquaculture:Domestic Fisheries Policy &amp; Management:04 Fisheries Management:Permitted Fisheries:Fisheries - Opening &amp; Closures - Conwy Mussel - 2023-2028:2025 - Conwy Mussel - Documents</value>
    </field>
    <field name="Objective-Parent">
      <value order="0">2025 - Conwy Mussel - Documents</value>
    </field>
    <field name="Objective-State">
      <value order="0">Published</value>
    </field>
    <field name="Objective-VersionId">
      <value order="0">vA107182845</value>
    </field>
    <field name="Objective-Version">
      <value order="0">2.0</value>
    </field>
    <field name="Objective-VersionNumber">
      <value order="0">2</value>
    </field>
    <field name="Objective-VersionComment">
      <value order="0"/>
    </field>
    <field name="Objective-FileNumber">
      <value order="0">qA1727689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141</Words>
  <Characters>810</Characters>
  <Application>Microsoft Office Word</Application>
  <DocSecurity>4</DocSecurity>
  <Lines>6</Lines>
  <Paragraphs>1</Paragraphs>
  <ScaleCrop>false</ScaleCrop>
  <Company>Welsh Government</Company>
  <LinksUpToDate>false</LinksUpToDate>
  <CharactersWithSpaces>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WELSH GOVERNMENT – INSHORE FISHERIES (NORTH)</dc:title>
  <dc:subject/>
  <dc:creator>reesm5</dc:creator>
  <cp:keywords/>
  <cp:lastModifiedBy>Morgan, Owen (LGHCCRA - CCRA Operations)</cp:lastModifiedBy>
  <cp:revision>2</cp:revision>
  <dcterms:created xsi:type="dcterms:W3CDTF">2025-08-12T14:53:00Z</dcterms:created>
  <dcterms:modified xsi:type="dcterms:W3CDTF">2025-08-12T14:53:00Z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A59242375</vt:lpwstr>
  </property>
  <property fmtid="{D5CDD505-2E9C-101B-9397-08002B2CF9AE}" pid="5" name="Objective-Title">
    <vt:lpwstr>Conwy Mussel catch return form English</vt:lpwstr>
  </property>
  <property fmtid="{D5CDD505-2E9C-101B-9397-08002B2CF9AE}" pid="6" name="Objective-Description">
    <vt:lpwstr/>
  </property>
  <property fmtid="{D5CDD505-2E9C-101B-9397-08002B2CF9AE}" pid="7" name="Objective-CreationStamp">
    <vt:filetime>2025-08-11T13:26:53Z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2025-08-12T11:28:48Z</vt:filetime>
  </property>
  <property fmtid="{D5CDD505-2E9C-101B-9397-08002B2CF9AE}" pid="11" name="Objective-ModificationStamp">
    <vt:filetime>2025-08-12T11:28:48Z</vt:filetime>
  </property>
  <property fmtid="{D5CDD505-2E9C-101B-9397-08002B2CF9AE}" pid="12" name="Objective-Owner">
    <vt:lpwstr>Mills, Emily (LGHCCRA - Fisheries Division)</vt:lpwstr>
  </property>
  <property fmtid="{D5CDD505-2E9C-101B-9397-08002B2CF9AE}" pid="13" name="Objective-Path">
    <vt:lpwstr>Objective Global Folder:#Business File Plan:WG Organisational Groups:Post April 2024 - Local Government, Housing, Climate Change &amp; Rural Affairs:Local Government, Housing, Climate Change &amp; Rural Affairs (LGHCCRA) - Marine &amp; Fisheries:1 - Save:Fisheries and Aquaculture:Domestic Fisheries Policy &amp; Management:04 Fisheries Management:Permitted Fisheries:Fisheries - Opening &amp; Closures - Conwy Mussel - 2023-2028:2025 - Conwy Mussel - Documents:</vt:lpwstr>
  </property>
  <property fmtid="{D5CDD505-2E9C-101B-9397-08002B2CF9AE}" pid="14" name="Objective-Parent">
    <vt:lpwstr>2025 - Conwy Mussel - Documents</vt:lpwstr>
  </property>
  <property fmtid="{D5CDD505-2E9C-101B-9397-08002B2CF9AE}" pid="15" name="Objective-State">
    <vt:lpwstr>Published</vt:lpwstr>
  </property>
  <property fmtid="{D5CDD505-2E9C-101B-9397-08002B2CF9AE}" pid="16" name="Objective-VersionId">
    <vt:lpwstr>vA107182845</vt:lpwstr>
  </property>
  <property fmtid="{D5CDD505-2E9C-101B-9397-08002B2CF9AE}" pid="17" name="Objective-Version">
    <vt:lpwstr>2.0</vt:lpwstr>
  </property>
  <property fmtid="{D5CDD505-2E9C-101B-9397-08002B2CF9AE}" pid="18" name="Objective-VersionNumber">
    <vt:r8>2</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