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10861" w14:textId="46078524" w:rsidR="00370FCC" w:rsidRPr="0085301A" w:rsidRDefault="00370FCC" w:rsidP="002D566E">
      <w:pPr>
        <w:rPr>
          <w:rFonts w:ascii="Arial" w:hAnsi="Arial" w:cs="Arial"/>
          <w:b/>
          <w:bCs/>
          <w:sz w:val="28"/>
          <w:szCs w:val="28"/>
        </w:rPr>
      </w:pPr>
      <w:r w:rsidRPr="0085301A">
        <w:rPr>
          <w:rFonts w:ascii="Arial" w:hAnsi="Arial" w:cs="Arial"/>
          <w:b/>
          <w:bCs/>
          <w:sz w:val="28"/>
          <w:szCs w:val="28"/>
        </w:rPr>
        <w:t xml:space="preserve">Honours </w:t>
      </w:r>
      <w:r w:rsidR="002D566E" w:rsidRPr="0085301A">
        <w:rPr>
          <w:rFonts w:ascii="Arial" w:hAnsi="Arial" w:cs="Arial"/>
          <w:b/>
          <w:bCs/>
          <w:sz w:val="28"/>
          <w:szCs w:val="28"/>
        </w:rPr>
        <w:t>n</w:t>
      </w:r>
      <w:r w:rsidRPr="0085301A">
        <w:rPr>
          <w:rFonts w:ascii="Arial" w:hAnsi="Arial" w:cs="Arial"/>
          <w:b/>
          <w:bCs/>
          <w:sz w:val="28"/>
          <w:szCs w:val="28"/>
        </w:rPr>
        <w:t>ominations</w:t>
      </w:r>
      <w:r w:rsidR="002D566E" w:rsidRPr="0085301A">
        <w:rPr>
          <w:rFonts w:ascii="Arial" w:hAnsi="Arial" w:cs="Arial"/>
          <w:b/>
          <w:bCs/>
          <w:sz w:val="28"/>
          <w:szCs w:val="28"/>
        </w:rPr>
        <w:t>: privacy notice</w:t>
      </w:r>
    </w:p>
    <w:p w14:paraId="46BBA2E7" w14:textId="77777777" w:rsidR="00370FCC" w:rsidRPr="00776148" w:rsidRDefault="00370FCC" w:rsidP="00370FCC">
      <w:pPr>
        <w:rPr>
          <w:rFonts w:ascii="Arial" w:hAnsi="Arial" w:cs="Arial"/>
          <w:sz w:val="24"/>
          <w:szCs w:val="24"/>
        </w:rPr>
      </w:pPr>
    </w:p>
    <w:p w14:paraId="2291CA95" w14:textId="0ED521A6" w:rsidR="00FF0AF3" w:rsidRPr="0085301A" w:rsidRDefault="00FF0AF3" w:rsidP="00370FCC">
      <w:pPr>
        <w:rPr>
          <w:rFonts w:ascii="Arial" w:hAnsi="Arial" w:cs="Arial"/>
          <w:b/>
          <w:bCs/>
          <w:sz w:val="24"/>
          <w:szCs w:val="24"/>
        </w:rPr>
      </w:pPr>
      <w:r w:rsidRPr="0085301A">
        <w:rPr>
          <w:rFonts w:ascii="Arial" w:hAnsi="Arial" w:cs="Arial"/>
          <w:b/>
          <w:bCs/>
          <w:sz w:val="24"/>
          <w:szCs w:val="24"/>
        </w:rPr>
        <w:t>Data controller</w:t>
      </w:r>
    </w:p>
    <w:p w14:paraId="27654C24" w14:textId="66B0AAB5" w:rsidR="00370FCC" w:rsidRPr="00776148" w:rsidRDefault="00370FCC" w:rsidP="00370FCC">
      <w:pPr>
        <w:rPr>
          <w:rFonts w:ascii="Arial" w:hAnsi="Arial" w:cs="Arial"/>
          <w:color w:val="FF0000"/>
          <w:sz w:val="24"/>
          <w:szCs w:val="24"/>
        </w:rPr>
      </w:pPr>
      <w:r w:rsidRPr="00776148">
        <w:rPr>
          <w:rFonts w:ascii="Arial" w:hAnsi="Arial" w:cs="Arial"/>
          <w:sz w:val="24"/>
          <w:szCs w:val="24"/>
        </w:rPr>
        <w:t xml:space="preserve">Data Controller Name: </w:t>
      </w:r>
      <w:r w:rsidRPr="007D0EAB">
        <w:rPr>
          <w:rFonts w:ascii="Arial" w:hAnsi="Arial" w:cs="Arial"/>
          <w:sz w:val="24"/>
          <w:szCs w:val="24"/>
        </w:rPr>
        <w:t>Welsh Government</w:t>
      </w:r>
    </w:p>
    <w:p w14:paraId="7426BAD8" w14:textId="2FD89A29" w:rsidR="00370FCC" w:rsidRPr="00776148" w:rsidRDefault="00370FCC" w:rsidP="00370FCC">
      <w:pPr>
        <w:rPr>
          <w:rFonts w:ascii="Arial" w:hAnsi="Arial" w:cs="Arial"/>
          <w:sz w:val="24"/>
          <w:szCs w:val="24"/>
        </w:rPr>
      </w:pPr>
    </w:p>
    <w:p w14:paraId="0CDAF266" w14:textId="4C31316F" w:rsidR="00370FCC" w:rsidRDefault="00370FCC" w:rsidP="00370FCC">
      <w:pPr>
        <w:rPr>
          <w:rFonts w:ascii="Arial" w:hAnsi="Arial" w:cs="Arial"/>
          <w:sz w:val="24"/>
          <w:szCs w:val="24"/>
        </w:rPr>
      </w:pPr>
      <w:r w:rsidRPr="007D0EAB">
        <w:rPr>
          <w:rFonts w:ascii="Arial" w:hAnsi="Arial" w:cs="Arial"/>
          <w:sz w:val="24"/>
          <w:szCs w:val="24"/>
        </w:rPr>
        <w:t xml:space="preserve">Address: Welsh </w:t>
      </w:r>
      <w:r w:rsidRPr="00370118">
        <w:rPr>
          <w:rFonts w:ascii="Arial" w:hAnsi="Arial" w:cs="Arial"/>
          <w:sz w:val="24"/>
          <w:szCs w:val="24"/>
        </w:rPr>
        <w:t>Government, Cathays Park, Cardiff, CF10 3NQ</w:t>
      </w:r>
    </w:p>
    <w:p w14:paraId="4691E555" w14:textId="164259CD" w:rsidR="00370FCC" w:rsidRPr="00776148" w:rsidRDefault="00370FCC" w:rsidP="00370FCC">
      <w:pPr>
        <w:rPr>
          <w:rFonts w:ascii="Arial" w:hAnsi="Arial" w:cs="Arial"/>
          <w:color w:val="FF0000"/>
          <w:sz w:val="24"/>
          <w:szCs w:val="24"/>
        </w:rPr>
      </w:pPr>
    </w:p>
    <w:p w14:paraId="6617C325" w14:textId="019F7EF6" w:rsidR="00370FCC" w:rsidRDefault="00370FCC" w:rsidP="00370FCC">
      <w:pPr>
        <w:rPr>
          <w:rFonts w:ascii="Arial" w:hAnsi="Arial" w:cs="Arial"/>
          <w:sz w:val="24"/>
          <w:szCs w:val="24"/>
        </w:rPr>
      </w:pPr>
      <w:r w:rsidRPr="00776148">
        <w:rPr>
          <w:rFonts w:ascii="Arial" w:hAnsi="Arial" w:cs="Arial"/>
          <w:sz w:val="24"/>
          <w:szCs w:val="24"/>
        </w:rPr>
        <w:t xml:space="preserve">Email: </w:t>
      </w:r>
      <w:hyperlink r:id="rId6" w:history="1">
        <w:r w:rsidRPr="00B846EB">
          <w:rPr>
            <w:rStyle w:val="Hyperlink"/>
            <w:rFonts w:ascii="Arial" w:hAnsi="Arial" w:cs="Arial"/>
            <w:sz w:val="24"/>
            <w:szCs w:val="24"/>
          </w:rPr>
          <w:t>honours@gov.uk</w:t>
        </w:r>
      </w:hyperlink>
    </w:p>
    <w:p w14:paraId="05113FCC" w14:textId="77777777" w:rsidR="00370FCC" w:rsidRPr="00776148" w:rsidRDefault="00370FCC" w:rsidP="00370FCC">
      <w:pPr>
        <w:rPr>
          <w:rFonts w:ascii="Arial" w:hAnsi="Arial" w:cs="Arial"/>
          <w:sz w:val="24"/>
          <w:szCs w:val="24"/>
        </w:rPr>
      </w:pPr>
    </w:p>
    <w:p w14:paraId="1C57DD7A" w14:textId="302772E7" w:rsidR="00370FCC" w:rsidRPr="00776148" w:rsidRDefault="00370FCC" w:rsidP="00370FCC">
      <w:pPr>
        <w:rPr>
          <w:rFonts w:ascii="Arial" w:hAnsi="Arial" w:cs="Arial"/>
          <w:sz w:val="24"/>
          <w:szCs w:val="24"/>
        </w:rPr>
      </w:pPr>
      <w:r w:rsidRPr="00776148">
        <w:rPr>
          <w:rFonts w:ascii="Arial" w:hAnsi="Arial" w:cs="Arial"/>
          <w:b/>
          <w:bCs/>
          <w:sz w:val="24"/>
          <w:szCs w:val="24"/>
        </w:rPr>
        <w:t xml:space="preserve">Why </w:t>
      </w:r>
      <w:r w:rsidR="002D566E">
        <w:rPr>
          <w:rFonts w:ascii="Arial" w:hAnsi="Arial" w:cs="Arial"/>
          <w:b/>
          <w:bCs/>
          <w:sz w:val="24"/>
          <w:szCs w:val="24"/>
        </w:rPr>
        <w:t>we are</w:t>
      </w:r>
      <w:r w:rsidRPr="00776148">
        <w:rPr>
          <w:rFonts w:ascii="Arial" w:hAnsi="Arial" w:cs="Arial"/>
          <w:b/>
          <w:bCs/>
          <w:sz w:val="24"/>
          <w:szCs w:val="24"/>
        </w:rPr>
        <w:t xml:space="preserve"> processing </w:t>
      </w:r>
      <w:r w:rsidR="002D566E">
        <w:rPr>
          <w:rFonts w:ascii="Arial" w:hAnsi="Arial" w:cs="Arial"/>
          <w:b/>
          <w:bCs/>
          <w:sz w:val="24"/>
          <w:szCs w:val="24"/>
        </w:rPr>
        <w:t>your</w:t>
      </w:r>
      <w:r w:rsidRPr="00776148">
        <w:rPr>
          <w:rFonts w:ascii="Arial" w:hAnsi="Arial" w:cs="Arial"/>
          <w:b/>
          <w:bCs/>
          <w:sz w:val="24"/>
          <w:szCs w:val="24"/>
        </w:rPr>
        <w:t xml:space="preserve"> personal information</w:t>
      </w:r>
    </w:p>
    <w:p w14:paraId="71D86085" w14:textId="0DFCEBB8" w:rsidR="00370FCC" w:rsidRPr="00776148" w:rsidRDefault="00370FCC" w:rsidP="00370FCC">
      <w:pPr>
        <w:rPr>
          <w:rFonts w:ascii="Arial" w:hAnsi="Arial" w:cs="Arial"/>
          <w:sz w:val="24"/>
          <w:szCs w:val="24"/>
        </w:rPr>
      </w:pPr>
      <w:r w:rsidRPr="00776148">
        <w:rPr>
          <w:rFonts w:ascii="Arial" w:hAnsi="Arial" w:cs="Arial"/>
          <w:sz w:val="24"/>
          <w:szCs w:val="24"/>
        </w:rPr>
        <w:t xml:space="preserve">The processing of the nominee’s and the nominator’s personal details is necessary for the Crown to exercise its function of conferring an honour or dignity. The Honours Secretariat in the </w:t>
      </w:r>
      <w:r>
        <w:rPr>
          <w:rFonts w:ascii="Arial" w:hAnsi="Arial" w:cs="Arial"/>
          <w:sz w:val="24"/>
          <w:szCs w:val="24"/>
        </w:rPr>
        <w:t>Welsh Government</w:t>
      </w:r>
      <w:r w:rsidRPr="00776148">
        <w:rPr>
          <w:rFonts w:ascii="Arial" w:hAnsi="Arial" w:cs="Arial"/>
          <w:sz w:val="24"/>
          <w:szCs w:val="24"/>
        </w:rPr>
        <w:t xml:space="preserve"> collects the personal information necessary to determine eligibility and suitability for an award.</w:t>
      </w:r>
    </w:p>
    <w:p w14:paraId="18D8B0F7" w14:textId="77777777" w:rsidR="00370FCC" w:rsidRPr="00776148" w:rsidRDefault="00370FCC" w:rsidP="00370FCC">
      <w:pPr>
        <w:rPr>
          <w:rFonts w:ascii="Arial" w:hAnsi="Arial" w:cs="Arial"/>
          <w:sz w:val="24"/>
          <w:szCs w:val="24"/>
        </w:rPr>
      </w:pPr>
    </w:p>
    <w:p w14:paraId="2C546BEA" w14:textId="0DD8CF56" w:rsidR="00370FCC" w:rsidRPr="00776148" w:rsidRDefault="002D566E" w:rsidP="00370FCC">
      <w:pPr>
        <w:rPr>
          <w:rFonts w:ascii="Arial" w:hAnsi="Arial" w:cs="Arial"/>
          <w:sz w:val="24"/>
          <w:szCs w:val="24"/>
        </w:rPr>
      </w:pPr>
      <w:r>
        <w:rPr>
          <w:rFonts w:ascii="Arial" w:hAnsi="Arial" w:cs="Arial"/>
          <w:b/>
          <w:bCs/>
          <w:sz w:val="24"/>
          <w:szCs w:val="24"/>
        </w:rPr>
        <w:t>L</w:t>
      </w:r>
      <w:r w:rsidR="00370FCC" w:rsidRPr="00776148">
        <w:rPr>
          <w:rFonts w:ascii="Arial" w:hAnsi="Arial" w:cs="Arial"/>
          <w:b/>
          <w:bCs/>
          <w:sz w:val="24"/>
          <w:szCs w:val="24"/>
        </w:rPr>
        <w:t>awful basis for processing</w:t>
      </w:r>
      <w:r>
        <w:rPr>
          <w:rFonts w:ascii="Arial" w:hAnsi="Arial" w:cs="Arial"/>
          <w:b/>
          <w:bCs/>
          <w:sz w:val="24"/>
          <w:szCs w:val="24"/>
        </w:rPr>
        <w:t xml:space="preserve"> your</w:t>
      </w:r>
      <w:r w:rsidR="00370FCC" w:rsidRPr="00776148">
        <w:rPr>
          <w:rFonts w:ascii="Arial" w:hAnsi="Arial" w:cs="Arial"/>
          <w:b/>
          <w:bCs/>
          <w:sz w:val="24"/>
          <w:szCs w:val="24"/>
        </w:rPr>
        <w:t xml:space="preserve"> personal information</w:t>
      </w:r>
    </w:p>
    <w:p w14:paraId="3DBCBFBB" w14:textId="77777777" w:rsidR="00370FCC" w:rsidRPr="00776148" w:rsidRDefault="00370FCC" w:rsidP="00370FCC">
      <w:pPr>
        <w:rPr>
          <w:rFonts w:ascii="Arial" w:hAnsi="Arial" w:cs="Arial"/>
          <w:sz w:val="24"/>
          <w:szCs w:val="24"/>
        </w:rPr>
      </w:pPr>
      <w:r w:rsidRPr="00776148">
        <w:rPr>
          <w:rFonts w:ascii="Arial" w:hAnsi="Arial" w:cs="Arial"/>
          <w:sz w:val="24"/>
          <w:szCs w:val="24"/>
        </w:rPr>
        <w:t>To comply with data protection legislation, we must have a lawful basis for processing any personal data. The processing that this Department carries out is on a ‘Public task’ basis (i.e. the processing is necessary for the Department to perform a task in the public interest or for our official functions, and the task or function has a clear basis in law). As detailed below, some of the information we process will be of a particularly sensitive nature (e.g. relates to race or ethnicity), and the condition for processing this special category (sensitive) personal data is for ‘reasons of substantial public interest’. There is no requirement for the nominator to obtain the consent of the nominee. Nominees should not be told that they have been nominated as it is not fair to raise their expectations.</w:t>
      </w:r>
    </w:p>
    <w:p w14:paraId="0D144CF7" w14:textId="77777777" w:rsidR="00370FCC" w:rsidRPr="00776148" w:rsidRDefault="00370FCC" w:rsidP="00370FCC">
      <w:pPr>
        <w:rPr>
          <w:rFonts w:ascii="Arial" w:hAnsi="Arial" w:cs="Arial"/>
          <w:sz w:val="24"/>
          <w:szCs w:val="24"/>
        </w:rPr>
      </w:pPr>
    </w:p>
    <w:p w14:paraId="5ED96603" w14:textId="77777777" w:rsidR="00370FCC" w:rsidRPr="00776148" w:rsidRDefault="00370FCC" w:rsidP="00370FCC">
      <w:pPr>
        <w:rPr>
          <w:rFonts w:ascii="Arial" w:hAnsi="Arial" w:cs="Arial"/>
          <w:sz w:val="24"/>
          <w:szCs w:val="24"/>
        </w:rPr>
      </w:pPr>
    </w:p>
    <w:p w14:paraId="7D79D50A" w14:textId="4A0DADAA" w:rsidR="00370FCC" w:rsidRPr="00776148" w:rsidRDefault="002D566E" w:rsidP="00370FCC">
      <w:pPr>
        <w:rPr>
          <w:rFonts w:ascii="Arial" w:hAnsi="Arial" w:cs="Arial"/>
          <w:sz w:val="24"/>
          <w:szCs w:val="24"/>
        </w:rPr>
      </w:pPr>
      <w:r>
        <w:rPr>
          <w:rFonts w:ascii="Arial" w:hAnsi="Arial" w:cs="Arial"/>
          <w:b/>
          <w:bCs/>
          <w:sz w:val="24"/>
          <w:szCs w:val="24"/>
        </w:rPr>
        <w:t>C</w:t>
      </w:r>
      <w:r w:rsidR="00370FCC" w:rsidRPr="00776148">
        <w:rPr>
          <w:rFonts w:ascii="Arial" w:hAnsi="Arial" w:cs="Arial"/>
          <w:b/>
          <w:bCs/>
          <w:sz w:val="24"/>
          <w:szCs w:val="24"/>
        </w:rPr>
        <w:t xml:space="preserve">ategories of personal data </w:t>
      </w:r>
      <w:r>
        <w:rPr>
          <w:rFonts w:ascii="Arial" w:hAnsi="Arial" w:cs="Arial"/>
          <w:b/>
          <w:bCs/>
          <w:sz w:val="24"/>
          <w:szCs w:val="24"/>
        </w:rPr>
        <w:t xml:space="preserve">we </w:t>
      </w:r>
      <w:r w:rsidR="00370FCC" w:rsidRPr="00776148">
        <w:rPr>
          <w:rFonts w:ascii="Arial" w:hAnsi="Arial" w:cs="Arial"/>
          <w:b/>
          <w:bCs/>
          <w:sz w:val="24"/>
          <w:szCs w:val="24"/>
        </w:rPr>
        <w:t>are processing</w:t>
      </w:r>
    </w:p>
    <w:p w14:paraId="45EEE688" w14:textId="77777777" w:rsidR="00370FCC" w:rsidRPr="00776148" w:rsidRDefault="00370FCC" w:rsidP="00370FCC">
      <w:pPr>
        <w:rPr>
          <w:rFonts w:ascii="Arial" w:hAnsi="Arial" w:cs="Arial"/>
          <w:sz w:val="24"/>
          <w:szCs w:val="24"/>
        </w:rPr>
      </w:pPr>
      <w:r w:rsidRPr="00776148">
        <w:rPr>
          <w:rFonts w:ascii="Arial" w:hAnsi="Arial" w:cs="Arial"/>
          <w:sz w:val="24"/>
          <w:szCs w:val="24"/>
        </w:rPr>
        <w:t>We are processing both personal data and special category (sensitive) personal data. Personal data processed includes name, address, and date of birth. Special category (sensitive) personal data includes race, ethnicity, and disability information.</w:t>
      </w:r>
    </w:p>
    <w:p w14:paraId="790EB9A8" w14:textId="77777777" w:rsidR="00370FCC" w:rsidRPr="00776148" w:rsidRDefault="00370FCC" w:rsidP="00370FCC">
      <w:pPr>
        <w:rPr>
          <w:rFonts w:ascii="Arial" w:hAnsi="Arial" w:cs="Arial"/>
          <w:sz w:val="24"/>
          <w:szCs w:val="24"/>
        </w:rPr>
      </w:pPr>
    </w:p>
    <w:p w14:paraId="44F56275" w14:textId="77777777" w:rsidR="00370FCC" w:rsidRPr="00776148" w:rsidRDefault="00370FCC" w:rsidP="00370FCC">
      <w:pPr>
        <w:rPr>
          <w:rFonts w:ascii="Arial" w:hAnsi="Arial" w:cs="Arial"/>
          <w:b/>
          <w:bCs/>
          <w:sz w:val="24"/>
          <w:szCs w:val="24"/>
        </w:rPr>
      </w:pPr>
    </w:p>
    <w:p w14:paraId="65A1F765" w14:textId="2B00FE1C" w:rsidR="00370FCC" w:rsidRPr="00776148" w:rsidRDefault="00370FCC" w:rsidP="00370FCC">
      <w:pPr>
        <w:rPr>
          <w:rFonts w:ascii="Arial" w:hAnsi="Arial" w:cs="Arial"/>
          <w:sz w:val="24"/>
          <w:szCs w:val="24"/>
        </w:rPr>
      </w:pPr>
      <w:r w:rsidRPr="00776148">
        <w:rPr>
          <w:rFonts w:ascii="Arial" w:hAnsi="Arial" w:cs="Arial"/>
          <w:b/>
          <w:bCs/>
          <w:sz w:val="24"/>
          <w:szCs w:val="24"/>
        </w:rPr>
        <w:t xml:space="preserve">Where </w:t>
      </w:r>
      <w:r w:rsidR="002D566E">
        <w:rPr>
          <w:rFonts w:ascii="Arial" w:hAnsi="Arial" w:cs="Arial"/>
          <w:b/>
          <w:bCs/>
          <w:sz w:val="24"/>
          <w:szCs w:val="24"/>
        </w:rPr>
        <w:t>we</w:t>
      </w:r>
      <w:r w:rsidRPr="00776148">
        <w:rPr>
          <w:rFonts w:ascii="Arial" w:hAnsi="Arial" w:cs="Arial"/>
          <w:b/>
          <w:bCs/>
          <w:sz w:val="24"/>
          <w:szCs w:val="24"/>
        </w:rPr>
        <w:t xml:space="preserve"> get </w:t>
      </w:r>
      <w:r w:rsidR="002D566E">
        <w:rPr>
          <w:rFonts w:ascii="Arial" w:hAnsi="Arial" w:cs="Arial"/>
          <w:b/>
          <w:bCs/>
          <w:sz w:val="24"/>
          <w:szCs w:val="24"/>
        </w:rPr>
        <w:t>your</w:t>
      </w:r>
      <w:r w:rsidR="002D566E" w:rsidRPr="00776148">
        <w:rPr>
          <w:rFonts w:ascii="Arial" w:hAnsi="Arial" w:cs="Arial"/>
          <w:b/>
          <w:bCs/>
          <w:sz w:val="24"/>
          <w:szCs w:val="24"/>
        </w:rPr>
        <w:t xml:space="preserve"> </w:t>
      </w:r>
      <w:r w:rsidRPr="00776148">
        <w:rPr>
          <w:rFonts w:ascii="Arial" w:hAnsi="Arial" w:cs="Arial"/>
          <w:b/>
          <w:bCs/>
          <w:sz w:val="24"/>
          <w:szCs w:val="24"/>
        </w:rPr>
        <w:t>personal data</w:t>
      </w:r>
    </w:p>
    <w:p w14:paraId="119CCB2A" w14:textId="50E79715" w:rsidR="00370FCC" w:rsidRPr="00776148" w:rsidDel="007B038C" w:rsidRDefault="00370FCC" w:rsidP="00370FCC">
      <w:pPr>
        <w:rPr>
          <w:rFonts w:ascii="Arial" w:hAnsi="Arial" w:cs="Arial"/>
          <w:sz w:val="24"/>
          <w:szCs w:val="24"/>
        </w:rPr>
      </w:pPr>
      <w:r w:rsidRPr="00776148" w:rsidDel="007B038C">
        <w:rPr>
          <w:rFonts w:ascii="Arial" w:hAnsi="Arial" w:cs="Arial"/>
          <w:sz w:val="24"/>
          <w:szCs w:val="24"/>
        </w:rPr>
        <w:t xml:space="preserve">Personal data originates from the Honours nominator and nominations are received in confidence. The nominator can be any individual or organisation - for example, a member of the public, a </w:t>
      </w:r>
      <w:r w:rsidRPr="006227CE" w:rsidDel="007B038C">
        <w:rPr>
          <w:rFonts w:ascii="Arial" w:hAnsi="Arial" w:cs="Arial"/>
          <w:sz w:val="24"/>
          <w:szCs w:val="24"/>
        </w:rPr>
        <w:t xml:space="preserve">Welsh Government </w:t>
      </w:r>
      <w:r w:rsidRPr="00F14925" w:rsidDel="007B038C">
        <w:rPr>
          <w:rFonts w:ascii="Arial" w:hAnsi="Arial" w:cs="Arial"/>
          <w:sz w:val="24"/>
          <w:szCs w:val="24"/>
        </w:rPr>
        <w:t xml:space="preserve">Department, local </w:t>
      </w:r>
      <w:r w:rsidRPr="00776148" w:rsidDel="007B038C">
        <w:rPr>
          <w:rFonts w:ascii="Arial" w:hAnsi="Arial" w:cs="Arial"/>
          <w:sz w:val="24"/>
          <w:szCs w:val="24"/>
        </w:rPr>
        <w:t>politicians, Lord Lieutenants, or from UK Government departments including the Cabinet Office and the Foreign and Commonwealth Office.</w:t>
      </w:r>
    </w:p>
    <w:p w14:paraId="472ACC32" w14:textId="4E32D6B4" w:rsidR="00370FCC" w:rsidRPr="00776148" w:rsidRDefault="00370FCC" w:rsidP="00370FCC">
      <w:pPr>
        <w:rPr>
          <w:rFonts w:ascii="Arial" w:hAnsi="Arial" w:cs="Arial"/>
          <w:sz w:val="24"/>
          <w:szCs w:val="24"/>
        </w:rPr>
      </w:pPr>
    </w:p>
    <w:p w14:paraId="4FE86E02" w14:textId="77777777" w:rsidR="00370FCC" w:rsidRPr="00776148" w:rsidRDefault="00370FCC" w:rsidP="00370FCC">
      <w:pPr>
        <w:rPr>
          <w:rFonts w:ascii="Arial" w:hAnsi="Arial" w:cs="Arial"/>
          <w:sz w:val="24"/>
          <w:szCs w:val="24"/>
        </w:rPr>
      </w:pPr>
    </w:p>
    <w:p w14:paraId="4CBA4768" w14:textId="124CB2F9" w:rsidR="00370FCC" w:rsidRPr="00776148" w:rsidRDefault="002D566E" w:rsidP="00370FCC">
      <w:pPr>
        <w:rPr>
          <w:rFonts w:ascii="Arial" w:hAnsi="Arial" w:cs="Arial"/>
          <w:sz w:val="24"/>
          <w:szCs w:val="24"/>
        </w:rPr>
      </w:pPr>
      <w:r>
        <w:rPr>
          <w:rFonts w:ascii="Arial" w:hAnsi="Arial" w:cs="Arial"/>
          <w:b/>
          <w:bCs/>
          <w:sz w:val="24"/>
          <w:szCs w:val="24"/>
        </w:rPr>
        <w:t>Sh</w:t>
      </w:r>
      <w:r w:rsidR="00370FCC" w:rsidRPr="00776148">
        <w:rPr>
          <w:rFonts w:ascii="Arial" w:hAnsi="Arial" w:cs="Arial"/>
          <w:b/>
          <w:bCs/>
          <w:sz w:val="24"/>
          <w:szCs w:val="24"/>
        </w:rPr>
        <w:t>ar</w:t>
      </w:r>
      <w:r>
        <w:rPr>
          <w:rFonts w:ascii="Arial" w:hAnsi="Arial" w:cs="Arial"/>
          <w:b/>
          <w:bCs/>
          <w:sz w:val="24"/>
          <w:szCs w:val="24"/>
        </w:rPr>
        <w:t>ing of</w:t>
      </w:r>
      <w:r w:rsidR="00370FCC" w:rsidRPr="00776148">
        <w:rPr>
          <w:rFonts w:ascii="Arial" w:hAnsi="Arial" w:cs="Arial"/>
          <w:b/>
          <w:bCs/>
          <w:sz w:val="24"/>
          <w:szCs w:val="24"/>
        </w:rPr>
        <w:t xml:space="preserve"> </w:t>
      </w:r>
      <w:r>
        <w:rPr>
          <w:rFonts w:ascii="Arial" w:hAnsi="Arial" w:cs="Arial"/>
          <w:b/>
          <w:bCs/>
          <w:sz w:val="24"/>
          <w:szCs w:val="24"/>
        </w:rPr>
        <w:t>your</w:t>
      </w:r>
      <w:r w:rsidRPr="00776148">
        <w:rPr>
          <w:rFonts w:ascii="Arial" w:hAnsi="Arial" w:cs="Arial"/>
          <w:b/>
          <w:bCs/>
          <w:sz w:val="24"/>
          <w:szCs w:val="24"/>
        </w:rPr>
        <w:t xml:space="preserve"> </w:t>
      </w:r>
      <w:r w:rsidR="00370FCC" w:rsidRPr="00776148">
        <w:rPr>
          <w:rFonts w:ascii="Arial" w:hAnsi="Arial" w:cs="Arial"/>
          <w:b/>
          <w:bCs/>
          <w:sz w:val="24"/>
          <w:szCs w:val="24"/>
        </w:rPr>
        <w:t xml:space="preserve">personal data </w:t>
      </w:r>
    </w:p>
    <w:p w14:paraId="21523767" w14:textId="77777777" w:rsidR="00370FCC" w:rsidRPr="00776148" w:rsidRDefault="00370FCC" w:rsidP="00370FCC">
      <w:pPr>
        <w:rPr>
          <w:rFonts w:ascii="Arial" w:hAnsi="Arial" w:cs="Arial"/>
          <w:sz w:val="24"/>
          <w:szCs w:val="24"/>
        </w:rPr>
      </w:pPr>
      <w:r w:rsidRPr="00776148">
        <w:rPr>
          <w:rFonts w:ascii="Arial" w:hAnsi="Arial" w:cs="Arial"/>
          <w:sz w:val="24"/>
          <w:szCs w:val="24"/>
        </w:rPr>
        <w:t xml:space="preserve">Personal information is shared with other Government departments, or those staff in other public bodies who are involved in the nomination process. For example, personal information may be shared confidentially and securely with </w:t>
      </w:r>
      <w:r>
        <w:rPr>
          <w:rFonts w:ascii="Arial" w:hAnsi="Arial" w:cs="Arial"/>
          <w:sz w:val="24"/>
          <w:szCs w:val="24"/>
        </w:rPr>
        <w:t>Welsh Governments</w:t>
      </w:r>
      <w:r w:rsidRPr="00776148">
        <w:rPr>
          <w:rFonts w:ascii="Arial" w:hAnsi="Arial" w:cs="Arial"/>
          <w:sz w:val="24"/>
          <w:szCs w:val="24"/>
        </w:rPr>
        <w:t xml:space="preserve"> Departments; Cabinet Office, other UK Government Departments, and Lord Lieutenants appointed by the King for the purposes of processing the Honours nomination.</w:t>
      </w:r>
    </w:p>
    <w:p w14:paraId="6A241CFE" w14:textId="645194B0" w:rsidR="00370FCC" w:rsidRPr="00776148" w:rsidRDefault="00370FCC" w:rsidP="00370FCC">
      <w:pPr>
        <w:rPr>
          <w:rFonts w:ascii="Arial" w:hAnsi="Arial" w:cs="Arial"/>
          <w:sz w:val="24"/>
          <w:szCs w:val="24"/>
        </w:rPr>
      </w:pPr>
    </w:p>
    <w:p w14:paraId="06792D6B" w14:textId="55D27418" w:rsidR="00370FCC" w:rsidRPr="00776148" w:rsidRDefault="00370FCC" w:rsidP="00370FCC">
      <w:pPr>
        <w:rPr>
          <w:rFonts w:ascii="Arial" w:hAnsi="Arial" w:cs="Arial"/>
          <w:sz w:val="24"/>
          <w:szCs w:val="24"/>
        </w:rPr>
      </w:pPr>
    </w:p>
    <w:p w14:paraId="5867F6A3" w14:textId="411ABDC4" w:rsidR="00370FCC" w:rsidRPr="00776148" w:rsidRDefault="002D566E" w:rsidP="00370FCC">
      <w:pPr>
        <w:rPr>
          <w:rFonts w:ascii="Arial" w:hAnsi="Arial" w:cs="Arial"/>
          <w:sz w:val="24"/>
          <w:szCs w:val="24"/>
        </w:rPr>
      </w:pPr>
      <w:r>
        <w:rPr>
          <w:rFonts w:ascii="Arial" w:hAnsi="Arial" w:cs="Arial"/>
          <w:b/>
          <w:bCs/>
          <w:sz w:val="24"/>
          <w:szCs w:val="24"/>
        </w:rPr>
        <w:t>T</w:t>
      </w:r>
      <w:r w:rsidR="00370FCC" w:rsidRPr="00776148">
        <w:rPr>
          <w:rFonts w:ascii="Arial" w:hAnsi="Arial" w:cs="Arial"/>
          <w:b/>
          <w:bCs/>
          <w:sz w:val="24"/>
          <w:szCs w:val="24"/>
        </w:rPr>
        <w:t xml:space="preserve">ransfer </w:t>
      </w:r>
      <w:r>
        <w:rPr>
          <w:rFonts w:ascii="Arial" w:hAnsi="Arial" w:cs="Arial"/>
          <w:b/>
          <w:bCs/>
          <w:sz w:val="24"/>
          <w:szCs w:val="24"/>
        </w:rPr>
        <w:t>of your</w:t>
      </w:r>
      <w:r w:rsidR="00370FCC" w:rsidRPr="00776148">
        <w:rPr>
          <w:rFonts w:ascii="Arial" w:hAnsi="Arial" w:cs="Arial"/>
          <w:b/>
          <w:bCs/>
          <w:sz w:val="24"/>
          <w:szCs w:val="24"/>
        </w:rPr>
        <w:t xml:space="preserve"> personal data to other countries</w:t>
      </w:r>
    </w:p>
    <w:p w14:paraId="276DC13B" w14:textId="77777777" w:rsidR="00370FCC" w:rsidRPr="00776148" w:rsidRDefault="00370FCC" w:rsidP="00370FCC">
      <w:pPr>
        <w:rPr>
          <w:rFonts w:ascii="Arial" w:hAnsi="Arial" w:cs="Arial"/>
          <w:sz w:val="24"/>
          <w:szCs w:val="24"/>
        </w:rPr>
      </w:pPr>
      <w:r w:rsidRPr="00776148">
        <w:rPr>
          <w:rFonts w:ascii="Arial" w:hAnsi="Arial" w:cs="Arial"/>
          <w:sz w:val="24"/>
          <w:szCs w:val="24"/>
        </w:rPr>
        <w:t>Sometimes it may be necessary to transfer personal information overseas. When this is needed information may be transferred to countries or territories around the world. Any transfers made will be in full compliance with all aspects of data protection legislation.</w:t>
      </w:r>
    </w:p>
    <w:p w14:paraId="389AAB22" w14:textId="77777777" w:rsidR="00370FCC" w:rsidRPr="00776148" w:rsidRDefault="00370FCC" w:rsidP="00370FCC">
      <w:pPr>
        <w:rPr>
          <w:rFonts w:ascii="Arial" w:hAnsi="Arial" w:cs="Arial"/>
          <w:sz w:val="24"/>
          <w:szCs w:val="24"/>
        </w:rPr>
      </w:pPr>
    </w:p>
    <w:p w14:paraId="20A401C2" w14:textId="77777777" w:rsidR="00370FCC" w:rsidRPr="00776148" w:rsidRDefault="00370FCC" w:rsidP="00370FCC">
      <w:pPr>
        <w:rPr>
          <w:rFonts w:ascii="Arial" w:hAnsi="Arial" w:cs="Arial"/>
          <w:sz w:val="24"/>
          <w:szCs w:val="24"/>
        </w:rPr>
      </w:pPr>
    </w:p>
    <w:p w14:paraId="233D03DF" w14:textId="2432C92C" w:rsidR="00370FCC" w:rsidRPr="00776148" w:rsidRDefault="00370FCC" w:rsidP="00370FCC">
      <w:pPr>
        <w:rPr>
          <w:rFonts w:ascii="Arial" w:hAnsi="Arial" w:cs="Arial"/>
          <w:sz w:val="24"/>
          <w:szCs w:val="24"/>
        </w:rPr>
      </w:pPr>
      <w:r w:rsidRPr="00776148">
        <w:rPr>
          <w:rFonts w:ascii="Arial" w:hAnsi="Arial" w:cs="Arial"/>
          <w:b/>
          <w:bCs/>
          <w:sz w:val="24"/>
          <w:szCs w:val="24"/>
        </w:rPr>
        <w:t xml:space="preserve">How long </w:t>
      </w:r>
      <w:r w:rsidR="002D566E">
        <w:rPr>
          <w:rFonts w:ascii="Arial" w:hAnsi="Arial" w:cs="Arial"/>
          <w:b/>
          <w:bCs/>
          <w:sz w:val="24"/>
          <w:szCs w:val="24"/>
        </w:rPr>
        <w:t>we</w:t>
      </w:r>
      <w:r w:rsidRPr="00776148">
        <w:rPr>
          <w:rFonts w:ascii="Arial" w:hAnsi="Arial" w:cs="Arial"/>
          <w:b/>
          <w:bCs/>
          <w:sz w:val="24"/>
          <w:szCs w:val="24"/>
        </w:rPr>
        <w:t xml:space="preserve"> keep </w:t>
      </w:r>
      <w:r w:rsidR="002D566E">
        <w:rPr>
          <w:rFonts w:ascii="Arial" w:hAnsi="Arial" w:cs="Arial"/>
          <w:b/>
          <w:bCs/>
          <w:sz w:val="24"/>
          <w:szCs w:val="24"/>
        </w:rPr>
        <w:t>your</w:t>
      </w:r>
      <w:r w:rsidR="002D566E" w:rsidRPr="00776148">
        <w:rPr>
          <w:rFonts w:ascii="Arial" w:hAnsi="Arial" w:cs="Arial"/>
          <w:b/>
          <w:bCs/>
          <w:sz w:val="24"/>
          <w:szCs w:val="24"/>
        </w:rPr>
        <w:t xml:space="preserve"> </w:t>
      </w:r>
      <w:r w:rsidRPr="00776148">
        <w:rPr>
          <w:rFonts w:ascii="Arial" w:hAnsi="Arial" w:cs="Arial"/>
          <w:b/>
          <w:bCs/>
          <w:sz w:val="24"/>
          <w:szCs w:val="24"/>
        </w:rPr>
        <w:t>personal data</w:t>
      </w:r>
    </w:p>
    <w:p w14:paraId="57663D2C" w14:textId="76304B7E" w:rsidR="00341886" w:rsidRPr="00776148" w:rsidRDefault="00370FCC" w:rsidP="00370FCC">
      <w:pPr>
        <w:rPr>
          <w:rFonts w:ascii="Arial" w:hAnsi="Arial" w:cs="Arial"/>
          <w:sz w:val="24"/>
          <w:szCs w:val="24"/>
        </w:rPr>
      </w:pPr>
      <w:r w:rsidRPr="00776148">
        <w:rPr>
          <w:rFonts w:ascii="Arial" w:hAnsi="Arial" w:cs="Arial"/>
          <w:sz w:val="24"/>
          <w:szCs w:val="24"/>
        </w:rPr>
        <w:t xml:space="preserve">Information relating to administering the honours system, including personal data, may be retained by </w:t>
      </w:r>
      <w:r w:rsidRPr="006227CE">
        <w:rPr>
          <w:rFonts w:ascii="Arial" w:hAnsi="Arial" w:cs="Arial"/>
          <w:sz w:val="24"/>
          <w:szCs w:val="24"/>
        </w:rPr>
        <w:t xml:space="preserve">the Welsh Government </w:t>
      </w:r>
      <w:r w:rsidRPr="00776148">
        <w:rPr>
          <w:rFonts w:ascii="Arial" w:hAnsi="Arial" w:cs="Arial"/>
          <w:sz w:val="24"/>
          <w:szCs w:val="24"/>
        </w:rPr>
        <w:t xml:space="preserve">for </w:t>
      </w:r>
      <w:r w:rsidR="006450EC">
        <w:rPr>
          <w:rFonts w:ascii="Arial" w:hAnsi="Arial" w:cs="Arial"/>
          <w:sz w:val="24"/>
          <w:szCs w:val="24"/>
        </w:rPr>
        <w:t>2</w:t>
      </w:r>
      <w:r w:rsidRPr="00776148">
        <w:rPr>
          <w:rFonts w:ascii="Arial" w:hAnsi="Arial" w:cs="Arial"/>
          <w:sz w:val="24"/>
          <w:szCs w:val="24"/>
        </w:rPr>
        <w:t>0 years. A record will be maintained in perpetuity of those nominees who receive an honour for the purposes of maintaining the records of the honours system.</w:t>
      </w:r>
    </w:p>
    <w:p w14:paraId="4A63C0B0" w14:textId="77777777" w:rsidR="00370FCC" w:rsidRPr="00776148" w:rsidRDefault="00370FCC" w:rsidP="00370FCC">
      <w:pPr>
        <w:rPr>
          <w:rFonts w:ascii="Arial" w:hAnsi="Arial" w:cs="Arial"/>
          <w:sz w:val="24"/>
          <w:szCs w:val="24"/>
        </w:rPr>
      </w:pPr>
    </w:p>
    <w:p w14:paraId="6FE404B7" w14:textId="77777777" w:rsidR="00370FCC" w:rsidRPr="00776148" w:rsidRDefault="00370FCC" w:rsidP="00370FCC">
      <w:pPr>
        <w:rPr>
          <w:rFonts w:ascii="Arial" w:hAnsi="Arial" w:cs="Arial"/>
          <w:sz w:val="24"/>
          <w:szCs w:val="24"/>
        </w:rPr>
      </w:pPr>
    </w:p>
    <w:p w14:paraId="21DCF929" w14:textId="0C1113F9" w:rsidR="00370FCC" w:rsidRPr="00776148" w:rsidRDefault="002D566E" w:rsidP="00370FCC">
      <w:pPr>
        <w:rPr>
          <w:rFonts w:ascii="Arial" w:hAnsi="Arial" w:cs="Arial"/>
          <w:sz w:val="24"/>
          <w:szCs w:val="24"/>
        </w:rPr>
      </w:pPr>
      <w:r>
        <w:rPr>
          <w:rFonts w:ascii="Arial" w:hAnsi="Arial" w:cs="Arial"/>
          <w:b/>
          <w:bCs/>
          <w:sz w:val="24"/>
          <w:szCs w:val="24"/>
        </w:rPr>
        <w:t>A</w:t>
      </w:r>
      <w:r w:rsidR="00370FCC" w:rsidRPr="00776148">
        <w:rPr>
          <w:rFonts w:ascii="Arial" w:hAnsi="Arial" w:cs="Arial"/>
          <w:b/>
          <w:bCs/>
          <w:sz w:val="24"/>
          <w:szCs w:val="24"/>
        </w:rPr>
        <w:t xml:space="preserve">utomatic decision making or profiling </w:t>
      </w:r>
    </w:p>
    <w:p w14:paraId="354F5217" w14:textId="77777777" w:rsidR="00370FCC" w:rsidRPr="00776148" w:rsidRDefault="00370FCC" w:rsidP="00370FCC">
      <w:pPr>
        <w:rPr>
          <w:rFonts w:ascii="Arial" w:hAnsi="Arial" w:cs="Arial"/>
          <w:sz w:val="24"/>
          <w:szCs w:val="24"/>
        </w:rPr>
      </w:pPr>
      <w:r w:rsidRPr="00776148">
        <w:rPr>
          <w:rFonts w:ascii="Arial" w:hAnsi="Arial" w:cs="Arial"/>
          <w:sz w:val="24"/>
          <w:szCs w:val="24"/>
        </w:rPr>
        <w:t>Your information will not be used in respect of automated decision-making including profiling.</w:t>
      </w:r>
    </w:p>
    <w:p w14:paraId="3F0D1F09" w14:textId="77777777" w:rsidR="00370FCC" w:rsidRPr="00776148" w:rsidRDefault="00370FCC" w:rsidP="00370FCC">
      <w:pPr>
        <w:rPr>
          <w:rFonts w:ascii="Arial" w:hAnsi="Arial" w:cs="Arial"/>
          <w:sz w:val="24"/>
          <w:szCs w:val="24"/>
        </w:rPr>
      </w:pPr>
    </w:p>
    <w:p w14:paraId="756C7E93" w14:textId="6E6CB2DD" w:rsidR="00370FCC" w:rsidRPr="00776148" w:rsidRDefault="00370FCC" w:rsidP="00370FCC">
      <w:pPr>
        <w:rPr>
          <w:rFonts w:ascii="Arial" w:hAnsi="Arial" w:cs="Arial"/>
          <w:sz w:val="24"/>
          <w:szCs w:val="24"/>
        </w:rPr>
      </w:pPr>
    </w:p>
    <w:p w14:paraId="7328B293" w14:textId="57C6F6AB" w:rsidR="00370FCC" w:rsidRPr="00776148" w:rsidRDefault="002D566E" w:rsidP="00370FCC">
      <w:pPr>
        <w:rPr>
          <w:rFonts w:ascii="Arial" w:hAnsi="Arial" w:cs="Arial"/>
          <w:sz w:val="24"/>
          <w:szCs w:val="24"/>
        </w:rPr>
      </w:pPr>
      <w:r>
        <w:rPr>
          <w:rFonts w:ascii="Arial" w:hAnsi="Arial" w:cs="Arial"/>
          <w:b/>
          <w:bCs/>
          <w:sz w:val="24"/>
          <w:szCs w:val="24"/>
        </w:rPr>
        <w:t>How we keep your data</w:t>
      </w:r>
      <w:r w:rsidR="00370FCC" w:rsidRPr="00776148">
        <w:rPr>
          <w:rFonts w:ascii="Arial" w:hAnsi="Arial" w:cs="Arial"/>
          <w:b/>
          <w:bCs/>
          <w:sz w:val="24"/>
          <w:szCs w:val="24"/>
        </w:rPr>
        <w:t xml:space="preserve"> secure</w:t>
      </w:r>
    </w:p>
    <w:p w14:paraId="7B57B0ED" w14:textId="3E7F557A" w:rsidR="00370FCC" w:rsidRPr="00776148" w:rsidRDefault="00370FCC" w:rsidP="00370FCC">
      <w:pPr>
        <w:rPr>
          <w:rFonts w:ascii="Arial" w:hAnsi="Arial" w:cs="Arial"/>
          <w:sz w:val="24"/>
          <w:szCs w:val="24"/>
        </w:rPr>
      </w:pPr>
      <w:r>
        <w:rPr>
          <w:rFonts w:ascii="Arial" w:hAnsi="Arial" w:cs="Arial"/>
          <w:sz w:val="24"/>
          <w:szCs w:val="24"/>
        </w:rPr>
        <w:t>Y</w:t>
      </w:r>
      <w:r w:rsidRPr="00F14925">
        <w:rPr>
          <w:rFonts w:ascii="Arial" w:hAnsi="Arial" w:cs="Arial"/>
          <w:sz w:val="24"/>
          <w:szCs w:val="24"/>
        </w:rPr>
        <w:t>our personal information will be managed in line with Data Protection legislation and the Welsh Government’s retention and disposal schedule. It will only be kept for as long as necessary for the purposes for which it was collected. The Department follows Welsh Government information management and governance policies to ensure your data is processed securely. Specifically, your information is stored electronically within the Welsh Government’s secure records management system and is accessible only to a limited number of authorised staff.</w:t>
      </w:r>
    </w:p>
    <w:p w14:paraId="6E2B7A4B" w14:textId="4EA402DF" w:rsidR="00370FCC" w:rsidRDefault="00370FCC" w:rsidP="00370FCC">
      <w:pPr>
        <w:rPr>
          <w:rFonts w:ascii="Arial" w:hAnsi="Arial" w:cs="Arial"/>
          <w:sz w:val="24"/>
          <w:szCs w:val="24"/>
        </w:rPr>
      </w:pPr>
    </w:p>
    <w:p w14:paraId="004587A3" w14:textId="09C569B6" w:rsidR="00370FCC" w:rsidRPr="00C52356" w:rsidRDefault="002D566E" w:rsidP="00370FCC">
      <w:pPr>
        <w:rPr>
          <w:rFonts w:ascii="Arial" w:hAnsi="Arial" w:cs="Arial"/>
          <w:b/>
          <w:bCs/>
          <w:sz w:val="24"/>
          <w:szCs w:val="24"/>
        </w:rPr>
      </w:pPr>
      <w:r>
        <w:rPr>
          <w:rFonts w:ascii="Arial" w:hAnsi="Arial" w:cs="Arial"/>
          <w:b/>
          <w:bCs/>
          <w:sz w:val="24"/>
          <w:szCs w:val="24"/>
        </w:rPr>
        <w:t>Your rights</w:t>
      </w:r>
    </w:p>
    <w:p w14:paraId="06711DC2" w14:textId="77777777" w:rsidR="00370FCC" w:rsidRPr="00C52356" w:rsidRDefault="00370FCC" w:rsidP="00370FCC">
      <w:pPr>
        <w:rPr>
          <w:rFonts w:ascii="Arial" w:hAnsi="Arial" w:cs="Arial"/>
          <w:b/>
          <w:bCs/>
          <w:sz w:val="24"/>
          <w:szCs w:val="24"/>
        </w:rPr>
      </w:pPr>
    </w:p>
    <w:p w14:paraId="3C8F4F07" w14:textId="77777777" w:rsidR="00370FCC" w:rsidRPr="00C52356" w:rsidRDefault="00370FCC" w:rsidP="00370FCC">
      <w:pPr>
        <w:rPr>
          <w:rFonts w:ascii="Arial" w:hAnsi="Arial" w:cs="Arial"/>
          <w:sz w:val="24"/>
          <w:szCs w:val="24"/>
        </w:rPr>
      </w:pPr>
      <w:r w:rsidRPr="00C52356">
        <w:rPr>
          <w:rFonts w:ascii="Arial" w:hAnsi="Arial" w:cs="Arial"/>
          <w:sz w:val="24"/>
          <w:szCs w:val="24"/>
        </w:rPr>
        <w:t>Under data protection legislation, you have the right:</w:t>
      </w:r>
    </w:p>
    <w:p w14:paraId="60D7A68E" w14:textId="77777777" w:rsidR="00370FCC" w:rsidRPr="00C52356" w:rsidRDefault="00370FCC" w:rsidP="00370FCC">
      <w:pPr>
        <w:rPr>
          <w:rFonts w:ascii="Arial" w:hAnsi="Arial" w:cs="Arial"/>
          <w:sz w:val="24"/>
          <w:szCs w:val="24"/>
        </w:rPr>
      </w:pPr>
    </w:p>
    <w:p w14:paraId="4C1D7592"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to be informed of the personal data Welsh Government holds about you and to access it</w:t>
      </w:r>
    </w:p>
    <w:p w14:paraId="21342FAB"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to require us to rectify inaccuracies in that data</w:t>
      </w:r>
    </w:p>
    <w:p w14:paraId="6A156D7D"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to (in certain circumstances) object to or restrict processing</w:t>
      </w:r>
    </w:p>
    <w:p w14:paraId="5316415B"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for (in certain circumstances) your data to be ‘erased’</w:t>
      </w:r>
    </w:p>
    <w:p w14:paraId="17D61DF2"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to (in certain circumstances) data portability</w:t>
      </w:r>
    </w:p>
    <w:p w14:paraId="0C47973F" w14:textId="77777777" w:rsidR="00370FCC" w:rsidRPr="00C52356" w:rsidRDefault="00370FCC" w:rsidP="00370FCC">
      <w:pPr>
        <w:pStyle w:val="ListParagraph"/>
        <w:numPr>
          <w:ilvl w:val="0"/>
          <w:numId w:val="1"/>
        </w:numPr>
        <w:spacing w:after="160" w:line="278" w:lineRule="auto"/>
        <w:rPr>
          <w:rFonts w:ascii="Arial" w:hAnsi="Arial" w:cs="Arial"/>
          <w:sz w:val="24"/>
          <w:szCs w:val="24"/>
        </w:rPr>
      </w:pPr>
      <w:r w:rsidRPr="00C52356">
        <w:rPr>
          <w:rFonts w:ascii="Arial" w:hAnsi="Arial" w:cs="Arial"/>
          <w:sz w:val="24"/>
          <w:szCs w:val="24"/>
        </w:rPr>
        <w:t>to lodge a complaint with the Information Commissioner’s Office (ICO) who is our independent regulator for data protection</w:t>
      </w:r>
    </w:p>
    <w:p w14:paraId="3182068F" w14:textId="77777777" w:rsidR="00370FCC" w:rsidRPr="002D566E" w:rsidRDefault="00370FCC" w:rsidP="002D566E"/>
    <w:p w14:paraId="6442580A" w14:textId="77777777" w:rsidR="00370FCC" w:rsidRPr="00776148" w:rsidRDefault="00370FCC" w:rsidP="002D566E"/>
    <w:p w14:paraId="60386B65" w14:textId="1C7BEAEF" w:rsidR="00370FCC" w:rsidRPr="00776148" w:rsidRDefault="002D566E" w:rsidP="00370FCC">
      <w:pPr>
        <w:rPr>
          <w:rFonts w:ascii="Arial" w:hAnsi="Arial" w:cs="Arial"/>
          <w:b/>
          <w:bCs/>
          <w:sz w:val="24"/>
          <w:szCs w:val="24"/>
        </w:rPr>
      </w:pPr>
      <w:r>
        <w:rPr>
          <w:rFonts w:ascii="Arial" w:hAnsi="Arial" w:cs="Arial"/>
          <w:b/>
          <w:bCs/>
          <w:sz w:val="24"/>
          <w:szCs w:val="24"/>
        </w:rPr>
        <w:t>C</w:t>
      </w:r>
      <w:r w:rsidR="00370FCC" w:rsidRPr="00776148">
        <w:rPr>
          <w:rFonts w:ascii="Arial" w:hAnsi="Arial" w:cs="Arial"/>
          <w:b/>
          <w:bCs/>
          <w:sz w:val="24"/>
          <w:szCs w:val="24"/>
        </w:rPr>
        <w:t>omplain</w:t>
      </w:r>
      <w:r>
        <w:rPr>
          <w:rFonts w:ascii="Arial" w:hAnsi="Arial" w:cs="Arial"/>
          <w:b/>
          <w:bCs/>
          <w:sz w:val="24"/>
          <w:szCs w:val="24"/>
        </w:rPr>
        <w:t>ing</w:t>
      </w:r>
      <w:r w:rsidR="00370FCC" w:rsidRPr="00776148">
        <w:rPr>
          <w:rFonts w:ascii="Arial" w:hAnsi="Arial" w:cs="Arial"/>
          <w:b/>
          <w:bCs/>
          <w:sz w:val="24"/>
          <w:szCs w:val="24"/>
        </w:rPr>
        <w:t xml:space="preserve"> if </w:t>
      </w:r>
      <w:r>
        <w:rPr>
          <w:rFonts w:ascii="Arial" w:hAnsi="Arial" w:cs="Arial"/>
          <w:b/>
          <w:bCs/>
          <w:sz w:val="24"/>
          <w:szCs w:val="24"/>
        </w:rPr>
        <w:t>you are</w:t>
      </w:r>
      <w:r w:rsidR="00370FCC" w:rsidRPr="00776148">
        <w:rPr>
          <w:rFonts w:ascii="Arial" w:hAnsi="Arial" w:cs="Arial"/>
          <w:b/>
          <w:bCs/>
          <w:sz w:val="24"/>
          <w:szCs w:val="24"/>
        </w:rPr>
        <w:t xml:space="preserve"> not happy</w:t>
      </w:r>
    </w:p>
    <w:p w14:paraId="6F7CF3E1" w14:textId="2FDB94A7" w:rsidR="00370FCC" w:rsidRPr="00776148" w:rsidRDefault="00370FCC" w:rsidP="00370FCC">
      <w:pPr>
        <w:rPr>
          <w:rFonts w:ascii="Arial" w:hAnsi="Arial" w:cs="Arial"/>
          <w:sz w:val="24"/>
          <w:szCs w:val="24"/>
        </w:rPr>
      </w:pPr>
    </w:p>
    <w:p w14:paraId="27A4F80D" w14:textId="77777777" w:rsidR="00370FCC" w:rsidRPr="006227CE" w:rsidRDefault="00370FCC" w:rsidP="00370FCC">
      <w:pPr>
        <w:rPr>
          <w:rFonts w:ascii="Arial" w:hAnsi="Arial" w:cs="Arial"/>
          <w:sz w:val="24"/>
          <w:szCs w:val="24"/>
        </w:rPr>
      </w:pPr>
      <w:r w:rsidRPr="006227CE">
        <w:rPr>
          <w:rFonts w:ascii="Arial" w:hAnsi="Arial" w:cs="Arial"/>
          <w:sz w:val="24"/>
          <w:szCs w:val="24"/>
        </w:rPr>
        <w:t xml:space="preserve">If you are unhappy with any aspect of this privacy notice, or how your personal information is being processed, please contact The Welsh Government’s Data Protection Officer: </w:t>
      </w:r>
    </w:p>
    <w:p w14:paraId="7ECCC131" w14:textId="77777777" w:rsidR="00370FCC" w:rsidRPr="00370118" w:rsidRDefault="00370FCC" w:rsidP="00370FCC">
      <w:pPr>
        <w:rPr>
          <w:rFonts w:ascii="Arial" w:hAnsi="Arial" w:cs="Arial"/>
          <w:sz w:val="24"/>
          <w:szCs w:val="24"/>
        </w:rPr>
      </w:pPr>
    </w:p>
    <w:p w14:paraId="101C7708" w14:textId="77777777" w:rsidR="00370FCC" w:rsidRDefault="00370FCC" w:rsidP="00370FCC">
      <w:pPr>
        <w:rPr>
          <w:rFonts w:ascii="Arial" w:hAnsi="Arial" w:cs="Arial"/>
          <w:sz w:val="24"/>
          <w:szCs w:val="24"/>
        </w:rPr>
      </w:pPr>
      <w:r>
        <w:rPr>
          <w:rFonts w:ascii="Arial" w:hAnsi="Arial" w:cs="Arial"/>
          <w:sz w:val="24"/>
          <w:szCs w:val="24"/>
        </w:rPr>
        <w:t xml:space="preserve">Address: </w:t>
      </w:r>
      <w:r w:rsidRPr="00370118">
        <w:rPr>
          <w:rFonts w:ascii="Arial" w:hAnsi="Arial" w:cs="Arial"/>
          <w:sz w:val="24"/>
          <w:szCs w:val="24"/>
        </w:rPr>
        <w:t>Welsh Government, Cathays Park, Cardiff, CF10 3NQ,</w:t>
      </w:r>
    </w:p>
    <w:p w14:paraId="2F0F15B2" w14:textId="77777777" w:rsidR="00370FCC" w:rsidRPr="00370118" w:rsidRDefault="00370FCC" w:rsidP="00370FCC">
      <w:pPr>
        <w:rPr>
          <w:rFonts w:ascii="Arial" w:hAnsi="Arial" w:cs="Arial"/>
          <w:sz w:val="24"/>
          <w:szCs w:val="24"/>
        </w:rPr>
      </w:pPr>
    </w:p>
    <w:p w14:paraId="70C01272" w14:textId="77777777" w:rsidR="00370FCC" w:rsidRDefault="00370FCC" w:rsidP="00370FCC">
      <w:pPr>
        <w:rPr>
          <w:rFonts w:ascii="Arial" w:hAnsi="Arial" w:cs="Arial"/>
          <w:sz w:val="24"/>
          <w:szCs w:val="24"/>
        </w:rPr>
      </w:pPr>
      <w:r w:rsidRPr="00370118">
        <w:rPr>
          <w:rFonts w:ascii="Arial" w:hAnsi="Arial" w:cs="Arial"/>
          <w:sz w:val="24"/>
          <w:szCs w:val="24"/>
        </w:rPr>
        <w:t xml:space="preserve">Email: </w:t>
      </w:r>
      <w:hyperlink r:id="rId7" w:history="1">
        <w:r w:rsidRPr="006E65EF">
          <w:rPr>
            <w:rStyle w:val="Hyperlink"/>
            <w:rFonts w:ascii="Arial" w:hAnsi="Arial" w:cs="Arial"/>
            <w:sz w:val="24"/>
            <w:szCs w:val="24"/>
          </w:rPr>
          <w:t>DataProtectionOfficer@gov.wales</w:t>
        </w:r>
      </w:hyperlink>
      <w:r w:rsidRPr="00370118">
        <w:rPr>
          <w:rFonts w:ascii="Arial" w:hAnsi="Arial" w:cs="Arial"/>
          <w:sz w:val="24"/>
          <w:szCs w:val="24"/>
        </w:rPr>
        <w:t>.</w:t>
      </w:r>
    </w:p>
    <w:p w14:paraId="139095E1" w14:textId="77777777" w:rsidR="00370FCC" w:rsidRDefault="00370FCC" w:rsidP="00370FCC">
      <w:pPr>
        <w:rPr>
          <w:rFonts w:ascii="Arial" w:hAnsi="Arial" w:cs="Arial"/>
          <w:sz w:val="24"/>
          <w:szCs w:val="24"/>
        </w:rPr>
      </w:pPr>
    </w:p>
    <w:p w14:paraId="2CD292F6" w14:textId="77777777" w:rsidR="00370FCC" w:rsidRPr="002D566E" w:rsidRDefault="00370FCC" w:rsidP="00370FCC">
      <w:pPr>
        <w:rPr>
          <w:rFonts w:ascii="Arial" w:hAnsi="Arial" w:cs="Arial"/>
          <w:sz w:val="20"/>
        </w:rPr>
      </w:pPr>
      <w:r w:rsidRPr="002D566E">
        <w:rPr>
          <w:rFonts w:ascii="Arial" w:hAnsi="Arial" w:cs="Arial"/>
          <w:sz w:val="20"/>
          <w:lang w:val="cy-GB"/>
        </w:rPr>
        <w:t>Rydym yn croesawu gohebiaeth yn Gymraeg</w:t>
      </w:r>
      <w:r w:rsidRPr="002D566E">
        <w:rPr>
          <w:rFonts w:ascii="Arial" w:hAnsi="Arial" w:cs="Arial"/>
          <w:sz w:val="20"/>
        </w:rPr>
        <w:t> / We welcome correspondence in Welsh.</w:t>
      </w:r>
    </w:p>
    <w:p w14:paraId="255CA004" w14:textId="77777777" w:rsidR="00370FCC" w:rsidRDefault="00370FCC" w:rsidP="00370FCC">
      <w:pPr>
        <w:rPr>
          <w:rFonts w:ascii="Arial" w:hAnsi="Arial" w:cs="Arial"/>
          <w:color w:val="FF0000"/>
          <w:sz w:val="24"/>
          <w:szCs w:val="24"/>
        </w:rPr>
      </w:pPr>
    </w:p>
    <w:p w14:paraId="6D737937" w14:textId="77777777" w:rsidR="00370FCC" w:rsidRDefault="00370FCC" w:rsidP="00370FCC">
      <w:pPr>
        <w:rPr>
          <w:rFonts w:ascii="Arial" w:hAnsi="Arial" w:cs="Arial"/>
          <w:color w:val="FF0000"/>
          <w:sz w:val="24"/>
          <w:szCs w:val="24"/>
        </w:rPr>
      </w:pPr>
    </w:p>
    <w:p w14:paraId="01FE22ED" w14:textId="77777777" w:rsidR="00370FCC" w:rsidRPr="00370118" w:rsidRDefault="00370FCC" w:rsidP="00370FCC">
      <w:pPr>
        <w:rPr>
          <w:rFonts w:ascii="Arial" w:hAnsi="Arial" w:cs="Arial"/>
          <w:sz w:val="24"/>
          <w:szCs w:val="24"/>
        </w:rPr>
      </w:pPr>
      <w:r w:rsidRPr="00370118">
        <w:rPr>
          <w:rFonts w:ascii="Arial" w:hAnsi="Arial" w:cs="Arial"/>
          <w:sz w:val="24"/>
          <w:szCs w:val="24"/>
        </w:rPr>
        <w:t>If you are still not happy, you have the right to lodge a complaint with the Information Commissioner’s Office (ICO):</w:t>
      </w:r>
    </w:p>
    <w:p w14:paraId="0D8E9FF7" w14:textId="77777777" w:rsidR="00370FCC" w:rsidRPr="00776148" w:rsidRDefault="00370FCC" w:rsidP="00370FCC">
      <w:pPr>
        <w:rPr>
          <w:rFonts w:ascii="Arial" w:hAnsi="Arial" w:cs="Arial"/>
          <w:sz w:val="24"/>
          <w:szCs w:val="24"/>
        </w:rPr>
      </w:pPr>
    </w:p>
    <w:p w14:paraId="339B6D3F" w14:textId="77777777" w:rsidR="00370FCC" w:rsidRPr="00776148" w:rsidRDefault="00370FCC" w:rsidP="00370FCC">
      <w:pPr>
        <w:rPr>
          <w:rFonts w:ascii="Arial" w:hAnsi="Arial" w:cs="Arial"/>
          <w:sz w:val="24"/>
          <w:szCs w:val="24"/>
        </w:rPr>
      </w:pPr>
    </w:p>
    <w:p w14:paraId="58888AB3" w14:textId="58F0A219" w:rsidR="00370FCC" w:rsidRPr="00AA57DA" w:rsidRDefault="00370FCC" w:rsidP="00370FCC">
      <w:pPr>
        <w:rPr>
          <w:rFonts w:ascii="Arial" w:hAnsi="Arial" w:cs="Arial"/>
          <w:b/>
          <w:bCs/>
          <w:sz w:val="24"/>
          <w:szCs w:val="24"/>
        </w:rPr>
      </w:pPr>
      <w:r w:rsidRPr="0085301A">
        <w:rPr>
          <w:rFonts w:ascii="Arial" w:hAnsi="Arial" w:cs="Arial"/>
          <w:sz w:val="24"/>
          <w:szCs w:val="24"/>
        </w:rPr>
        <w:t>Information Commissioner’s Office</w:t>
      </w:r>
    </w:p>
    <w:p w14:paraId="093DD012" w14:textId="77777777" w:rsidR="00370FCC" w:rsidRDefault="00370FCC" w:rsidP="00370FCC">
      <w:pPr>
        <w:rPr>
          <w:rFonts w:ascii="Arial" w:hAnsi="Arial" w:cs="Arial"/>
          <w:sz w:val="24"/>
          <w:szCs w:val="24"/>
        </w:rPr>
      </w:pPr>
      <w:r w:rsidRPr="00AA57DA">
        <w:rPr>
          <w:rFonts w:ascii="Arial" w:hAnsi="Arial" w:cs="Arial"/>
          <w:sz w:val="24"/>
          <w:szCs w:val="24"/>
        </w:rPr>
        <w:t>Wycliffe House</w:t>
      </w:r>
      <w:r w:rsidRPr="00AA57DA">
        <w:rPr>
          <w:rFonts w:ascii="Arial" w:hAnsi="Arial" w:cs="Arial"/>
          <w:sz w:val="24"/>
          <w:szCs w:val="24"/>
        </w:rPr>
        <w:br/>
        <w:t>Water Lane</w:t>
      </w:r>
      <w:r w:rsidRPr="00AA57DA">
        <w:rPr>
          <w:rFonts w:ascii="Arial" w:hAnsi="Arial" w:cs="Arial"/>
          <w:sz w:val="24"/>
          <w:szCs w:val="24"/>
        </w:rPr>
        <w:br/>
        <w:t>Wilmslow</w:t>
      </w:r>
      <w:r w:rsidRPr="00AA57DA">
        <w:rPr>
          <w:rFonts w:ascii="Arial" w:hAnsi="Arial" w:cs="Arial"/>
          <w:sz w:val="24"/>
          <w:szCs w:val="24"/>
        </w:rPr>
        <w:br/>
        <w:t>Cheshire</w:t>
      </w:r>
      <w:r w:rsidRPr="00AA57DA">
        <w:rPr>
          <w:rFonts w:ascii="Arial" w:hAnsi="Arial" w:cs="Arial"/>
          <w:sz w:val="24"/>
          <w:szCs w:val="24"/>
        </w:rPr>
        <w:br/>
        <w:t>SK9 5AF</w:t>
      </w:r>
    </w:p>
    <w:p w14:paraId="2363EA41" w14:textId="77777777" w:rsidR="00370FCC" w:rsidRPr="00AA57DA" w:rsidRDefault="00370FCC" w:rsidP="00370FCC">
      <w:pPr>
        <w:rPr>
          <w:rFonts w:ascii="Arial" w:hAnsi="Arial" w:cs="Arial"/>
          <w:sz w:val="24"/>
          <w:szCs w:val="24"/>
        </w:rPr>
      </w:pPr>
    </w:p>
    <w:p w14:paraId="0ED2F9D9" w14:textId="42534DC4" w:rsidR="00370FCC" w:rsidRPr="00A965A2" w:rsidRDefault="00370FCC" w:rsidP="00370FCC">
      <w:pPr>
        <w:rPr>
          <w:rFonts w:ascii="Arial" w:hAnsi="Arial" w:cs="Arial"/>
          <w:sz w:val="24"/>
          <w:szCs w:val="24"/>
        </w:rPr>
      </w:pPr>
      <w:r w:rsidRPr="0085301A">
        <w:rPr>
          <w:rFonts w:ascii="Arial" w:hAnsi="Arial" w:cs="Arial"/>
          <w:sz w:val="24"/>
          <w:szCs w:val="24"/>
        </w:rPr>
        <w:t>Telephone:</w:t>
      </w:r>
      <w:r w:rsidRPr="00A965A2">
        <w:rPr>
          <w:rFonts w:ascii="Arial" w:hAnsi="Arial" w:cs="Arial"/>
          <w:sz w:val="24"/>
          <w:szCs w:val="24"/>
        </w:rPr>
        <w:t> 0303 123 1113</w:t>
      </w:r>
    </w:p>
    <w:p w14:paraId="5D957E44" w14:textId="10DB3E55" w:rsidR="00370FCC" w:rsidRDefault="00370FCC" w:rsidP="00370FCC">
      <w:pPr>
        <w:rPr>
          <w:rFonts w:ascii="Arial" w:hAnsi="Arial" w:cs="Arial"/>
          <w:color w:val="333333"/>
          <w:sz w:val="24"/>
          <w:szCs w:val="24"/>
          <w:lang w:val="en"/>
        </w:rPr>
      </w:pPr>
      <w:r w:rsidRPr="0085301A">
        <w:rPr>
          <w:rFonts w:ascii="Arial" w:hAnsi="Arial" w:cs="Arial"/>
          <w:color w:val="333333"/>
          <w:sz w:val="24"/>
          <w:szCs w:val="24"/>
          <w:lang w:val="en"/>
        </w:rPr>
        <w:t>Email:</w:t>
      </w:r>
      <w:r w:rsidRPr="007B038C">
        <w:rPr>
          <w:rFonts w:ascii="Arial" w:hAnsi="Arial" w:cs="Arial"/>
          <w:color w:val="333333"/>
          <w:sz w:val="24"/>
          <w:szCs w:val="24"/>
          <w:lang w:val="en"/>
        </w:rPr>
        <w:t xml:space="preserve"> </w:t>
      </w:r>
      <w:hyperlink r:id="rId8" w:history="1">
        <w:r w:rsidR="00A965A2" w:rsidRPr="00D77D26">
          <w:rPr>
            <w:rStyle w:val="Hyperlink"/>
            <w:rFonts w:ascii="Arial" w:hAnsi="Arial" w:cs="Arial"/>
            <w:sz w:val="24"/>
            <w:szCs w:val="24"/>
            <w:lang w:val="en"/>
          </w:rPr>
          <w:t>casework@ico.org.uk</w:t>
        </w:r>
      </w:hyperlink>
      <w:r w:rsidR="00A965A2">
        <w:rPr>
          <w:rFonts w:ascii="Arial" w:hAnsi="Arial" w:cs="Arial"/>
          <w:color w:val="333333"/>
          <w:sz w:val="24"/>
          <w:szCs w:val="24"/>
          <w:lang w:val="en"/>
        </w:rPr>
        <w:t xml:space="preserve"> </w:t>
      </w:r>
      <w:r w:rsidRPr="007B038C">
        <w:rPr>
          <w:rFonts w:ascii="Arial" w:hAnsi="Arial" w:cs="Arial"/>
          <w:color w:val="333333"/>
          <w:sz w:val="24"/>
          <w:szCs w:val="24"/>
          <w:lang w:val="en"/>
        </w:rPr>
        <w:t xml:space="preserve"> </w:t>
      </w:r>
    </w:p>
    <w:p w14:paraId="4B19E047" w14:textId="3A6872E5" w:rsidR="00370FCC" w:rsidRPr="00776148" w:rsidRDefault="00A965A2" w:rsidP="00370FCC">
      <w:pPr>
        <w:rPr>
          <w:rFonts w:ascii="Arial" w:hAnsi="Arial" w:cs="Arial"/>
          <w:sz w:val="24"/>
          <w:szCs w:val="24"/>
        </w:rPr>
      </w:pPr>
      <w:hyperlink r:id="rId9" w:history="1">
        <w:r w:rsidRPr="00A965A2">
          <w:rPr>
            <w:rStyle w:val="Hyperlink"/>
            <w:rFonts w:ascii="Arial" w:hAnsi="Arial" w:cs="Arial"/>
            <w:sz w:val="24"/>
            <w:szCs w:val="24"/>
          </w:rPr>
          <w:t>ICO website</w:t>
        </w:r>
      </w:hyperlink>
    </w:p>
    <w:p w14:paraId="3ABDDB03" w14:textId="77777777" w:rsidR="00370FCC" w:rsidRDefault="00370FCC" w:rsidP="00370FCC"/>
    <w:p w14:paraId="2087C60D" w14:textId="77777777" w:rsidR="00370FCC" w:rsidRDefault="00370FCC" w:rsidP="00370FCC"/>
    <w:p w14:paraId="2F85C500" w14:textId="77777777" w:rsidR="00540EB5" w:rsidRDefault="00540EB5"/>
    <w:sectPr w:rsidR="00540E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adeGothic">
    <w:altName w:val="Courier New"/>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C34FC"/>
    <w:multiLevelType w:val="hybridMultilevel"/>
    <w:tmpl w:val="A96C2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957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FCC"/>
    <w:rsid w:val="00002B26"/>
    <w:rsid w:val="000F7543"/>
    <w:rsid w:val="001D5A93"/>
    <w:rsid w:val="00235126"/>
    <w:rsid w:val="002C4704"/>
    <w:rsid w:val="002D566E"/>
    <w:rsid w:val="00341886"/>
    <w:rsid w:val="00370FCC"/>
    <w:rsid w:val="004162A6"/>
    <w:rsid w:val="004F0FD7"/>
    <w:rsid w:val="00540EB5"/>
    <w:rsid w:val="005C3569"/>
    <w:rsid w:val="00620BB7"/>
    <w:rsid w:val="006450EC"/>
    <w:rsid w:val="007102E2"/>
    <w:rsid w:val="007B038C"/>
    <w:rsid w:val="00820E26"/>
    <w:rsid w:val="0085301A"/>
    <w:rsid w:val="00905414"/>
    <w:rsid w:val="009773BC"/>
    <w:rsid w:val="00A27F6D"/>
    <w:rsid w:val="00A965A2"/>
    <w:rsid w:val="00C3187B"/>
    <w:rsid w:val="00C52356"/>
    <w:rsid w:val="00D25D2F"/>
    <w:rsid w:val="00DE5E5F"/>
    <w:rsid w:val="00DF4253"/>
    <w:rsid w:val="00E64863"/>
    <w:rsid w:val="00FC0AAC"/>
    <w:rsid w:val="00FF0A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195DA"/>
  <w15:chartTrackingRefBased/>
  <w15:docId w15:val="{D62C9917-AE3D-4257-9D63-F1D7FE68A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FCC"/>
    <w:pPr>
      <w:spacing w:after="0" w:line="240" w:lineRule="auto"/>
    </w:pPr>
    <w:rPr>
      <w:rFonts w:ascii="TradeGothic" w:eastAsia="Times New Roman" w:hAnsi="TradeGothic" w:cs="Times New Roman"/>
      <w:kern w:val="0"/>
      <w:sz w:val="22"/>
      <w:szCs w:val="20"/>
      <w14:ligatures w14:val="none"/>
    </w:rPr>
  </w:style>
  <w:style w:type="paragraph" w:styleId="Heading1">
    <w:name w:val="heading 1"/>
    <w:basedOn w:val="Normal"/>
    <w:next w:val="Normal"/>
    <w:link w:val="Heading1Char"/>
    <w:uiPriority w:val="9"/>
    <w:qFormat/>
    <w:rsid w:val="00370F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0F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0F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0F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0F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0F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0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0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0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F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0F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0F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0F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0F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0F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F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F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FCC"/>
    <w:rPr>
      <w:rFonts w:eastAsiaTheme="majorEastAsia" w:cstheme="majorBidi"/>
      <w:color w:val="272727" w:themeColor="text1" w:themeTint="D8"/>
    </w:rPr>
  </w:style>
  <w:style w:type="paragraph" w:styleId="Title">
    <w:name w:val="Title"/>
    <w:basedOn w:val="Normal"/>
    <w:next w:val="Normal"/>
    <w:link w:val="TitleChar"/>
    <w:uiPriority w:val="10"/>
    <w:qFormat/>
    <w:rsid w:val="00370F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0F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F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0F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FCC"/>
    <w:pPr>
      <w:spacing w:before="160"/>
      <w:jc w:val="center"/>
    </w:pPr>
    <w:rPr>
      <w:i/>
      <w:iCs/>
      <w:color w:val="404040" w:themeColor="text1" w:themeTint="BF"/>
    </w:rPr>
  </w:style>
  <w:style w:type="character" w:customStyle="1" w:styleId="QuoteChar">
    <w:name w:val="Quote Char"/>
    <w:basedOn w:val="DefaultParagraphFont"/>
    <w:link w:val="Quote"/>
    <w:uiPriority w:val="29"/>
    <w:rsid w:val="00370FCC"/>
    <w:rPr>
      <w:i/>
      <w:iCs/>
      <w:color w:val="404040" w:themeColor="text1" w:themeTint="BF"/>
    </w:rPr>
  </w:style>
  <w:style w:type="paragraph" w:styleId="ListParagraph">
    <w:name w:val="List Paragraph"/>
    <w:basedOn w:val="Normal"/>
    <w:uiPriority w:val="34"/>
    <w:qFormat/>
    <w:rsid w:val="00370FCC"/>
    <w:pPr>
      <w:ind w:left="720"/>
      <w:contextualSpacing/>
    </w:pPr>
  </w:style>
  <w:style w:type="character" w:styleId="IntenseEmphasis">
    <w:name w:val="Intense Emphasis"/>
    <w:basedOn w:val="DefaultParagraphFont"/>
    <w:uiPriority w:val="21"/>
    <w:qFormat/>
    <w:rsid w:val="00370FCC"/>
    <w:rPr>
      <w:i/>
      <w:iCs/>
      <w:color w:val="0F4761" w:themeColor="accent1" w:themeShade="BF"/>
    </w:rPr>
  </w:style>
  <w:style w:type="paragraph" w:styleId="IntenseQuote">
    <w:name w:val="Intense Quote"/>
    <w:basedOn w:val="Normal"/>
    <w:next w:val="Normal"/>
    <w:link w:val="IntenseQuoteChar"/>
    <w:uiPriority w:val="30"/>
    <w:qFormat/>
    <w:rsid w:val="00370F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0FCC"/>
    <w:rPr>
      <w:i/>
      <w:iCs/>
      <w:color w:val="0F4761" w:themeColor="accent1" w:themeShade="BF"/>
    </w:rPr>
  </w:style>
  <w:style w:type="character" w:styleId="IntenseReference">
    <w:name w:val="Intense Reference"/>
    <w:basedOn w:val="DefaultParagraphFont"/>
    <w:uiPriority w:val="32"/>
    <w:qFormat/>
    <w:rsid w:val="00370FCC"/>
    <w:rPr>
      <w:b/>
      <w:bCs/>
      <w:smallCaps/>
      <w:color w:val="0F4761" w:themeColor="accent1" w:themeShade="BF"/>
      <w:spacing w:val="5"/>
    </w:rPr>
  </w:style>
  <w:style w:type="character" w:styleId="Hyperlink">
    <w:name w:val="Hyperlink"/>
    <w:uiPriority w:val="99"/>
    <w:rsid w:val="00370FCC"/>
    <w:rPr>
      <w:color w:val="0000FF"/>
      <w:u w:val="single"/>
    </w:rPr>
  </w:style>
  <w:style w:type="paragraph" w:styleId="Revision">
    <w:name w:val="Revision"/>
    <w:hidden/>
    <w:uiPriority w:val="99"/>
    <w:semiHidden/>
    <w:rsid w:val="007B038C"/>
    <w:pPr>
      <w:spacing w:after="0" w:line="240" w:lineRule="auto"/>
    </w:pPr>
    <w:rPr>
      <w:rFonts w:ascii="TradeGothic" w:eastAsia="Times New Roman" w:hAnsi="TradeGothic" w:cs="Times New Roman"/>
      <w:kern w:val="0"/>
      <w:sz w:val="22"/>
      <w:szCs w:val="20"/>
      <w14:ligatures w14:val="none"/>
    </w:rPr>
  </w:style>
  <w:style w:type="character" w:styleId="FollowedHyperlink">
    <w:name w:val="FollowedHyperlink"/>
    <w:basedOn w:val="DefaultParagraphFont"/>
    <w:uiPriority w:val="99"/>
    <w:semiHidden/>
    <w:unhideWhenUsed/>
    <w:rsid w:val="007B038C"/>
    <w:rPr>
      <w:color w:val="96607D" w:themeColor="followedHyperlink"/>
      <w:u w:val="single"/>
    </w:rPr>
  </w:style>
  <w:style w:type="character" w:styleId="UnresolvedMention">
    <w:name w:val="Unresolved Mention"/>
    <w:basedOn w:val="DefaultParagraphFont"/>
    <w:uiPriority w:val="99"/>
    <w:semiHidden/>
    <w:unhideWhenUsed/>
    <w:rsid w:val="007B038C"/>
    <w:rPr>
      <w:color w:val="605E5C"/>
      <w:shd w:val="clear" w:color="auto" w:fill="E1DFDD"/>
    </w:rPr>
  </w:style>
  <w:style w:type="character" w:styleId="CommentReference">
    <w:name w:val="annotation reference"/>
    <w:basedOn w:val="DefaultParagraphFont"/>
    <w:uiPriority w:val="99"/>
    <w:semiHidden/>
    <w:unhideWhenUsed/>
    <w:rsid w:val="00FF0AF3"/>
    <w:rPr>
      <w:sz w:val="16"/>
      <w:szCs w:val="16"/>
    </w:rPr>
  </w:style>
  <w:style w:type="paragraph" w:styleId="CommentText">
    <w:name w:val="annotation text"/>
    <w:basedOn w:val="Normal"/>
    <w:link w:val="CommentTextChar"/>
    <w:uiPriority w:val="99"/>
    <w:unhideWhenUsed/>
    <w:rsid w:val="00FF0AF3"/>
    <w:rPr>
      <w:sz w:val="20"/>
    </w:rPr>
  </w:style>
  <w:style w:type="character" w:customStyle="1" w:styleId="CommentTextChar">
    <w:name w:val="Comment Text Char"/>
    <w:basedOn w:val="DefaultParagraphFont"/>
    <w:link w:val="CommentText"/>
    <w:uiPriority w:val="99"/>
    <w:rsid w:val="00FF0AF3"/>
    <w:rPr>
      <w:rFonts w:ascii="TradeGothic" w:eastAsia="Times New Roman" w:hAnsi="TradeGothic"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F0AF3"/>
    <w:rPr>
      <w:b/>
      <w:bCs/>
    </w:rPr>
  </w:style>
  <w:style w:type="character" w:customStyle="1" w:styleId="CommentSubjectChar">
    <w:name w:val="Comment Subject Char"/>
    <w:basedOn w:val="CommentTextChar"/>
    <w:link w:val="CommentSubject"/>
    <w:uiPriority w:val="99"/>
    <w:semiHidden/>
    <w:rsid w:val="00FF0AF3"/>
    <w:rPr>
      <w:rFonts w:ascii="TradeGothic" w:eastAsia="Times New Roman" w:hAnsi="TradeGothic"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casework@ico.org.uk" TargetMode="External" Id="rId8" /><Relationship Type="http://schemas.openxmlformats.org/officeDocument/2006/relationships/styles" Target="styles.xml" Id="rId3" /><Relationship Type="http://schemas.openxmlformats.org/officeDocument/2006/relationships/hyperlink" Target="mailto:DataProtectionOfficer@gov.wales" TargetMode="External" Id="rId7" /><Relationship Type="http://schemas.openxmlformats.org/officeDocument/2006/relationships/numbering" Target="numbering.xml" Id="rId2" /><Relationship Type="http://schemas.openxmlformats.org/officeDocument/2006/relationships/hyperlink" Target="mailto:honours@gov.uk" TargetMode="Externa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hyperlink" Target="https://ico.org.uk/global/contact-us/" TargetMode="External" Id="rId9" /><Relationship Type="http://schemas.openxmlformats.org/officeDocument/2006/relationships/customXml" Target="/customXml/item2.xml" Id="Reec54cf37fa848d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A60939236</value>
    </field>
    <field name="Objective-Title">
      <value order="0">privacy-notice-for-honours-nominations</value>
    </field>
    <field name="Objective-Description">
      <value order="0"/>
    </field>
    <field name="Objective-CreationStamp">
      <value order="0">2025-12-17T12:44:07Z</value>
    </field>
    <field name="Objective-IsApproved">
      <value order="0">false</value>
    </field>
    <field name="Objective-IsPublished">
      <value order="0">true</value>
    </field>
    <field name="Objective-DatePublished">
      <value order="0">2026-01-21T15:23:56Z</value>
    </field>
    <field name="Objective-ModificationStamp">
      <value order="0">2026-01-21T15:26:05Z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2025-2030:Corporate Digital Team - Web Content - Public sector - 2025-2030:Improving public services</value>
    </field>
    <field name="Objective-Parent">
      <value order="0">Improving public services</value>
    </field>
    <field name="Objective-State">
      <value order="0">Published</value>
    </field>
    <field name="Objective-VersionId">
      <value order="0">vA110513613</value>
    </field>
    <field name="Objective-Version">
      <value order="0">7.0</value>
    </field>
    <field name="Objective-VersionNumber">
      <value order="0">9</value>
    </field>
    <field name="Objective-VersionComment">
      <value order="0"/>
    </field>
    <field name="Objective-FileNumber">
      <value order="0">qA2362835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Pages>
  <Words>827</Words>
  <Characters>4403</Characters>
  <Application>Microsoft Office Word</Application>
  <DocSecurity>0</DocSecurity>
  <Lines>88</Lines>
  <Paragraphs>52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Sharon (FMG - Permanent Secretary's Group)</dc:creator>
  <cp:keywords/>
  <dc:description/>
  <cp:lastModifiedBy>Vennard, Calum (FMG - Strategic Communications Division)</cp:lastModifiedBy>
  <cp:revision>13</cp:revision>
  <dcterms:created xsi:type="dcterms:W3CDTF">2025-11-20T13:38:00Z</dcterms:created>
  <dcterms:modified xsi:type="dcterms:W3CDTF">2026-01-16T14:44:00Z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A60939236</vt:lpwstr>
  </op:property>
  <op:property fmtid="{D5CDD505-2E9C-101B-9397-08002B2CF9AE}" pid="5" name="Objective-Title">
    <vt:lpwstr>privacy-notice-for-honours-nominations</vt:lpwstr>
  </op:property>
  <op:property fmtid="{D5CDD505-2E9C-101B-9397-08002B2CF9AE}" pid="6" name="Objective-Description">
    <vt:lpwstr/>
  </op:property>
  <op:property fmtid="{D5CDD505-2E9C-101B-9397-08002B2CF9AE}" pid="7" name="Objective-CreationStamp">
    <vt:filetime>2025-12-17T12:44:07Z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2026-01-21T15:23:56Z</vt:filetime>
  </op:property>
  <op:property fmtid="{D5CDD505-2E9C-101B-9397-08002B2CF9AE}" pid="11" name="Objective-ModificationStamp">
    <vt:filetime>2026-01-21T15:26:05Z</vt:filetime>
  </op:property>
  <op:property fmtid="{D5CDD505-2E9C-101B-9397-08002B2CF9AE}" pid="12" name="Objective-Owner">
    <vt:lpwstr>Vennard, Calum (FMG - Strategic Communications Division)</vt:lpwstr>
  </op:property>
  <op:property fmtid="{D5CDD505-2E9C-101B-9397-08002B2CF9AE}" pid="13" name="Objective-Path">
    <vt:lpwstr>Objective Global Folder:#Business File Plan:WG Organisational Groups:Post April 2024 - Corporate Services &amp; Inspectorates:Corporate Services &amp; Inspectorates (CSI) - Communications:1 - Save:Communications - Digital:Corporate Digital Team 2025-2030:Corporate Digital Team - Web Content - Public sector - 2025-2030:Improving public services:</vt:lpwstr>
  </op:property>
  <op:property fmtid="{D5CDD505-2E9C-101B-9397-08002B2CF9AE}" pid="14" name="Objective-Parent">
    <vt:lpwstr>Improving public services</vt:lpwstr>
  </op:property>
  <op:property fmtid="{D5CDD505-2E9C-101B-9397-08002B2CF9AE}" pid="15" name="Objective-State">
    <vt:lpwstr>Published</vt:lpwstr>
  </op:property>
  <op:property fmtid="{D5CDD505-2E9C-101B-9397-08002B2CF9AE}" pid="16" name="Objective-VersionId">
    <vt:lpwstr>vA110513613</vt:lpwstr>
  </op:property>
  <op:property fmtid="{D5CDD505-2E9C-101B-9397-08002B2CF9AE}" pid="17" name="Objective-Version">
    <vt:lpwstr>7.0</vt:lpwstr>
  </op:property>
  <op:property fmtid="{D5CDD505-2E9C-101B-9397-08002B2CF9AE}" pid="18" name="Objective-VersionNumber">
    <vt:r8>9</vt:r8>
  </op:property>
  <op:property fmtid="{D5CDD505-2E9C-101B-9397-08002B2CF9AE}" pid="19" name="Objective-VersionComment">
    <vt:lpwstr/>
  </op:property>
  <op:property fmtid="{D5CDD505-2E9C-101B-9397-08002B2CF9AE}" pid="20" name="Objective-FileNumber">
    <vt:lpwstr/>
  </op:property>
  <op:property fmtid="{D5CDD505-2E9C-101B-9397-08002B2CF9AE}" pid="21" name="Objective-Classification">
    <vt:lpwstr>[Inherited - Official]</vt:lpwstr>
  </op:property>
  <op:property fmtid="{D5CDD505-2E9C-101B-9397-08002B2CF9AE}" pid="22" name="Objective-Caveats">
    <vt:lpwstr/>
  </op:property>
  <op:property fmtid="{D5CDD505-2E9C-101B-9397-08002B2CF9AE}" pid="23" name="Objective-Date Acquired">
    <vt:lpwstr/>
  </op:property>
  <op:property fmtid="{D5CDD505-2E9C-101B-9397-08002B2CF9AE}" pid="24" name="Objective-Official Translation">
    <vt:lpwstr/>
  </op:property>
  <op:property fmtid="{D5CDD505-2E9C-101B-9397-08002B2CF9AE}" pid="25" name="Objective-Connect Creator">
    <vt:lpwstr/>
  </op:property>
</op:Properties>
</file>