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00096" w14:textId="77777777" w:rsidR="00221A8E" w:rsidRPr="00221A8E" w:rsidRDefault="00221A8E" w:rsidP="00221A8E">
      <w:pPr>
        <w:rPr>
          <w:b/>
          <w:u w:val="single"/>
        </w:rPr>
      </w:pPr>
      <w:r w:rsidRPr="00221A8E">
        <w:rPr>
          <w:b/>
          <w:u w:val="single"/>
        </w:rPr>
        <w:t>Please note this example document has been provided to assist local authority enforcement activities. Local authorities should take their own legal advice on use of this example document.</w:t>
      </w:r>
    </w:p>
    <w:p w14:paraId="388375E6" w14:textId="77777777" w:rsidR="00221A8E" w:rsidRPr="00221A8E" w:rsidRDefault="00221A8E" w:rsidP="00221A8E">
      <w:pPr>
        <w:rPr>
          <w:b/>
          <w:u w:val="single"/>
        </w:rPr>
      </w:pPr>
    </w:p>
    <w:p w14:paraId="264ED8B1" w14:textId="77777777" w:rsidR="00221A8E" w:rsidRPr="00221A8E" w:rsidRDefault="00221A8E" w:rsidP="00221A8E">
      <w:pPr>
        <w:rPr>
          <w:b/>
          <w:u w:val="single"/>
        </w:rPr>
      </w:pPr>
      <w:r w:rsidRPr="00221A8E">
        <w:rPr>
          <w:b/>
          <w:u w:val="single"/>
        </w:rPr>
        <w:t>Example Template 1 - Improvement Notice</w:t>
      </w:r>
    </w:p>
    <w:p w14:paraId="39DBB380" w14:textId="77777777" w:rsidR="00221A8E" w:rsidRPr="00221A8E" w:rsidRDefault="00221A8E" w:rsidP="00221A8E">
      <w:pPr>
        <w:rPr>
          <w:b/>
          <w:u w:val="single"/>
        </w:rPr>
      </w:pPr>
      <w:r w:rsidRPr="00221A8E">
        <w:rPr>
          <w:b/>
          <w:u w:val="single"/>
        </w:rPr>
        <w:t xml:space="preserve"> </w:t>
      </w:r>
    </w:p>
    <w:p w14:paraId="3C820DFE" w14:textId="77777777" w:rsidR="00221A8E" w:rsidRPr="00221A8E" w:rsidRDefault="00221A8E" w:rsidP="00221A8E">
      <w:pPr>
        <w:rPr>
          <w:b/>
          <w:bCs/>
        </w:rPr>
      </w:pPr>
      <w:r w:rsidRPr="00221A8E">
        <w:rPr>
          <w:b/>
          <w:bCs/>
        </w:rPr>
        <w:t>[Council details/logo]</w:t>
      </w:r>
    </w:p>
    <w:p w14:paraId="645F909A" w14:textId="77777777" w:rsidR="00221A8E" w:rsidRPr="00221A8E" w:rsidRDefault="00221A8E" w:rsidP="00221A8E">
      <w:pPr>
        <w:rPr>
          <w:b/>
          <w:bCs/>
        </w:rPr>
      </w:pPr>
      <w:r w:rsidRPr="00221A8E">
        <w:rPr>
          <w:b/>
          <w:bCs/>
        </w:rPr>
        <w:t>[Date]</w:t>
      </w:r>
    </w:p>
    <w:p w14:paraId="413B6127" w14:textId="77777777" w:rsidR="00221A8E" w:rsidRPr="00221A8E" w:rsidRDefault="00221A8E" w:rsidP="00221A8E">
      <w:pPr>
        <w:rPr>
          <w:b/>
          <w:bCs/>
        </w:rPr>
      </w:pPr>
      <w:r w:rsidRPr="00221A8E">
        <w:rPr>
          <w:b/>
          <w:bCs/>
        </w:rPr>
        <w:t xml:space="preserve">Insert name (if known) </w:t>
      </w:r>
    </w:p>
    <w:p w14:paraId="1E0ADCA7" w14:textId="77777777" w:rsidR="00221A8E" w:rsidRPr="00221A8E" w:rsidRDefault="00221A8E" w:rsidP="00221A8E">
      <w:pPr>
        <w:rPr>
          <w:b/>
          <w:bCs/>
        </w:rPr>
      </w:pPr>
      <w:r w:rsidRPr="00221A8E">
        <w:rPr>
          <w:b/>
          <w:bCs/>
        </w:rPr>
        <w:t>and address of property</w:t>
      </w:r>
    </w:p>
    <w:p w14:paraId="21BFB116" w14:textId="77777777" w:rsidR="00221A8E" w:rsidRPr="00221A8E" w:rsidRDefault="00221A8E" w:rsidP="00221A8E">
      <w:pPr>
        <w:rPr>
          <w:b/>
          <w:bCs/>
        </w:rPr>
      </w:pPr>
    </w:p>
    <w:p w14:paraId="51F9583B" w14:textId="77777777" w:rsidR="00221A8E" w:rsidRPr="00221A8E" w:rsidRDefault="00221A8E" w:rsidP="00221A8E">
      <w:pPr>
        <w:rPr>
          <w:b/>
          <w:bCs/>
        </w:rPr>
      </w:pPr>
      <w:r w:rsidRPr="00221A8E">
        <w:rPr>
          <w:b/>
          <w:bCs/>
        </w:rPr>
        <w:t>IMPROVEMENT NOTICE Clean Air Act 1993 (as Amended)</w:t>
      </w:r>
    </w:p>
    <w:p w14:paraId="65BAB4F6" w14:textId="77777777" w:rsidR="00221A8E" w:rsidRPr="00221A8E" w:rsidRDefault="00221A8E" w:rsidP="00221A8E">
      <w:pPr>
        <w:rPr>
          <w:b/>
          <w:bCs/>
        </w:rPr>
      </w:pPr>
      <w:r w:rsidRPr="00221A8E">
        <w:rPr>
          <w:b/>
          <w:bCs/>
        </w:rPr>
        <w:t>Improvement Notice following Emission of Smoke from a Chimney in a Smoke Control Area</w:t>
      </w:r>
    </w:p>
    <w:p w14:paraId="46BD1FED" w14:textId="77777777" w:rsidR="00221A8E" w:rsidRPr="00221A8E" w:rsidRDefault="00221A8E" w:rsidP="00221A8E">
      <w:pPr>
        <w:rPr>
          <w:b/>
          <w:bCs/>
        </w:rPr>
      </w:pPr>
    </w:p>
    <w:p w14:paraId="607EA9C7" w14:textId="77777777" w:rsidR="00221A8E" w:rsidRPr="00221A8E" w:rsidRDefault="00221A8E" w:rsidP="00221A8E">
      <w:r w:rsidRPr="00221A8E">
        <w:t>Dear Householder (add name if known)</w:t>
      </w:r>
    </w:p>
    <w:p w14:paraId="76441999" w14:textId="77777777" w:rsidR="00221A8E" w:rsidRPr="00221A8E" w:rsidRDefault="00221A8E" w:rsidP="00221A8E">
      <w:r w:rsidRPr="00221A8E">
        <w:t>I am writing to inform you that smoke was observed from your chimney on xxx [date of incident] and we are in receipt of photographic and/or video evidence. As you live in a smoke control area, it is against the law to release smoke from your chimney. SCHEDULE 1A of the Clean Air Act 1993, as amended by the Environment (Air Quality and Soundscapes) (Wales) Act 2024 makes provision for financial penalties in relation to the emission of smoke in smoke control areas in Wales.</w:t>
      </w:r>
    </w:p>
    <w:p w14:paraId="2D96E869" w14:textId="77777777" w:rsidR="00221A8E" w:rsidRPr="00221A8E" w:rsidRDefault="00221A8E" w:rsidP="00221A8E">
      <w:pPr>
        <w:rPr>
          <w:b/>
          <w:bCs/>
          <w:u w:val="single"/>
        </w:rPr>
      </w:pPr>
      <w:r w:rsidRPr="00221A8E">
        <w:rPr>
          <w:b/>
          <w:bCs/>
          <w:u w:val="single"/>
        </w:rPr>
        <w:t xml:space="preserve">The purpose of this improvement notice is to make you aware of the smoke control area rules and inform you that you may be fined if smoke is observed from your chimney again.  </w:t>
      </w:r>
    </w:p>
    <w:p w14:paraId="115ED84B" w14:textId="77777777" w:rsidR="00221A8E" w:rsidRPr="00221A8E" w:rsidRDefault="00221A8E" w:rsidP="00221A8E">
      <w:r w:rsidRPr="00221A8E">
        <w:t xml:space="preserve">Smoke control area rules are in place in certain parts of the country </w:t>
      </w:r>
      <w:proofErr w:type="gramStart"/>
      <w:r w:rsidRPr="00221A8E">
        <w:t>in order to</w:t>
      </w:r>
      <w:proofErr w:type="gramEnd"/>
      <w:r w:rsidRPr="00221A8E">
        <w:t xml:space="preserve"> reduce air pollution from burning solid fuels. Air pollution is the biggest environmental risk to public health. Burning solid fuels is a major contributor to a type of pollutant called fine particulate matter, which is present in smoke. These tiny particles can damage your lungs and other organs, and harm the health of you, your family and the wider community.</w:t>
      </w:r>
    </w:p>
    <w:p w14:paraId="7E9C680B" w14:textId="77777777" w:rsidR="00221A8E" w:rsidRPr="00221A8E" w:rsidRDefault="00221A8E" w:rsidP="00221A8E">
      <w:r w:rsidRPr="00221A8E">
        <w:t xml:space="preserve">You can burn the following fuels in a smoke control area: </w:t>
      </w:r>
    </w:p>
    <w:p w14:paraId="5150740B" w14:textId="77777777" w:rsidR="00221A8E" w:rsidRPr="00221A8E" w:rsidRDefault="00221A8E" w:rsidP="00221A8E">
      <w:pPr>
        <w:numPr>
          <w:ilvl w:val="0"/>
          <w:numId w:val="1"/>
        </w:numPr>
      </w:pPr>
      <w:r w:rsidRPr="00221A8E">
        <w:t xml:space="preserve">‘smokeless’ fuels: anthracite, semi-anthracite, gas and low volatile steam coal. </w:t>
      </w:r>
    </w:p>
    <w:p w14:paraId="1680A231" w14:textId="77777777" w:rsidR="00221A8E" w:rsidRPr="00221A8E" w:rsidRDefault="00221A8E" w:rsidP="00221A8E">
      <w:pPr>
        <w:numPr>
          <w:ilvl w:val="0"/>
          <w:numId w:val="1"/>
        </w:numPr>
      </w:pPr>
      <w:r w:rsidRPr="00221A8E">
        <w:lastRenderedPageBreak/>
        <w:t xml:space="preserve">Authorised/certified manufactured solid fuels, which you can find on the following website: </w:t>
      </w:r>
      <w:hyperlink r:id="rId5" w:history="1">
        <w:r w:rsidRPr="00221A8E">
          <w:rPr>
            <w:rStyle w:val="Hyperlink"/>
          </w:rPr>
          <w:t>https://smokecontrol.defra.gov.uk/fuels.php?country=wales</w:t>
        </w:r>
      </w:hyperlink>
      <w:r w:rsidRPr="00221A8E">
        <w:t xml:space="preserve"> </w:t>
      </w:r>
    </w:p>
    <w:p w14:paraId="5FDADD42" w14:textId="77777777" w:rsidR="00221A8E" w:rsidRPr="00221A8E" w:rsidRDefault="00221A8E" w:rsidP="00221A8E">
      <w:pPr>
        <w:numPr>
          <w:ilvl w:val="0"/>
          <w:numId w:val="1"/>
        </w:numPr>
      </w:pPr>
      <w:r w:rsidRPr="00221A8E">
        <w:t xml:space="preserve">Dry wood, but </w:t>
      </w:r>
      <w:r w:rsidRPr="00221A8E">
        <w:rPr>
          <w:u w:val="single"/>
        </w:rPr>
        <w:t>only</w:t>
      </w:r>
      <w:r w:rsidRPr="00221A8E">
        <w:t xml:space="preserve"> if you use an appropriate exempt appliance. You cannot burn wood in an open fireplace. You can check if your appliance is exempt by searching on the following website: </w:t>
      </w:r>
    </w:p>
    <w:p w14:paraId="6A67144D" w14:textId="77777777" w:rsidR="00221A8E" w:rsidRPr="00221A8E" w:rsidRDefault="00221A8E" w:rsidP="00221A8E">
      <w:hyperlink r:id="rId6" w:history="1">
        <w:r w:rsidRPr="00221A8E">
          <w:rPr>
            <w:rStyle w:val="Hyperlink"/>
          </w:rPr>
          <w:t>https://smokecontrol.defra.gov.uk/appliances.php?country=wales</w:t>
        </w:r>
      </w:hyperlink>
      <w:r w:rsidRPr="00221A8E">
        <w:t xml:space="preserve"> You must only use the types of fuel that the manufacturer says can be used in the appliance.</w:t>
      </w:r>
    </w:p>
    <w:p w14:paraId="0F82BA52" w14:textId="77777777" w:rsidR="00221A8E" w:rsidRPr="00221A8E" w:rsidRDefault="00221A8E" w:rsidP="00221A8E">
      <w:r w:rsidRPr="00221A8E">
        <w:t xml:space="preserve">You should also ensure that your appliance is installed correctly, operated in accordance with the manufacturer’s instructions, and properly maintained. We advise your chimney is maintained by a certified professional chimney sweep each year. There are many resources available to help you burn more efficiently, such as </w:t>
      </w:r>
      <w:hyperlink r:id="rId7" w:history="1">
        <w:r w:rsidRPr="00221A8E">
          <w:rPr>
            <w:rStyle w:val="Hyperlink"/>
          </w:rPr>
          <w:t>https://www.hetas.co.uk/burn-better/</w:t>
        </w:r>
      </w:hyperlink>
      <w:r w:rsidRPr="00221A8E">
        <w:t xml:space="preserve"> </w:t>
      </w:r>
    </w:p>
    <w:p w14:paraId="2532A84B" w14:textId="38887865" w:rsidR="00221A8E" w:rsidRPr="00221A8E" w:rsidRDefault="00221A8E" w:rsidP="00221A8E">
      <w:pPr>
        <w:rPr>
          <w:u w:val="single"/>
        </w:rPr>
      </w:pPr>
      <w:proofErr w:type="gramStart"/>
      <w:r w:rsidRPr="00221A8E">
        <w:t>As long as</w:t>
      </w:r>
      <w:proofErr w:type="gramEnd"/>
      <w:r w:rsidRPr="00221A8E">
        <w:t xml:space="preserve"> you follow these rules, no further action will be taken. However, if you do not use the right fuel and/or appliance, resulting in smoke emissions from your chimney, you may receive a fine of up to £300. Further information on smoke control area rules can be found here: </w:t>
      </w:r>
      <w:hyperlink r:id="rId8" w:history="1">
        <w:r w:rsidR="00CC5205" w:rsidRPr="0032440A">
          <w:rPr>
            <w:rStyle w:val="Hyperlink"/>
          </w:rPr>
          <w:t>Smoke control area guidance for homes and businesses: FAQs</w:t>
        </w:r>
      </w:hyperlink>
    </w:p>
    <w:p w14:paraId="236F0A2F" w14:textId="77777777" w:rsidR="00221A8E" w:rsidRPr="00221A8E" w:rsidRDefault="00221A8E" w:rsidP="00221A8E"/>
    <w:p w14:paraId="75E664BE" w14:textId="77777777" w:rsidR="00221A8E" w:rsidRPr="00221A8E" w:rsidRDefault="00221A8E" w:rsidP="00221A8E"/>
    <w:p w14:paraId="22B3CBA8" w14:textId="77777777" w:rsidR="00221A8E" w:rsidRPr="00221A8E" w:rsidRDefault="00221A8E" w:rsidP="00221A8E">
      <w:r w:rsidRPr="00221A8E">
        <w:t>Signature</w:t>
      </w:r>
    </w:p>
    <w:p w14:paraId="66989E9B" w14:textId="77777777" w:rsidR="00221A8E" w:rsidRPr="00221A8E" w:rsidRDefault="00221A8E" w:rsidP="00221A8E">
      <w:r w:rsidRPr="00221A8E">
        <w:t>Date</w:t>
      </w:r>
    </w:p>
    <w:p w14:paraId="08099174" w14:textId="77777777" w:rsidR="00221A8E" w:rsidRPr="00221A8E" w:rsidRDefault="00221A8E" w:rsidP="00221A8E"/>
    <w:p w14:paraId="721DCD41" w14:textId="77777777" w:rsidR="00221A8E" w:rsidRPr="00221A8E" w:rsidRDefault="00221A8E" w:rsidP="00221A8E"/>
    <w:p w14:paraId="6BF396F7" w14:textId="42E57284" w:rsidR="00221A8E" w:rsidRPr="00221A8E" w:rsidRDefault="00221A8E">
      <w:pPr>
        <w:rPr>
          <w:lang w:val="en-US"/>
        </w:rPr>
      </w:pPr>
    </w:p>
    <w:sectPr w:rsidR="00221A8E" w:rsidRPr="00221A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92612"/>
    <w:multiLevelType w:val="hybridMultilevel"/>
    <w:tmpl w:val="8C1231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26923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A8E"/>
    <w:rsid w:val="00221A8E"/>
    <w:rsid w:val="00271A11"/>
    <w:rsid w:val="0032440A"/>
    <w:rsid w:val="00514FBC"/>
    <w:rsid w:val="00CC5205"/>
    <w:rsid w:val="00DE3174"/>
    <w:rsid w:val="00E133E9"/>
    <w:rsid w:val="00ED4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253F7"/>
  <w15:chartTrackingRefBased/>
  <w15:docId w15:val="{2F3E79F9-6E82-4705-BE1B-8C19F822E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1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1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1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1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1A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A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A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A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1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1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1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1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1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A8E"/>
    <w:rPr>
      <w:rFonts w:eastAsiaTheme="majorEastAsia" w:cstheme="majorBidi"/>
      <w:color w:val="272727" w:themeColor="text1" w:themeTint="D8"/>
    </w:rPr>
  </w:style>
  <w:style w:type="paragraph" w:styleId="Title">
    <w:name w:val="Title"/>
    <w:basedOn w:val="Normal"/>
    <w:next w:val="Normal"/>
    <w:link w:val="TitleChar"/>
    <w:uiPriority w:val="10"/>
    <w:qFormat/>
    <w:rsid w:val="00221A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A8E"/>
    <w:pPr>
      <w:spacing w:before="160"/>
      <w:jc w:val="center"/>
    </w:pPr>
    <w:rPr>
      <w:i/>
      <w:iCs/>
      <w:color w:val="404040" w:themeColor="text1" w:themeTint="BF"/>
    </w:rPr>
  </w:style>
  <w:style w:type="character" w:customStyle="1" w:styleId="QuoteChar">
    <w:name w:val="Quote Char"/>
    <w:basedOn w:val="DefaultParagraphFont"/>
    <w:link w:val="Quote"/>
    <w:uiPriority w:val="29"/>
    <w:rsid w:val="00221A8E"/>
    <w:rPr>
      <w:i/>
      <w:iCs/>
      <w:color w:val="404040" w:themeColor="text1" w:themeTint="BF"/>
    </w:rPr>
  </w:style>
  <w:style w:type="paragraph" w:styleId="ListParagraph">
    <w:name w:val="List Paragraph"/>
    <w:basedOn w:val="Normal"/>
    <w:uiPriority w:val="34"/>
    <w:qFormat/>
    <w:rsid w:val="00221A8E"/>
    <w:pPr>
      <w:ind w:left="720"/>
      <w:contextualSpacing/>
    </w:pPr>
  </w:style>
  <w:style w:type="character" w:styleId="IntenseEmphasis">
    <w:name w:val="Intense Emphasis"/>
    <w:basedOn w:val="DefaultParagraphFont"/>
    <w:uiPriority w:val="21"/>
    <w:qFormat/>
    <w:rsid w:val="00221A8E"/>
    <w:rPr>
      <w:i/>
      <w:iCs/>
      <w:color w:val="0F4761" w:themeColor="accent1" w:themeShade="BF"/>
    </w:rPr>
  </w:style>
  <w:style w:type="paragraph" w:styleId="IntenseQuote">
    <w:name w:val="Intense Quote"/>
    <w:basedOn w:val="Normal"/>
    <w:next w:val="Normal"/>
    <w:link w:val="IntenseQuoteChar"/>
    <w:uiPriority w:val="30"/>
    <w:qFormat/>
    <w:rsid w:val="00221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1A8E"/>
    <w:rPr>
      <w:i/>
      <w:iCs/>
      <w:color w:val="0F4761" w:themeColor="accent1" w:themeShade="BF"/>
    </w:rPr>
  </w:style>
  <w:style w:type="character" w:styleId="IntenseReference">
    <w:name w:val="Intense Reference"/>
    <w:basedOn w:val="DefaultParagraphFont"/>
    <w:uiPriority w:val="32"/>
    <w:qFormat/>
    <w:rsid w:val="00221A8E"/>
    <w:rPr>
      <w:b/>
      <w:bCs/>
      <w:smallCaps/>
      <w:color w:val="0F4761" w:themeColor="accent1" w:themeShade="BF"/>
      <w:spacing w:val="5"/>
    </w:rPr>
  </w:style>
  <w:style w:type="character" w:styleId="Hyperlink">
    <w:name w:val="Hyperlink"/>
    <w:basedOn w:val="DefaultParagraphFont"/>
    <w:uiPriority w:val="99"/>
    <w:unhideWhenUsed/>
    <w:rsid w:val="00221A8E"/>
    <w:rPr>
      <w:color w:val="467886" w:themeColor="hyperlink"/>
      <w:u w:val="single"/>
    </w:rPr>
  </w:style>
  <w:style w:type="character" w:styleId="UnresolvedMention">
    <w:name w:val="Unresolved Mention"/>
    <w:basedOn w:val="DefaultParagraphFont"/>
    <w:uiPriority w:val="99"/>
    <w:semiHidden/>
    <w:unhideWhenUsed/>
    <w:rsid w:val="00221A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21542">
      <w:bodyDiv w:val="1"/>
      <w:marLeft w:val="0"/>
      <w:marRight w:val="0"/>
      <w:marTop w:val="0"/>
      <w:marBottom w:val="0"/>
      <w:divBdr>
        <w:top w:val="none" w:sz="0" w:space="0" w:color="auto"/>
        <w:left w:val="none" w:sz="0" w:space="0" w:color="auto"/>
        <w:bottom w:val="none" w:sz="0" w:space="0" w:color="auto"/>
        <w:right w:val="none" w:sz="0" w:space="0" w:color="auto"/>
      </w:divBdr>
    </w:div>
    <w:div w:id="948006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smoke-control-area-guidance-homes-and-businesses-faqs" TargetMode="External"/><Relationship Id="rId3" Type="http://schemas.openxmlformats.org/officeDocument/2006/relationships/settings" Target="settings.xml"/><Relationship Id="rId7" Type="http://schemas.openxmlformats.org/officeDocument/2006/relationships/hyperlink" Target="https://www.hetas.co.uk/burn-bet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okecontrol.defra.gov.uk/appliances.php?country=wales" TargetMode="External"/><Relationship Id="rId5" Type="http://schemas.openxmlformats.org/officeDocument/2006/relationships/hyperlink" Target="https://smokecontrol.defra.gov.uk/fuels.php?country=wal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508</Words>
  <Characters>2726</Characters>
  <Application>Microsoft Office Word</Application>
  <DocSecurity>0</DocSecurity>
  <Lines>56</Lines>
  <Paragraphs>26</Paragraphs>
  <ScaleCrop>false</ScaleCrop>
  <Company>Welsh Government</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Turnbull, Jenna (LGHCCRA - Environmental Protection Division)</dc:creator>
  <cp:keywords/>
  <dc:description/>
  <cp:lastModifiedBy>Angel, Alan (LGHCCRA - CCRA Operations)</cp:lastModifiedBy>
  <cp:revision>5</cp:revision>
  <dcterms:created xsi:type="dcterms:W3CDTF">2025-07-28T15:37:00Z</dcterms:created>
  <dcterms:modified xsi:type="dcterms:W3CDTF">2026-03-23T10:54:00Z</dcterms:modified>
</cp:coreProperties>
</file>