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898873" w14:textId="5C8399E6" w:rsidR="003B695B" w:rsidRPr="00B903FB" w:rsidRDefault="003B695B" w:rsidP="003C0256">
      <w:pPr>
        <w:pStyle w:val="Heading1"/>
        <w:rPr>
          <w:rFonts w:ascii="Arial" w:hAnsi="Arial" w:cs="Arial"/>
          <w:b/>
          <w:bCs/>
          <w:color w:val="000000" w:themeColor="text1"/>
        </w:rPr>
      </w:pPr>
      <w:r w:rsidRPr="00B903FB">
        <w:rPr>
          <w:rFonts w:ascii="Arial" w:hAnsi="Arial" w:cs="Arial"/>
          <w:b/>
          <w:bCs/>
          <w:color w:val="000000" w:themeColor="text1"/>
        </w:rPr>
        <w:t>Business Case T</w:t>
      </w:r>
      <w:r w:rsidR="00D8316B" w:rsidRPr="00B903FB">
        <w:rPr>
          <w:rFonts w:ascii="Arial" w:hAnsi="Arial" w:cs="Arial"/>
          <w:b/>
          <w:bCs/>
          <w:color w:val="000000" w:themeColor="text1"/>
        </w:rPr>
        <w:t>emplates</w:t>
      </w:r>
    </w:p>
    <w:p w14:paraId="6C446A82" w14:textId="77777777" w:rsidR="003B695B" w:rsidRPr="008C76BA" w:rsidRDefault="003B695B" w:rsidP="003C0256">
      <w:pPr>
        <w:spacing w:line="240" w:lineRule="auto"/>
      </w:pPr>
    </w:p>
    <w:p w14:paraId="17B6E90D" w14:textId="77777777" w:rsidR="003B695B" w:rsidRPr="008C76BA" w:rsidRDefault="003B695B" w:rsidP="003C0256">
      <w:pPr>
        <w:spacing w:after="120" w:line="240" w:lineRule="auto"/>
      </w:pPr>
      <w:r w:rsidRPr="008C76BA">
        <w:t>Business case</w:t>
      </w:r>
      <w:r w:rsidR="006B7F2B" w:rsidRPr="008C76BA">
        <w:t xml:space="preserve"> stage</w:t>
      </w:r>
      <w:r w:rsidRPr="008C76BA">
        <w:t>s should be iterative</w:t>
      </w:r>
      <w:r w:rsidR="006B7F2B" w:rsidRPr="008C76BA">
        <w:t>:</w:t>
      </w:r>
    </w:p>
    <w:p w14:paraId="5F1759E2" w14:textId="5045F14D" w:rsidR="006B7F2B" w:rsidRPr="008C76BA" w:rsidRDefault="006B7F2B" w:rsidP="003C0256">
      <w:pPr>
        <w:pStyle w:val="ListParagraph"/>
        <w:numPr>
          <w:ilvl w:val="0"/>
          <w:numId w:val="14"/>
        </w:numPr>
        <w:spacing w:after="120" w:line="240" w:lineRule="auto"/>
        <w:ind w:left="284" w:hanging="284"/>
        <w:contextualSpacing w:val="0"/>
      </w:pPr>
      <w:r w:rsidRPr="008C76BA">
        <w:t xml:space="preserve">The </w:t>
      </w:r>
      <w:r w:rsidRPr="008C76BA">
        <w:rPr>
          <w:b/>
          <w:i/>
        </w:rPr>
        <w:t>Strategic Outline Case</w:t>
      </w:r>
      <w:r w:rsidRPr="008C76BA">
        <w:t xml:space="preserve"> </w:t>
      </w:r>
      <w:r w:rsidR="00DF18A2" w:rsidRPr="008C76BA">
        <w:t xml:space="preserve">(SOC) </w:t>
      </w:r>
      <w:r w:rsidRPr="008C76BA">
        <w:t xml:space="preserve">makes the case for change within </w:t>
      </w:r>
      <w:r w:rsidR="00A40B10" w:rsidRPr="008C76BA">
        <w:t>the</w:t>
      </w:r>
      <w:r w:rsidRPr="008C76BA">
        <w:t xml:space="preserve"> wider strategic context </w:t>
      </w:r>
      <w:r w:rsidR="00A76662" w:rsidRPr="008C76BA">
        <w:t>and tests alignment with national, regional and local strategies</w:t>
      </w:r>
    </w:p>
    <w:p w14:paraId="1DE01BDB" w14:textId="50DE8AE2" w:rsidR="003B695B" w:rsidRPr="008C76BA" w:rsidRDefault="2723846B" w:rsidP="003C0256">
      <w:pPr>
        <w:pStyle w:val="ListParagraph"/>
        <w:numPr>
          <w:ilvl w:val="0"/>
          <w:numId w:val="14"/>
        </w:numPr>
        <w:spacing w:after="120" w:line="240" w:lineRule="auto"/>
        <w:ind w:left="284" w:hanging="284"/>
        <w:contextualSpacing w:val="0"/>
      </w:pPr>
      <w:r>
        <w:t xml:space="preserve">The </w:t>
      </w:r>
      <w:r w:rsidRPr="731EA536">
        <w:rPr>
          <w:b/>
          <w:bCs/>
          <w:i/>
          <w:iCs/>
        </w:rPr>
        <w:t>Outline Business Case</w:t>
      </w:r>
      <w:r>
        <w:t xml:space="preserve"> </w:t>
      </w:r>
      <w:r w:rsidR="18F7BF11">
        <w:t xml:space="preserve">(OBC) </w:t>
      </w:r>
      <w:r w:rsidR="3B2A1F12">
        <w:t>assesses the best option for delivering the strategic objectives and benefits within the resource envelope available</w:t>
      </w:r>
    </w:p>
    <w:p w14:paraId="05F2857F" w14:textId="75CEB6E6" w:rsidR="00C3738F" w:rsidRDefault="2723846B" w:rsidP="003C0256">
      <w:pPr>
        <w:pStyle w:val="ListParagraph"/>
        <w:numPr>
          <w:ilvl w:val="0"/>
          <w:numId w:val="14"/>
        </w:numPr>
        <w:spacing w:after="120" w:line="240" w:lineRule="auto"/>
        <w:ind w:left="284" w:hanging="284"/>
        <w:contextualSpacing w:val="0"/>
      </w:pPr>
      <w:r>
        <w:t xml:space="preserve">The </w:t>
      </w:r>
      <w:r w:rsidRPr="731EA536">
        <w:rPr>
          <w:b/>
          <w:bCs/>
          <w:i/>
          <w:iCs/>
        </w:rPr>
        <w:t>Full Business Case</w:t>
      </w:r>
      <w:r>
        <w:t xml:space="preserve"> </w:t>
      </w:r>
      <w:r w:rsidR="18F7BF11">
        <w:t xml:space="preserve">(FBC) </w:t>
      </w:r>
      <w:r w:rsidR="3B2A1F12">
        <w:t xml:space="preserve">outlines how the project and its objectives and benefits will be delivered in terms of quality </w:t>
      </w:r>
      <w:r w:rsidR="0C9D9BBF">
        <w:t>and value for money</w:t>
      </w:r>
      <w:r w:rsidR="05399D9E">
        <w:t>.</w:t>
      </w:r>
    </w:p>
    <w:p w14:paraId="6EF6754B" w14:textId="36085F9B" w:rsidR="00C3738F" w:rsidRPr="008C76BA" w:rsidRDefault="00C3738F" w:rsidP="003C0256">
      <w:pPr>
        <w:pStyle w:val="ListParagraph"/>
        <w:numPr>
          <w:ilvl w:val="0"/>
          <w:numId w:val="14"/>
        </w:numPr>
        <w:spacing w:line="240" w:lineRule="auto"/>
        <w:ind w:left="284" w:hanging="284"/>
      </w:pPr>
      <w:r>
        <w:t xml:space="preserve">The </w:t>
      </w:r>
      <w:r w:rsidRPr="00A85849">
        <w:rPr>
          <w:b/>
          <w:bCs/>
        </w:rPr>
        <w:t>Business Justification Case</w:t>
      </w:r>
      <w:r>
        <w:t xml:space="preserve"> (BJC) is single stage and needs to address all information required for SOC/OBC and FBC stages.</w:t>
      </w:r>
    </w:p>
    <w:p w14:paraId="49D7F357" w14:textId="77777777" w:rsidR="00BB5AF2" w:rsidRPr="008C76BA" w:rsidRDefault="00BB5AF2" w:rsidP="003C0256">
      <w:pPr>
        <w:spacing w:line="240" w:lineRule="auto"/>
      </w:pPr>
    </w:p>
    <w:p w14:paraId="7C9F1CA8" w14:textId="77777777" w:rsidR="003B695B" w:rsidRPr="008C76BA" w:rsidRDefault="003B695B" w:rsidP="003C0256">
      <w:pPr>
        <w:spacing w:line="240" w:lineRule="auto"/>
      </w:pPr>
      <w:r w:rsidRPr="008C76BA">
        <w:t>Avoid repetition</w:t>
      </w:r>
      <w:r w:rsidR="00325A01" w:rsidRPr="008C76BA">
        <w:t>:</w:t>
      </w:r>
    </w:p>
    <w:p w14:paraId="7F1B40E1" w14:textId="093479D8" w:rsidR="003B695B" w:rsidRPr="008C76BA" w:rsidRDefault="00325A01" w:rsidP="003C0256">
      <w:pPr>
        <w:pStyle w:val="ListParagraph"/>
        <w:numPr>
          <w:ilvl w:val="0"/>
          <w:numId w:val="17"/>
        </w:numPr>
        <w:spacing w:line="240" w:lineRule="auto"/>
        <w:ind w:left="284" w:hanging="284"/>
      </w:pPr>
      <w:r w:rsidRPr="008C76BA">
        <w:t>Do not repeat information in more than one section</w:t>
      </w:r>
      <w:r w:rsidR="00307CA5">
        <w:t>.</w:t>
      </w:r>
    </w:p>
    <w:p w14:paraId="3DB31AA6" w14:textId="4C0A8B85" w:rsidR="00DF18A2" w:rsidRDefault="55AA617D" w:rsidP="003C0256">
      <w:pPr>
        <w:pStyle w:val="ListParagraph"/>
        <w:numPr>
          <w:ilvl w:val="0"/>
          <w:numId w:val="17"/>
        </w:numPr>
        <w:spacing w:line="240" w:lineRule="auto"/>
        <w:ind w:left="284" w:hanging="284"/>
      </w:pPr>
      <w:r>
        <w:t xml:space="preserve">But do, </w:t>
      </w:r>
      <w:r w:rsidR="4A4FEDC8">
        <w:t>r</w:t>
      </w:r>
      <w:r w:rsidR="00DF18A2">
        <w:t xml:space="preserve">evisit the earlier business case (i.e. </w:t>
      </w:r>
      <w:r w:rsidR="00E727A9">
        <w:t xml:space="preserve">SOP, </w:t>
      </w:r>
      <w:r w:rsidR="00DF18A2">
        <w:t xml:space="preserve">SOC or OBC) and confirm any </w:t>
      </w:r>
      <w:r w:rsidR="00E727A9">
        <w:t xml:space="preserve">key </w:t>
      </w:r>
      <w:r w:rsidR="00DF18A2">
        <w:t>changes. If the business case remains the same</w:t>
      </w:r>
      <w:r w:rsidR="006D46F5">
        <w:t>,</w:t>
      </w:r>
      <w:r w:rsidR="00DF18A2">
        <w:t xml:space="preserve"> there is no need to repeat what was agreed at this </w:t>
      </w:r>
      <w:r w:rsidR="00E727A9">
        <w:t xml:space="preserve">previous </w:t>
      </w:r>
      <w:r w:rsidR="00DF18A2">
        <w:t>stage.</w:t>
      </w:r>
      <w:r w:rsidR="0051310C">
        <w:t xml:space="preserve">  Include cross-references to earlier documents where appropriate.</w:t>
      </w:r>
    </w:p>
    <w:p w14:paraId="182E2AAA" w14:textId="2B534DEC" w:rsidR="00307CA5" w:rsidRPr="008C76BA" w:rsidRDefault="00307CA5" w:rsidP="003C0256">
      <w:pPr>
        <w:pStyle w:val="ListParagraph"/>
        <w:numPr>
          <w:ilvl w:val="0"/>
          <w:numId w:val="17"/>
        </w:numPr>
        <w:spacing w:line="240" w:lineRule="auto"/>
        <w:ind w:left="284" w:hanging="284"/>
      </w:pPr>
      <w:r>
        <w:t>Include any information requested through</w:t>
      </w:r>
      <w:r w:rsidR="00C3738F">
        <w:t xml:space="preserve"> business case scrutiny </w:t>
      </w:r>
      <w:r>
        <w:t>addendums at the next stage of your business case.</w:t>
      </w:r>
    </w:p>
    <w:p w14:paraId="373E6898" w14:textId="2F077EA7" w:rsidR="00E727A9" w:rsidRPr="008C76BA" w:rsidRDefault="00E727A9" w:rsidP="003C0256">
      <w:pPr>
        <w:pStyle w:val="ListParagraph"/>
        <w:spacing w:line="240" w:lineRule="auto"/>
      </w:pPr>
    </w:p>
    <w:p w14:paraId="388EBB87" w14:textId="3FB3F65B" w:rsidR="006C6A13" w:rsidRPr="008C76BA" w:rsidRDefault="00325A01" w:rsidP="003C0256">
      <w:pPr>
        <w:spacing w:line="240" w:lineRule="auto"/>
      </w:pPr>
      <w:r w:rsidRPr="008C76BA">
        <w:t>Flag in the index where specific policy issues are addressed:</w:t>
      </w:r>
    </w:p>
    <w:p w14:paraId="602A0A45" w14:textId="5383AFFE" w:rsidR="00307CA5" w:rsidRPr="008C76BA" w:rsidRDefault="00325A01" w:rsidP="003C0256">
      <w:pPr>
        <w:pStyle w:val="ListParagraph"/>
        <w:numPr>
          <w:ilvl w:val="0"/>
          <w:numId w:val="17"/>
        </w:numPr>
        <w:spacing w:line="240" w:lineRule="auto"/>
        <w:ind w:left="284" w:hanging="284"/>
      </w:pPr>
      <w:r w:rsidRPr="008C76BA">
        <w:t xml:space="preserve">Assessors may have </w:t>
      </w:r>
      <w:r w:rsidR="00A76662" w:rsidRPr="008C76BA">
        <w:t>ten</w:t>
      </w:r>
      <w:r w:rsidRPr="008C76BA">
        <w:t xml:space="preserve"> or more business cases to read each month.  Make it as easy as possible for them to find the i</w:t>
      </w:r>
      <w:r w:rsidR="00397753">
        <w:t>nformation they are looking for</w:t>
      </w:r>
      <w:r w:rsidR="00307CA5">
        <w:t xml:space="preserve"> within the detailed business case</w:t>
      </w:r>
      <w:r w:rsidR="00397753">
        <w:t>.</w:t>
      </w:r>
    </w:p>
    <w:p w14:paraId="0E133343" w14:textId="59E687C4" w:rsidR="00307CA5" w:rsidRDefault="00307CA5" w:rsidP="003C0256">
      <w:pPr>
        <w:pStyle w:val="ListParagraph"/>
        <w:numPr>
          <w:ilvl w:val="0"/>
          <w:numId w:val="17"/>
        </w:numPr>
        <w:spacing w:line="240" w:lineRule="auto"/>
        <w:ind w:left="284" w:hanging="284"/>
      </w:pPr>
      <w:r>
        <w:t>To assist, the Project Summary Proforma included in the front of this template must be completed at every stage and submitted with the Detailed Project Business Case</w:t>
      </w:r>
      <w:r w:rsidR="00904E2D">
        <w:t xml:space="preserve"> as one document</w:t>
      </w:r>
      <w:r>
        <w:t>.</w:t>
      </w:r>
    </w:p>
    <w:p w14:paraId="0E01CE20" w14:textId="68FE7646" w:rsidR="00307CA5" w:rsidRDefault="00307CA5" w:rsidP="003C0256">
      <w:pPr>
        <w:pStyle w:val="ListParagraph"/>
        <w:numPr>
          <w:ilvl w:val="0"/>
          <w:numId w:val="17"/>
        </w:numPr>
        <w:spacing w:line="240" w:lineRule="auto"/>
        <w:ind w:left="284" w:hanging="284"/>
      </w:pPr>
      <w:r>
        <w:t>This ensures all key programme and policy details are clearly signposted.</w:t>
      </w:r>
    </w:p>
    <w:p w14:paraId="28B8AFE7" w14:textId="77777777" w:rsidR="00325A01" w:rsidRPr="008C76BA" w:rsidRDefault="00325A01" w:rsidP="003C0256">
      <w:pPr>
        <w:spacing w:line="240" w:lineRule="auto"/>
      </w:pPr>
    </w:p>
    <w:p w14:paraId="5040EA16" w14:textId="77777777" w:rsidR="003B695B" w:rsidRPr="008C76BA" w:rsidRDefault="00325A01" w:rsidP="003C0256">
      <w:pPr>
        <w:spacing w:line="240" w:lineRule="auto"/>
      </w:pPr>
      <w:r w:rsidRPr="008C76BA">
        <w:t>Keep it brief</w:t>
      </w:r>
      <w:r w:rsidR="00222908" w:rsidRPr="008C76BA">
        <w:t>:</w:t>
      </w:r>
    </w:p>
    <w:p w14:paraId="65613E88" w14:textId="75FEC6D0" w:rsidR="006B5B58" w:rsidRPr="008C76BA" w:rsidRDefault="006B5B58" w:rsidP="003C0256">
      <w:pPr>
        <w:pStyle w:val="ListParagraph"/>
        <w:numPr>
          <w:ilvl w:val="0"/>
          <w:numId w:val="17"/>
        </w:numPr>
        <w:spacing w:line="240" w:lineRule="auto"/>
        <w:ind w:left="284" w:hanging="284"/>
      </w:pPr>
      <w:r w:rsidRPr="008C76BA">
        <w:t>Stay within the word limits</w:t>
      </w:r>
      <w:r w:rsidR="00C3738F">
        <w:t>.</w:t>
      </w:r>
    </w:p>
    <w:p w14:paraId="5EA8E0DD" w14:textId="4A1E1DE3" w:rsidR="00222908" w:rsidRPr="008C76BA" w:rsidRDefault="00C3738F" w:rsidP="003C0256">
      <w:pPr>
        <w:pStyle w:val="ListParagraph"/>
        <w:numPr>
          <w:ilvl w:val="0"/>
          <w:numId w:val="17"/>
        </w:numPr>
        <w:spacing w:line="240" w:lineRule="auto"/>
        <w:ind w:left="284" w:hanging="284"/>
      </w:pPr>
      <w:r>
        <w:t>Be</w:t>
      </w:r>
      <w:r w:rsidR="00222908" w:rsidRPr="008C76BA">
        <w:t xml:space="preserve"> factual and concise</w:t>
      </w:r>
      <w:r w:rsidR="0051310C" w:rsidRPr="008C76BA">
        <w:t>; use bullet points where possible rather than lengthy narrative</w:t>
      </w:r>
      <w:r>
        <w:t>.</w:t>
      </w:r>
    </w:p>
    <w:p w14:paraId="0FC768FC" w14:textId="50050E16" w:rsidR="006C6A13" w:rsidRPr="008C76BA" w:rsidRDefault="00222908" w:rsidP="003C0256">
      <w:pPr>
        <w:pStyle w:val="ListParagraph"/>
        <w:numPr>
          <w:ilvl w:val="0"/>
          <w:numId w:val="17"/>
        </w:numPr>
        <w:spacing w:line="240" w:lineRule="auto"/>
        <w:ind w:left="284" w:hanging="284"/>
      </w:pPr>
      <w:r w:rsidRPr="008C76BA">
        <w:t>Tables make financial information easier to analyse</w:t>
      </w:r>
      <w:r w:rsidR="00C3738F">
        <w:t>.</w:t>
      </w:r>
    </w:p>
    <w:p w14:paraId="70135832" w14:textId="006D5EEB" w:rsidR="006B5B58" w:rsidRDefault="006B5B58" w:rsidP="003C0256">
      <w:pPr>
        <w:pStyle w:val="ListParagraph"/>
        <w:numPr>
          <w:ilvl w:val="0"/>
          <w:numId w:val="17"/>
        </w:numPr>
        <w:spacing w:line="240" w:lineRule="auto"/>
        <w:ind w:left="284" w:hanging="284"/>
      </w:pPr>
      <w:r w:rsidRPr="008C76BA">
        <w:t>A site plan is helpful for context</w:t>
      </w:r>
      <w:r w:rsidR="00C3738F">
        <w:t>.</w:t>
      </w:r>
    </w:p>
    <w:p w14:paraId="3D4E7D3C" w14:textId="2F3ADABD" w:rsidR="00307CA5" w:rsidRPr="008C76BA" w:rsidRDefault="00307CA5" w:rsidP="003C0256">
      <w:pPr>
        <w:pStyle w:val="ListParagraph"/>
        <w:numPr>
          <w:ilvl w:val="0"/>
          <w:numId w:val="17"/>
        </w:numPr>
        <w:spacing w:line="240" w:lineRule="auto"/>
        <w:ind w:left="284" w:hanging="284"/>
      </w:pPr>
      <w:r>
        <w:t>Include Welsh medium impact assessments and Active Travel Plans.</w:t>
      </w:r>
    </w:p>
    <w:p w14:paraId="312B6F66" w14:textId="1D209020" w:rsidR="00222908" w:rsidRPr="008C76BA" w:rsidRDefault="00222908" w:rsidP="003C0256">
      <w:pPr>
        <w:pStyle w:val="ListParagraph"/>
        <w:numPr>
          <w:ilvl w:val="0"/>
          <w:numId w:val="17"/>
        </w:numPr>
        <w:spacing w:line="240" w:lineRule="auto"/>
        <w:ind w:left="284" w:hanging="284"/>
      </w:pPr>
      <w:r w:rsidRPr="008C76BA">
        <w:t xml:space="preserve">Top </w:t>
      </w:r>
      <w:r w:rsidR="00A76662" w:rsidRPr="008C76BA">
        <w:t>five</w:t>
      </w:r>
      <w:r w:rsidRPr="008C76BA">
        <w:t xml:space="preserve"> risks and mitigation actions is sufficient</w:t>
      </w:r>
      <w:r w:rsidR="00C3738F">
        <w:t>.</w:t>
      </w:r>
    </w:p>
    <w:p w14:paraId="4FD915FF" w14:textId="3EBE28BC" w:rsidR="00DF18A2" w:rsidRPr="008C76BA" w:rsidRDefault="00DF18A2" w:rsidP="003C0256">
      <w:pPr>
        <w:pStyle w:val="ListParagraph"/>
        <w:numPr>
          <w:ilvl w:val="0"/>
          <w:numId w:val="17"/>
        </w:numPr>
        <w:spacing w:line="240" w:lineRule="auto"/>
        <w:ind w:left="284" w:hanging="284"/>
      </w:pPr>
      <w:r w:rsidRPr="008C76BA">
        <w:t>Include photographs of current building</w:t>
      </w:r>
      <w:r w:rsidR="00397753">
        <w:t>.</w:t>
      </w:r>
    </w:p>
    <w:p w14:paraId="6A5D71FF" w14:textId="77777777" w:rsidR="00222908" w:rsidRPr="008C76BA" w:rsidRDefault="00222908" w:rsidP="003C0256">
      <w:pPr>
        <w:spacing w:line="240" w:lineRule="auto"/>
      </w:pPr>
    </w:p>
    <w:p w14:paraId="1DEB2A97" w14:textId="1BDF7876" w:rsidR="00222908" w:rsidRPr="008C76BA" w:rsidRDefault="006C6BDD" w:rsidP="003C0256">
      <w:pPr>
        <w:spacing w:line="240" w:lineRule="auto"/>
      </w:pPr>
      <w:r w:rsidRPr="008C76BA">
        <w:t>Avoid annexes</w:t>
      </w:r>
      <w:r w:rsidR="00307CA5">
        <w:t xml:space="preserve"> other than those requested by the Programme team</w:t>
      </w:r>
      <w:r w:rsidR="00222908" w:rsidRPr="008C76BA">
        <w:t>:</w:t>
      </w:r>
    </w:p>
    <w:p w14:paraId="61CDAC5C" w14:textId="73EAF8DE" w:rsidR="006C6A13" w:rsidRPr="008C76BA" w:rsidRDefault="00222908" w:rsidP="003C0256">
      <w:pPr>
        <w:pStyle w:val="ListParagraph"/>
        <w:numPr>
          <w:ilvl w:val="0"/>
          <w:numId w:val="17"/>
        </w:numPr>
        <w:spacing w:line="240" w:lineRule="auto"/>
        <w:ind w:left="284" w:hanging="284"/>
      </w:pPr>
      <w:r w:rsidRPr="008C76BA">
        <w:t>If i</w:t>
      </w:r>
      <w:r w:rsidR="00C3738F">
        <w:t>nformation</w:t>
      </w:r>
      <w:r w:rsidRPr="008C76BA">
        <w:t xml:space="preserve"> is </w:t>
      </w:r>
      <w:r w:rsidR="00590BA4" w:rsidRPr="008C76BA">
        <w:t>important</w:t>
      </w:r>
      <w:r w:rsidR="00590BA4">
        <w:t>, include</w:t>
      </w:r>
      <w:r w:rsidR="00C3738F">
        <w:t xml:space="preserve"> it </w:t>
      </w:r>
      <w:r w:rsidRPr="008C76BA">
        <w:t>in the main body of the business case</w:t>
      </w:r>
    </w:p>
    <w:p w14:paraId="3800CA63" w14:textId="27A484E8" w:rsidR="00A15249" w:rsidRDefault="00222908" w:rsidP="003C0256">
      <w:pPr>
        <w:spacing w:line="240" w:lineRule="auto"/>
      </w:pPr>
      <w:r w:rsidRPr="008C76BA">
        <w:t>We do n</w:t>
      </w:r>
      <w:r w:rsidR="00397753">
        <w:t>ot need to see tender documents</w:t>
      </w:r>
      <w:r w:rsidR="00C3738F">
        <w:t xml:space="preserve">, </w:t>
      </w:r>
      <w:r w:rsidR="00C3738F" w:rsidRPr="00C3738F">
        <w:t>At BJC and FBC stage, you only need to confirm that the final tendered costs are being presented within the business case</w:t>
      </w:r>
    </w:p>
    <w:p w14:paraId="19A0586B" w14:textId="77777777" w:rsidR="003C0256" w:rsidRDefault="003C0256" w:rsidP="003C0256">
      <w:pPr>
        <w:spacing w:line="240" w:lineRule="auto"/>
      </w:pPr>
    </w:p>
    <w:p w14:paraId="559E4A5E" w14:textId="77777777" w:rsidR="00A15249" w:rsidRDefault="00A15249" w:rsidP="003C0256">
      <w:pPr>
        <w:spacing w:line="240" w:lineRule="auto"/>
      </w:pPr>
    </w:p>
    <w:p w14:paraId="04003671" w14:textId="7EDEFB7D" w:rsidR="0004361B" w:rsidRPr="002E357E" w:rsidRDefault="002E357E" w:rsidP="003C0256">
      <w:pPr>
        <w:spacing w:line="240" w:lineRule="auto"/>
        <w:rPr>
          <w:rFonts w:cs="Arial"/>
          <w:b/>
          <w:bCs/>
          <w:sz w:val="32"/>
          <w:szCs w:val="32"/>
        </w:rPr>
      </w:pPr>
      <w:r>
        <w:rPr>
          <w:rFonts w:cs="Arial"/>
          <w:b/>
          <w:bCs/>
          <w:sz w:val="32"/>
          <w:szCs w:val="32"/>
        </w:rPr>
        <w:lastRenderedPageBreak/>
        <w:t>Project</w:t>
      </w:r>
      <w:r w:rsidR="0004361B" w:rsidRPr="002E357E">
        <w:rPr>
          <w:rFonts w:cs="Arial"/>
          <w:b/>
          <w:bCs/>
          <w:sz w:val="32"/>
          <w:szCs w:val="32"/>
        </w:rPr>
        <w:t xml:space="preserve"> Summary Proforma</w:t>
      </w:r>
    </w:p>
    <w:p w14:paraId="17353BBC" w14:textId="77777777" w:rsidR="0004361B" w:rsidRPr="00FE465E" w:rsidRDefault="0004361B" w:rsidP="003C0256">
      <w:pPr>
        <w:spacing w:line="240" w:lineRule="auto"/>
        <w:rPr>
          <w:rFonts w:cs="Arial"/>
          <w:b/>
          <w:bCs/>
          <w:szCs w:val="24"/>
          <w:u w:val="single"/>
        </w:rPr>
      </w:pPr>
    </w:p>
    <w:tbl>
      <w:tblPr>
        <w:tblStyle w:val="TableGrid"/>
        <w:tblW w:w="0" w:type="auto"/>
        <w:tblLook w:val="04A0" w:firstRow="1" w:lastRow="0" w:firstColumn="1" w:lastColumn="0" w:noHBand="0" w:noVBand="1"/>
      </w:tblPr>
      <w:tblGrid>
        <w:gridCol w:w="3256"/>
        <w:gridCol w:w="5760"/>
      </w:tblGrid>
      <w:tr w:rsidR="0004361B" w14:paraId="14D1E956" w14:textId="77777777" w:rsidTr="00072BF8">
        <w:tc>
          <w:tcPr>
            <w:tcW w:w="3256" w:type="dxa"/>
            <w:shd w:val="clear" w:color="auto" w:fill="D9D9D9" w:themeFill="background1" w:themeFillShade="D9"/>
          </w:tcPr>
          <w:p w14:paraId="704154FD" w14:textId="77777777" w:rsidR="0004361B" w:rsidRPr="007D125D" w:rsidRDefault="0004361B" w:rsidP="003C0256">
            <w:pPr>
              <w:rPr>
                <w:rFonts w:cs="Arial"/>
                <w:b/>
                <w:bCs/>
                <w:szCs w:val="24"/>
              </w:rPr>
            </w:pPr>
            <w:r w:rsidRPr="007D125D">
              <w:rPr>
                <w:rFonts w:cs="Arial"/>
                <w:b/>
                <w:bCs/>
                <w:szCs w:val="24"/>
              </w:rPr>
              <w:t>LA / College Name</w:t>
            </w:r>
          </w:p>
        </w:tc>
        <w:tc>
          <w:tcPr>
            <w:tcW w:w="5760" w:type="dxa"/>
          </w:tcPr>
          <w:p w14:paraId="156668DF" w14:textId="77777777" w:rsidR="0004361B" w:rsidRDefault="0004361B" w:rsidP="003C0256">
            <w:pPr>
              <w:rPr>
                <w:rFonts w:cs="Arial"/>
                <w:szCs w:val="24"/>
              </w:rPr>
            </w:pPr>
          </w:p>
        </w:tc>
      </w:tr>
      <w:tr w:rsidR="0004361B" w14:paraId="0CB34BC0" w14:textId="77777777" w:rsidTr="00072BF8">
        <w:tc>
          <w:tcPr>
            <w:tcW w:w="3256" w:type="dxa"/>
            <w:shd w:val="clear" w:color="auto" w:fill="D9D9D9" w:themeFill="background1" w:themeFillShade="D9"/>
          </w:tcPr>
          <w:p w14:paraId="53F1562B" w14:textId="77777777" w:rsidR="0004361B" w:rsidRPr="007D125D" w:rsidRDefault="0004361B" w:rsidP="003C0256">
            <w:pPr>
              <w:rPr>
                <w:rFonts w:cs="Arial"/>
                <w:b/>
                <w:bCs/>
                <w:szCs w:val="24"/>
              </w:rPr>
            </w:pPr>
            <w:r w:rsidRPr="007D125D">
              <w:rPr>
                <w:rFonts w:cs="Arial"/>
                <w:b/>
                <w:bCs/>
                <w:szCs w:val="24"/>
              </w:rPr>
              <w:t>Project Title</w:t>
            </w:r>
          </w:p>
        </w:tc>
        <w:tc>
          <w:tcPr>
            <w:tcW w:w="5760" w:type="dxa"/>
          </w:tcPr>
          <w:p w14:paraId="6C8385DC" w14:textId="77777777" w:rsidR="0004361B" w:rsidRDefault="0004361B" w:rsidP="003C0256">
            <w:pPr>
              <w:rPr>
                <w:rFonts w:cs="Arial"/>
                <w:szCs w:val="24"/>
              </w:rPr>
            </w:pPr>
          </w:p>
        </w:tc>
      </w:tr>
      <w:tr w:rsidR="0004361B" w14:paraId="3C2A741B" w14:textId="77777777" w:rsidTr="00072BF8">
        <w:tc>
          <w:tcPr>
            <w:tcW w:w="3256" w:type="dxa"/>
            <w:shd w:val="clear" w:color="auto" w:fill="D9D9D9" w:themeFill="background1" w:themeFillShade="D9"/>
          </w:tcPr>
          <w:p w14:paraId="556DBDEB" w14:textId="4B62EB5D" w:rsidR="0004361B" w:rsidRPr="007D125D" w:rsidRDefault="0004361B" w:rsidP="003C0256">
            <w:pPr>
              <w:rPr>
                <w:rFonts w:cs="Arial"/>
                <w:b/>
                <w:bCs/>
                <w:szCs w:val="24"/>
              </w:rPr>
            </w:pPr>
            <w:r w:rsidRPr="007D125D">
              <w:rPr>
                <w:rFonts w:cs="Arial"/>
                <w:b/>
                <w:bCs/>
                <w:szCs w:val="24"/>
              </w:rPr>
              <w:t>Business Case Stage</w:t>
            </w:r>
          </w:p>
        </w:tc>
        <w:tc>
          <w:tcPr>
            <w:tcW w:w="5760" w:type="dxa"/>
          </w:tcPr>
          <w:p w14:paraId="6E1BD0E9" w14:textId="555B3A9C" w:rsidR="0004361B" w:rsidRDefault="00A46CA8" w:rsidP="003C0256">
            <w:pPr>
              <w:rPr>
                <w:rFonts w:cs="Arial"/>
                <w:szCs w:val="24"/>
              </w:rPr>
            </w:pPr>
            <w:r>
              <w:rPr>
                <w:rFonts w:cs="Arial"/>
                <w:szCs w:val="24"/>
              </w:rPr>
              <w:t>SOC/OBC/FBC/BJC</w:t>
            </w:r>
          </w:p>
        </w:tc>
      </w:tr>
      <w:tr w:rsidR="0004361B" w14:paraId="6548617A" w14:textId="77777777" w:rsidTr="00072BF8">
        <w:tc>
          <w:tcPr>
            <w:tcW w:w="3256" w:type="dxa"/>
            <w:shd w:val="clear" w:color="auto" w:fill="D9D9D9" w:themeFill="background1" w:themeFillShade="D9"/>
          </w:tcPr>
          <w:p w14:paraId="43B4F438" w14:textId="77777777" w:rsidR="0004361B" w:rsidRPr="007D125D" w:rsidRDefault="0004361B" w:rsidP="003C0256">
            <w:pPr>
              <w:rPr>
                <w:rFonts w:cs="Arial"/>
                <w:b/>
                <w:bCs/>
                <w:szCs w:val="24"/>
              </w:rPr>
            </w:pPr>
            <w:r>
              <w:rPr>
                <w:rFonts w:cs="Arial"/>
                <w:b/>
                <w:bCs/>
                <w:szCs w:val="24"/>
              </w:rPr>
              <w:t>Education Facility</w:t>
            </w:r>
          </w:p>
        </w:tc>
        <w:tc>
          <w:tcPr>
            <w:tcW w:w="5760" w:type="dxa"/>
          </w:tcPr>
          <w:p w14:paraId="1009DBF8" w14:textId="77777777" w:rsidR="0004361B" w:rsidRDefault="0004361B" w:rsidP="003C0256">
            <w:pPr>
              <w:rPr>
                <w:rFonts w:cs="Arial"/>
                <w:szCs w:val="24"/>
              </w:rPr>
            </w:pPr>
            <w:r>
              <w:rPr>
                <w:rFonts w:cs="Arial"/>
                <w:szCs w:val="24"/>
              </w:rPr>
              <w:t>Primary/Secondary/All-through/Special School/FE/Other – please specify.</w:t>
            </w:r>
          </w:p>
        </w:tc>
      </w:tr>
      <w:tr w:rsidR="0004361B" w14:paraId="51A10C71" w14:textId="77777777" w:rsidTr="00072BF8">
        <w:tc>
          <w:tcPr>
            <w:tcW w:w="3256" w:type="dxa"/>
            <w:shd w:val="clear" w:color="auto" w:fill="D9D9D9" w:themeFill="background1" w:themeFillShade="D9"/>
          </w:tcPr>
          <w:p w14:paraId="24D081DA" w14:textId="77777777" w:rsidR="0004361B" w:rsidRDefault="0004361B" w:rsidP="003C0256">
            <w:pPr>
              <w:rPr>
                <w:rFonts w:cs="Arial"/>
                <w:b/>
                <w:bCs/>
                <w:szCs w:val="24"/>
              </w:rPr>
            </w:pPr>
            <w:r>
              <w:rPr>
                <w:rFonts w:cs="Arial"/>
                <w:b/>
                <w:bCs/>
                <w:szCs w:val="24"/>
              </w:rPr>
              <w:t>Project Type</w:t>
            </w:r>
          </w:p>
        </w:tc>
        <w:tc>
          <w:tcPr>
            <w:tcW w:w="5760" w:type="dxa"/>
          </w:tcPr>
          <w:p w14:paraId="6E125DB0" w14:textId="77777777" w:rsidR="0004361B" w:rsidRPr="00D929C6" w:rsidRDefault="0004361B" w:rsidP="003C0256">
            <w:pPr>
              <w:rPr>
                <w:rFonts w:cs="Arial"/>
                <w:szCs w:val="24"/>
              </w:rPr>
            </w:pPr>
            <w:r w:rsidRPr="00D929C6">
              <w:rPr>
                <w:rFonts w:cs="Arial"/>
                <w:szCs w:val="24"/>
              </w:rPr>
              <w:t>New build/Refurbishment/Extension</w:t>
            </w:r>
          </w:p>
        </w:tc>
      </w:tr>
      <w:tr w:rsidR="0004361B" w14:paraId="7FF72BA4" w14:textId="77777777" w:rsidTr="00072BF8">
        <w:tc>
          <w:tcPr>
            <w:tcW w:w="3256" w:type="dxa"/>
            <w:shd w:val="clear" w:color="auto" w:fill="D9D9D9" w:themeFill="background1" w:themeFillShade="D9"/>
          </w:tcPr>
          <w:p w14:paraId="2A672D49" w14:textId="77777777" w:rsidR="0004361B" w:rsidRDefault="0004361B" w:rsidP="003C0256">
            <w:pPr>
              <w:rPr>
                <w:rFonts w:cs="Arial"/>
                <w:b/>
                <w:bCs/>
                <w:szCs w:val="24"/>
              </w:rPr>
            </w:pPr>
            <w:r>
              <w:rPr>
                <w:rFonts w:cs="Arial"/>
                <w:b/>
                <w:bCs/>
                <w:szCs w:val="24"/>
              </w:rPr>
              <w:t>Primary purpose</w:t>
            </w:r>
          </w:p>
        </w:tc>
        <w:tc>
          <w:tcPr>
            <w:tcW w:w="5760" w:type="dxa"/>
          </w:tcPr>
          <w:p w14:paraId="53410204" w14:textId="77777777" w:rsidR="0004361B" w:rsidRPr="00D929C6" w:rsidRDefault="0004361B" w:rsidP="003C0256">
            <w:pPr>
              <w:rPr>
                <w:rFonts w:cs="Arial"/>
                <w:szCs w:val="24"/>
              </w:rPr>
            </w:pPr>
            <w:r w:rsidRPr="00D929C6">
              <w:rPr>
                <w:rFonts w:cs="Arial"/>
                <w:szCs w:val="24"/>
              </w:rPr>
              <w:t xml:space="preserve">Condition, suitability, </w:t>
            </w:r>
            <w:r>
              <w:rPr>
                <w:rFonts w:cs="Arial"/>
                <w:szCs w:val="24"/>
              </w:rPr>
              <w:t xml:space="preserve">increasing/decreasing capacity, </w:t>
            </w:r>
            <w:r w:rsidRPr="00D929C6">
              <w:rPr>
                <w:rFonts w:cs="Arial"/>
                <w:szCs w:val="24"/>
              </w:rPr>
              <w:t>Cymraeg 2050, rationalisation</w:t>
            </w:r>
            <w:r>
              <w:rPr>
                <w:rFonts w:cs="Arial"/>
                <w:szCs w:val="24"/>
              </w:rPr>
              <w:t xml:space="preserve">, </w:t>
            </w:r>
            <w:r w:rsidRPr="00D929C6">
              <w:rPr>
                <w:rFonts w:cs="Arial"/>
                <w:szCs w:val="24"/>
              </w:rPr>
              <w:t>improving access</w:t>
            </w:r>
          </w:p>
        </w:tc>
      </w:tr>
      <w:tr w:rsidR="0004361B" w14:paraId="133F622B" w14:textId="77777777" w:rsidTr="00072BF8">
        <w:tc>
          <w:tcPr>
            <w:tcW w:w="9016" w:type="dxa"/>
            <w:gridSpan w:val="2"/>
            <w:shd w:val="clear" w:color="auto" w:fill="D9D9D9" w:themeFill="background1" w:themeFillShade="D9"/>
          </w:tcPr>
          <w:p w14:paraId="48522AC3" w14:textId="2CEC2507" w:rsidR="0004361B" w:rsidRPr="007D125D" w:rsidRDefault="0004361B" w:rsidP="003C0256">
            <w:pPr>
              <w:rPr>
                <w:rFonts w:cs="Arial"/>
                <w:b/>
                <w:bCs/>
                <w:szCs w:val="24"/>
              </w:rPr>
            </w:pPr>
            <w:r w:rsidRPr="007D125D">
              <w:rPr>
                <w:rFonts w:cs="Arial"/>
                <w:b/>
                <w:bCs/>
                <w:szCs w:val="24"/>
              </w:rPr>
              <w:t xml:space="preserve">Brief overview of project </w:t>
            </w:r>
            <w:r>
              <w:rPr>
                <w:rFonts w:cs="Arial"/>
                <w:b/>
                <w:bCs/>
                <w:szCs w:val="24"/>
              </w:rPr>
              <w:t xml:space="preserve">scope </w:t>
            </w:r>
            <w:r w:rsidRPr="007D125D">
              <w:rPr>
                <w:rFonts w:cs="Arial"/>
                <w:b/>
                <w:bCs/>
                <w:szCs w:val="24"/>
              </w:rPr>
              <w:t>(max 100 words)</w:t>
            </w:r>
          </w:p>
        </w:tc>
      </w:tr>
      <w:tr w:rsidR="0004361B" w14:paraId="1AE21250" w14:textId="77777777" w:rsidTr="00072BF8">
        <w:tc>
          <w:tcPr>
            <w:tcW w:w="9016" w:type="dxa"/>
            <w:gridSpan w:val="2"/>
          </w:tcPr>
          <w:p w14:paraId="01A5D19C" w14:textId="77777777" w:rsidR="0004361B" w:rsidRDefault="0004361B" w:rsidP="003C0256">
            <w:pPr>
              <w:rPr>
                <w:rFonts w:cs="Arial"/>
                <w:szCs w:val="24"/>
              </w:rPr>
            </w:pPr>
          </w:p>
          <w:p w14:paraId="5166F3CF" w14:textId="77777777" w:rsidR="0004361B" w:rsidRDefault="0004361B" w:rsidP="003C0256">
            <w:pPr>
              <w:rPr>
                <w:rFonts w:cs="Arial"/>
                <w:szCs w:val="24"/>
              </w:rPr>
            </w:pPr>
          </w:p>
          <w:p w14:paraId="75A4377F" w14:textId="77777777" w:rsidR="0004361B" w:rsidRDefault="0004361B" w:rsidP="003C0256">
            <w:pPr>
              <w:rPr>
                <w:rFonts w:cs="Arial"/>
                <w:szCs w:val="24"/>
              </w:rPr>
            </w:pPr>
          </w:p>
          <w:p w14:paraId="37F1ECA3" w14:textId="77777777" w:rsidR="0004361B" w:rsidRDefault="0004361B" w:rsidP="003C0256">
            <w:pPr>
              <w:rPr>
                <w:rFonts w:cs="Arial"/>
                <w:szCs w:val="24"/>
              </w:rPr>
            </w:pPr>
          </w:p>
          <w:p w14:paraId="570FF976" w14:textId="77777777" w:rsidR="0004361B" w:rsidRDefault="0004361B" w:rsidP="003C0256">
            <w:pPr>
              <w:rPr>
                <w:rFonts w:cs="Arial"/>
                <w:szCs w:val="24"/>
              </w:rPr>
            </w:pPr>
          </w:p>
        </w:tc>
      </w:tr>
    </w:tbl>
    <w:p w14:paraId="6DE556DC" w14:textId="77777777" w:rsidR="0004361B" w:rsidRDefault="0004361B" w:rsidP="003C0256">
      <w:pPr>
        <w:spacing w:line="240" w:lineRule="auto"/>
        <w:rPr>
          <w:rFonts w:cs="Arial"/>
          <w:szCs w:val="24"/>
        </w:rPr>
      </w:pPr>
    </w:p>
    <w:p w14:paraId="124220EC" w14:textId="7A555A00" w:rsidR="0004361B" w:rsidRPr="003B586E" w:rsidRDefault="0004361B" w:rsidP="003C0256">
      <w:pPr>
        <w:spacing w:line="240" w:lineRule="auto"/>
        <w:rPr>
          <w:rFonts w:cs="Arial"/>
          <w:b/>
          <w:bCs/>
          <w:szCs w:val="24"/>
        </w:rPr>
      </w:pPr>
      <w:r w:rsidRPr="003B586E">
        <w:rPr>
          <w:rFonts w:cs="Arial"/>
          <w:b/>
          <w:bCs/>
          <w:szCs w:val="24"/>
        </w:rPr>
        <w:t>Proposed Area:</w:t>
      </w:r>
    </w:p>
    <w:p w14:paraId="0DF5BFE6" w14:textId="77777777" w:rsidR="0004361B" w:rsidRDefault="0004361B" w:rsidP="003C0256">
      <w:pPr>
        <w:spacing w:line="240" w:lineRule="auto"/>
        <w:rPr>
          <w:rFonts w:cs="Arial"/>
          <w:szCs w:val="24"/>
        </w:rPr>
      </w:pPr>
    </w:p>
    <w:tbl>
      <w:tblPr>
        <w:tblStyle w:val="TableGrid"/>
        <w:tblW w:w="0" w:type="auto"/>
        <w:tblLook w:val="04A0" w:firstRow="1" w:lastRow="0" w:firstColumn="1" w:lastColumn="0" w:noHBand="0" w:noVBand="1"/>
      </w:tblPr>
      <w:tblGrid>
        <w:gridCol w:w="6658"/>
        <w:gridCol w:w="2268"/>
      </w:tblGrid>
      <w:tr w:rsidR="0004361B" w14:paraId="2C5B4966" w14:textId="77777777" w:rsidTr="00904E2D">
        <w:trPr>
          <w:trHeight w:val="348"/>
        </w:trPr>
        <w:tc>
          <w:tcPr>
            <w:tcW w:w="6658" w:type="dxa"/>
            <w:shd w:val="clear" w:color="auto" w:fill="D9D9D9" w:themeFill="background1" w:themeFillShade="D9"/>
          </w:tcPr>
          <w:p w14:paraId="27CF9CF1" w14:textId="77777777" w:rsidR="0004361B" w:rsidRPr="000861AE" w:rsidRDefault="0004361B" w:rsidP="003C0256">
            <w:pPr>
              <w:rPr>
                <w:rFonts w:cs="Arial"/>
                <w:b/>
                <w:bCs/>
                <w:szCs w:val="24"/>
              </w:rPr>
            </w:pPr>
          </w:p>
        </w:tc>
        <w:tc>
          <w:tcPr>
            <w:tcW w:w="2268" w:type="dxa"/>
            <w:shd w:val="clear" w:color="auto" w:fill="D9D9D9" w:themeFill="background1" w:themeFillShade="D9"/>
          </w:tcPr>
          <w:p w14:paraId="62C4A0D7" w14:textId="77777777" w:rsidR="0004361B" w:rsidRPr="000861AE" w:rsidRDefault="0004361B" w:rsidP="003C0256">
            <w:pPr>
              <w:rPr>
                <w:rFonts w:cs="Arial"/>
                <w:b/>
                <w:bCs/>
                <w:szCs w:val="24"/>
              </w:rPr>
            </w:pPr>
            <w:r w:rsidRPr="000861AE">
              <w:rPr>
                <w:rFonts w:cs="Arial"/>
                <w:b/>
                <w:bCs/>
                <w:szCs w:val="24"/>
              </w:rPr>
              <w:t>Area (m</w:t>
            </w:r>
            <w:r w:rsidRPr="000861AE">
              <w:rPr>
                <w:rFonts w:cs="Arial"/>
                <w:b/>
                <w:bCs/>
                <w:szCs w:val="24"/>
                <w:vertAlign w:val="superscript"/>
              </w:rPr>
              <w:t>2</w:t>
            </w:r>
            <w:r w:rsidRPr="000861AE">
              <w:rPr>
                <w:rFonts w:cs="Arial"/>
                <w:b/>
                <w:bCs/>
                <w:szCs w:val="24"/>
              </w:rPr>
              <w:t>)</w:t>
            </w:r>
          </w:p>
        </w:tc>
      </w:tr>
      <w:tr w:rsidR="0004361B" w14:paraId="7DBE54CA" w14:textId="77777777" w:rsidTr="00904E2D">
        <w:trPr>
          <w:trHeight w:val="348"/>
        </w:trPr>
        <w:tc>
          <w:tcPr>
            <w:tcW w:w="6658" w:type="dxa"/>
            <w:shd w:val="clear" w:color="auto" w:fill="D9D9D9" w:themeFill="background1" w:themeFillShade="D9"/>
          </w:tcPr>
          <w:p w14:paraId="451B9A1B" w14:textId="77777777" w:rsidR="0004361B" w:rsidRDefault="0004361B" w:rsidP="003C0256">
            <w:pPr>
              <w:rPr>
                <w:rFonts w:cs="Arial"/>
                <w:szCs w:val="24"/>
              </w:rPr>
            </w:pPr>
            <w:r>
              <w:rPr>
                <w:rFonts w:cs="Arial"/>
                <w:szCs w:val="24"/>
              </w:rPr>
              <w:t>New build</w:t>
            </w:r>
          </w:p>
        </w:tc>
        <w:tc>
          <w:tcPr>
            <w:tcW w:w="2268" w:type="dxa"/>
          </w:tcPr>
          <w:p w14:paraId="4EF3E5A9" w14:textId="77777777" w:rsidR="0004361B" w:rsidRDefault="0004361B" w:rsidP="003C0256">
            <w:pPr>
              <w:rPr>
                <w:rFonts w:cs="Arial"/>
                <w:szCs w:val="24"/>
              </w:rPr>
            </w:pPr>
          </w:p>
        </w:tc>
      </w:tr>
      <w:tr w:rsidR="0004361B" w14:paraId="60687939" w14:textId="77777777" w:rsidTr="00904E2D">
        <w:trPr>
          <w:trHeight w:val="336"/>
        </w:trPr>
        <w:tc>
          <w:tcPr>
            <w:tcW w:w="6658" w:type="dxa"/>
            <w:shd w:val="clear" w:color="auto" w:fill="D9D9D9" w:themeFill="background1" w:themeFillShade="D9"/>
          </w:tcPr>
          <w:p w14:paraId="09C7C5C4" w14:textId="77777777" w:rsidR="0004361B" w:rsidRDefault="0004361B" w:rsidP="003C0256">
            <w:pPr>
              <w:rPr>
                <w:rFonts w:cs="Arial"/>
                <w:szCs w:val="24"/>
              </w:rPr>
            </w:pPr>
            <w:r>
              <w:rPr>
                <w:rFonts w:cs="Arial"/>
                <w:szCs w:val="24"/>
              </w:rPr>
              <w:t>Light Refurbishment</w:t>
            </w:r>
          </w:p>
        </w:tc>
        <w:tc>
          <w:tcPr>
            <w:tcW w:w="2268" w:type="dxa"/>
          </w:tcPr>
          <w:p w14:paraId="4FFAB7C2" w14:textId="77777777" w:rsidR="0004361B" w:rsidRDefault="0004361B" w:rsidP="003C0256">
            <w:pPr>
              <w:rPr>
                <w:rFonts w:cs="Arial"/>
                <w:szCs w:val="24"/>
              </w:rPr>
            </w:pPr>
          </w:p>
        </w:tc>
      </w:tr>
      <w:tr w:rsidR="0004361B" w14:paraId="50F068A5" w14:textId="77777777" w:rsidTr="00904E2D">
        <w:trPr>
          <w:trHeight w:val="285"/>
        </w:trPr>
        <w:tc>
          <w:tcPr>
            <w:tcW w:w="6658" w:type="dxa"/>
            <w:shd w:val="clear" w:color="auto" w:fill="D9D9D9" w:themeFill="background1" w:themeFillShade="D9"/>
          </w:tcPr>
          <w:p w14:paraId="22FF6131" w14:textId="77777777" w:rsidR="0004361B" w:rsidRDefault="0004361B" w:rsidP="003C0256">
            <w:pPr>
              <w:rPr>
                <w:rFonts w:cs="Arial"/>
                <w:szCs w:val="24"/>
              </w:rPr>
            </w:pPr>
            <w:r>
              <w:rPr>
                <w:rFonts w:cs="Arial"/>
                <w:szCs w:val="24"/>
              </w:rPr>
              <w:t>Medium Refurbishment</w:t>
            </w:r>
          </w:p>
        </w:tc>
        <w:tc>
          <w:tcPr>
            <w:tcW w:w="2268" w:type="dxa"/>
          </w:tcPr>
          <w:p w14:paraId="3A405457" w14:textId="77777777" w:rsidR="0004361B" w:rsidRDefault="0004361B" w:rsidP="003C0256">
            <w:pPr>
              <w:rPr>
                <w:rFonts w:cs="Arial"/>
                <w:szCs w:val="24"/>
              </w:rPr>
            </w:pPr>
          </w:p>
        </w:tc>
      </w:tr>
      <w:tr w:rsidR="0004361B" w14:paraId="0B6B5413" w14:textId="77777777" w:rsidTr="00904E2D">
        <w:trPr>
          <w:trHeight w:val="255"/>
        </w:trPr>
        <w:tc>
          <w:tcPr>
            <w:tcW w:w="6658" w:type="dxa"/>
            <w:shd w:val="clear" w:color="auto" w:fill="D9D9D9" w:themeFill="background1" w:themeFillShade="D9"/>
          </w:tcPr>
          <w:p w14:paraId="31EB5005" w14:textId="77777777" w:rsidR="0004361B" w:rsidRDefault="0004361B" w:rsidP="003C0256">
            <w:pPr>
              <w:rPr>
                <w:rFonts w:cs="Arial"/>
                <w:szCs w:val="24"/>
              </w:rPr>
            </w:pPr>
            <w:r>
              <w:rPr>
                <w:rFonts w:cs="Arial"/>
                <w:szCs w:val="24"/>
              </w:rPr>
              <w:t>Heavy Refurbishment</w:t>
            </w:r>
          </w:p>
        </w:tc>
        <w:tc>
          <w:tcPr>
            <w:tcW w:w="2268" w:type="dxa"/>
          </w:tcPr>
          <w:p w14:paraId="2B698DA2" w14:textId="77777777" w:rsidR="0004361B" w:rsidRDefault="0004361B" w:rsidP="003C0256">
            <w:pPr>
              <w:rPr>
                <w:rFonts w:cs="Arial"/>
                <w:szCs w:val="24"/>
              </w:rPr>
            </w:pPr>
          </w:p>
        </w:tc>
      </w:tr>
      <w:tr w:rsidR="0004361B" w14:paraId="2EDFC4DA" w14:textId="77777777" w:rsidTr="00904E2D">
        <w:trPr>
          <w:trHeight w:val="336"/>
        </w:trPr>
        <w:tc>
          <w:tcPr>
            <w:tcW w:w="6658" w:type="dxa"/>
            <w:shd w:val="clear" w:color="auto" w:fill="D9D9D9" w:themeFill="background1" w:themeFillShade="D9"/>
          </w:tcPr>
          <w:p w14:paraId="2F8516AC" w14:textId="77777777" w:rsidR="0004361B" w:rsidRPr="000861AE" w:rsidRDefault="0004361B" w:rsidP="003C0256">
            <w:pPr>
              <w:rPr>
                <w:rFonts w:cs="Arial"/>
                <w:b/>
                <w:bCs/>
                <w:szCs w:val="24"/>
              </w:rPr>
            </w:pPr>
            <w:r w:rsidRPr="000861AE">
              <w:rPr>
                <w:rFonts w:cs="Arial"/>
                <w:b/>
                <w:bCs/>
                <w:szCs w:val="24"/>
              </w:rPr>
              <w:t>Total</w:t>
            </w:r>
          </w:p>
        </w:tc>
        <w:tc>
          <w:tcPr>
            <w:tcW w:w="2268" w:type="dxa"/>
          </w:tcPr>
          <w:p w14:paraId="1FC3A00D" w14:textId="77777777" w:rsidR="0004361B" w:rsidRDefault="0004361B" w:rsidP="003C0256">
            <w:pPr>
              <w:rPr>
                <w:rFonts w:cs="Arial"/>
                <w:szCs w:val="24"/>
              </w:rPr>
            </w:pPr>
          </w:p>
        </w:tc>
      </w:tr>
    </w:tbl>
    <w:p w14:paraId="598FA687" w14:textId="77777777" w:rsidR="0004361B" w:rsidRDefault="0004361B" w:rsidP="003C0256">
      <w:pPr>
        <w:spacing w:line="240" w:lineRule="auto"/>
        <w:rPr>
          <w:rFonts w:cs="Arial"/>
          <w:szCs w:val="24"/>
        </w:rPr>
      </w:pPr>
    </w:p>
    <w:p w14:paraId="76F45FE2" w14:textId="77777777" w:rsidR="0004361B" w:rsidRPr="003B586E" w:rsidRDefault="0004361B" w:rsidP="003C0256">
      <w:pPr>
        <w:spacing w:line="240" w:lineRule="auto"/>
        <w:rPr>
          <w:rFonts w:cs="Arial"/>
          <w:b/>
          <w:bCs/>
          <w:szCs w:val="24"/>
        </w:rPr>
      </w:pPr>
      <w:r w:rsidRPr="003B586E">
        <w:rPr>
          <w:rFonts w:cs="Arial"/>
          <w:b/>
          <w:bCs/>
          <w:szCs w:val="24"/>
        </w:rPr>
        <w:t>Breakdown of cost:</w:t>
      </w:r>
    </w:p>
    <w:p w14:paraId="180F4EF3" w14:textId="77777777" w:rsidR="0004361B" w:rsidRDefault="0004361B" w:rsidP="003C0256">
      <w:pPr>
        <w:spacing w:line="240" w:lineRule="auto"/>
        <w:rPr>
          <w:rFonts w:cs="Arial"/>
          <w:szCs w:val="24"/>
        </w:rPr>
      </w:pPr>
    </w:p>
    <w:tbl>
      <w:tblPr>
        <w:tblStyle w:val="TableGrid"/>
        <w:tblW w:w="0" w:type="auto"/>
        <w:tblLook w:val="04A0" w:firstRow="1" w:lastRow="0" w:firstColumn="1" w:lastColumn="0" w:noHBand="0" w:noVBand="1"/>
      </w:tblPr>
      <w:tblGrid>
        <w:gridCol w:w="3539"/>
        <w:gridCol w:w="2835"/>
        <w:gridCol w:w="2552"/>
      </w:tblGrid>
      <w:tr w:rsidR="0004361B" w14:paraId="4473A461" w14:textId="77777777" w:rsidTr="00904E2D">
        <w:trPr>
          <w:trHeight w:val="327"/>
        </w:trPr>
        <w:tc>
          <w:tcPr>
            <w:tcW w:w="3539" w:type="dxa"/>
            <w:shd w:val="clear" w:color="auto" w:fill="D9D9D9" w:themeFill="background1" w:themeFillShade="D9"/>
          </w:tcPr>
          <w:p w14:paraId="1E547ED8" w14:textId="77777777" w:rsidR="0004361B" w:rsidRPr="000861AE" w:rsidRDefault="0004361B" w:rsidP="003C0256">
            <w:pPr>
              <w:rPr>
                <w:rFonts w:cs="Arial"/>
                <w:b/>
                <w:bCs/>
                <w:szCs w:val="24"/>
              </w:rPr>
            </w:pPr>
          </w:p>
        </w:tc>
        <w:tc>
          <w:tcPr>
            <w:tcW w:w="2835" w:type="dxa"/>
            <w:shd w:val="clear" w:color="auto" w:fill="D9D9D9" w:themeFill="background1" w:themeFillShade="D9"/>
          </w:tcPr>
          <w:p w14:paraId="2A92F1A6" w14:textId="77777777" w:rsidR="0004361B" w:rsidRPr="000861AE" w:rsidRDefault="0004361B" w:rsidP="003C0256">
            <w:pPr>
              <w:rPr>
                <w:rFonts w:cs="Arial"/>
                <w:b/>
                <w:bCs/>
                <w:szCs w:val="24"/>
              </w:rPr>
            </w:pPr>
            <w:r w:rsidRPr="000861AE">
              <w:rPr>
                <w:rFonts w:cs="Arial"/>
                <w:b/>
                <w:bCs/>
                <w:szCs w:val="24"/>
              </w:rPr>
              <w:t>Cost (£)</w:t>
            </w:r>
          </w:p>
        </w:tc>
        <w:tc>
          <w:tcPr>
            <w:tcW w:w="2552" w:type="dxa"/>
            <w:shd w:val="clear" w:color="auto" w:fill="D9D9D9" w:themeFill="background1" w:themeFillShade="D9"/>
          </w:tcPr>
          <w:p w14:paraId="624D243A" w14:textId="77777777" w:rsidR="0004361B" w:rsidRPr="000861AE" w:rsidRDefault="0004361B" w:rsidP="003C0256">
            <w:pPr>
              <w:rPr>
                <w:rFonts w:cs="Arial"/>
                <w:b/>
                <w:bCs/>
                <w:szCs w:val="24"/>
              </w:rPr>
            </w:pPr>
            <w:r>
              <w:rPr>
                <w:rFonts w:cs="Arial"/>
                <w:b/>
                <w:bCs/>
                <w:szCs w:val="24"/>
              </w:rPr>
              <w:t>Cost per m</w:t>
            </w:r>
            <w:r w:rsidRPr="00D929C6">
              <w:rPr>
                <w:rFonts w:cs="Arial"/>
                <w:b/>
                <w:bCs/>
                <w:szCs w:val="24"/>
                <w:vertAlign w:val="superscript"/>
              </w:rPr>
              <w:t>2</w:t>
            </w:r>
            <w:r>
              <w:rPr>
                <w:rFonts w:cs="Arial"/>
                <w:b/>
                <w:bCs/>
                <w:szCs w:val="24"/>
                <w:vertAlign w:val="superscript"/>
              </w:rPr>
              <w:t xml:space="preserve"> </w:t>
            </w:r>
            <w:r w:rsidRPr="00D929C6">
              <w:rPr>
                <w:rFonts w:cs="Arial"/>
                <w:b/>
                <w:bCs/>
                <w:szCs w:val="24"/>
              </w:rPr>
              <w:t>(£)</w:t>
            </w:r>
          </w:p>
        </w:tc>
      </w:tr>
      <w:tr w:rsidR="0004361B" w14:paraId="152633EF" w14:textId="77777777" w:rsidTr="00904E2D">
        <w:trPr>
          <w:trHeight w:val="313"/>
        </w:trPr>
        <w:tc>
          <w:tcPr>
            <w:tcW w:w="3539" w:type="dxa"/>
            <w:shd w:val="clear" w:color="auto" w:fill="D9D9D9" w:themeFill="background1" w:themeFillShade="D9"/>
          </w:tcPr>
          <w:p w14:paraId="2375F8E1" w14:textId="376AB7BF" w:rsidR="0004361B" w:rsidRDefault="0004361B" w:rsidP="003C0256">
            <w:pPr>
              <w:rPr>
                <w:rFonts w:cs="Arial"/>
                <w:szCs w:val="24"/>
              </w:rPr>
            </w:pPr>
            <w:r>
              <w:rPr>
                <w:rFonts w:cs="Arial"/>
                <w:szCs w:val="24"/>
              </w:rPr>
              <w:t>Construction cost</w:t>
            </w:r>
          </w:p>
        </w:tc>
        <w:tc>
          <w:tcPr>
            <w:tcW w:w="2835" w:type="dxa"/>
          </w:tcPr>
          <w:p w14:paraId="7FD988D4" w14:textId="77777777" w:rsidR="0004361B" w:rsidRDefault="0004361B" w:rsidP="003C0256">
            <w:pPr>
              <w:rPr>
                <w:rFonts w:cs="Arial"/>
                <w:szCs w:val="24"/>
              </w:rPr>
            </w:pPr>
          </w:p>
        </w:tc>
        <w:tc>
          <w:tcPr>
            <w:tcW w:w="2552" w:type="dxa"/>
          </w:tcPr>
          <w:p w14:paraId="57633CF4" w14:textId="77777777" w:rsidR="0004361B" w:rsidRDefault="0004361B" w:rsidP="003C0256">
            <w:pPr>
              <w:rPr>
                <w:rFonts w:cs="Arial"/>
                <w:szCs w:val="24"/>
              </w:rPr>
            </w:pPr>
          </w:p>
        </w:tc>
      </w:tr>
      <w:tr w:rsidR="0004361B" w14:paraId="77F88B70" w14:textId="77777777" w:rsidTr="00904E2D">
        <w:trPr>
          <w:trHeight w:val="327"/>
        </w:trPr>
        <w:tc>
          <w:tcPr>
            <w:tcW w:w="3539" w:type="dxa"/>
            <w:shd w:val="clear" w:color="auto" w:fill="D9D9D9" w:themeFill="background1" w:themeFillShade="D9"/>
          </w:tcPr>
          <w:p w14:paraId="75A322C0" w14:textId="1417FD12" w:rsidR="0004361B" w:rsidRDefault="0004361B" w:rsidP="003C0256">
            <w:pPr>
              <w:rPr>
                <w:rFonts w:cs="Arial"/>
                <w:szCs w:val="24"/>
              </w:rPr>
            </w:pPr>
            <w:r>
              <w:rPr>
                <w:rFonts w:cs="Arial"/>
                <w:szCs w:val="24"/>
              </w:rPr>
              <w:t>ICT</w:t>
            </w:r>
          </w:p>
        </w:tc>
        <w:tc>
          <w:tcPr>
            <w:tcW w:w="2835" w:type="dxa"/>
          </w:tcPr>
          <w:p w14:paraId="0E79122B" w14:textId="77777777" w:rsidR="0004361B" w:rsidRDefault="0004361B" w:rsidP="003C0256">
            <w:pPr>
              <w:rPr>
                <w:rFonts w:cs="Arial"/>
                <w:szCs w:val="24"/>
              </w:rPr>
            </w:pPr>
          </w:p>
        </w:tc>
        <w:tc>
          <w:tcPr>
            <w:tcW w:w="2552" w:type="dxa"/>
          </w:tcPr>
          <w:p w14:paraId="55BABD2F" w14:textId="77777777" w:rsidR="0004361B" w:rsidRDefault="0004361B" w:rsidP="003C0256">
            <w:pPr>
              <w:rPr>
                <w:rFonts w:cs="Arial"/>
                <w:szCs w:val="24"/>
              </w:rPr>
            </w:pPr>
          </w:p>
        </w:tc>
      </w:tr>
      <w:tr w:rsidR="0004361B" w14:paraId="4923F773" w14:textId="77777777" w:rsidTr="00904E2D">
        <w:trPr>
          <w:trHeight w:val="327"/>
        </w:trPr>
        <w:tc>
          <w:tcPr>
            <w:tcW w:w="3539" w:type="dxa"/>
            <w:shd w:val="clear" w:color="auto" w:fill="D9D9D9" w:themeFill="background1" w:themeFillShade="D9"/>
          </w:tcPr>
          <w:p w14:paraId="150A3FF3" w14:textId="77777777" w:rsidR="0004361B" w:rsidRDefault="0004361B" w:rsidP="003C0256">
            <w:pPr>
              <w:rPr>
                <w:rFonts w:cs="Arial"/>
                <w:szCs w:val="24"/>
              </w:rPr>
            </w:pPr>
            <w:r>
              <w:rPr>
                <w:rFonts w:cs="Arial"/>
                <w:szCs w:val="24"/>
              </w:rPr>
              <w:t>FFE</w:t>
            </w:r>
          </w:p>
        </w:tc>
        <w:tc>
          <w:tcPr>
            <w:tcW w:w="2835" w:type="dxa"/>
          </w:tcPr>
          <w:p w14:paraId="45441549" w14:textId="77777777" w:rsidR="0004361B" w:rsidRDefault="0004361B" w:rsidP="003C0256">
            <w:pPr>
              <w:rPr>
                <w:rFonts w:cs="Arial"/>
                <w:szCs w:val="24"/>
              </w:rPr>
            </w:pPr>
          </w:p>
        </w:tc>
        <w:tc>
          <w:tcPr>
            <w:tcW w:w="2552" w:type="dxa"/>
          </w:tcPr>
          <w:p w14:paraId="5FF15A59" w14:textId="77777777" w:rsidR="0004361B" w:rsidRDefault="0004361B" w:rsidP="003C0256">
            <w:pPr>
              <w:rPr>
                <w:rFonts w:cs="Arial"/>
                <w:szCs w:val="24"/>
              </w:rPr>
            </w:pPr>
          </w:p>
        </w:tc>
      </w:tr>
      <w:tr w:rsidR="0004361B" w14:paraId="1C8E956B" w14:textId="77777777" w:rsidTr="00904E2D">
        <w:trPr>
          <w:trHeight w:val="313"/>
        </w:trPr>
        <w:tc>
          <w:tcPr>
            <w:tcW w:w="3539" w:type="dxa"/>
            <w:shd w:val="clear" w:color="auto" w:fill="D9D9D9" w:themeFill="background1" w:themeFillShade="D9"/>
          </w:tcPr>
          <w:p w14:paraId="03D8DEEF" w14:textId="7754577B" w:rsidR="0004361B" w:rsidRDefault="0004361B" w:rsidP="003C0256">
            <w:pPr>
              <w:rPr>
                <w:rFonts w:cs="Arial"/>
                <w:szCs w:val="24"/>
              </w:rPr>
            </w:pPr>
            <w:r>
              <w:rPr>
                <w:rFonts w:cs="Arial"/>
                <w:szCs w:val="24"/>
              </w:rPr>
              <w:t>NZC</w:t>
            </w:r>
          </w:p>
        </w:tc>
        <w:tc>
          <w:tcPr>
            <w:tcW w:w="2835" w:type="dxa"/>
          </w:tcPr>
          <w:p w14:paraId="31ED165F" w14:textId="77777777" w:rsidR="0004361B" w:rsidRDefault="0004361B" w:rsidP="003C0256">
            <w:pPr>
              <w:rPr>
                <w:rFonts w:cs="Arial"/>
                <w:szCs w:val="24"/>
              </w:rPr>
            </w:pPr>
          </w:p>
        </w:tc>
        <w:tc>
          <w:tcPr>
            <w:tcW w:w="2552" w:type="dxa"/>
          </w:tcPr>
          <w:p w14:paraId="6F80000B" w14:textId="77777777" w:rsidR="0004361B" w:rsidRDefault="0004361B" w:rsidP="003C0256">
            <w:pPr>
              <w:rPr>
                <w:rFonts w:cs="Arial"/>
                <w:szCs w:val="24"/>
              </w:rPr>
            </w:pPr>
          </w:p>
        </w:tc>
      </w:tr>
      <w:tr w:rsidR="0004361B" w14:paraId="341860E2" w14:textId="77777777" w:rsidTr="00904E2D">
        <w:trPr>
          <w:trHeight w:val="327"/>
        </w:trPr>
        <w:tc>
          <w:tcPr>
            <w:tcW w:w="3539" w:type="dxa"/>
            <w:shd w:val="clear" w:color="auto" w:fill="D9D9D9" w:themeFill="background1" w:themeFillShade="D9"/>
          </w:tcPr>
          <w:p w14:paraId="2506E13F" w14:textId="79ACEF82" w:rsidR="0004361B" w:rsidRDefault="0004361B" w:rsidP="003C0256">
            <w:pPr>
              <w:rPr>
                <w:rFonts w:cs="Arial"/>
                <w:szCs w:val="24"/>
              </w:rPr>
            </w:pPr>
            <w:proofErr w:type="spellStart"/>
            <w:r>
              <w:rPr>
                <w:rFonts w:cs="Arial"/>
                <w:szCs w:val="24"/>
              </w:rPr>
              <w:t>Abnormals</w:t>
            </w:r>
            <w:proofErr w:type="spellEnd"/>
          </w:p>
        </w:tc>
        <w:tc>
          <w:tcPr>
            <w:tcW w:w="2835" w:type="dxa"/>
          </w:tcPr>
          <w:p w14:paraId="13FBEA48" w14:textId="77777777" w:rsidR="0004361B" w:rsidRDefault="0004361B" w:rsidP="003C0256">
            <w:pPr>
              <w:rPr>
                <w:rFonts w:cs="Arial"/>
                <w:szCs w:val="24"/>
              </w:rPr>
            </w:pPr>
          </w:p>
        </w:tc>
        <w:tc>
          <w:tcPr>
            <w:tcW w:w="2552" w:type="dxa"/>
          </w:tcPr>
          <w:p w14:paraId="42578F11" w14:textId="77777777" w:rsidR="0004361B" w:rsidRDefault="0004361B" w:rsidP="003C0256">
            <w:pPr>
              <w:rPr>
                <w:rFonts w:cs="Arial"/>
                <w:szCs w:val="24"/>
              </w:rPr>
            </w:pPr>
          </w:p>
        </w:tc>
      </w:tr>
      <w:tr w:rsidR="0004361B" w14:paraId="2E7DECC9" w14:textId="77777777" w:rsidTr="00904E2D">
        <w:trPr>
          <w:trHeight w:val="300"/>
        </w:trPr>
        <w:tc>
          <w:tcPr>
            <w:tcW w:w="3539" w:type="dxa"/>
            <w:shd w:val="clear" w:color="auto" w:fill="D9D9D9" w:themeFill="background1" w:themeFillShade="D9"/>
          </w:tcPr>
          <w:p w14:paraId="2649928C" w14:textId="77777777" w:rsidR="0004361B" w:rsidRDefault="0004361B" w:rsidP="003C0256">
            <w:pPr>
              <w:rPr>
                <w:rFonts w:cs="Arial"/>
                <w:szCs w:val="24"/>
              </w:rPr>
            </w:pPr>
            <w:r w:rsidRPr="6E946032">
              <w:rPr>
                <w:rFonts w:cs="Arial"/>
                <w:szCs w:val="24"/>
              </w:rPr>
              <w:t>Irrecoverable VAT</w:t>
            </w:r>
          </w:p>
        </w:tc>
        <w:tc>
          <w:tcPr>
            <w:tcW w:w="2835" w:type="dxa"/>
          </w:tcPr>
          <w:p w14:paraId="6F87D388" w14:textId="77777777" w:rsidR="0004361B" w:rsidRDefault="0004361B" w:rsidP="003C0256">
            <w:pPr>
              <w:rPr>
                <w:rFonts w:cs="Arial"/>
                <w:b/>
                <w:bCs/>
                <w:szCs w:val="24"/>
              </w:rPr>
            </w:pPr>
          </w:p>
        </w:tc>
        <w:tc>
          <w:tcPr>
            <w:tcW w:w="2552" w:type="dxa"/>
          </w:tcPr>
          <w:p w14:paraId="48CAFDF8" w14:textId="77777777" w:rsidR="0004361B" w:rsidRDefault="0004361B" w:rsidP="003C0256">
            <w:pPr>
              <w:rPr>
                <w:rFonts w:cs="Arial"/>
                <w:b/>
                <w:bCs/>
                <w:szCs w:val="24"/>
              </w:rPr>
            </w:pPr>
          </w:p>
        </w:tc>
      </w:tr>
      <w:tr w:rsidR="0004361B" w14:paraId="2F953815" w14:textId="77777777" w:rsidTr="00904E2D">
        <w:trPr>
          <w:trHeight w:val="313"/>
        </w:trPr>
        <w:tc>
          <w:tcPr>
            <w:tcW w:w="3539" w:type="dxa"/>
            <w:shd w:val="clear" w:color="auto" w:fill="D9D9D9" w:themeFill="background1" w:themeFillShade="D9"/>
          </w:tcPr>
          <w:p w14:paraId="2FF19EC2" w14:textId="7A6D48BB" w:rsidR="0004361B" w:rsidRPr="000861AE" w:rsidRDefault="0004361B" w:rsidP="003C0256">
            <w:pPr>
              <w:rPr>
                <w:rFonts w:cs="Arial"/>
                <w:b/>
                <w:bCs/>
                <w:szCs w:val="24"/>
              </w:rPr>
            </w:pPr>
            <w:r w:rsidRPr="000861AE">
              <w:rPr>
                <w:rFonts w:cs="Arial"/>
                <w:b/>
                <w:bCs/>
                <w:szCs w:val="24"/>
              </w:rPr>
              <w:t>Total</w:t>
            </w:r>
          </w:p>
        </w:tc>
        <w:tc>
          <w:tcPr>
            <w:tcW w:w="2835" w:type="dxa"/>
          </w:tcPr>
          <w:p w14:paraId="636433BE" w14:textId="77777777" w:rsidR="0004361B" w:rsidRPr="000861AE" w:rsidRDefault="0004361B" w:rsidP="003C0256">
            <w:pPr>
              <w:rPr>
                <w:rFonts w:cs="Arial"/>
                <w:b/>
                <w:bCs/>
                <w:szCs w:val="24"/>
              </w:rPr>
            </w:pPr>
          </w:p>
        </w:tc>
        <w:tc>
          <w:tcPr>
            <w:tcW w:w="2552" w:type="dxa"/>
          </w:tcPr>
          <w:p w14:paraId="1621F3DE" w14:textId="77777777" w:rsidR="0004361B" w:rsidRPr="000861AE" w:rsidRDefault="0004361B" w:rsidP="003C0256">
            <w:pPr>
              <w:rPr>
                <w:rFonts w:cs="Arial"/>
                <w:b/>
                <w:bCs/>
                <w:szCs w:val="24"/>
              </w:rPr>
            </w:pPr>
          </w:p>
        </w:tc>
      </w:tr>
    </w:tbl>
    <w:p w14:paraId="0A954C75" w14:textId="77777777" w:rsidR="0004361B" w:rsidRDefault="0004361B" w:rsidP="003C0256">
      <w:pPr>
        <w:spacing w:line="240" w:lineRule="auto"/>
        <w:rPr>
          <w:rFonts w:cs="Arial"/>
          <w:szCs w:val="24"/>
        </w:rPr>
      </w:pPr>
    </w:p>
    <w:p w14:paraId="1CA2DB47" w14:textId="4D8C2D89" w:rsidR="0004361B" w:rsidRDefault="0004361B" w:rsidP="003C0256">
      <w:pPr>
        <w:spacing w:after="120" w:line="240" w:lineRule="auto"/>
        <w:rPr>
          <w:rFonts w:cs="Arial"/>
          <w:b/>
          <w:szCs w:val="24"/>
        </w:rPr>
      </w:pPr>
      <w:r w:rsidRPr="002E5AA2">
        <w:rPr>
          <w:rFonts w:cs="Arial"/>
          <w:b/>
          <w:szCs w:val="24"/>
        </w:rPr>
        <w:t>Benefits</w:t>
      </w:r>
    </w:p>
    <w:p w14:paraId="2EC3042B" w14:textId="77777777" w:rsidR="0004361B" w:rsidRDefault="0004361B" w:rsidP="003C0256">
      <w:pPr>
        <w:spacing w:after="120" w:line="240" w:lineRule="auto"/>
        <w:rPr>
          <w:rFonts w:cs="Arial"/>
          <w:szCs w:val="24"/>
        </w:rPr>
      </w:pPr>
      <w:r>
        <w:rPr>
          <w:rFonts w:cs="Arial"/>
          <w:szCs w:val="24"/>
        </w:rPr>
        <w:t>Please outline</w:t>
      </w:r>
      <w:r w:rsidRPr="002E5AA2">
        <w:rPr>
          <w:rFonts w:cs="Arial"/>
          <w:szCs w:val="24"/>
        </w:rPr>
        <w:t xml:space="preserve"> how the project supports the investment objectives of the</w:t>
      </w:r>
      <w:r>
        <w:rPr>
          <w:rFonts w:cs="Arial"/>
          <w:szCs w:val="24"/>
        </w:rPr>
        <w:t xml:space="preserve"> Sustainable Communities for Learning</w:t>
      </w:r>
      <w:r w:rsidRPr="002E5AA2">
        <w:rPr>
          <w:rFonts w:cs="Arial"/>
          <w:szCs w:val="24"/>
        </w:rPr>
        <w:t xml:space="preserve"> Programme </w:t>
      </w:r>
      <w:r w:rsidRPr="000861AE">
        <w:rPr>
          <w:rFonts w:cs="Arial"/>
          <w:b/>
          <w:bCs/>
          <w:szCs w:val="24"/>
        </w:rPr>
        <w:t>(</w:t>
      </w:r>
      <w:r>
        <w:rPr>
          <w:rFonts w:cs="Arial"/>
          <w:b/>
          <w:bCs/>
          <w:szCs w:val="24"/>
        </w:rPr>
        <w:t>m</w:t>
      </w:r>
      <w:r w:rsidRPr="000861AE">
        <w:rPr>
          <w:rFonts w:cs="Arial"/>
          <w:b/>
          <w:bCs/>
          <w:szCs w:val="24"/>
        </w:rPr>
        <w:t>ax 100 words)</w:t>
      </w:r>
      <w:r>
        <w:rPr>
          <w:rFonts w:cs="Arial"/>
          <w:b/>
          <w:bCs/>
          <w:szCs w:val="24"/>
        </w:rPr>
        <w:t>.</w:t>
      </w:r>
    </w:p>
    <w:tbl>
      <w:tblPr>
        <w:tblStyle w:val="TableGrid"/>
        <w:tblW w:w="0" w:type="auto"/>
        <w:tblLook w:val="04A0" w:firstRow="1" w:lastRow="0" w:firstColumn="1" w:lastColumn="0" w:noHBand="0" w:noVBand="1"/>
      </w:tblPr>
      <w:tblGrid>
        <w:gridCol w:w="9016"/>
      </w:tblGrid>
      <w:tr w:rsidR="0004361B" w14:paraId="7716546C" w14:textId="77777777" w:rsidTr="00072BF8">
        <w:tc>
          <w:tcPr>
            <w:tcW w:w="9016" w:type="dxa"/>
          </w:tcPr>
          <w:p w14:paraId="0A83A324" w14:textId="77777777" w:rsidR="0004361B" w:rsidRDefault="0004361B" w:rsidP="003C0256">
            <w:pPr>
              <w:rPr>
                <w:rFonts w:cs="Arial"/>
                <w:szCs w:val="24"/>
              </w:rPr>
            </w:pPr>
          </w:p>
        </w:tc>
      </w:tr>
    </w:tbl>
    <w:p w14:paraId="6E1C35D7" w14:textId="77777777" w:rsidR="003C0256" w:rsidRDefault="003C0256" w:rsidP="003C0256">
      <w:pPr>
        <w:spacing w:line="240" w:lineRule="auto"/>
        <w:rPr>
          <w:rFonts w:cs="Arial"/>
          <w:b/>
          <w:szCs w:val="24"/>
          <w:u w:val="single"/>
        </w:rPr>
      </w:pPr>
    </w:p>
    <w:p w14:paraId="09BF4968" w14:textId="77777777" w:rsidR="00AC3EFB" w:rsidRDefault="00AC3EFB" w:rsidP="003C0256">
      <w:pPr>
        <w:spacing w:line="240" w:lineRule="auto"/>
        <w:rPr>
          <w:rFonts w:cs="Arial"/>
          <w:b/>
          <w:szCs w:val="24"/>
          <w:u w:val="single"/>
        </w:rPr>
      </w:pPr>
    </w:p>
    <w:p w14:paraId="7E346C8D" w14:textId="77777777" w:rsidR="00AC3EFB" w:rsidRDefault="00AC3EFB" w:rsidP="003C0256">
      <w:pPr>
        <w:spacing w:line="240" w:lineRule="auto"/>
        <w:rPr>
          <w:rFonts w:cs="Arial"/>
          <w:b/>
          <w:szCs w:val="24"/>
          <w:u w:val="single"/>
        </w:rPr>
      </w:pPr>
    </w:p>
    <w:p w14:paraId="64CFA19E" w14:textId="77777777" w:rsidR="00AC3EFB" w:rsidRDefault="00AC3EFB" w:rsidP="003C0256">
      <w:pPr>
        <w:spacing w:line="240" w:lineRule="auto"/>
        <w:rPr>
          <w:rFonts w:cs="Arial"/>
          <w:b/>
          <w:szCs w:val="24"/>
          <w:u w:val="single"/>
        </w:rPr>
      </w:pPr>
    </w:p>
    <w:p w14:paraId="796A7CA6" w14:textId="15BBC780" w:rsidR="0004361B" w:rsidRPr="002E5AA2" w:rsidRDefault="0004361B" w:rsidP="003C0256">
      <w:pPr>
        <w:spacing w:after="120" w:line="240" w:lineRule="auto"/>
        <w:rPr>
          <w:rFonts w:cs="Arial"/>
          <w:b/>
          <w:szCs w:val="24"/>
          <w:u w:val="single"/>
        </w:rPr>
      </w:pPr>
      <w:r>
        <w:rPr>
          <w:rFonts w:cs="Arial"/>
          <w:b/>
          <w:szCs w:val="24"/>
          <w:u w:val="single"/>
        </w:rPr>
        <w:lastRenderedPageBreak/>
        <w:t>Strategic Case</w:t>
      </w:r>
    </w:p>
    <w:p w14:paraId="053CF055" w14:textId="5FE12E19" w:rsidR="0004361B" w:rsidRPr="002E5AA2" w:rsidRDefault="0004361B" w:rsidP="003C0256">
      <w:pPr>
        <w:spacing w:after="120" w:line="240" w:lineRule="auto"/>
        <w:rPr>
          <w:rFonts w:cs="Arial"/>
          <w:b/>
          <w:szCs w:val="24"/>
        </w:rPr>
      </w:pPr>
      <w:r w:rsidRPr="002E5AA2">
        <w:rPr>
          <w:rFonts w:cs="Arial"/>
          <w:b/>
          <w:szCs w:val="24"/>
        </w:rPr>
        <w:t>School Organisation</w:t>
      </w:r>
    </w:p>
    <w:p w14:paraId="0DDCA275" w14:textId="5CB2628D" w:rsidR="0004361B" w:rsidRDefault="0004361B" w:rsidP="003C0256">
      <w:pPr>
        <w:spacing w:after="120" w:line="240" w:lineRule="auto"/>
        <w:rPr>
          <w:rFonts w:cs="Arial"/>
          <w:szCs w:val="24"/>
        </w:rPr>
      </w:pPr>
      <w:r>
        <w:rPr>
          <w:rFonts w:cs="Arial"/>
          <w:szCs w:val="24"/>
        </w:rPr>
        <w:t>Names of schools/campuses included as part of project:</w:t>
      </w:r>
    </w:p>
    <w:tbl>
      <w:tblPr>
        <w:tblStyle w:val="TableGrid"/>
        <w:tblW w:w="0" w:type="auto"/>
        <w:tblLook w:val="04A0" w:firstRow="1" w:lastRow="0" w:firstColumn="1" w:lastColumn="0" w:noHBand="0" w:noVBand="1"/>
      </w:tblPr>
      <w:tblGrid>
        <w:gridCol w:w="9016"/>
      </w:tblGrid>
      <w:tr w:rsidR="0004361B" w14:paraId="441D3B0E" w14:textId="77777777" w:rsidTr="00072BF8">
        <w:tc>
          <w:tcPr>
            <w:tcW w:w="9016" w:type="dxa"/>
          </w:tcPr>
          <w:p w14:paraId="6451111B" w14:textId="77777777" w:rsidR="0004361B" w:rsidRDefault="0004361B" w:rsidP="003C0256">
            <w:pPr>
              <w:rPr>
                <w:rFonts w:cs="Arial"/>
                <w:szCs w:val="24"/>
              </w:rPr>
            </w:pPr>
          </w:p>
          <w:p w14:paraId="150A3844" w14:textId="77777777" w:rsidR="0004361B" w:rsidRDefault="0004361B" w:rsidP="003C0256">
            <w:pPr>
              <w:rPr>
                <w:rFonts w:cs="Arial"/>
                <w:szCs w:val="24"/>
              </w:rPr>
            </w:pPr>
          </w:p>
        </w:tc>
      </w:tr>
    </w:tbl>
    <w:p w14:paraId="306F6453" w14:textId="77777777" w:rsidR="0004361B" w:rsidRDefault="0004361B" w:rsidP="003C0256">
      <w:pPr>
        <w:spacing w:line="240" w:lineRule="auto"/>
        <w:rPr>
          <w:rFonts w:cs="Arial"/>
          <w:szCs w:val="24"/>
        </w:rPr>
      </w:pPr>
    </w:p>
    <w:p w14:paraId="3C688EA2" w14:textId="427BA386" w:rsidR="0004361B" w:rsidRDefault="0004361B" w:rsidP="003C0256">
      <w:pPr>
        <w:spacing w:after="120" w:line="240" w:lineRule="auto"/>
        <w:rPr>
          <w:rFonts w:cs="Arial"/>
          <w:szCs w:val="24"/>
        </w:rPr>
      </w:pPr>
      <w:r>
        <w:rPr>
          <w:rFonts w:cs="Arial"/>
          <w:szCs w:val="24"/>
        </w:rPr>
        <w:t>Capacity:</w:t>
      </w:r>
    </w:p>
    <w:tbl>
      <w:tblPr>
        <w:tblStyle w:val="TableGrid"/>
        <w:tblW w:w="9252" w:type="dxa"/>
        <w:tblLayout w:type="fixed"/>
        <w:tblLook w:val="04A0" w:firstRow="1" w:lastRow="0" w:firstColumn="1" w:lastColumn="0" w:noHBand="0" w:noVBand="1"/>
      </w:tblPr>
      <w:tblGrid>
        <w:gridCol w:w="2263"/>
        <w:gridCol w:w="1276"/>
        <w:gridCol w:w="851"/>
        <w:gridCol w:w="1417"/>
        <w:gridCol w:w="953"/>
        <w:gridCol w:w="1173"/>
        <w:gridCol w:w="1319"/>
      </w:tblGrid>
      <w:tr w:rsidR="002F0FA8" w14:paraId="4B67AF5C" w14:textId="77777777" w:rsidTr="002F0FA8">
        <w:trPr>
          <w:trHeight w:val="392"/>
        </w:trPr>
        <w:tc>
          <w:tcPr>
            <w:tcW w:w="2263" w:type="dxa"/>
            <w:tcBorders>
              <w:top w:val="single" w:sz="4" w:space="0" w:color="auto"/>
              <w:left w:val="single" w:sz="4" w:space="0" w:color="auto"/>
              <w:bottom w:val="nil"/>
              <w:right w:val="single" w:sz="4" w:space="0" w:color="auto"/>
            </w:tcBorders>
            <w:shd w:val="clear" w:color="auto" w:fill="D9D9D9" w:themeFill="background1" w:themeFillShade="D9"/>
          </w:tcPr>
          <w:p w14:paraId="791E35AB" w14:textId="77777777" w:rsidR="002F0FA8" w:rsidRPr="002F0FA8" w:rsidRDefault="002F0FA8" w:rsidP="003C0256">
            <w:pPr>
              <w:spacing w:after="120"/>
              <w:rPr>
                <w:rFonts w:cs="Arial"/>
                <w:b/>
                <w:bCs/>
                <w:szCs w:val="24"/>
              </w:rPr>
            </w:pPr>
          </w:p>
        </w:tc>
        <w:tc>
          <w:tcPr>
            <w:tcW w:w="1276" w:type="dxa"/>
            <w:tcBorders>
              <w:top w:val="single" w:sz="4" w:space="0" w:color="auto"/>
              <w:left w:val="single" w:sz="4" w:space="0" w:color="auto"/>
              <w:bottom w:val="single" w:sz="4" w:space="0" w:color="auto"/>
              <w:right w:val="nil"/>
            </w:tcBorders>
            <w:shd w:val="clear" w:color="auto" w:fill="D9D9D9" w:themeFill="background1" w:themeFillShade="D9"/>
          </w:tcPr>
          <w:p w14:paraId="16FDDB08" w14:textId="17E77137" w:rsidR="002F0FA8" w:rsidRPr="002F0FA8" w:rsidRDefault="002F0FA8" w:rsidP="003C0256">
            <w:pPr>
              <w:spacing w:after="120"/>
              <w:rPr>
                <w:rFonts w:cs="Arial"/>
                <w:b/>
                <w:bCs/>
                <w:szCs w:val="24"/>
              </w:rPr>
            </w:pPr>
            <w:r w:rsidRPr="002F0FA8">
              <w:rPr>
                <w:rFonts w:cs="Arial"/>
                <w:b/>
                <w:bCs/>
                <w:szCs w:val="24"/>
              </w:rPr>
              <w:t xml:space="preserve">Existing </w:t>
            </w:r>
          </w:p>
        </w:tc>
        <w:tc>
          <w:tcPr>
            <w:tcW w:w="851" w:type="dxa"/>
            <w:tcBorders>
              <w:top w:val="single" w:sz="4" w:space="0" w:color="auto"/>
              <w:left w:val="nil"/>
              <w:bottom w:val="single" w:sz="4" w:space="0" w:color="auto"/>
              <w:right w:val="single" w:sz="4" w:space="0" w:color="auto"/>
            </w:tcBorders>
            <w:shd w:val="clear" w:color="auto" w:fill="D9D9D9" w:themeFill="background1" w:themeFillShade="D9"/>
          </w:tcPr>
          <w:p w14:paraId="23C889C4" w14:textId="3B9FA4E3" w:rsidR="002F0FA8" w:rsidRPr="002F0FA8" w:rsidRDefault="002F0FA8" w:rsidP="003C0256">
            <w:pPr>
              <w:spacing w:after="120"/>
              <w:rPr>
                <w:rFonts w:cs="Arial"/>
                <w:b/>
                <w:bCs/>
                <w:szCs w:val="24"/>
              </w:rPr>
            </w:pPr>
            <w:r w:rsidRPr="002F0FA8">
              <w:rPr>
                <w:rFonts w:cs="Arial"/>
                <w:b/>
                <w:bCs/>
                <w:szCs w:val="24"/>
              </w:rPr>
              <w:t>(FTE)</w:t>
            </w:r>
          </w:p>
        </w:tc>
        <w:tc>
          <w:tcPr>
            <w:tcW w:w="1417" w:type="dxa"/>
            <w:tcBorders>
              <w:top w:val="single" w:sz="4" w:space="0" w:color="auto"/>
              <w:left w:val="single" w:sz="4" w:space="0" w:color="auto"/>
              <w:bottom w:val="single" w:sz="4" w:space="0" w:color="auto"/>
              <w:right w:val="nil"/>
            </w:tcBorders>
            <w:shd w:val="clear" w:color="auto" w:fill="D9D9D9" w:themeFill="background1" w:themeFillShade="D9"/>
          </w:tcPr>
          <w:p w14:paraId="5F59DF18" w14:textId="6892DF9D" w:rsidR="002F0FA8" w:rsidRPr="002F0FA8" w:rsidRDefault="002F0FA8" w:rsidP="003C0256">
            <w:pPr>
              <w:spacing w:after="120"/>
              <w:rPr>
                <w:rFonts w:cs="Arial"/>
                <w:b/>
                <w:bCs/>
                <w:szCs w:val="24"/>
              </w:rPr>
            </w:pPr>
            <w:r w:rsidRPr="002F0FA8">
              <w:rPr>
                <w:rFonts w:cs="Arial"/>
                <w:b/>
                <w:bCs/>
                <w:szCs w:val="24"/>
              </w:rPr>
              <w:t>Proposed</w:t>
            </w:r>
          </w:p>
        </w:tc>
        <w:tc>
          <w:tcPr>
            <w:tcW w:w="953" w:type="dxa"/>
            <w:tcBorders>
              <w:top w:val="single" w:sz="4" w:space="0" w:color="auto"/>
              <w:left w:val="nil"/>
              <w:bottom w:val="single" w:sz="4" w:space="0" w:color="auto"/>
              <w:right w:val="single" w:sz="4" w:space="0" w:color="auto"/>
            </w:tcBorders>
            <w:shd w:val="clear" w:color="auto" w:fill="D9D9D9" w:themeFill="background1" w:themeFillShade="D9"/>
          </w:tcPr>
          <w:p w14:paraId="15D09315" w14:textId="790BEE15" w:rsidR="002F0FA8" w:rsidRPr="002F0FA8" w:rsidRDefault="002F0FA8" w:rsidP="003C0256">
            <w:pPr>
              <w:spacing w:after="120"/>
              <w:rPr>
                <w:rFonts w:cs="Arial"/>
                <w:b/>
                <w:bCs/>
                <w:szCs w:val="24"/>
              </w:rPr>
            </w:pPr>
            <w:r w:rsidRPr="002F0FA8">
              <w:rPr>
                <w:rFonts w:cs="Arial"/>
                <w:b/>
                <w:bCs/>
                <w:szCs w:val="24"/>
              </w:rPr>
              <w:t>(FTE)</w:t>
            </w:r>
          </w:p>
        </w:tc>
        <w:tc>
          <w:tcPr>
            <w:tcW w:w="1173" w:type="dxa"/>
            <w:tcBorders>
              <w:top w:val="single" w:sz="4" w:space="0" w:color="auto"/>
              <w:left w:val="single" w:sz="4" w:space="0" w:color="auto"/>
              <w:bottom w:val="single" w:sz="4" w:space="0" w:color="auto"/>
              <w:right w:val="nil"/>
            </w:tcBorders>
            <w:shd w:val="clear" w:color="auto" w:fill="D9D9D9" w:themeFill="background1" w:themeFillShade="D9"/>
          </w:tcPr>
          <w:p w14:paraId="7DA74DAA" w14:textId="323BF6E7" w:rsidR="002F0FA8" w:rsidRPr="002F0FA8" w:rsidRDefault="002F0FA8" w:rsidP="003C0256">
            <w:pPr>
              <w:spacing w:after="120"/>
              <w:rPr>
                <w:rFonts w:cs="Arial"/>
                <w:b/>
                <w:bCs/>
                <w:szCs w:val="24"/>
              </w:rPr>
            </w:pPr>
            <w:r w:rsidRPr="002F0FA8">
              <w:rPr>
                <w:rFonts w:cs="Arial"/>
                <w:b/>
                <w:bCs/>
                <w:szCs w:val="24"/>
              </w:rPr>
              <w:t>Change</w:t>
            </w:r>
          </w:p>
        </w:tc>
        <w:tc>
          <w:tcPr>
            <w:tcW w:w="1319" w:type="dxa"/>
            <w:tcBorders>
              <w:top w:val="single" w:sz="4" w:space="0" w:color="auto"/>
              <w:left w:val="nil"/>
              <w:bottom w:val="single" w:sz="4" w:space="0" w:color="auto"/>
              <w:right w:val="single" w:sz="4" w:space="0" w:color="auto"/>
            </w:tcBorders>
            <w:shd w:val="clear" w:color="auto" w:fill="D9D9D9" w:themeFill="background1" w:themeFillShade="D9"/>
          </w:tcPr>
          <w:p w14:paraId="165B6613" w14:textId="103CFF1E" w:rsidR="002F0FA8" w:rsidRPr="002F0FA8" w:rsidRDefault="002F0FA8" w:rsidP="003C0256">
            <w:pPr>
              <w:spacing w:after="120"/>
              <w:rPr>
                <w:rFonts w:cs="Arial"/>
                <w:b/>
                <w:bCs/>
                <w:szCs w:val="24"/>
              </w:rPr>
            </w:pPr>
            <w:r w:rsidRPr="002F0FA8">
              <w:rPr>
                <w:rFonts w:cs="Arial"/>
                <w:b/>
                <w:bCs/>
                <w:szCs w:val="24"/>
              </w:rPr>
              <w:t>+/-</w:t>
            </w:r>
          </w:p>
        </w:tc>
      </w:tr>
      <w:tr w:rsidR="002F0FA8" w14:paraId="54C91649" w14:textId="77777777" w:rsidTr="002F0FA8">
        <w:trPr>
          <w:trHeight w:val="285"/>
        </w:trPr>
        <w:tc>
          <w:tcPr>
            <w:tcW w:w="2263" w:type="dxa"/>
            <w:tcBorders>
              <w:top w:val="nil"/>
              <w:left w:val="single" w:sz="4" w:space="0" w:color="auto"/>
              <w:bottom w:val="single" w:sz="4" w:space="0" w:color="auto"/>
              <w:right w:val="single" w:sz="4" w:space="0" w:color="auto"/>
            </w:tcBorders>
            <w:shd w:val="clear" w:color="auto" w:fill="D9D9D9" w:themeFill="background1" w:themeFillShade="D9"/>
          </w:tcPr>
          <w:p w14:paraId="63BF28B2" w14:textId="77777777" w:rsidR="002F0FA8" w:rsidRPr="002F0FA8" w:rsidRDefault="002F0FA8" w:rsidP="003C0256">
            <w:pPr>
              <w:spacing w:after="120"/>
              <w:rPr>
                <w:rFonts w:cs="Arial"/>
                <w:b/>
                <w:bCs/>
                <w:szCs w:val="24"/>
              </w:rPr>
            </w:pPr>
          </w:p>
        </w:tc>
        <w:tc>
          <w:tcPr>
            <w:tcW w:w="1276" w:type="dxa"/>
            <w:tcBorders>
              <w:top w:val="single" w:sz="4" w:space="0" w:color="auto"/>
              <w:left w:val="single" w:sz="4" w:space="0" w:color="auto"/>
            </w:tcBorders>
            <w:shd w:val="clear" w:color="auto" w:fill="D9D9D9" w:themeFill="background1" w:themeFillShade="D9"/>
          </w:tcPr>
          <w:p w14:paraId="3789316C" w14:textId="0869047B" w:rsidR="002F0FA8" w:rsidRPr="002F0FA8" w:rsidRDefault="002F0FA8" w:rsidP="003C0256">
            <w:pPr>
              <w:spacing w:after="120"/>
              <w:rPr>
                <w:rFonts w:cs="Arial"/>
                <w:b/>
                <w:bCs/>
                <w:szCs w:val="24"/>
              </w:rPr>
            </w:pPr>
            <w:r w:rsidRPr="002F0FA8">
              <w:rPr>
                <w:rFonts w:cs="Arial"/>
                <w:b/>
                <w:bCs/>
                <w:szCs w:val="24"/>
              </w:rPr>
              <w:t>EM</w:t>
            </w:r>
          </w:p>
        </w:tc>
        <w:tc>
          <w:tcPr>
            <w:tcW w:w="851" w:type="dxa"/>
            <w:tcBorders>
              <w:top w:val="single" w:sz="4" w:space="0" w:color="auto"/>
            </w:tcBorders>
            <w:shd w:val="clear" w:color="auto" w:fill="D9D9D9" w:themeFill="background1" w:themeFillShade="D9"/>
          </w:tcPr>
          <w:p w14:paraId="2539C045" w14:textId="31BCC13E" w:rsidR="002F0FA8" w:rsidRPr="002F0FA8" w:rsidRDefault="002F0FA8" w:rsidP="003C0256">
            <w:pPr>
              <w:spacing w:after="120"/>
              <w:rPr>
                <w:rFonts w:cs="Arial"/>
                <w:b/>
                <w:bCs/>
                <w:szCs w:val="24"/>
              </w:rPr>
            </w:pPr>
            <w:r w:rsidRPr="002F0FA8">
              <w:rPr>
                <w:rFonts w:cs="Arial"/>
                <w:b/>
                <w:bCs/>
                <w:szCs w:val="24"/>
              </w:rPr>
              <w:t>WM</w:t>
            </w:r>
          </w:p>
        </w:tc>
        <w:tc>
          <w:tcPr>
            <w:tcW w:w="1417" w:type="dxa"/>
            <w:tcBorders>
              <w:top w:val="single" w:sz="4" w:space="0" w:color="auto"/>
            </w:tcBorders>
            <w:shd w:val="clear" w:color="auto" w:fill="D9D9D9" w:themeFill="background1" w:themeFillShade="D9"/>
          </w:tcPr>
          <w:p w14:paraId="3391EE36" w14:textId="1F657E88" w:rsidR="002F0FA8" w:rsidRPr="002F0FA8" w:rsidRDefault="002F0FA8" w:rsidP="003C0256">
            <w:pPr>
              <w:spacing w:after="120"/>
              <w:rPr>
                <w:rFonts w:cs="Arial"/>
                <w:b/>
                <w:bCs/>
                <w:szCs w:val="24"/>
              </w:rPr>
            </w:pPr>
            <w:r w:rsidRPr="002F0FA8">
              <w:rPr>
                <w:rFonts w:cs="Arial"/>
                <w:b/>
                <w:bCs/>
                <w:szCs w:val="24"/>
              </w:rPr>
              <w:t>EM</w:t>
            </w:r>
          </w:p>
        </w:tc>
        <w:tc>
          <w:tcPr>
            <w:tcW w:w="953" w:type="dxa"/>
            <w:tcBorders>
              <w:top w:val="single" w:sz="4" w:space="0" w:color="auto"/>
            </w:tcBorders>
            <w:shd w:val="clear" w:color="auto" w:fill="D9D9D9" w:themeFill="background1" w:themeFillShade="D9"/>
          </w:tcPr>
          <w:p w14:paraId="006C4A9D" w14:textId="797E7821" w:rsidR="002F0FA8" w:rsidRPr="002F0FA8" w:rsidRDefault="002F0FA8" w:rsidP="003C0256">
            <w:pPr>
              <w:spacing w:after="120"/>
              <w:rPr>
                <w:rFonts w:cs="Arial"/>
                <w:b/>
                <w:bCs/>
                <w:szCs w:val="24"/>
              </w:rPr>
            </w:pPr>
            <w:r w:rsidRPr="002F0FA8">
              <w:rPr>
                <w:rFonts w:cs="Arial"/>
                <w:b/>
                <w:bCs/>
                <w:szCs w:val="24"/>
              </w:rPr>
              <w:t>WM</w:t>
            </w:r>
          </w:p>
        </w:tc>
        <w:tc>
          <w:tcPr>
            <w:tcW w:w="1173" w:type="dxa"/>
            <w:tcBorders>
              <w:top w:val="single" w:sz="4" w:space="0" w:color="auto"/>
            </w:tcBorders>
            <w:shd w:val="clear" w:color="auto" w:fill="D9D9D9" w:themeFill="background1" w:themeFillShade="D9"/>
          </w:tcPr>
          <w:p w14:paraId="557716F7" w14:textId="61F3F361" w:rsidR="002F0FA8" w:rsidRPr="002F0FA8" w:rsidRDefault="002F0FA8" w:rsidP="003C0256">
            <w:pPr>
              <w:spacing w:after="120"/>
              <w:rPr>
                <w:rFonts w:cs="Arial"/>
                <w:b/>
                <w:bCs/>
                <w:szCs w:val="24"/>
              </w:rPr>
            </w:pPr>
            <w:r w:rsidRPr="002F0FA8">
              <w:rPr>
                <w:rFonts w:cs="Arial"/>
                <w:b/>
                <w:bCs/>
                <w:szCs w:val="24"/>
              </w:rPr>
              <w:t>EM</w:t>
            </w:r>
          </w:p>
        </w:tc>
        <w:tc>
          <w:tcPr>
            <w:tcW w:w="1319" w:type="dxa"/>
            <w:tcBorders>
              <w:top w:val="single" w:sz="4" w:space="0" w:color="auto"/>
            </w:tcBorders>
            <w:shd w:val="clear" w:color="auto" w:fill="D9D9D9" w:themeFill="background1" w:themeFillShade="D9"/>
          </w:tcPr>
          <w:p w14:paraId="54B8E8D5" w14:textId="561E21FF" w:rsidR="002F0FA8" w:rsidRPr="002F0FA8" w:rsidRDefault="002F0FA8" w:rsidP="003C0256">
            <w:pPr>
              <w:spacing w:after="120"/>
              <w:rPr>
                <w:rFonts w:cs="Arial"/>
                <w:b/>
                <w:bCs/>
                <w:szCs w:val="24"/>
              </w:rPr>
            </w:pPr>
            <w:r w:rsidRPr="002F0FA8">
              <w:rPr>
                <w:rFonts w:cs="Arial"/>
                <w:b/>
                <w:bCs/>
                <w:szCs w:val="24"/>
              </w:rPr>
              <w:t>WM</w:t>
            </w:r>
          </w:p>
        </w:tc>
      </w:tr>
      <w:tr w:rsidR="002F0FA8" w14:paraId="4809B1FF" w14:textId="77777777" w:rsidTr="002F0FA8">
        <w:tc>
          <w:tcPr>
            <w:tcW w:w="2263" w:type="dxa"/>
            <w:tcBorders>
              <w:top w:val="single" w:sz="4" w:space="0" w:color="auto"/>
            </w:tcBorders>
            <w:shd w:val="clear" w:color="auto" w:fill="D9D9D9" w:themeFill="background1" w:themeFillShade="D9"/>
          </w:tcPr>
          <w:p w14:paraId="4168BF5E" w14:textId="668B2DA8" w:rsidR="002F0FA8" w:rsidRPr="002F0FA8" w:rsidRDefault="002F0FA8" w:rsidP="003C0256">
            <w:pPr>
              <w:spacing w:after="120"/>
              <w:rPr>
                <w:rFonts w:cs="Arial"/>
                <w:b/>
                <w:bCs/>
                <w:szCs w:val="24"/>
              </w:rPr>
            </w:pPr>
            <w:r w:rsidRPr="002F0FA8">
              <w:rPr>
                <w:rFonts w:cs="Arial"/>
                <w:b/>
                <w:bCs/>
                <w:szCs w:val="24"/>
              </w:rPr>
              <w:t xml:space="preserve">Childcare Offer </w:t>
            </w:r>
          </w:p>
        </w:tc>
        <w:tc>
          <w:tcPr>
            <w:tcW w:w="1276" w:type="dxa"/>
          </w:tcPr>
          <w:p w14:paraId="6A82529C" w14:textId="77777777" w:rsidR="002F0FA8" w:rsidRPr="002F0FA8" w:rsidRDefault="002F0FA8" w:rsidP="003C0256">
            <w:pPr>
              <w:spacing w:after="120"/>
              <w:rPr>
                <w:rFonts w:cs="Arial"/>
                <w:b/>
                <w:bCs/>
                <w:szCs w:val="24"/>
              </w:rPr>
            </w:pPr>
          </w:p>
        </w:tc>
        <w:tc>
          <w:tcPr>
            <w:tcW w:w="851" w:type="dxa"/>
          </w:tcPr>
          <w:p w14:paraId="24A8263B" w14:textId="77777777" w:rsidR="002F0FA8" w:rsidRPr="002F0FA8" w:rsidRDefault="002F0FA8" w:rsidP="003C0256">
            <w:pPr>
              <w:spacing w:after="120"/>
              <w:rPr>
                <w:rFonts w:cs="Arial"/>
                <w:b/>
                <w:bCs/>
                <w:szCs w:val="24"/>
              </w:rPr>
            </w:pPr>
          </w:p>
        </w:tc>
        <w:tc>
          <w:tcPr>
            <w:tcW w:w="1417" w:type="dxa"/>
          </w:tcPr>
          <w:p w14:paraId="61CF6D10" w14:textId="77777777" w:rsidR="002F0FA8" w:rsidRPr="002F0FA8" w:rsidRDefault="002F0FA8" w:rsidP="003C0256">
            <w:pPr>
              <w:spacing w:after="120"/>
              <w:rPr>
                <w:rFonts w:cs="Arial"/>
                <w:b/>
                <w:bCs/>
                <w:szCs w:val="24"/>
              </w:rPr>
            </w:pPr>
          </w:p>
        </w:tc>
        <w:tc>
          <w:tcPr>
            <w:tcW w:w="953" w:type="dxa"/>
          </w:tcPr>
          <w:p w14:paraId="6D97F186" w14:textId="77777777" w:rsidR="002F0FA8" w:rsidRPr="002F0FA8" w:rsidRDefault="002F0FA8" w:rsidP="003C0256">
            <w:pPr>
              <w:spacing w:after="120"/>
              <w:rPr>
                <w:rFonts w:cs="Arial"/>
                <w:b/>
                <w:bCs/>
                <w:szCs w:val="24"/>
              </w:rPr>
            </w:pPr>
          </w:p>
        </w:tc>
        <w:tc>
          <w:tcPr>
            <w:tcW w:w="1173" w:type="dxa"/>
          </w:tcPr>
          <w:p w14:paraId="7919A567" w14:textId="77777777" w:rsidR="002F0FA8" w:rsidRPr="002F0FA8" w:rsidRDefault="002F0FA8" w:rsidP="003C0256">
            <w:pPr>
              <w:spacing w:after="120"/>
              <w:rPr>
                <w:rFonts w:cs="Arial"/>
                <w:b/>
                <w:bCs/>
                <w:szCs w:val="24"/>
              </w:rPr>
            </w:pPr>
          </w:p>
        </w:tc>
        <w:tc>
          <w:tcPr>
            <w:tcW w:w="1319" w:type="dxa"/>
          </w:tcPr>
          <w:p w14:paraId="67EB46D8" w14:textId="77777777" w:rsidR="002F0FA8" w:rsidRPr="002F0FA8" w:rsidRDefault="002F0FA8" w:rsidP="003C0256">
            <w:pPr>
              <w:spacing w:after="120"/>
              <w:rPr>
                <w:rFonts w:cs="Arial"/>
                <w:b/>
                <w:bCs/>
                <w:szCs w:val="24"/>
              </w:rPr>
            </w:pPr>
          </w:p>
        </w:tc>
      </w:tr>
      <w:tr w:rsidR="002F0FA8" w14:paraId="1B820C92" w14:textId="77777777" w:rsidTr="002F0FA8">
        <w:tc>
          <w:tcPr>
            <w:tcW w:w="2263" w:type="dxa"/>
            <w:shd w:val="clear" w:color="auto" w:fill="D9D9D9" w:themeFill="background1" w:themeFillShade="D9"/>
          </w:tcPr>
          <w:p w14:paraId="36FE6232" w14:textId="3BF409DD" w:rsidR="002F0FA8" w:rsidRPr="002F0FA8" w:rsidRDefault="002F0FA8" w:rsidP="003C0256">
            <w:pPr>
              <w:spacing w:after="120"/>
              <w:rPr>
                <w:rFonts w:cs="Arial"/>
                <w:b/>
                <w:bCs/>
                <w:szCs w:val="24"/>
              </w:rPr>
            </w:pPr>
            <w:r w:rsidRPr="002F0FA8">
              <w:rPr>
                <w:rFonts w:cs="Arial"/>
                <w:b/>
                <w:bCs/>
                <w:szCs w:val="24"/>
              </w:rPr>
              <w:t xml:space="preserve">Nursery </w:t>
            </w:r>
          </w:p>
        </w:tc>
        <w:tc>
          <w:tcPr>
            <w:tcW w:w="1276" w:type="dxa"/>
          </w:tcPr>
          <w:p w14:paraId="5809FAD8" w14:textId="77777777" w:rsidR="002F0FA8" w:rsidRPr="002F0FA8" w:rsidRDefault="002F0FA8" w:rsidP="003C0256">
            <w:pPr>
              <w:spacing w:after="120"/>
              <w:rPr>
                <w:rFonts w:cs="Arial"/>
                <w:b/>
                <w:bCs/>
                <w:szCs w:val="24"/>
              </w:rPr>
            </w:pPr>
          </w:p>
        </w:tc>
        <w:tc>
          <w:tcPr>
            <w:tcW w:w="851" w:type="dxa"/>
          </w:tcPr>
          <w:p w14:paraId="11E912C7" w14:textId="77777777" w:rsidR="002F0FA8" w:rsidRPr="002F0FA8" w:rsidRDefault="002F0FA8" w:rsidP="003C0256">
            <w:pPr>
              <w:spacing w:after="120"/>
              <w:rPr>
                <w:rFonts w:cs="Arial"/>
                <w:b/>
                <w:bCs/>
                <w:szCs w:val="24"/>
              </w:rPr>
            </w:pPr>
          </w:p>
        </w:tc>
        <w:tc>
          <w:tcPr>
            <w:tcW w:w="1417" w:type="dxa"/>
          </w:tcPr>
          <w:p w14:paraId="35821BC2" w14:textId="77777777" w:rsidR="002F0FA8" w:rsidRPr="002F0FA8" w:rsidRDefault="002F0FA8" w:rsidP="003C0256">
            <w:pPr>
              <w:spacing w:after="120"/>
              <w:rPr>
                <w:rFonts w:cs="Arial"/>
                <w:b/>
                <w:bCs/>
                <w:szCs w:val="24"/>
              </w:rPr>
            </w:pPr>
          </w:p>
        </w:tc>
        <w:tc>
          <w:tcPr>
            <w:tcW w:w="953" w:type="dxa"/>
          </w:tcPr>
          <w:p w14:paraId="5B6FB58B" w14:textId="77777777" w:rsidR="002F0FA8" w:rsidRPr="002F0FA8" w:rsidRDefault="002F0FA8" w:rsidP="003C0256">
            <w:pPr>
              <w:spacing w:after="120"/>
              <w:rPr>
                <w:rFonts w:cs="Arial"/>
                <w:b/>
                <w:bCs/>
                <w:szCs w:val="24"/>
              </w:rPr>
            </w:pPr>
          </w:p>
        </w:tc>
        <w:tc>
          <w:tcPr>
            <w:tcW w:w="1173" w:type="dxa"/>
          </w:tcPr>
          <w:p w14:paraId="67948E0E" w14:textId="77777777" w:rsidR="002F0FA8" w:rsidRPr="002F0FA8" w:rsidRDefault="002F0FA8" w:rsidP="003C0256">
            <w:pPr>
              <w:spacing w:after="120"/>
              <w:rPr>
                <w:rFonts w:cs="Arial"/>
                <w:b/>
                <w:bCs/>
                <w:szCs w:val="24"/>
              </w:rPr>
            </w:pPr>
          </w:p>
        </w:tc>
        <w:tc>
          <w:tcPr>
            <w:tcW w:w="1319" w:type="dxa"/>
          </w:tcPr>
          <w:p w14:paraId="491A92E4" w14:textId="77777777" w:rsidR="002F0FA8" w:rsidRPr="002F0FA8" w:rsidRDefault="002F0FA8" w:rsidP="003C0256">
            <w:pPr>
              <w:spacing w:after="120"/>
              <w:rPr>
                <w:rFonts w:cs="Arial"/>
                <w:b/>
                <w:bCs/>
                <w:szCs w:val="24"/>
              </w:rPr>
            </w:pPr>
          </w:p>
        </w:tc>
      </w:tr>
      <w:tr w:rsidR="002F0FA8" w14:paraId="1B8023A1" w14:textId="77777777" w:rsidTr="002F0FA8">
        <w:tc>
          <w:tcPr>
            <w:tcW w:w="2263" w:type="dxa"/>
            <w:shd w:val="clear" w:color="auto" w:fill="D9D9D9" w:themeFill="background1" w:themeFillShade="D9"/>
          </w:tcPr>
          <w:p w14:paraId="67290B69" w14:textId="4352244E" w:rsidR="002F0FA8" w:rsidRPr="002F0FA8" w:rsidRDefault="002F0FA8" w:rsidP="003C0256">
            <w:pPr>
              <w:spacing w:after="120"/>
              <w:rPr>
                <w:rFonts w:cs="Arial"/>
                <w:b/>
                <w:bCs/>
                <w:szCs w:val="24"/>
              </w:rPr>
            </w:pPr>
            <w:r w:rsidRPr="002F0FA8">
              <w:rPr>
                <w:rFonts w:cs="Arial"/>
                <w:b/>
                <w:bCs/>
                <w:szCs w:val="24"/>
              </w:rPr>
              <w:t>Primary</w:t>
            </w:r>
          </w:p>
        </w:tc>
        <w:tc>
          <w:tcPr>
            <w:tcW w:w="1276" w:type="dxa"/>
          </w:tcPr>
          <w:p w14:paraId="2CA7BB33" w14:textId="77777777" w:rsidR="002F0FA8" w:rsidRPr="002F0FA8" w:rsidRDefault="002F0FA8" w:rsidP="003C0256">
            <w:pPr>
              <w:spacing w:after="120"/>
              <w:rPr>
                <w:rFonts w:cs="Arial"/>
                <w:b/>
                <w:bCs/>
                <w:szCs w:val="24"/>
              </w:rPr>
            </w:pPr>
          </w:p>
        </w:tc>
        <w:tc>
          <w:tcPr>
            <w:tcW w:w="851" w:type="dxa"/>
          </w:tcPr>
          <w:p w14:paraId="39C55743" w14:textId="77777777" w:rsidR="002F0FA8" w:rsidRPr="002F0FA8" w:rsidRDefault="002F0FA8" w:rsidP="003C0256">
            <w:pPr>
              <w:spacing w:after="120"/>
              <w:rPr>
                <w:rFonts w:cs="Arial"/>
                <w:b/>
                <w:bCs/>
                <w:szCs w:val="24"/>
              </w:rPr>
            </w:pPr>
          </w:p>
        </w:tc>
        <w:tc>
          <w:tcPr>
            <w:tcW w:w="1417" w:type="dxa"/>
          </w:tcPr>
          <w:p w14:paraId="62B186F8" w14:textId="77777777" w:rsidR="002F0FA8" w:rsidRPr="002F0FA8" w:rsidRDefault="002F0FA8" w:rsidP="003C0256">
            <w:pPr>
              <w:spacing w:after="120"/>
              <w:rPr>
                <w:rFonts w:cs="Arial"/>
                <w:b/>
                <w:bCs/>
                <w:szCs w:val="24"/>
              </w:rPr>
            </w:pPr>
          </w:p>
        </w:tc>
        <w:tc>
          <w:tcPr>
            <w:tcW w:w="953" w:type="dxa"/>
          </w:tcPr>
          <w:p w14:paraId="4F93CBEF" w14:textId="77777777" w:rsidR="002F0FA8" w:rsidRPr="002F0FA8" w:rsidRDefault="002F0FA8" w:rsidP="003C0256">
            <w:pPr>
              <w:spacing w:after="120"/>
              <w:rPr>
                <w:rFonts w:cs="Arial"/>
                <w:b/>
                <w:bCs/>
                <w:szCs w:val="24"/>
              </w:rPr>
            </w:pPr>
          </w:p>
        </w:tc>
        <w:tc>
          <w:tcPr>
            <w:tcW w:w="1173" w:type="dxa"/>
          </w:tcPr>
          <w:p w14:paraId="7403629E" w14:textId="77777777" w:rsidR="002F0FA8" w:rsidRPr="002F0FA8" w:rsidRDefault="002F0FA8" w:rsidP="003C0256">
            <w:pPr>
              <w:spacing w:after="120"/>
              <w:rPr>
                <w:rFonts w:cs="Arial"/>
                <w:b/>
                <w:bCs/>
                <w:szCs w:val="24"/>
              </w:rPr>
            </w:pPr>
          </w:p>
        </w:tc>
        <w:tc>
          <w:tcPr>
            <w:tcW w:w="1319" w:type="dxa"/>
          </w:tcPr>
          <w:p w14:paraId="40EB3C96" w14:textId="77777777" w:rsidR="002F0FA8" w:rsidRPr="002F0FA8" w:rsidRDefault="002F0FA8" w:rsidP="003C0256">
            <w:pPr>
              <w:spacing w:after="120"/>
              <w:rPr>
                <w:rFonts w:cs="Arial"/>
                <w:b/>
                <w:bCs/>
                <w:szCs w:val="24"/>
              </w:rPr>
            </w:pPr>
          </w:p>
        </w:tc>
      </w:tr>
      <w:tr w:rsidR="002F0FA8" w14:paraId="69FB04A3" w14:textId="77777777" w:rsidTr="002F0FA8">
        <w:tc>
          <w:tcPr>
            <w:tcW w:w="2263" w:type="dxa"/>
            <w:shd w:val="clear" w:color="auto" w:fill="D9D9D9" w:themeFill="background1" w:themeFillShade="D9"/>
          </w:tcPr>
          <w:p w14:paraId="1DE3A8DD" w14:textId="45171831" w:rsidR="002F0FA8" w:rsidRPr="002F0FA8" w:rsidRDefault="002F0FA8" w:rsidP="003C0256">
            <w:pPr>
              <w:spacing w:after="120"/>
              <w:rPr>
                <w:rFonts w:cs="Arial"/>
                <w:b/>
                <w:bCs/>
                <w:szCs w:val="24"/>
              </w:rPr>
            </w:pPr>
            <w:r w:rsidRPr="002F0FA8">
              <w:rPr>
                <w:rFonts w:cs="Arial"/>
                <w:b/>
                <w:bCs/>
                <w:szCs w:val="24"/>
              </w:rPr>
              <w:t xml:space="preserve">Secondary </w:t>
            </w:r>
          </w:p>
        </w:tc>
        <w:tc>
          <w:tcPr>
            <w:tcW w:w="1276" w:type="dxa"/>
          </w:tcPr>
          <w:p w14:paraId="41D1E3CD" w14:textId="77777777" w:rsidR="002F0FA8" w:rsidRPr="002F0FA8" w:rsidRDefault="002F0FA8" w:rsidP="003C0256">
            <w:pPr>
              <w:spacing w:after="120"/>
              <w:rPr>
                <w:rFonts w:cs="Arial"/>
                <w:b/>
                <w:bCs/>
                <w:szCs w:val="24"/>
              </w:rPr>
            </w:pPr>
          </w:p>
        </w:tc>
        <w:tc>
          <w:tcPr>
            <w:tcW w:w="851" w:type="dxa"/>
          </w:tcPr>
          <w:p w14:paraId="2C1D0E2F" w14:textId="77777777" w:rsidR="002F0FA8" w:rsidRPr="002F0FA8" w:rsidRDefault="002F0FA8" w:rsidP="003C0256">
            <w:pPr>
              <w:spacing w:after="120"/>
              <w:rPr>
                <w:rFonts w:cs="Arial"/>
                <w:b/>
                <w:bCs/>
                <w:szCs w:val="24"/>
              </w:rPr>
            </w:pPr>
          </w:p>
        </w:tc>
        <w:tc>
          <w:tcPr>
            <w:tcW w:w="1417" w:type="dxa"/>
          </w:tcPr>
          <w:p w14:paraId="71B5EB53" w14:textId="77777777" w:rsidR="002F0FA8" w:rsidRPr="002F0FA8" w:rsidRDefault="002F0FA8" w:rsidP="003C0256">
            <w:pPr>
              <w:spacing w:after="120"/>
              <w:rPr>
                <w:rFonts w:cs="Arial"/>
                <w:b/>
                <w:bCs/>
                <w:szCs w:val="24"/>
              </w:rPr>
            </w:pPr>
          </w:p>
        </w:tc>
        <w:tc>
          <w:tcPr>
            <w:tcW w:w="953" w:type="dxa"/>
          </w:tcPr>
          <w:p w14:paraId="6B11CF94" w14:textId="77777777" w:rsidR="002F0FA8" w:rsidRPr="002F0FA8" w:rsidRDefault="002F0FA8" w:rsidP="003C0256">
            <w:pPr>
              <w:spacing w:after="120"/>
              <w:rPr>
                <w:rFonts w:cs="Arial"/>
                <w:b/>
                <w:bCs/>
                <w:szCs w:val="24"/>
              </w:rPr>
            </w:pPr>
          </w:p>
        </w:tc>
        <w:tc>
          <w:tcPr>
            <w:tcW w:w="1173" w:type="dxa"/>
          </w:tcPr>
          <w:p w14:paraId="2555477F" w14:textId="77777777" w:rsidR="002F0FA8" w:rsidRPr="002F0FA8" w:rsidRDefault="002F0FA8" w:rsidP="003C0256">
            <w:pPr>
              <w:spacing w:after="120"/>
              <w:rPr>
                <w:rFonts w:cs="Arial"/>
                <w:b/>
                <w:bCs/>
                <w:szCs w:val="24"/>
              </w:rPr>
            </w:pPr>
          </w:p>
        </w:tc>
        <w:tc>
          <w:tcPr>
            <w:tcW w:w="1319" w:type="dxa"/>
          </w:tcPr>
          <w:p w14:paraId="53A487CF" w14:textId="77777777" w:rsidR="002F0FA8" w:rsidRPr="002F0FA8" w:rsidRDefault="002F0FA8" w:rsidP="003C0256">
            <w:pPr>
              <w:spacing w:after="120"/>
              <w:rPr>
                <w:rFonts w:cs="Arial"/>
                <w:b/>
                <w:bCs/>
                <w:szCs w:val="24"/>
              </w:rPr>
            </w:pPr>
          </w:p>
        </w:tc>
      </w:tr>
      <w:tr w:rsidR="002F0FA8" w14:paraId="2854DB28" w14:textId="77777777" w:rsidTr="002F0FA8">
        <w:tc>
          <w:tcPr>
            <w:tcW w:w="2263" w:type="dxa"/>
            <w:shd w:val="clear" w:color="auto" w:fill="D9D9D9" w:themeFill="background1" w:themeFillShade="D9"/>
          </w:tcPr>
          <w:p w14:paraId="5DEDC564" w14:textId="2163C98B" w:rsidR="002F0FA8" w:rsidRPr="002F0FA8" w:rsidRDefault="002F0FA8" w:rsidP="003C0256">
            <w:pPr>
              <w:spacing w:after="120"/>
              <w:rPr>
                <w:rFonts w:cs="Arial"/>
                <w:b/>
                <w:bCs/>
                <w:szCs w:val="24"/>
              </w:rPr>
            </w:pPr>
            <w:r w:rsidRPr="002F0FA8">
              <w:rPr>
                <w:rFonts w:cs="Arial"/>
                <w:b/>
                <w:bCs/>
                <w:szCs w:val="24"/>
              </w:rPr>
              <w:t>Post-16</w:t>
            </w:r>
          </w:p>
        </w:tc>
        <w:tc>
          <w:tcPr>
            <w:tcW w:w="1276" w:type="dxa"/>
          </w:tcPr>
          <w:p w14:paraId="05BA87EA" w14:textId="77777777" w:rsidR="002F0FA8" w:rsidRPr="002F0FA8" w:rsidRDefault="002F0FA8" w:rsidP="003C0256">
            <w:pPr>
              <w:spacing w:after="120"/>
              <w:rPr>
                <w:rFonts w:cs="Arial"/>
                <w:b/>
                <w:bCs/>
                <w:szCs w:val="24"/>
              </w:rPr>
            </w:pPr>
          </w:p>
        </w:tc>
        <w:tc>
          <w:tcPr>
            <w:tcW w:w="851" w:type="dxa"/>
          </w:tcPr>
          <w:p w14:paraId="5FFCD5C7" w14:textId="77777777" w:rsidR="002F0FA8" w:rsidRPr="002F0FA8" w:rsidRDefault="002F0FA8" w:rsidP="003C0256">
            <w:pPr>
              <w:spacing w:after="120"/>
              <w:rPr>
                <w:rFonts w:cs="Arial"/>
                <w:b/>
                <w:bCs/>
                <w:szCs w:val="24"/>
              </w:rPr>
            </w:pPr>
          </w:p>
        </w:tc>
        <w:tc>
          <w:tcPr>
            <w:tcW w:w="1417" w:type="dxa"/>
          </w:tcPr>
          <w:p w14:paraId="01A20EDC" w14:textId="77777777" w:rsidR="002F0FA8" w:rsidRPr="002F0FA8" w:rsidRDefault="002F0FA8" w:rsidP="003C0256">
            <w:pPr>
              <w:spacing w:after="120"/>
              <w:rPr>
                <w:rFonts w:cs="Arial"/>
                <w:b/>
                <w:bCs/>
                <w:szCs w:val="24"/>
              </w:rPr>
            </w:pPr>
          </w:p>
        </w:tc>
        <w:tc>
          <w:tcPr>
            <w:tcW w:w="953" w:type="dxa"/>
          </w:tcPr>
          <w:p w14:paraId="4120C00D" w14:textId="77777777" w:rsidR="002F0FA8" w:rsidRPr="002F0FA8" w:rsidRDefault="002F0FA8" w:rsidP="003C0256">
            <w:pPr>
              <w:spacing w:after="120"/>
              <w:rPr>
                <w:rFonts w:cs="Arial"/>
                <w:b/>
                <w:bCs/>
                <w:szCs w:val="24"/>
              </w:rPr>
            </w:pPr>
          </w:p>
        </w:tc>
        <w:tc>
          <w:tcPr>
            <w:tcW w:w="1173" w:type="dxa"/>
          </w:tcPr>
          <w:p w14:paraId="20747A0F" w14:textId="77777777" w:rsidR="002F0FA8" w:rsidRPr="002F0FA8" w:rsidRDefault="002F0FA8" w:rsidP="003C0256">
            <w:pPr>
              <w:spacing w:after="120"/>
              <w:rPr>
                <w:rFonts w:cs="Arial"/>
                <w:b/>
                <w:bCs/>
                <w:szCs w:val="24"/>
              </w:rPr>
            </w:pPr>
          </w:p>
        </w:tc>
        <w:tc>
          <w:tcPr>
            <w:tcW w:w="1319" w:type="dxa"/>
          </w:tcPr>
          <w:p w14:paraId="2F7B4D65" w14:textId="77777777" w:rsidR="002F0FA8" w:rsidRPr="002F0FA8" w:rsidRDefault="002F0FA8" w:rsidP="003C0256">
            <w:pPr>
              <w:spacing w:after="120"/>
              <w:rPr>
                <w:rFonts w:cs="Arial"/>
                <w:b/>
                <w:bCs/>
                <w:szCs w:val="24"/>
              </w:rPr>
            </w:pPr>
          </w:p>
        </w:tc>
      </w:tr>
      <w:tr w:rsidR="002F0FA8" w14:paraId="4F32D5FD" w14:textId="77777777" w:rsidTr="002F0FA8">
        <w:tc>
          <w:tcPr>
            <w:tcW w:w="2263" w:type="dxa"/>
            <w:shd w:val="clear" w:color="auto" w:fill="D9D9D9" w:themeFill="background1" w:themeFillShade="D9"/>
          </w:tcPr>
          <w:p w14:paraId="5A686199" w14:textId="337903E4" w:rsidR="002F0FA8" w:rsidRPr="002F0FA8" w:rsidRDefault="002F0FA8" w:rsidP="003C0256">
            <w:pPr>
              <w:spacing w:after="120"/>
              <w:rPr>
                <w:rFonts w:cs="Arial"/>
                <w:b/>
                <w:bCs/>
                <w:szCs w:val="24"/>
              </w:rPr>
            </w:pPr>
            <w:r w:rsidRPr="002F0FA8">
              <w:rPr>
                <w:rFonts w:cs="Arial"/>
                <w:b/>
                <w:bCs/>
                <w:szCs w:val="24"/>
              </w:rPr>
              <w:t xml:space="preserve">Additional Learning Needs </w:t>
            </w:r>
          </w:p>
        </w:tc>
        <w:tc>
          <w:tcPr>
            <w:tcW w:w="1276" w:type="dxa"/>
          </w:tcPr>
          <w:p w14:paraId="71752324" w14:textId="77777777" w:rsidR="002F0FA8" w:rsidRPr="002F0FA8" w:rsidRDefault="002F0FA8" w:rsidP="003C0256">
            <w:pPr>
              <w:spacing w:after="120"/>
              <w:rPr>
                <w:rFonts w:cs="Arial"/>
                <w:b/>
                <w:bCs/>
                <w:szCs w:val="24"/>
              </w:rPr>
            </w:pPr>
          </w:p>
        </w:tc>
        <w:tc>
          <w:tcPr>
            <w:tcW w:w="851" w:type="dxa"/>
          </w:tcPr>
          <w:p w14:paraId="35D1FFE2" w14:textId="77777777" w:rsidR="002F0FA8" w:rsidRPr="002F0FA8" w:rsidRDefault="002F0FA8" w:rsidP="003C0256">
            <w:pPr>
              <w:spacing w:after="120"/>
              <w:rPr>
                <w:rFonts w:cs="Arial"/>
                <w:b/>
                <w:bCs/>
                <w:szCs w:val="24"/>
              </w:rPr>
            </w:pPr>
          </w:p>
        </w:tc>
        <w:tc>
          <w:tcPr>
            <w:tcW w:w="1417" w:type="dxa"/>
          </w:tcPr>
          <w:p w14:paraId="545258D7" w14:textId="77777777" w:rsidR="002F0FA8" w:rsidRPr="002F0FA8" w:rsidRDefault="002F0FA8" w:rsidP="003C0256">
            <w:pPr>
              <w:spacing w:after="120"/>
              <w:rPr>
                <w:rFonts w:cs="Arial"/>
                <w:b/>
                <w:bCs/>
                <w:szCs w:val="24"/>
              </w:rPr>
            </w:pPr>
          </w:p>
        </w:tc>
        <w:tc>
          <w:tcPr>
            <w:tcW w:w="953" w:type="dxa"/>
          </w:tcPr>
          <w:p w14:paraId="762724D7" w14:textId="77777777" w:rsidR="002F0FA8" w:rsidRPr="002F0FA8" w:rsidRDefault="002F0FA8" w:rsidP="003C0256">
            <w:pPr>
              <w:spacing w:after="120"/>
              <w:rPr>
                <w:rFonts w:cs="Arial"/>
                <w:b/>
                <w:bCs/>
                <w:szCs w:val="24"/>
              </w:rPr>
            </w:pPr>
          </w:p>
        </w:tc>
        <w:tc>
          <w:tcPr>
            <w:tcW w:w="1173" w:type="dxa"/>
          </w:tcPr>
          <w:p w14:paraId="56BD4C28" w14:textId="77777777" w:rsidR="002F0FA8" w:rsidRPr="002F0FA8" w:rsidRDefault="002F0FA8" w:rsidP="003C0256">
            <w:pPr>
              <w:spacing w:after="120"/>
              <w:rPr>
                <w:rFonts w:cs="Arial"/>
                <w:b/>
                <w:bCs/>
                <w:szCs w:val="24"/>
              </w:rPr>
            </w:pPr>
          </w:p>
        </w:tc>
        <w:tc>
          <w:tcPr>
            <w:tcW w:w="1319" w:type="dxa"/>
          </w:tcPr>
          <w:p w14:paraId="371F84B5" w14:textId="77777777" w:rsidR="002F0FA8" w:rsidRPr="002F0FA8" w:rsidRDefault="002F0FA8" w:rsidP="003C0256">
            <w:pPr>
              <w:spacing w:after="120"/>
              <w:rPr>
                <w:rFonts w:cs="Arial"/>
                <w:b/>
                <w:bCs/>
                <w:szCs w:val="24"/>
              </w:rPr>
            </w:pPr>
          </w:p>
        </w:tc>
      </w:tr>
      <w:tr w:rsidR="002F0FA8" w14:paraId="4DE03497" w14:textId="77777777" w:rsidTr="002F0FA8">
        <w:trPr>
          <w:trHeight w:val="295"/>
        </w:trPr>
        <w:tc>
          <w:tcPr>
            <w:tcW w:w="2263" w:type="dxa"/>
            <w:shd w:val="clear" w:color="auto" w:fill="D9D9D9" w:themeFill="background1" w:themeFillShade="D9"/>
          </w:tcPr>
          <w:p w14:paraId="6C483AA0" w14:textId="26E04B62" w:rsidR="002F0FA8" w:rsidRPr="002F0FA8" w:rsidRDefault="002F0FA8" w:rsidP="003C0256">
            <w:pPr>
              <w:spacing w:after="120"/>
              <w:rPr>
                <w:rFonts w:cs="Arial"/>
                <w:b/>
                <w:bCs/>
                <w:szCs w:val="24"/>
              </w:rPr>
            </w:pPr>
            <w:r w:rsidRPr="002F0FA8">
              <w:rPr>
                <w:rFonts w:cs="Arial"/>
                <w:b/>
                <w:bCs/>
                <w:szCs w:val="24"/>
              </w:rPr>
              <w:t xml:space="preserve">Total </w:t>
            </w:r>
          </w:p>
        </w:tc>
        <w:tc>
          <w:tcPr>
            <w:tcW w:w="1276" w:type="dxa"/>
          </w:tcPr>
          <w:p w14:paraId="29FE05A9" w14:textId="77777777" w:rsidR="002F0FA8" w:rsidRPr="002F0FA8" w:rsidRDefault="002F0FA8" w:rsidP="003C0256">
            <w:pPr>
              <w:spacing w:after="120"/>
              <w:rPr>
                <w:rFonts w:cs="Arial"/>
                <w:b/>
                <w:bCs/>
                <w:szCs w:val="24"/>
              </w:rPr>
            </w:pPr>
          </w:p>
        </w:tc>
        <w:tc>
          <w:tcPr>
            <w:tcW w:w="851" w:type="dxa"/>
          </w:tcPr>
          <w:p w14:paraId="112BEFDA" w14:textId="77777777" w:rsidR="002F0FA8" w:rsidRPr="002F0FA8" w:rsidRDefault="002F0FA8" w:rsidP="003C0256">
            <w:pPr>
              <w:spacing w:after="120"/>
              <w:rPr>
                <w:rFonts w:cs="Arial"/>
                <w:b/>
                <w:bCs/>
                <w:szCs w:val="24"/>
              </w:rPr>
            </w:pPr>
          </w:p>
        </w:tc>
        <w:tc>
          <w:tcPr>
            <w:tcW w:w="1417" w:type="dxa"/>
          </w:tcPr>
          <w:p w14:paraId="5D9D2E4C" w14:textId="77777777" w:rsidR="002F0FA8" w:rsidRPr="002F0FA8" w:rsidRDefault="002F0FA8" w:rsidP="003C0256">
            <w:pPr>
              <w:spacing w:after="120"/>
              <w:rPr>
                <w:rFonts w:cs="Arial"/>
                <w:b/>
                <w:bCs/>
                <w:szCs w:val="24"/>
              </w:rPr>
            </w:pPr>
          </w:p>
        </w:tc>
        <w:tc>
          <w:tcPr>
            <w:tcW w:w="953" w:type="dxa"/>
          </w:tcPr>
          <w:p w14:paraId="72060AF9" w14:textId="77777777" w:rsidR="002F0FA8" w:rsidRPr="002F0FA8" w:rsidRDefault="002F0FA8" w:rsidP="003C0256">
            <w:pPr>
              <w:spacing w:after="120"/>
              <w:rPr>
                <w:rFonts w:cs="Arial"/>
                <w:b/>
                <w:bCs/>
                <w:szCs w:val="24"/>
              </w:rPr>
            </w:pPr>
          </w:p>
        </w:tc>
        <w:tc>
          <w:tcPr>
            <w:tcW w:w="1173" w:type="dxa"/>
          </w:tcPr>
          <w:p w14:paraId="6CDFEBD7" w14:textId="77777777" w:rsidR="002F0FA8" w:rsidRPr="002F0FA8" w:rsidRDefault="002F0FA8" w:rsidP="003C0256">
            <w:pPr>
              <w:spacing w:after="120"/>
              <w:rPr>
                <w:rFonts w:cs="Arial"/>
                <w:b/>
                <w:bCs/>
                <w:szCs w:val="24"/>
              </w:rPr>
            </w:pPr>
          </w:p>
        </w:tc>
        <w:tc>
          <w:tcPr>
            <w:tcW w:w="1319" w:type="dxa"/>
          </w:tcPr>
          <w:p w14:paraId="65677AD5" w14:textId="77777777" w:rsidR="002F0FA8" w:rsidRPr="002F0FA8" w:rsidRDefault="002F0FA8" w:rsidP="003C0256">
            <w:pPr>
              <w:spacing w:after="120"/>
              <w:rPr>
                <w:rFonts w:cs="Arial"/>
                <w:b/>
                <w:bCs/>
                <w:szCs w:val="24"/>
              </w:rPr>
            </w:pPr>
          </w:p>
        </w:tc>
      </w:tr>
    </w:tbl>
    <w:p w14:paraId="155DDECA" w14:textId="77777777" w:rsidR="0004361B" w:rsidRDefault="0004361B" w:rsidP="003C0256">
      <w:pPr>
        <w:spacing w:line="240" w:lineRule="auto"/>
        <w:rPr>
          <w:rFonts w:cs="Arial"/>
          <w:szCs w:val="24"/>
        </w:rPr>
      </w:pPr>
    </w:p>
    <w:p w14:paraId="4D38B855" w14:textId="2125396D" w:rsidR="0004361B" w:rsidRDefault="0004361B" w:rsidP="003C0256">
      <w:pPr>
        <w:spacing w:after="120" w:line="240" w:lineRule="auto"/>
        <w:rPr>
          <w:rFonts w:cs="Arial"/>
          <w:szCs w:val="24"/>
        </w:rPr>
      </w:pPr>
      <w:r>
        <w:rPr>
          <w:rFonts w:cs="Arial"/>
          <w:szCs w:val="24"/>
        </w:rPr>
        <w:t>Is a statutory consultation required in accordance with the School Standards and Organisation (Wales) Act 2013?</w:t>
      </w:r>
    </w:p>
    <w:tbl>
      <w:tblPr>
        <w:tblStyle w:val="TableGrid"/>
        <w:tblW w:w="0" w:type="auto"/>
        <w:tblLook w:val="04A0" w:firstRow="1" w:lastRow="0" w:firstColumn="1" w:lastColumn="0" w:noHBand="0" w:noVBand="1"/>
      </w:tblPr>
      <w:tblGrid>
        <w:gridCol w:w="760"/>
        <w:gridCol w:w="760"/>
        <w:gridCol w:w="760"/>
        <w:gridCol w:w="760"/>
      </w:tblGrid>
      <w:tr w:rsidR="0004361B" w14:paraId="6CC972DD" w14:textId="77777777" w:rsidTr="00072BF8">
        <w:trPr>
          <w:trHeight w:val="250"/>
        </w:trPr>
        <w:tc>
          <w:tcPr>
            <w:tcW w:w="760" w:type="dxa"/>
            <w:shd w:val="clear" w:color="auto" w:fill="D9D9D9" w:themeFill="background1" w:themeFillShade="D9"/>
          </w:tcPr>
          <w:p w14:paraId="140483A0" w14:textId="77777777" w:rsidR="0004361B" w:rsidRPr="00A539F7" w:rsidRDefault="0004361B" w:rsidP="003C0256">
            <w:pPr>
              <w:rPr>
                <w:rFonts w:cs="Arial"/>
                <w:b/>
                <w:bCs/>
                <w:szCs w:val="24"/>
              </w:rPr>
            </w:pPr>
            <w:r w:rsidRPr="00A539F7">
              <w:rPr>
                <w:rFonts w:cs="Arial"/>
                <w:b/>
                <w:bCs/>
                <w:szCs w:val="24"/>
              </w:rPr>
              <w:t>Yes</w:t>
            </w:r>
          </w:p>
        </w:tc>
        <w:tc>
          <w:tcPr>
            <w:tcW w:w="760" w:type="dxa"/>
          </w:tcPr>
          <w:p w14:paraId="0C3A5670" w14:textId="77777777" w:rsidR="0004361B" w:rsidRDefault="0004361B" w:rsidP="003C0256">
            <w:pPr>
              <w:rPr>
                <w:rFonts w:cs="Arial"/>
                <w:szCs w:val="24"/>
              </w:rPr>
            </w:pPr>
          </w:p>
        </w:tc>
        <w:tc>
          <w:tcPr>
            <w:tcW w:w="760" w:type="dxa"/>
            <w:shd w:val="clear" w:color="auto" w:fill="D9D9D9" w:themeFill="background1" w:themeFillShade="D9"/>
          </w:tcPr>
          <w:p w14:paraId="3512BAD7" w14:textId="77777777" w:rsidR="0004361B" w:rsidRPr="00A539F7" w:rsidRDefault="0004361B" w:rsidP="003C0256">
            <w:pPr>
              <w:rPr>
                <w:rFonts w:cs="Arial"/>
                <w:b/>
                <w:bCs/>
                <w:szCs w:val="24"/>
              </w:rPr>
            </w:pPr>
            <w:r w:rsidRPr="00A539F7">
              <w:rPr>
                <w:rFonts w:cs="Arial"/>
                <w:b/>
                <w:bCs/>
                <w:szCs w:val="24"/>
              </w:rPr>
              <w:t>No</w:t>
            </w:r>
          </w:p>
        </w:tc>
        <w:tc>
          <w:tcPr>
            <w:tcW w:w="760" w:type="dxa"/>
          </w:tcPr>
          <w:p w14:paraId="2A968DC4" w14:textId="77777777" w:rsidR="0004361B" w:rsidRDefault="0004361B" w:rsidP="003C0256">
            <w:pPr>
              <w:rPr>
                <w:rFonts w:cs="Arial"/>
                <w:szCs w:val="24"/>
              </w:rPr>
            </w:pPr>
          </w:p>
        </w:tc>
      </w:tr>
    </w:tbl>
    <w:p w14:paraId="07488040" w14:textId="77777777" w:rsidR="0004361B" w:rsidRDefault="0004361B" w:rsidP="003C0256">
      <w:pPr>
        <w:pStyle w:val="NoSpacing"/>
      </w:pPr>
    </w:p>
    <w:p w14:paraId="036CC363" w14:textId="77777777" w:rsidR="0004361B" w:rsidRDefault="0004361B" w:rsidP="003C0256">
      <w:pPr>
        <w:spacing w:after="120" w:line="240" w:lineRule="auto"/>
        <w:rPr>
          <w:rFonts w:cs="Arial"/>
          <w:szCs w:val="24"/>
        </w:rPr>
      </w:pPr>
      <w:r>
        <w:rPr>
          <w:rFonts w:cs="Arial"/>
          <w:szCs w:val="24"/>
        </w:rPr>
        <w:t>If yes, please outline the timescales:</w:t>
      </w:r>
    </w:p>
    <w:tbl>
      <w:tblPr>
        <w:tblStyle w:val="TableGrid"/>
        <w:tblW w:w="0" w:type="auto"/>
        <w:tblLook w:val="04A0" w:firstRow="1" w:lastRow="0" w:firstColumn="1" w:lastColumn="0" w:noHBand="0" w:noVBand="1"/>
      </w:tblPr>
      <w:tblGrid>
        <w:gridCol w:w="9016"/>
      </w:tblGrid>
      <w:tr w:rsidR="0004361B" w14:paraId="03BC81A2" w14:textId="77777777" w:rsidTr="00072BF8">
        <w:tc>
          <w:tcPr>
            <w:tcW w:w="9016" w:type="dxa"/>
          </w:tcPr>
          <w:p w14:paraId="7E905FEA" w14:textId="77777777" w:rsidR="0004361B" w:rsidRDefault="0004361B" w:rsidP="003C0256">
            <w:pPr>
              <w:rPr>
                <w:rFonts w:cs="Arial"/>
                <w:szCs w:val="24"/>
              </w:rPr>
            </w:pPr>
          </w:p>
        </w:tc>
      </w:tr>
    </w:tbl>
    <w:p w14:paraId="71C5CD6F" w14:textId="77777777" w:rsidR="0004361B" w:rsidRDefault="0004361B" w:rsidP="003C0256">
      <w:pPr>
        <w:spacing w:line="240" w:lineRule="auto"/>
        <w:rPr>
          <w:rFonts w:cs="Arial"/>
          <w:szCs w:val="24"/>
        </w:rPr>
      </w:pPr>
    </w:p>
    <w:p w14:paraId="4C671442" w14:textId="77777777" w:rsidR="0004361B" w:rsidRPr="003B586E" w:rsidRDefault="0004361B" w:rsidP="003C0256">
      <w:pPr>
        <w:spacing w:after="120" w:line="240" w:lineRule="auto"/>
        <w:rPr>
          <w:rFonts w:cs="Arial"/>
          <w:b/>
          <w:bCs/>
          <w:szCs w:val="24"/>
        </w:rPr>
      </w:pPr>
      <w:r w:rsidRPr="003B586E">
        <w:rPr>
          <w:rFonts w:cs="Arial"/>
          <w:b/>
          <w:bCs/>
          <w:szCs w:val="24"/>
        </w:rPr>
        <w:t>Planning of School/College Places</w:t>
      </w:r>
    </w:p>
    <w:p w14:paraId="29810869" w14:textId="77777777" w:rsidR="0004361B" w:rsidRDefault="0004361B" w:rsidP="003C0256">
      <w:pPr>
        <w:spacing w:after="120" w:line="240" w:lineRule="auto"/>
        <w:rPr>
          <w:rFonts w:cs="Arial"/>
          <w:szCs w:val="24"/>
        </w:rPr>
      </w:pPr>
      <w:r>
        <w:rPr>
          <w:rFonts w:cs="Arial"/>
          <w:szCs w:val="24"/>
        </w:rPr>
        <w:t>Pupil/Student Numbers for previous five years:</w:t>
      </w:r>
    </w:p>
    <w:tbl>
      <w:tblPr>
        <w:tblStyle w:val="TableGrid"/>
        <w:tblW w:w="0" w:type="auto"/>
        <w:tblLook w:val="04A0" w:firstRow="1" w:lastRow="0" w:firstColumn="1" w:lastColumn="0" w:noHBand="0" w:noVBand="1"/>
      </w:tblPr>
      <w:tblGrid>
        <w:gridCol w:w="2217"/>
        <w:gridCol w:w="1112"/>
        <w:gridCol w:w="1379"/>
        <w:gridCol w:w="1168"/>
        <w:gridCol w:w="1459"/>
        <w:gridCol w:w="1459"/>
      </w:tblGrid>
      <w:tr w:rsidR="0004361B" w:rsidRPr="007F181D" w14:paraId="7E6C2016" w14:textId="77777777" w:rsidTr="00072BF8">
        <w:tc>
          <w:tcPr>
            <w:tcW w:w="2217" w:type="dxa"/>
            <w:shd w:val="clear" w:color="auto" w:fill="D9D9D9" w:themeFill="background1" w:themeFillShade="D9"/>
          </w:tcPr>
          <w:p w14:paraId="562C7537" w14:textId="77777777" w:rsidR="0004361B" w:rsidRPr="007F181D" w:rsidRDefault="0004361B" w:rsidP="003C0256">
            <w:pPr>
              <w:rPr>
                <w:rFonts w:cs="Arial"/>
                <w:b/>
                <w:bCs/>
                <w:szCs w:val="24"/>
              </w:rPr>
            </w:pPr>
          </w:p>
        </w:tc>
        <w:tc>
          <w:tcPr>
            <w:tcW w:w="1112" w:type="dxa"/>
            <w:shd w:val="clear" w:color="auto" w:fill="D9D9D9" w:themeFill="background1" w:themeFillShade="D9"/>
          </w:tcPr>
          <w:p w14:paraId="0299AD5B" w14:textId="77777777" w:rsidR="0004361B" w:rsidRPr="007F181D" w:rsidRDefault="0004361B" w:rsidP="003C0256">
            <w:pPr>
              <w:rPr>
                <w:rFonts w:cs="Arial"/>
                <w:b/>
                <w:bCs/>
                <w:szCs w:val="24"/>
              </w:rPr>
            </w:pPr>
            <w:r w:rsidRPr="007F181D">
              <w:rPr>
                <w:rFonts w:cs="Arial"/>
                <w:b/>
                <w:bCs/>
                <w:szCs w:val="24"/>
              </w:rPr>
              <w:t>Year 1</w:t>
            </w:r>
          </w:p>
        </w:tc>
        <w:tc>
          <w:tcPr>
            <w:tcW w:w="1379" w:type="dxa"/>
            <w:shd w:val="clear" w:color="auto" w:fill="D9D9D9" w:themeFill="background1" w:themeFillShade="D9"/>
          </w:tcPr>
          <w:p w14:paraId="5C9C1E86" w14:textId="77777777" w:rsidR="0004361B" w:rsidRPr="007F181D" w:rsidRDefault="0004361B" w:rsidP="003C0256">
            <w:pPr>
              <w:rPr>
                <w:rFonts w:cs="Arial"/>
                <w:b/>
                <w:bCs/>
                <w:szCs w:val="24"/>
              </w:rPr>
            </w:pPr>
            <w:r w:rsidRPr="007F181D">
              <w:rPr>
                <w:rFonts w:cs="Arial"/>
                <w:b/>
                <w:bCs/>
                <w:szCs w:val="24"/>
              </w:rPr>
              <w:t>Year 2</w:t>
            </w:r>
          </w:p>
        </w:tc>
        <w:tc>
          <w:tcPr>
            <w:tcW w:w="1168" w:type="dxa"/>
            <w:shd w:val="clear" w:color="auto" w:fill="D9D9D9" w:themeFill="background1" w:themeFillShade="D9"/>
          </w:tcPr>
          <w:p w14:paraId="6C4BE9CC" w14:textId="77777777" w:rsidR="0004361B" w:rsidRPr="007F181D" w:rsidRDefault="0004361B" w:rsidP="003C0256">
            <w:pPr>
              <w:rPr>
                <w:rFonts w:cs="Arial"/>
                <w:b/>
                <w:bCs/>
                <w:szCs w:val="24"/>
              </w:rPr>
            </w:pPr>
            <w:r w:rsidRPr="007F181D">
              <w:rPr>
                <w:rFonts w:cs="Arial"/>
                <w:b/>
                <w:bCs/>
                <w:szCs w:val="24"/>
              </w:rPr>
              <w:t>Year 3</w:t>
            </w:r>
          </w:p>
        </w:tc>
        <w:tc>
          <w:tcPr>
            <w:tcW w:w="1459" w:type="dxa"/>
            <w:shd w:val="clear" w:color="auto" w:fill="D9D9D9" w:themeFill="background1" w:themeFillShade="D9"/>
          </w:tcPr>
          <w:p w14:paraId="37553643" w14:textId="77777777" w:rsidR="0004361B" w:rsidRPr="007F181D" w:rsidRDefault="0004361B" w:rsidP="003C0256">
            <w:pPr>
              <w:rPr>
                <w:rFonts w:cs="Arial"/>
                <w:b/>
                <w:bCs/>
                <w:szCs w:val="24"/>
              </w:rPr>
            </w:pPr>
            <w:r w:rsidRPr="007F181D">
              <w:rPr>
                <w:rFonts w:cs="Arial"/>
                <w:b/>
                <w:bCs/>
                <w:szCs w:val="24"/>
              </w:rPr>
              <w:t>Year 4</w:t>
            </w:r>
          </w:p>
        </w:tc>
        <w:tc>
          <w:tcPr>
            <w:tcW w:w="1459" w:type="dxa"/>
            <w:shd w:val="clear" w:color="auto" w:fill="D9D9D9" w:themeFill="background1" w:themeFillShade="D9"/>
          </w:tcPr>
          <w:p w14:paraId="5B0F8B9E" w14:textId="77777777" w:rsidR="0004361B" w:rsidRPr="007F181D" w:rsidRDefault="0004361B" w:rsidP="003C0256">
            <w:pPr>
              <w:rPr>
                <w:rFonts w:cs="Arial"/>
                <w:b/>
                <w:bCs/>
                <w:szCs w:val="24"/>
              </w:rPr>
            </w:pPr>
            <w:r w:rsidRPr="007F181D">
              <w:rPr>
                <w:rFonts w:cs="Arial"/>
                <w:b/>
                <w:bCs/>
                <w:szCs w:val="24"/>
              </w:rPr>
              <w:t>Year 5</w:t>
            </w:r>
          </w:p>
        </w:tc>
      </w:tr>
      <w:tr w:rsidR="0004361B" w14:paraId="62BFD0C9" w14:textId="77777777" w:rsidTr="00072BF8">
        <w:tc>
          <w:tcPr>
            <w:tcW w:w="2217" w:type="dxa"/>
            <w:shd w:val="clear" w:color="auto" w:fill="D9D9D9" w:themeFill="background1" w:themeFillShade="D9"/>
          </w:tcPr>
          <w:p w14:paraId="1517D738" w14:textId="2C18D0CF" w:rsidR="0004361B" w:rsidRDefault="0004361B" w:rsidP="003C0256">
            <w:pPr>
              <w:rPr>
                <w:rFonts w:cs="Arial"/>
                <w:szCs w:val="24"/>
              </w:rPr>
            </w:pPr>
            <w:r w:rsidRPr="007D125D">
              <w:rPr>
                <w:rFonts w:cs="Arial"/>
                <w:b/>
                <w:bCs/>
                <w:szCs w:val="24"/>
              </w:rPr>
              <w:t>Nursery</w:t>
            </w:r>
          </w:p>
        </w:tc>
        <w:tc>
          <w:tcPr>
            <w:tcW w:w="1112" w:type="dxa"/>
          </w:tcPr>
          <w:p w14:paraId="4EA8301F" w14:textId="77777777" w:rsidR="0004361B" w:rsidRDefault="0004361B" w:rsidP="003C0256">
            <w:pPr>
              <w:rPr>
                <w:rFonts w:cs="Arial"/>
                <w:szCs w:val="24"/>
              </w:rPr>
            </w:pPr>
          </w:p>
        </w:tc>
        <w:tc>
          <w:tcPr>
            <w:tcW w:w="1379" w:type="dxa"/>
          </w:tcPr>
          <w:p w14:paraId="254AF89E" w14:textId="77777777" w:rsidR="0004361B" w:rsidRDefault="0004361B" w:rsidP="003C0256">
            <w:pPr>
              <w:rPr>
                <w:rFonts w:cs="Arial"/>
                <w:szCs w:val="24"/>
              </w:rPr>
            </w:pPr>
          </w:p>
        </w:tc>
        <w:tc>
          <w:tcPr>
            <w:tcW w:w="1168" w:type="dxa"/>
          </w:tcPr>
          <w:p w14:paraId="483099B1" w14:textId="77777777" w:rsidR="0004361B" w:rsidRDefault="0004361B" w:rsidP="003C0256">
            <w:pPr>
              <w:rPr>
                <w:rFonts w:cs="Arial"/>
                <w:szCs w:val="24"/>
              </w:rPr>
            </w:pPr>
          </w:p>
        </w:tc>
        <w:tc>
          <w:tcPr>
            <w:tcW w:w="1459" w:type="dxa"/>
          </w:tcPr>
          <w:p w14:paraId="0B850268" w14:textId="77777777" w:rsidR="0004361B" w:rsidRDefault="0004361B" w:rsidP="003C0256">
            <w:pPr>
              <w:rPr>
                <w:rFonts w:cs="Arial"/>
                <w:szCs w:val="24"/>
              </w:rPr>
            </w:pPr>
          </w:p>
        </w:tc>
        <w:tc>
          <w:tcPr>
            <w:tcW w:w="1459" w:type="dxa"/>
          </w:tcPr>
          <w:p w14:paraId="08BA00DD" w14:textId="77777777" w:rsidR="0004361B" w:rsidRDefault="0004361B" w:rsidP="003C0256">
            <w:pPr>
              <w:rPr>
                <w:rFonts w:cs="Arial"/>
                <w:szCs w:val="24"/>
              </w:rPr>
            </w:pPr>
          </w:p>
        </w:tc>
      </w:tr>
      <w:tr w:rsidR="0004361B" w14:paraId="4EAB7B0E" w14:textId="77777777" w:rsidTr="00072BF8">
        <w:tc>
          <w:tcPr>
            <w:tcW w:w="2217" w:type="dxa"/>
            <w:shd w:val="clear" w:color="auto" w:fill="D9D9D9" w:themeFill="background1" w:themeFillShade="D9"/>
          </w:tcPr>
          <w:p w14:paraId="73B99931" w14:textId="4F0F5BBE" w:rsidR="0004361B" w:rsidRDefault="0004361B" w:rsidP="003C0256">
            <w:pPr>
              <w:rPr>
                <w:rFonts w:cs="Arial"/>
                <w:szCs w:val="24"/>
              </w:rPr>
            </w:pPr>
            <w:r w:rsidRPr="007D125D">
              <w:rPr>
                <w:rFonts w:cs="Arial"/>
                <w:b/>
                <w:bCs/>
                <w:szCs w:val="24"/>
              </w:rPr>
              <w:t>Primary</w:t>
            </w:r>
          </w:p>
        </w:tc>
        <w:tc>
          <w:tcPr>
            <w:tcW w:w="1112" w:type="dxa"/>
          </w:tcPr>
          <w:p w14:paraId="3236D567" w14:textId="77777777" w:rsidR="0004361B" w:rsidRDefault="0004361B" w:rsidP="003C0256">
            <w:pPr>
              <w:rPr>
                <w:rFonts w:cs="Arial"/>
                <w:szCs w:val="24"/>
              </w:rPr>
            </w:pPr>
          </w:p>
        </w:tc>
        <w:tc>
          <w:tcPr>
            <w:tcW w:w="1379" w:type="dxa"/>
          </w:tcPr>
          <w:p w14:paraId="7CA599C5" w14:textId="77777777" w:rsidR="0004361B" w:rsidRDefault="0004361B" w:rsidP="003C0256">
            <w:pPr>
              <w:rPr>
                <w:rFonts w:cs="Arial"/>
                <w:szCs w:val="24"/>
              </w:rPr>
            </w:pPr>
          </w:p>
        </w:tc>
        <w:tc>
          <w:tcPr>
            <w:tcW w:w="1168" w:type="dxa"/>
          </w:tcPr>
          <w:p w14:paraId="78091419" w14:textId="77777777" w:rsidR="0004361B" w:rsidRDefault="0004361B" w:rsidP="003C0256">
            <w:pPr>
              <w:rPr>
                <w:rFonts w:cs="Arial"/>
                <w:szCs w:val="24"/>
              </w:rPr>
            </w:pPr>
          </w:p>
        </w:tc>
        <w:tc>
          <w:tcPr>
            <w:tcW w:w="1459" w:type="dxa"/>
          </w:tcPr>
          <w:p w14:paraId="0F54F4E7" w14:textId="77777777" w:rsidR="0004361B" w:rsidRDefault="0004361B" w:rsidP="003C0256">
            <w:pPr>
              <w:rPr>
                <w:rFonts w:cs="Arial"/>
                <w:szCs w:val="24"/>
              </w:rPr>
            </w:pPr>
          </w:p>
        </w:tc>
        <w:tc>
          <w:tcPr>
            <w:tcW w:w="1459" w:type="dxa"/>
          </w:tcPr>
          <w:p w14:paraId="4943F219" w14:textId="77777777" w:rsidR="0004361B" w:rsidRDefault="0004361B" w:rsidP="003C0256">
            <w:pPr>
              <w:rPr>
                <w:rFonts w:cs="Arial"/>
                <w:szCs w:val="24"/>
              </w:rPr>
            </w:pPr>
          </w:p>
        </w:tc>
      </w:tr>
      <w:tr w:rsidR="0004361B" w14:paraId="1087A5A0" w14:textId="77777777" w:rsidTr="00072BF8">
        <w:tc>
          <w:tcPr>
            <w:tcW w:w="2217" w:type="dxa"/>
            <w:shd w:val="clear" w:color="auto" w:fill="D9D9D9" w:themeFill="background1" w:themeFillShade="D9"/>
          </w:tcPr>
          <w:p w14:paraId="239C96FD" w14:textId="77777777" w:rsidR="0004361B" w:rsidRDefault="0004361B" w:rsidP="003C0256">
            <w:pPr>
              <w:rPr>
                <w:rFonts w:cs="Arial"/>
                <w:szCs w:val="24"/>
              </w:rPr>
            </w:pPr>
            <w:r w:rsidRPr="007D125D">
              <w:rPr>
                <w:rFonts w:cs="Arial"/>
                <w:b/>
                <w:bCs/>
                <w:szCs w:val="24"/>
              </w:rPr>
              <w:t>Secondary</w:t>
            </w:r>
          </w:p>
        </w:tc>
        <w:tc>
          <w:tcPr>
            <w:tcW w:w="1112" w:type="dxa"/>
          </w:tcPr>
          <w:p w14:paraId="495925A7" w14:textId="77777777" w:rsidR="0004361B" w:rsidRDefault="0004361B" w:rsidP="003C0256">
            <w:pPr>
              <w:rPr>
                <w:rFonts w:cs="Arial"/>
                <w:szCs w:val="24"/>
              </w:rPr>
            </w:pPr>
          </w:p>
        </w:tc>
        <w:tc>
          <w:tcPr>
            <w:tcW w:w="1379" w:type="dxa"/>
          </w:tcPr>
          <w:p w14:paraId="7C0644EA" w14:textId="77777777" w:rsidR="0004361B" w:rsidRDefault="0004361B" w:rsidP="003C0256">
            <w:pPr>
              <w:rPr>
                <w:rFonts w:cs="Arial"/>
                <w:szCs w:val="24"/>
              </w:rPr>
            </w:pPr>
          </w:p>
        </w:tc>
        <w:tc>
          <w:tcPr>
            <w:tcW w:w="1168" w:type="dxa"/>
          </w:tcPr>
          <w:p w14:paraId="178ECFA1" w14:textId="77777777" w:rsidR="0004361B" w:rsidRDefault="0004361B" w:rsidP="003C0256">
            <w:pPr>
              <w:rPr>
                <w:rFonts w:cs="Arial"/>
                <w:szCs w:val="24"/>
              </w:rPr>
            </w:pPr>
          </w:p>
        </w:tc>
        <w:tc>
          <w:tcPr>
            <w:tcW w:w="1459" w:type="dxa"/>
          </w:tcPr>
          <w:p w14:paraId="5CC00876" w14:textId="77777777" w:rsidR="0004361B" w:rsidRDefault="0004361B" w:rsidP="003C0256">
            <w:pPr>
              <w:rPr>
                <w:rFonts w:cs="Arial"/>
                <w:szCs w:val="24"/>
              </w:rPr>
            </w:pPr>
          </w:p>
        </w:tc>
        <w:tc>
          <w:tcPr>
            <w:tcW w:w="1459" w:type="dxa"/>
          </w:tcPr>
          <w:p w14:paraId="4E1180D1" w14:textId="77777777" w:rsidR="0004361B" w:rsidRDefault="0004361B" w:rsidP="003C0256">
            <w:pPr>
              <w:rPr>
                <w:rFonts w:cs="Arial"/>
                <w:szCs w:val="24"/>
              </w:rPr>
            </w:pPr>
          </w:p>
        </w:tc>
      </w:tr>
      <w:tr w:rsidR="0004361B" w14:paraId="4E0D5CCA" w14:textId="77777777" w:rsidTr="00072BF8">
        <w:tc>
          <w:tcPr>
            <w:tcW w:w="2217" w:type="dxa"/>
            <w:shd w:val="clear" w:color="auto" w:fill="D9D9D9" w:themeFill="background1" w:themeFillShade="D9"/>
          </w:tcPr>
          <w:p w14:paraId="3EE99A7B" w14:textId="77777777" w:rsidR="0004361B" w:rsidRDefault="0004361B" w:rsidP="003C0256">
            <w:pPr>
              <w:rPr>
                <w:rFonts w:cs="Arial"/>
                <w:szCs w:val="24"/>
              </w:rPr>
            </w:pPr>
            <w:r w:rsidRPr="007D125D">
              <w:rPr>
                <w:rFonts w:cs="Arial"/>
                <w:b/>
                <w:bCs/>
                <w:szCs w:val="24"/>
              </w:rPr>
              <w:t>Post-16</w:t>
            </w:r>
          </w:p>
        </w:tc>
        <w:tc>
          <w:tcPr>
            <w:tcW w:w="1112" w:type="dxa"/>
          </w:tcPr>
          <w:p w14:paraId="22D832BB" w14:textId="77777777" w:rsidR="0004361B" w:rsidRDefault="0004361B" w:rsidP="003C0256">
            <w:pPr>
              <w:rPr>
                <w:rFonts w:cs="Arial"/>
                <w:szCs w:val="24"/>
              </w:rPr>
            </w:pPr>
          </w:p>
        </w:tc>
        <w:tc>
          <w:tcPr>
            <w:tcW w:w="1379" w:type="dxa"/>
          </w:tcPr>
          <w:p w14:paraId="5B1F05CD" w14:textId="77777777" w:rsidR="0004361B" w:rsidRDefault="0004361B" w:rsidP="003C0256">
            <w:pPr>
              <w:rPr>
                <w:rFonts w:cs="Arial"/>
                <w:szCs w:val="24"/>
              </w:rPr>
            </w:pPr>
          </w:p>
        </w:tc>
        <w:tc>
          <w:tcPr>
            <w:tcW w:w="1168" w:type="dxa"/>
          </w:tcPr>
          <w:p w14:paraId="502E6975" w14:textId="77777777" w:rsidR="0004361B" w:rsidRDefault="0004361B" w:rsidP="003C0256">
            <w:pPr>
              <w:rPr>
                <w:rFonts w:cs="Arial"/>
                <w:szCs w:val="24"/>
              </w:rPr>
            </w:pPr>
          </w:p>
        </w:tc>
        <w:tc>
          <w:tcPr>
            <w:tcW w:w="1459" w:type="dxa"/>
          </w:tcPr>
          <w:p w14:paraId="1F907B22" w14:textId="77777777" w:rsidR="0004361B" w:rsidRDefault="0004361B" w:rsidP="003C0256">
            <w:pPr>
              <w:rPr>
                <w:rFonts w:cs="Arial"/>
                <w:szCs w:val="24"/>
              </w:rPr>
            </w:pPr>
          </w:p>
        </w:tc>
        <w:tc>
          <w:tcPr>
            <w:tcW w:w="1459" w:type="dxa"/>
          </w:tcPr>
          <w:p w14:paraId="04D081BA" w14:textId="77777777" w:rsidR="0004361B" w:rsidRDefault="0004361B" w:rsidP="003C0256">
            <w:pPr>
              <w:rPr>
                <w:rFonts w:cs="Arial"/>
                <w:szCs w:val="24"/>
              </w:rPr>
            </w:pPr>
          </w:p>
        </w:tc>
      </w:tr>
      <w:tr w:rsidR="0004361B" w14:paraId="5A6E4CEF" w14:textId="77777777" w:rsidTr="00072BF8">
        <w:trPr>
          <w:trHeight w:val="311"/>
        </w:trPr>
        <w:tc>
          <w:tcPr>
            <w:tcW w:w="2217" w:type="dxa"/>
            <w:shd w:val="clear" w:color="auto" w:fill="D9D9D9" w:themeFill="background1" w:themeFillShade="D9"/>
          </w:tcPr>
          <w:p w14:paraId="71AD8F44" w14:textId="1B3F759C" w:rsidR="0004361B" w:rsidRDefault="0004361B" w:rsidP="003C0256">
            <w:pPr>
              <w:rPr>
                <w:rFonts w:cs="Arial"/>
                <w:szCs w:val="24"/>
              </w:rPr>
            </w:pPr>
            <w:r w:rsidRPr="007D125D">
              <w:rPr>
                <w:rFonts w:cs="Arial"/>
                <w:b/>
                <w:bCs/>
                <w:szCs w:val="24"/>
              </w:rPr>
              <w:t>A</w:t>
            </w:r>
            <w:r>
              <w:rPr>
                <w:rFonts w:cs="Arial"/>
                <w:b/>
                <w:bCs/>
                <w:szCs w:val="24"/>
              </w:rPr>
              <w:t xml:space="preserve">dditional </w:t>
            </w:r>
            <w:r w:rsidRPr="007D125D">
              <w:rPr>
                <w:rFonts w:cs="Arial"/>
                <w:b/>
                <w:bCs/>
                <w:szCs w:val="24"/>
              </w:rPr>
              <w:t>L</w:t>
            </w:r>
            <w:r>
              <w:rPr>
                <w:rFonts w:cs="Arial"/>
                <w:b/>
                <w:bCs/>
                <w:szCs w:val="24"/>
              </w:rPr>
              <w:t xml:space="preserve">earning </w:t>
            </w:r>
            <w:r w:rsidRPr="007D125D">
              <w:rPr>
                <w:rFonts w:cs="Arial"/>
                <w:b/>
                <w:bCs/>
                <w:szCs w:val="24"/>
              </w:rPr>
              <w:t>N</w:t>
            </w:r>
            <w:r>
              <w:rPr>
                <w:rFonts w:cs="Arial"/>
                <w:b/>
                <w:bCs/>
                <w:szCs w:val="24"/>
              </w:rPr>
              <w:t>eeds</w:t>
            </w:r>
          </w:p>
        </w:tc>
        <w:tc>
          <w:tcPr>
            <w:tcW w:w="1112" w:type="dxa"/>
          </w:tcPr>
          <w:p w14:paraId="2A5E1466" w14:textId="77777777" w:rsidR="0004361B" w:rsidRDefault="0004361B" w:rsidP="003C0256">
            <w:pPr>
              <w:rPr>
                <w:rFonts w:cs="Arial"/>
                <w:szCs w:val="24"/>
              </w:rPr>
            </w:pPr>
          </w:p>
        </w:tc>
        <w:tc>
          <w:tcPr>
            <w:tcW w:w="1379" w:type="dxa"/>
          </w:tcPr>
          <w:p w14:paraId="764147B8" w14:textId="77777777" w:rsidR="0004361B" w:rsidRDefault="0004361B" w:rsidP="003C0256">
            <w:pPr>
              <w:rPr>
                <w:rFonts w:cs="Arial"/>
                <w:szCs w:val="24"/>
              </w:rPr>
            </w:pPr>
          </w:p>
        </w:tc>
        <w:tc>
          <w:tcPr>
            <w:tcW w:w="1168" w:type="dxa"/>
          </w:tcPr>
          <w:p w14:paraId="416966AA" w14:textId="77777777" w:rsidR="0004361B" w:rsidRDefault="0004361B" w:rsidP="003C0256">
            <w:pPr>
              <w:rPr>
                <w:rFonts w:cs="Arial"/>
                <w:szCs w:val="24"/>
              </w:rPr>
            </w:pPr>
          </w:p>
        </w:tc>
        <w:tc>
          <w:tcPr>
            <w:tcW w:w="1459" w:type="dxa"/>
          </w:tcPr>
          <w:p w14:paraId="03945550" w14:textId="77777777" w:rsidR="0004361B" w:rsidRDefault="0004361B" w:rsidP="003C0256">
            <w:pPr>
              <w:rPr>
                <w:rFonts w:cs="Arial"/>
                <w:szCs w:val="24"/>
              </w:rPr>
            </w:pPr>
          </w:p>
        </w:tc>
        <w:tc>
          <w:tcPr>
            <w:tcW w:w="1459" w:type="dxa"/>
          </w:tcPr>
          <w:p w14:paraId="6C999176" w14:textId="77777777" w:rsidR="0004361B" w:rsidRDefault="0004361B" w:rsidP="003C0256">
            <w:pPr>
              <w:rPr>
                <w:rFonts w:cs="Arial"/>
                <w:szCs w:val="24"/>
              </w:rPr>
            </w:pPr>
          </w:p>
        </w:tc>
      </w:tr>
      <w:tr w:rsidR="0004361B" w14:paraId="7F1D9691" w14:textId="77777777" w:rsidTr="00072BF8">
        <w:trPr>
          <w:trHeight w:val="311"/>
        </w:trPr>
        <w:tc>
          <w:tcPr>
            <w:tcW w:w="2217" w:type="dxa"/>
            <w:shd w:val="clear" w:color="auto" w:fill="D9D9D9" w:themeFill="background1" w:themeFillShade="D9"/>
          </w:tcPr>
          <w:p w14:paraId="548A4A69" w14:textId="77777777" w:rsidR="0004361B" w:rsidRPr="007D125D" w:rsidRDefault="0004361B" w:rsidP="003C0256">
            <w:pPr>
              <w:rPr>
                <w:rFonts w:cs="Arial"/>
                <w:b/>
                <w:bCs/>
                <w:szCs w:val="24"/>
              </w:rPr>
            </w:pPr>
            <w:r>
              <w:rPr>
                <w:rFonts w:cs="Arial"/>
                <w:b/>
                <w:bCs/>
                <w:szCs w:val="24"/>
              </w:rPr>
              <w:t>Total</w:t>
            </w:r>
          </w:p>
        </w:tc>
        <w:tc>
          <w:tcPr>
            <w:tcW w:w="1112" w:type="dxa"/>
          </w:tcPr>
          <w:p w14:paraId="585572F6" w14:textId="77777777" w:rsidR="0004361B" w:rsidRDefault="0004361B" w:rsidP="003C0256">
            <w:pPr>
              <w:rPr>
                <w:rFonts w:cs="Arial"/>
                <w:szCs w:val="24"/>
              </w:rPr>
            </w:pPr>
          </w:p>
        </w:tc>
        <w:tc>
          <w:tcPr>
            <w:tcW w:w="1379" w:type="dxa"/>
          </w:tcPr>
          <w:p w14:paraId="612838E2" w14:textId="77777777" w:rsidR="0004361B" w:rsidRDefault="0004361B" w:rsidP="003C0256">
            <w:pPr>
              <w:rPr>
                <w:rFonts w:cs="Arial"/>
                <w:szCs w:val="24"/>
              </w:rPr>
            </w:pPr>
          </w:p>
        </w:tc>
        <w:tc>
          <w:tcPr>
            <w:tcW w:w="1168" w:type="dxa"/>
          </w:tcPr>
          <w:p w14:paraId="5F1B170F" w14:textId="77777777" w:rsidR="0004361B" w:rsidRDefault="0004361B" w:rsidP="003C0256">
            <w:pPr>
              <w:rPr>
                <w:rFonts w:cs="Arial"/>
                <w:szCs w:val="24"/>
              </w:rPr>
            </w:pPr>
          </w:p>
        </w:tc>
        <w:tc>
          <w:tcPr>
            <w:tcW w:w="1459" w:type="dxa"/>
          </w:tcPr>
          <w:p w14:paraId="2D5075F0" w14:textId="77777777" w:rsidR="0004361B" w:rsidRDefault="0004361B" w:rsidP="003C0256">
            <w:pPr>
              <w:rPr>
                <w:rFonts w:cs="Arial"/>
                <w:szCs w:val="24"/>
              </w:rPr>
            </w:pPr>
          </w:p>
        </w:tc>
        <w:tc>
          <w:tcPr>
            <w:tcW w:w="1459" w:type="dxa"/>
          </w:tcPr>
          <w:p w14:paraId="02C949B7" w14:textId="77777777" w:rsidR="0004361B" w:rsidRDefault="0004361B" w:rsidP="003C0256">
            <w:pPr>
              <w:rPr>
                <w:rFonts w:cs="Arial"/>
                <w:szCs w:val="24"/>
              </w:rPr>
            </w:pPr>
          </w:p>
        </w:tc>
      </w:tr>
    </w:tbl>
    <w:p w14:paraId="2D263583" w14:textId="77777777" w:rsidR="0004361B" w:rsidRDefault="0004361B" w:rsidP="003C0256">
      <w:pPr>
        <w:spacing w:line="240" w:lineRule="auto"/>
        <w:rPr>
          <w:rFonts w:cs="Arial"/>
          <w:szCs w:val="24"/>
        </w:rPr>
      </w:pPr>
    </w:p>
    <w:p w14:paraId="2DDF9E4F" w14:textId="77777777" w:rsidR="0004361B" w:rsidRDefault="0004361B" w:rsidP="003C0256">
      <w:pPr>
        <w:spacing w:after="120" w:line="240" w:lineRule="auto"/>
        <w:rPr>
          <w:rFonts w:cs="Arial"/>
          <w:szCs w:val="24"/>
        </w:rPr>
      </w:pPr>
      <w:r>
        <w:rPr>
          <w:rFonts w:cs="Arial"/>
          <w:szCs w:val="24"/>
        </w:rPr>
        <w:t>Pupil/Student Projections for next five years:</w:t>
      </w:r>
    </w:p>
    <w:tbl>
      <w:tblPr>
        <w:tblStyle w:val="TableGrid"/>
        <w:tblW w:w="8892" w:type="dxa"/>
        <w:tblInd w:w="-5" w:type="dxa"/>
        <w:tblLook w:val="04A0" w:firstRow="1" w:lastRow="0" w:firstColumn="1" w:lastColumn="0" w:noHBand="0" w:noVBand="1"/>
      </w:tblPr>
      <w:tblGrid>
        <w:gridCol w:w="2265"/>
        <w:gridCol w:w="1133"/>
        <w:gridCol w:w="1419"/>
        <w:gridCol w:w="1071"/>
        <w:gridCol w:w="1502"/>
        <w:gridCol w:w="1502"/>
      </w:tblGrid>
      <w:tr w:rsidR="0004361B" w:rsidRPr="007F181D" w14:paraId="2573E0B6" w14:textId="77777777" w:rsidTr="00072BF8">
        <w:tc>
          <w:tcPr>
            <w:tcW w:w="2265" w:type="dxa"/>
            <w:shd w:val="clear" w:color="auto" w:fill="D9D9D9" w:themeFill="background1" w:themeFillShade="D9"/>
          </w:tcPr>
          <w:p w14:paraId="76C90D9E" w14:textId="77777777" w:rsidR="0004361B" w:rsidRPr="007F181D" w:rsidRDefault="0004361B" w:rsidP="003C0256">
            <w:pPr>
              <w:rPr>
                <w:rFonts w:cs="Arial"/>
                <w:b/>
                <w:bCs/>
                <w:szCs w:val="24"/>
              </w:rPr>
            </w:pPr>
          </w:p>
        </w:tc>
        <w:tc>
          <w:tcPr>
            <w:tcW w:w="1133" w:type="dxa"/>
            <w:shd w:val="clear" w:color="auto" w:fill="D9D9D9" w:themeFill="background1" w:themeFillShade="D9"/>
          </w:tcPr>
          <w:p w14:paraId="1A1C6D32" w14:textId="77777777" w:rsidR="0004361B" w:rsidRPr="007F181D" w:rsidRDefault="0004361B" w:rsidP="003C0256">
            <w:pPr>
              <w:rPr>
                <w:rFonts w:cs="Arial"/>
                <w:b/>
                <w:bCs/>
                <w:szCs w:val="24"/>
              </w:rPr>
            </w:pPr>
            <w:r w:rsidRPr="007F181D">
              <w:rPr>
                <w:rFonts w:cs="Arial"/>
                <w:b/>
                <w:bCs/>
                <w:szCs w:val="24"/>
              </w:rPr>
              <w:t>Year 1</w:t>
            </w:r>
          </w:p>
        </w:tc>
        <w:tc>
          <w:tcPr>
            <w:tcW w:w="1419" w:type="dxa"/>
            <w:shd w:val="clear" w:color="auto" w:fill="D9D9D9" w:themeFill="background1" w:themeFillShade="D9"/>
          </w:tcPr>
          <w:p w14:paraId="4F95E850" w14:textId="77777777" w:rsidR="0004361B" w:rsidRPr="007F181D" w:rsidRDefault="0004361B" w:rsidP="003C0256">
            <w:pPr>
              <w:rPr>
                <w:rFonts w:cs="Arial"/>
                <w:b/>
                <w:bCs/>
                <w:szCs w:val="24"/>
              </w:rPr>
            </w:pPr>
            <w:r w:rsidRPr="007F181D">
              <w:rPr>
                <w:rFonts w:cs="Arial"/>
                <w:b/>
                <w:bCs/>
                <w:szCs w:val="24"/>
              </w:rPr>
              <w:t>Year 2</w:t>
            </w:r>
          </w:p>
        </w:tc>
        <w:tc>
          <w:tcPr>
            <w:tcW w:w="1071" w:type="dxa"/>
            <w:shd w:val="clear" w:color="auto" w:fill="D9D9D9" w:themeFill="background1" w:themeFillShade="D9"/>
          </w:tcPr>
          <w:p w14:paraId="44FE1409" w14:textId="77777777" w:rsidR="0004361B" w:rsidRPr="007F181D" w:rsidRDefault="0004361B" w:rsidP="003C0256">
            <w:pPr>
              <w:rPr>
                <w:rFonts w:cs="Arial"/>
                <w:b/>
                <w:bCs/>
                <w:szCs w:val="24"/>
              </w:rPr>
            </w:pPr>
            <w:r w:rsidRPr="007F181D">
              <w:rPr>
                <w:rFonts w:cs="Arial"/>
                <w:b/>
                <w:bCs/>
                <w:szCs w:val="24"/>
              </w:rPr>
              <w:t>Year 3</w:t>
            </w:r>
          </w:p>
        </w:tc>
        <w:tc>
          <w:tcPr>
            <w:tcW w:w="1502" w:type="dxa"/>
            <w:shd w:val="clear" w:color="auto" w:fill="D9D9D9" w:themeFill="background1" w:themeFillShade="D9"/>
          </w:tcPr>
          <w:p w14:paraId="62538857" w14:textId="77777777" w:rsidR="0004361B" w:rsidRPr="007F181D" w:rsidRDefault="0004361B" w:rsidP="003C0256">
            <w:pPr>
              <w:rPr>
                <w:rFonts w:cs="Arial"/>
                <w:b/>
                <w:bCs/>
                <w:szCs w:val="24"/>
              </w:rPr>
            </w:pPr>
            <w:r w:rsidRPr="007F181D">
              <w:rPr>
                <w:rFonts w:cs="Arial"/>
                <w:b/>
                <w:bCs/>
                <w:szCs w:val="24"/>
              </w:rPr>
              <w:t>Year 4</w:t>
            </w:r>
          </w:p>
        </w:tc>
        <w:tc>
          <w:tcPr>
            <w:tcW w:w="1502" w:type="dxa"/>
            <w:shd w:val="clear" w:color="auto" w:fill="D9D9D9" w:themeFill="background1" w:themeFillShade="D9"/>
          </w:tcPr>
          <w:p w14:paraId="39A26119" w14:textId="77777777" w:rsidR="0004361B" w:rsidRPr="007F181D" w:rsidRDefault="0004361B" w:rsidP="003C0256">
            <w:pPr>
              <w:rPr>
                <w:rFonts w:cs="Arial"/>
                <w:b/>
                <w:bCs/>
                <w:szCs w:val="24"/>
              </w:rPr>
            </w:pPr>
            <w:r w:rsidRPr="007F181D">
              <w:rPr>
                <w:rFonts w:cs="Arial"/>
                <w:b/>
                <w:bCs/>
                <w:szCs w:val="24"/>
              </w:rPr>
              <w:t>Year 5</w:t>
            </w:r>
          </w:p>
        </w:tc>
      </w:tr>
      <w:tr w:rsidR="0004361B" w14:paraId="0E5B1BF8" w14:textId="77777777" w:rsidTr="00072BF8">
        <w:tc>
          <w:tcPr>
            <w:tcW w:w="2265" w:type="dxa"/>
            <w:shd w:val="clear" w:color="auto" w:fill="D9D9D9" w:themeFill="background1" w:themeFillShade="D9"/>
          </w:tcPr>
          <w:p w14:paraId="69807DC8" w14:textId="6C8F9AEA" w:rsidR="0004361B" w:rsidRDefault="0004361B" w:rsidP="003C0256">
            <w:pPr>
              <w:rPr>
                <w:rFonts w:cs="Arial"/>
                <w:szCs w:val="24"/>
              </w:rPr>
            </w:pPr>
            <w:r w:rsidRPr="007D125D">
              <w:rPr>
                <w:rFonts w:cs="Arial"/>
                <w:b/>
                <w:bCs/>
                <w:szCs w:val="24"/>
              </w:rPr>
              <w:t>Nursery</w:t>
            </w:r>
          </w:p>
        </w:tc>
        <w:tc>
          <w:tcPr>
            <w:tcW w:w="1133" w:type="dxa"/>
          </w:tcPr>
          <w:p w14:paraId="01664F6E" w14:textId="77777777" w:rsidR="0004361B" w:rsidRDefault="0004361B" w:rsidP="003C0256">
            <w:pPr>
              <w:rPr>
                <w:rFonts w:cs="Arial"/>
                <w:szCs w:val="24"/>
              </w:rPr>
            </w:pPr>
          </w:p>
        </w:tc>
        <w:tc>
          <w:tcPr>
            <w:tcW w:w="1419" w:type="dxa"/>
          </w:tcPr>
          <w:p w14:paraId="4D01E668" w14:textId="77777777" w:rsidR="0004361B" w:rsidRDefault="0004361B" w:rsidP="003C0256">
            <w:pPr>
              <w:rPr>
                <w:rFonts w:cs="Arial"/>
                <w:szCs w:val="24"/>
              </w:rPr>
            </w:pPr>
          </w:p>
        </w:tc>
        <w:tc>
          <w:tcPr>
            <w:tcW w:w="1071" w:type="dxa"/>
          </w:tcPr>
          <w:p w14:paraId="5CF10D81" w14:textId="77777777" w:rsidR="0004361B" w:rsidRDefault="0004361B" w:rsidP="003C0256">
            <w:pPr>
              <w:rPr>
                <w:rFonts w:cs="Arial"/>
                <w:szCs w:val="24"/>
              </w:rPr>
            </w:pPr>
          </w:p>
        </w:tc>
        <w:tc>
          <w:tcPr>
            <w:tcW w:w="1502" w:type="dxa"/>
          </w:tcPr>
          <w:p w14:paraId="269FFE7B" w14:textId="77777777" w:rsidR="0004361B" w:rsidRDefault="0004361B" w:rsidP="003C0256">
            <w:pPr>
              <w:rPr>
                <w:rFonts w:cs="Arial"/>
                <w:szCs w:val="24"/>
              </w:rPr>
            </w:pPr>
          </w:p>
        </w:tc>
        <w:tc>
          <w:tcPr>
            <w:tcW w:w="1502" w:type="dxa"/>
          </w:tcPr>
          <w:p w14:paraId="62F28EBF" w14:textId="77777777" w:rsidR="0004361B" w:rsidRDefault="0004361B" w:rsidP="003C0256">
            <w:pPr>
              <w:rPr>
                <w:rFonts w:cs="Arial"/>
                <w:szCs w:val="24"/>
              </w:rPr>
            </w:pPr>
          </w:p>
        </w:tc>
      </w:tr>
      <w:tr w:rsidR="0004361B" w14:paraId="60842817" w14:textId="77777777" w:rsidTr="00072BF8">
        <w:tc>
          <w:tcPr>
            <w:tcW w:w="2265" w:type="dxa"/>
            <w:shd w:val="clear" w:color="auto" w:fill="D9D9D9" w:themeFill="background1" w:themeFillShade="D9"/>
          </w:tcPr>
          <w:p w14:paraId="584C9FC1" w14:textId="5C36FA84" w:rsidR="0004361B" w:rsidRDefault="0004361B" w:rsidP="003C0256">
            <w:pPr>
              <w:rPr>
                <w:rFonts w:cs="Arial"/>
                <w:szCs w:val="24"/>
              </w:rPr>
            </w:pPr>
            <w:r w:rsidRPr="007D125D">
              <w:rPr>
                <w:rFonts w:cs="Arial"/>
                <w:b/>
                <w:bCs/>
                <w:szCs w:val="24"/>
              </w:rPr>
              <w:t>Primary</w:t>
            </w:r>
          </w:p>
        </w:tc>
        <w:tc>
          <w:tcPr>
            <w:tcW w:w="1133" w:type="dxa"/>
          </w:tcPr>
          <w:p w14:paraId="0E99A4D4" w14:textId="77777777" w:rsidR="0004361B" w:rsidRDefault="0004361B" w:rsidP="003C0256">
            <w:pPr>
              <w:rPr>
                <w:rFonts w:cs="Arial"/>
                <w:szCs w:val="24"/>
              </w:rPr>
            </w:pPr>
          </w:p>
        </w:tc>
        <w:tc>
          <w:tcPr>
            <w:tcW w:w="1419" w:type="dxa"/>
          </w:tcPr>
          <w:p w14:paraId="37551A34" w14:textId="77777777" w:rsidR="0004361B" w:rsidRDefault="0004361B" w:rsidP="003C0256">
            <w:pPr>
              <w:rPr>
                <w:rFonts w:cs="Arial"/>
                <w:szCs w:val="24"/>
              </w:rPr>
            </w:pPr>
          </w:p>
        </w:tc>
        <w:tc>
          <w:tcPr>
            <w:tcW w:w="1071" w:type="dxa"/>
          </w:tcPr>
          <w:p w14:paraId="56DB17C7" w14:textId="77777777" w:rsidR="0004361B" w:rsidRDefault="0004361B" w:rsidP="003C0256">
            <w:pPr>
              <w:rPr>
                <w:rFonts w:cs="Arial"/>
                <w:szCs w:val="24"/>
              </w:rPr>
            </w:pPr>
          </w:p>
        </w:tc>
        <w:tc>
          <w:tcPr>
            <w:tcW w:w="1502" w:type="dxa"/>
          </w:tcPr>
          <w:p w14:paraId="2E2C13CC" w14:textId="77777777" w:rsidR="0004361B" w:rsidRDefault="0004361B" w:rsidP="003C0256">
            <w:pPr>
              <w:rPr>
                <w:rFonts w:cs="Arial"/>
                <w:szCs w:val="24"/>
              </w:rPr>
            </w:pPr>
          </w:p>
        </w:tc>
        <w:tc>
          <w:tcPr>
            <w:tcW w:w="1502" w:type="dxa"/>
          </w:tcPr>
          <w:p w14:paraId="6C003F2A" w14:textId="77777777" w:rsidR="0004361B" w:rsidRDefault="0004361B" w:rsidP="003C0256">
            <w:pPr>
              <w:rPr>
                <w:rFonts w:cs="Arial"/>
                <w:szCs w:val="24"/>
              </w:rPr>
            </w:pPr>
          </w:p>
        </w:tc>
      </w:tr>
      <w:tr w:rsidR="0004361B" w14:paraId="3A137CEE" w14:textId="77777777" w:rsidTr="00072BF8">
        <w:tc>
          <w:tcPr>
            <w:tcW w:w="2265" w:type="dxa"/>
            <w:shd w:val="clear" w:color="auto" w:fill="D9D9D9" w:themeFill="background1" w:themeFillShade="D9"/>
          </w:tcPr>
          <w:p w14:paraId="4902E1AE" w14:textId="77777777" w:rsidR="0004361B" w:rsidRDefault="0004361B" w:rsidP="003C0256">
            <w:pPr>
              <w:rPr>
                <w:rFonts w:cs="Arial"/>
                <w:szCs w:val="24"/>
              </w:rPr>
            </w:pPr>
            <w:r w:rsidRPr="007D125D">
              <w:rPr>
                <w:rFonts w:cs="Arial"/>
                <w:b/>
                <w:bCs/>
                <w:szCs w:val="24"/>
              </w:rPr>
              <w:t>Secondary</w:t>
            </w:r>
          </w:p>
        </w:tc>
        <w:tc>
          <w:tcPr>
            <w:tcW w:w="1133" w:type="dxa"/>
          </w:tcPr>
          <w:p w14:paraId="0E98BC90" w14:textId="77777777" w:rsidR="0004361B" w:rsidRDefault="0004361B" w:rsidP="003C0256">
            <w:pPr>
              <w:rPr>
                <w:rFonts w:cs="Arial"/>
                <w:szCs w:val="24"/>
              </w:rPr>
            </w:pPr>
          </w:p>
        </w:tc>
        <w:tc>
          <w:tcPr>
            <w:tcW w:w="1419" w:type="dxa"/>
          </w:tcPr>
          <w:p w14:paraId="14868674" w14:textId="77777777" w:rsidR="0004361B" w:rsidRDefault="0004361B" w:rsidP="003C0256">
            <w:pPr>
              <w:rPr>
                <w:rFonts w:cs="Arial"/>
                <w:szCs w:val="24"/>
              </w:rPr>
            </w:pPr>
          </w:p>
        </w:tc>
        <w:tc>
          <w:tcPr>
            <w:tcW w:w="1071" w:type="dxa"/>
          </w:tcPr>
          <w:p w14:paraId="07E0D514" w14:textId="77777777" w:rsidR="0004361B" w:rsidRDefault="0004361B" w:rsidP="003C0256">
            <w:pPr>
              <w:rPr>
                <w:rFonts w:cs="Arial"/>
                <w:szCs w:val="24"/>
              </w:rPr>
            </w:pPr>
          </w:p>
        </w:tc>
        <w:tc>
          <w:tcPr>
            <w:tcW w:w="1502" w:type="dxa"/>
          </w:tcPr>
          <w:p w14:paraId="575B17F0" w14:textId="77777777" w:rsidR="0004361B" w:rsidRDefault="0004361B" w:rsidP="003C0256">
            <w:pPr>
              <w:rPr>
                <w:rFonts w:cs="Arial"/>
                <w:szCs w:val="24"/>
              </w:rPr>
            </w:pPr>
          </w:p>
        </w:tc>
        <w:tc>
          <w:tcPr>
            <w:tcW w:w="1502" w:type="dxa"/>
          </w:tcPr>
          <w:p w14:paraId="5CB22A74" w14:textId="77777777" w:rsidR="0004361B" w:rsidRDefault="0004361B" w:rsidP="003C0256">
            <w:pPr>
              <w:rPr>
                <w:rFonts w:cs="Arial"/>
                <w:szCs w:val="24"/>
              </w:rPr>
            </w:pPr>
          </w:p>
        </w:tc>
      </w:tr>
      <w:tr w:rsidR="0004361B" w14:paraId="370E8313" w14:textId="77777777" w:rsidTr="00072BF8">
        <w:tc>
          <w:tcPr>
            <w:tcW w:w="2265" w:type="dxa"/>
            <w:shd w:val="clear" w:color="auto" w:fill="D9D9D9" w:themeFill="background1" w:themeFillShade="D9"/>
          </w:tcPr>
          <w:p w14:paraId="18AC99AB" w14:textId="77777777" w:rsidR="0004361B" w:rsidRDefault="0004361B" w:rsidP="003C0256">
            <w:pPr>
              <w:rPr>
                <w:rFonts w:cs="Arial"/>
                <w:szCs w:val="24"/>
              </w:rPr>
            </w:pPr>
            <w:r w:rsidRPr="007D125D">
              <w:rPr>
                <w:rFonts w:cs="Arial"/>
                <w:b/>
                <w:bCs/>
                <w:szCs w:val="24"/>
              </w:rPr>
              <w:lastRenderedPageBreak/>
              <w:t>Post-16</w:t>
            </w:r>
          </w:p>
        </w:tc>
        <w:tc>
          <w:tcPr>
            <w:tcW w:w="1133" w:type="dxa"/>
          </w:tcPr>
          <w:p w14:paraId="308FFB7B" w14:textId="77777777" w:rsidR="0004361B" w:rsidRDefault="0004361B" w:rsidP="003C0256">
            <w:pPr>
              <w:rPr>
                <w:rFonts w:cs="Arial"/>
                <w:szCs w:val="24"/>
              </w:rPr>
            </w:pPr>
          </w:p>
        </w:tc>
        <w:tc>
          <w:tcPr>
            <w:tcW w:w="1419" w:type="dxa"/>
          </w:tcPr>
          <w:p w14:paraId="1EAF66AB" w14:textId="77777777" w:rsidR="0004361B" w:rsidRDefault="0004361B" w:rsidP="003C0256">
            <w:pPr>
              <w:rPr>
                <w:rFonts w:cs="Arial"/>
                <w:szCs w:val="24"/>
              </w:rPr>
            </w:pPr>
          </w:p>
        </w:tc>
        <w:tc>
          <w:tcPr>
            <w:tcW w:w="1071" w:type="dxa"/>
          </w:tcPr>
          <w:p w14:paraId="4A025E73" w14:textId="77777777" w:rsidR="0004361B" w:rsidRDefault="0004361B" w:rsidP="003C0256">
            <w:pPr>
              <w:rPr>
                <w:rFonts w:cs="Arial"/>
                <w:szCs w:val="24"/>
              </w:rPr>
            </w:pPr>
          </w:p>
        </w:tc>
        <w:tc>
          <w:tcPr>
            <w:tcW w:w="1502" w:type="dxa"/>
          </w:tcPr>
          <w:p w14:paraId="57EE41AF" w14:textId="77777777" w:rsidR="0004361B" w:rsidRDefault="0004361B" w:rsidP="003C0256">
            <w:pPr>
              <w:rPr>
                <w:rFonts w:cs="Arial"/>
                <w:szCs w:val="24"/>
              </w:rPr>
            </w:pPr>
          </w:p>
        </w:tc>
        <w:tc>
          <w:tcPr>
            <w:tcW w:w="1502" w:type="dxa"/>
          </w:tcPr>
          <w:p w14:paraId="6A5AC398" w14:textId="77777777" w:rsidR="0004361B" w:rsidRDefault="0004361B" w:rsidP="003C0256">
            <w:pPr>
              <w:rPr>
                <w:rFonts w:cs="Arial"/>
                <w:szCs w:val="24"/>
              </w:rPr>
            </w:pPr>
          </w:p>
        </w:tc>
      </w:tr>
      <w:tr w:rsidR="0004361B" w14:paraId="60F9439C" w14:textId="77777777" w:rsidTr="00072BF8">
        <w:trPr>
          <w:trHeight w:val="311"/>
        </w:trPr>
        <w:tc>
          <w:tcPr>
            <w:tcW w:w="2265" w:type="dxa"/>
            <w:shd w:val="clear" w:color="auto" w:fill="D9D9D9" w:themeFill="background1" w:themeFillShade="D9"/>
          </w:tcPr>
          <w:p w14:paraId="42C7361C" w14:textId="44358F5E" w:rsidR="0004361B" w:rsidRDefault="0004361B" w:rsidP="003C0256">
            <w:pPr>
              <w:rPr>
                <w:rFonts w:cs="Arial"/>
                <w:szCs w:val="24"/>
              </w:rPr>
            </w:pPr>
            <w:r w:rsidRPr="007D125D">
              <w:rPr>
                <w:rFonts w:cs="Arial"/>
                <w:b/>
                <w:bCs/>
                <w:szCs w:val="24"/>
              </w:rPr>
              <w:t>A</w:t>
            </w:r>
            <w:r>
              <w:rPr>
                <w:rFonts w:cs="Arial"/>
                <w:b/>
                <w:bCs/>
                <w:szCs w:val="24"/>
              </w:rPr>
              <w:t xml:space="preserve">dditional </w:t>
            </w:r>
            <w:r w:rsidRPr="007D125D">
              <w:rPr>
                <w:rFonts w:cs="Arial"/>
                <w:b/>
                <w:bCs/>
                <w:szCs w:val="24"/>
              </w:rPr>
              <w:t>L</w:t>
            </w:r>
            <w:r>
              <w:rPr>
                <w:rFonts w:cs="Arial"/>
                <w:b/>
                <w:bCs/>
                <w:szCs w:val="24"/>
              </w:rPr>
              <w:t xml:space="preserve">earning </w:t>
            </w:r>
            <w:r w:rsidRPr="007D125D">
              <w:rPr>
                <w:rFonts w:cs="Arial"/>
                <w:b/>
                <w:bCs/>
                <w:szCs w:val="24"/>
              </w:rPr>
              <w:t>N</w:t>
            </w:r>
            <w:r>
              <w:rPr>
                <w:rFonts w:cs="Arial"/>
                <w:b/>
                <w:bCs/>
                <w:szCs w:val="24"/>
              </w:rPr>
              <w:t>eeds</w:t>
            </w:r>
          </w:p>
        </w:tc>
        <w:tc>
          <w:tcPr>
            <w:tcW w:w="1133" w:type="dxa"/>
          </w:tcPr>
          <w:p w14:paraId="6F73B193" w14:textId="77777777" w:rsidR="0004361B" w:rsidRDefault="0004361B" w:rsidP="003C0256">
            <w:pPr>
              <w:rPr>
                <w:rFonts w:cs="Arial"/>
                <w:szCs w:val="24"/>
              </w:rPr>
            </w:pPr>
          </w:p>
        </w:tc>
        <w:tc>
          <w:tcPr>
            <w:tcW w:w="1419" w:type="dxa"/>
          </w:tcPr>
          <w:p w14:paraId="447059B3" w14:textId="77777777" w:rsidR="0004361B" w:rsidRDefault="0004361B" w:rsidP="003C0256">
            <w:pPr>
              <w:rPr>
                <w:rFonts w:cs="Arial"/>
                <w:szCs w:val="24"/>
              </w:rPr>
            </w:pPr>
          </w:p>
        </w:tc>
        <w:tc>
          <w:tcPr>
            <w:tcW w:w="1071" w:type="dxa"/>
          </w:tcPr>
          <w:p w14:paraId="252E0743" w14:textId="77777777" w:rsidR="0004361B" w:rsidRDefault="0004361B" w:rsidP="003C0256">
            <w:pPr>
              <w:rPr>
                <w:rFonts w:cs="Arial"/>
                <w:szCs w:val="24"/>
              </w:rPr>
            </w:pPr>
          </w:p>
        </w:tc>
        <w:tc>
          <w:tcPr>
            <w:tcW w:w="1502" w:type="dxa"/>
          </w:tcPr>
          <w:p w14:paraId="71D96A02" w14:textId="77777777" w:rsidR="0004361B" w:rsidRDefault="0004361B" w:rsidP="003C0256">
            <w:pPr>
              <w:rPr>
                <w:rFonts w:cs="Arial"/>
                <w:szCs w:val="24"/>
              </w:rPr>
            </w:pPr>
          </w:p>
        </w:tc>
        <w:tc>
          <w:tcPr>
            <w:tcW w:w="1502" w:type="dxa"/>
          </w:tcPr>
          <w:p w14:paraId="3CC4B24F" w14:textId="77777777" w:rsidR="0004361B" w:rsidRDefault="0004361B" w:rsidP="003C0256">
            <w:pPr>
              <w:rPr>
                <w:rFonts w:cs="Arial"/>
                <w:szCs w:val="24"/>
              </w:rPr>
            </w:pPr>
          </w:p>
        </w:tc>
      </w:tr>
      <w:tr w:rsidR="0004361B" w14:paraId="1C67E944" w14:textId="77777777" w:rsidTr="00072BF8">
        <w:trPr>
          <w:trHeight w:val="311"/>
        </w:trPr>
        <w:tc>
          <w:tcPr>
            <w:tcW w:w="2265" w:type="dxa"/>
            <w:shd w:val="clear" w:color="auto" w:fill="D9D9D9" w:themeFill="background1" w:themeFillShade="D9"/>
          </w:tcPr>
          <w:p w14:paraId="55A39961" w14:textId="77777777" w:rsidR="0004361B" w:rsidRPr="007D125D" w:rsidRDefault="0004361B" w:rsidP="003C0256">
            <w:pPr>
              <w:rPr>
                <w:rFonts w:cs="Arial"/>
                <w:b/>
                <w:bCs/>
                <w:szCs w:val="24"/>
              </w:rPr>
            </w:pPr>
            <w:r>
              <w:rPr>
                <w:rFonts w:cs="Arial"/>
                <w:b/>
                <w:bCs/>
                <w:szCs w:val="24"/>
              </w:rPr>
              <w:t>Total</w:t>
            </w:r>
          </w:p>
        </w:tc>
        <w:tc>
          <w:tcPr>
            <w:tcW w:w="1133" w:type="dxa"/>
          </w:tcPr>
          <w:p w14:paraId="003FF2B0" w14:textId="77777777" w:rsidR="0004361B" w:rsidRDefault="0004361B" w:rsidP="003C0256">
            <w:pPr>
              <w:rPr>
                <w:rFonts w:cs="Arial"/>
                <w:szCs w:val="24"/>
              </w:rPr>
            </w:pPr>
          </w:p>
        </w:tc>
        <w:tc>
          <w:tcPr>
            <w:tcW w:w="1419" w:type="dxa"/>
          </w:tcPr>
          <w:p w14:paraId="304DF240" w14:textId="77777777" w:rsidR="0004361B" w:rsidRDefault="0004361B" w:rsidP="003C0256">
            <w:pPr>
              <w:rPr>
                <w:rFonts w:cs="Arial"/>
                <w:szCs w:val="24"/>
              </w:rPr>
            </w:pPr>
          </w:p>
        </w:tc>
        <w:tc>
          <w:tcPr>
            <w:tcW w:w="1071" w:type="dxa"/>
          </w:tcPr>
          <w:p w14:paraId="39535074" w14:textId="77777777" w:rsidR="0004361B" w:rsidRDefault="0004361B" w:rsidP="003C0256">
            <w:pPr>
              <w:rPr>
                <w:rFonts w:cs="Arial"/>
                <w:szCs w:val="24"/>
              </w:rPr>
            </w:pPr>
          </w:p>
        </w:tc>
        <w:tc>
          <w:tcPr>
            <w:tcW w:w="1502" w:type="dxa"/>
          </w:tcPr>
          <w:p w14:paraId="4C4233C7" w14:textId="77777777" w:rsidR="0004361B" w:rsidRDefault="0004361B" w:rsidP="003C0256">
            <w:pPr>
              <w:rPr>
                <w:rFonts w:cs="Arial"/>
                <w:szCs w:val="24"/>
              </w:rPr>
            </w:pPr>
          </w:p>
        </w:tc>
        <w:tc>
          <w:tcPr>
            <w:tcW w:w="1502" w:type="dxa"/>
          </w:tcPr>
          <w:p w14:paraId="22C937A1" w14:textId="77777777" w:rsidR="0004361B" w:rsidRDefault="0004361B" w:rsidP="003C0256">
            <w:pPr>
              <w:rPr>
                <w:rFonts w:cs="Arial"/>
                <w:szCs w:val="24"/>
              </w:rPr>
            </w:pPr>
          </w:p>
        </w:tc>
      </w:tr>
    </w:tbl>
    <w:p w14:paraId="596C9E02" w14:textId="77777777" w:rsidR="0004361B" w:rsidRDefault="0004361B" w:rsidP="003C0256">
      <w:pPr>
        <w:spacing w:after="120" w:line="240" w:lineRule="auto"/>
        <w:rPr>
          <w:rFonts w:cs="Arial"/>
          <w:szCs w:val="24"/>
        </w:rPr>
      </w:pPr>
      <w:r>
        <w:rPr>
          <w:rFonts w:cs="Arial"/>
          <w:szCs w:val="24"/>
        </w:rPr>
        <w:t>Please detail the methodology used to calculate these projections:</w:t>
      </w:r>
    </w:p>
    <w:tbl>
      <w:tblPr>
        <w:tblStyle w:val="TableGrid"/>
        <w:tblW w:w="0" w:type="auto"/>
        <w:tblLook w:val="04A0" w:firstRow="1" w:lastRow="0" w:firstColumn="1" w:lastColumn="0" w:noHBand="0" w:noVBand="1"/>
      </w:tblPr>
      <w:tblGrid>
        <w:gridCol w:w="9016"/>
      </w:tblGrid>
      <w:tr w:rsidR="0004361B" w14:paraId="2D1C3599" w14:textId="77777777" w:rsidTr="00072BF8">
        <w:tc>
          <w:tcPr>
            <w:tcW w:w="9016" w:type="dxa"/>
          </w:tcPr>
          <w:p w14:paraId="36F6976E" w14:textId="77777777" w:rsidR="0004361B" w:rsidRDefault="0004361B" w:rsidP="003C0256">
            <w:pPr>
              <w:rPr>
                <w:rFonts w:cs="Arial"/>
                <w:szCs w:val="24"/>
              </w:rPr>
            </w:pPr>
          </w:p>
        </w:tc>
      </w:tr>
    </w:tbl>
    <w:p w14:paraId="2E40F1DE" w14:textId="77777777" w:rsidR="0004361B" w:rsidRDefault="0004361B" w:rsidP="003C0256">
      <w:pPr>
        <w:spacing w:line="240" w:lineRule="auto"/>
        <w:rPr>
          <w:rFonts w:cs="Arial"/>
          <w:szCs w:val="24"/>
        </w:rPr>
      </w:pPr>
    </w:p>
    <w:p w14:paraId="0C8BAFD6" w14:textId="77777777" w:rsidR="0004361B" w:rsidRDefault="0004361B" w:rsidP="003C0256">
      <w:pPr>
        <w:spacing w:after="120" w:line="240" w:lineRule="auto"/>
        <w:rPr>
          <w:rFonts w:cs="Arial"/>
          <w:szCs w:val="24"/>
        </w:rPr>
      </w:pPr>
      <w:r>
        <w:rPr>
          <w:rFonts w:cs="Arial"/>
          <w:szCs w:val="24"/>
        </w:rPr>
        <w:t>Please detail coordination of provision planning between education providers (both between schools or schools and colleges):</w:t>
      </w:r>
    </w:p>
    <w:tbl>
      <w:tblPr>
        <w:tblStyle w:val="TableGrid"/>
        <w:tblW w:w="0" w:type="auto"/>
        <w:tblLook w:val="04A0" w:firstRow="1" w:lastRow="0" w:firstColumn="1" w:lastColumn="0" w:noHBand="0" w:noVBand="1"/>
      </w:tblPr>
      <w:tblGrid>
        <w:gridCol w:w="9016"/>
      </w:tblGrid>
      <w:tr w:rsidR="0004361B" w14:paraId="2C5078AE" w14:textId="77777777" w:rsidTr="00072BF8">
        <w:tc>
          <w:tcPr>
            <w:tcW w:w="9016" w:type="dxa"/>
          </w:tcPr>
          <w:p w14:paraId="65E56494" w14:textId="77777777" w:rsidR="0004361B" w:rsidRDefault="0004361B" w:rsidP="003C0256">
            <w:pPr>
              <w:rPr>
                <w:rFonts w:cs="Arial"/>
                <w:szCs w:val="24"/>
              </w:rPr>
            </w:pPr>
          </w:p>
        </w:tc>
      </w:tr>
    </w:tbl>
    <w:p w14:paraId="76EB6626" w14:textId="77777777" w:rsidR="0004361B" w:rsidRDefault="0004361B" w:rsidP="003C0256">
      <w:pPr>
        <w:spacing w:line="240" w:lineRule="auto"/>
        <w:rPr>
          <w:rFonts w:cs="Arial"/>
          <w:szCs w:val="24"/>
        </w:rPr>
      </w:pPr>
    </w:p>
    <w:p w14:paraId="3FBAAC4D" w14:textId="55C9D4D3" w:rsidR="0004361B" w:rsidRPr="002E5AA2" w:rsidRDefault="0004361B" w:rsidP="003C0256">
      <w:pPr>
        <w:spacing w:after="120" w:line="240" w:lineRule="auto"/>
        <w:rPr>
          <w:rFonts w:cs="Arial"/>
          <w:b/>
          <w:szCs w:val="24"/>
        </w:rPr>
      </w:pPr>
      <w:r w:rsidRPr="002E5AA2">
        <w:rPr>
          <w:rFonts w:cs="Arial"/>
          <w:b/>
          <w:szCs w:val="24"/>
        </w:rPr>
        <w:t>Sustainability</w:t>
      </w:r>
    </w:p>
    <w:p w14:paraId="7770E068" w14:textId="77777777" w:rsidR="0004361B" w:rsidRDefault="0004361B" w:rsidP="003C0256">
      <w:pPr>
        <w:spacing w:after="120" w:line="240" w:lineRule="auto"/>
        <w:rPr>
          <w:rFonts w:cs="Arial"/>
          <w:szCs w:val="24"/>
        </w:rPr>
      </w:pPr>
      <w:r>
        <w:rPr>
          <w:rFonts w:cs="Arial"/>
          <w:szCs w:val="24"/>
        </w:rPr>
        <w:t>C</w:t>
      </w:r>
      <w:r w:rsidRPr="00DD4776">
        <w:rPr>
          <w:rFonts w:cs="Arial"/>
          <w:szCs w:val="24"/>
        </w:rPr>
        <w:t>onfirmation that BREEAM Excellent</w:t>
      </w:r>
      <w:r>
        <w:rPr>
          <w:rFonts w:cs="Arial"/>
          <w:szCs w:val="24"/>
        </w:rPr>
        <w:t xml:space="preserve">, </w:t>
      </w:r>
      <w:r w:rsidRPr="00DD4776">
        <w:rPr>
          <w:rFonts w:cs="Arial"/>
          <w:szCs w:val="24"/>
        </w:rPr>
        <w:t>or higher</w:t>
      </w:r>
      <w:r>
        <w:rPr>
          <w:rFonts w:cs="Arial"/>
          <w:szCs w:val="24"/>
        </w:rPr>
        <w:t xml:space="preserve">, </w:t>
      </w:r>
      <w:r w:rsidRPr="00DD4776">
        <w:rPr>
          <w:rFonts w:cs="Arial"/>
          <w:szCs w:val="24"/>
        </w:rPr>
        <w:t>will be achieved</w:t>
      </w:r>
      <w:r>
        <w:rPr>
          <w:rFonts w:cs="Arial"/>
          <w:szCs w:val="24"/>
        </w:rPr>
        <w:t>?</w:t>
      </w:r>
    </w:p>
    <w:tbl>
      <w:tblPr>
        <w:tblStyle w:val="TableGrid"/>
        <w:tblW w:w="0" w:type="auto"/>
        <w:tblLook w:val="04A0" w:firstRow="1" w:lastRow="0" w:firstColumn="1" w:lastColumn="0" w:noHBand="0" w:noVBand="1"/>
      </w:tblPr>
      <w:tblGrid>
        <w:gridCol w:w="9016"/>
      </w:tblGrid>
      <w:tr w:rsidR="0004361B" w14:paraId="71142675" w14:textId="77777777" w:rsidTr="00072BF8">
        <w:tc>
          <w:tcPr>
            <w:tcW w:w="9016" w:type="dxa"/>
          </w:tcPr>
          <w:p w14:paraId="405DFF33" w14:textId="77777777" w:rsidR="0004361B" w:rsidRDefault="0004361B" w:rsidP="003C0256">
            <w:pPr>
              <w:rPr>
                <w:rFonts w:cs="Arial"/>
                <w:szCs w:val="24"/>
              </w:rPr>
            </w:pPr>
          </w:p>
        </w:tc>
      </w:tr>
    </w:tbl>
    <w:p w14:paraId="2D145C07" w14:textId="77777777" w:rsidR="0004361B" w:rsidRDefault="0004361B" w:rsidP="003C0256">
      <w:pPr>
        <w:spacing w:line="240" w:lineRule="auto"/>
        <w:rPr>
          <w:rFonts w:cs="Arial"/>
          <w:szCs w:val="24"/>
        </w:rPr>
      </w:pPr>
    </w:p>
    <w:p w14:paraId="011B4666" w14:textId="77777777" w:rsidR="0004361B" w:rsidRDefault="0004361B" w:rsidP="003C0256">
      <w:pPr>
        <w:spacing w:after="120" w:line="240" w:lineRule="auto"/>
        <w:rPr>
          <w:rFonts w:cs="Arial"/>
          <w:szCs w:val="24"/>
        </w:rPr>
      </w:pPr>
      <w:r>
        <w:rPr>
          <w:rFonts w:cs="Arial"/>
          <w:szCs w:val="24"/>
        </w:rPr>
        <w:t>Confirmation the scheme will be designed to achieve the Programme’s mandated Net Zero Carbon (NZC) standard. Please provide an overview of the NZC strategy (</w:t>
      </w:r>
      <w:r>
        <w:rPr>
          <w:rFonts w:cs="Arial"/>
          <w:b/>
          <w:bCs/>
          <w:szCs w:val="24"/>
        </w:rPr>
        <w:t>m</w:t>
      </w:r>
      <w:r w:rsidRPr="007D125D">
        <w:rPr>
          <w:rFonts w:cs="Arial"/>
          <w:b/>
          <w:bCs/>
          <w:szCs w:val="24"/>
        </w:rPr>
        <w:t xml:space="preserve">ax 100 </w:t>
      </w:r>
      <w:r>
        <w:rPr>
          <w:rFonts w:cs="Arial"/>
          <w:b/>
          <w:bCs/>
          <w:szCs w:val="24"/>
        </w:rPr>
        <w:t>w</w:t>
      </w:r>
      <w:r w:rsidRPr="007D125D">
        <w:rPr>
          <w:rFonts w:cs="Arial"/>
          <w:b/>
          <w:bCs/>
          <w:szCs w:val="24"/>
        </w:rPr>
        <w:t>ords</w:t>
      </w:r>
      <w:r>
        <w:rPr>
          <w:rFonts w:cs="Arial"/>
          <w:szCs w:val="24"/>
        </w:rPr>
        <w:t>).</w:t>
      </w:r>
    </w:p>
    <w:tbl>
      <w:tblPr>
        <w:tblStyle w:val="TableGrid"/>
        <w:tblW w:w="0" w:type="auto"/>
        <w:tblLook w:val="04A0" w:firstRow="1" w:lastRow="0" w:firstColumn="1" w:lastColumn="0" w:noHBand="0" w:noVBand="1"/>
      </w:tblPr>
      <w:tblGrid>
        <w:gridCol w:w="9016"/>
      </w:tblGrid>
      <w:tr w:rsidR="0004361B" w14:paraId="55366750" w14:textId="77777777" w:rsidTr="00072BF8">
        <w:tc>
          <w:tcPr>
            <w:tcW w:w="9016" w:type="dxa"/>
          </w:tcPr>
          <w:p w14:paraId="0E685FF8" w14:textId="77777777" w:rsidR="0004361B" w:rsidRDefault="0004361B" w:rsidP="003C0256">
            <w:pPr>
              <w:rPr>
                <w:rFonts w:cs="Arial"/>
                <w:szCs w:val="24"/>
              </w:rPr>
            </w:pPr>
          </w:p>
        </w:tc>
      </w:tr>
    </w:tbl>
    <w:p w14:paraId="23265293" w14:textId="77777777" w:rsidR="0004361B" w:rsidRDefault="0004361B" w:rsidP="003C0256">
      <w:pPr>
        <w:spacing w:line="240" w:lineRule="auto"/>
        <w:rPr>
          <w:rFonts w:cs="Arial"/>
          <w:szCs w:val="24"/>
        </w:rPr>
      </w:pPr>
    </w:p>
    <w:p w14:paraId="103A9FC8" w14:textId="3AF68E06" w:rsidR="0004361B" w:rsidRDefault="0004361B" w:rsidP="003C0256">
      <w:pPr>
        <w:spacing w:after="120" w:line="240" w:lineRule="auto"/>
        <w:rPr>
          <w:rFonts w:cs="Arial"/>
          <w:szCs w:val="24"/>
        </w:rPr>
      </w:pPr>
      <w:r>
        <w:rPr>
          <w:rFonts w:cs="Arial"/>
          <w:szCs w:val="24"/>
        </w:rPr>
        <w:t>Confirmation sprinklers will be installed:</w:t>
      </w:r>
    </w:p>
    <w:tbl>
      <w:tblPr>
        <w:tblStyle w:val="TableGrid"/>
        <w:tblW w:w="0" w:type="auto"/>
        <w:tblLook w:val="04A0" w:firstRow="1" w:lastRow="0" w:firstColumn="1" w:lastColumn="0" w:noHBand="0" w:noVBand="1"/>
      </w:tblPr>
      <w:tblGrid>
        <w:gridCol w:w="760"/>
        <w:gridCol w:w="760"/>
        <w:gridCol w:w="760"/>
        <w:gridCol w:w="760"/>
      </w:tblGrid>
      <w:tr w:rsidR="0004361B" w14:paraId="5676E896" w14:textId="77777777" w:rsidTr="00072BF8">
        <w:trPr>
          <w:trHeight w:val="250"/>
        </w:trPr>
        <w:tc>
          <w:tcPr>
            <w:tcW w:w="760" w:type="dxa"/>
            <w:shd w:val="clear" w:color="auto" w:fill="D9D9D9" w:themeFill="background1" w:themeFillShade="D9"/>
          </w:tcPr>
          <w:p w14:paraId="34106EFC" w14:textId="77777777" w:rsidR="0004361B" w:rsidRPr="00A539F7" w:rsidRDefault="0004361B" w:rsidP="003C0256">
            <w:pPr>
              <w:rPr>
                <w:rFonts w:cs="Arial"/>
                <w:b/>
                <w:bCs/>
                <w:szCs w:val="24"/>
              </w:rPr>
            </w:pPr>
            <w:r w:rsidRPr="00A539F7">
              <w:rPr>
                <w:rFonts w:cs="Arial"/>
                <w:b/>
                <w:bCs/>
                <w:szCs w:val="24"/>
              </w:rPr>
              <w:t>Yes</w:t>
            </w:r>
          </w:p>
        </w:tc>
        <w:tc>
          <w:tcPr>
            <w:tcW w:w="760" w:type="dxa"/>
          </w:tcPr>
          <w:p w14:paraId="757E7D47" w14:textId="77777777" w:rsidR="0004361B" w:rsidRDefault="0004361B" w:rsidP="003C0256">
            <w:pPr>
              <w:rPr>
                <w:rFonts w:cs="Arial"/>
                <w:szCs w:val="24"/>
              </w:rPr>
            </w:pPr>
          </w:p>
        </w:tc>
        <w:tc>
          <w:tcPr>
            <w:tcW w:w="760" w:type="dxa"/>
            <w:shd w:val="clear" w:color="auto" w:fill="D9D9D9" w:themeFill="background1" w:themeFillShade="D9"/>
          </w:tcPr>
          <w:p w14:paraId="109914CB" w14:textId="77777777" w:rsidR="0004361B" w:rsidRPr="00A539F7" w:rsidRDefault="0004361B" w:rsidP="003C0256">
            <w:pPr>
              <w:rPr>
                <w:rFonts w:cs="Arial"/>
                <w:b/>
                <w:bCs/>
                <w:szCs w:val="24"/>
              </w:rPr>
            </w:pPr>
            <w:r w:rsidRPr="00A539F7">
              <w:rPr>
                <w:rFonts w:cs="Arial"/>
                <w:b/>
                <w:bCs/>
                <w:szCs w:val="24"/>
              </w:rPr>
              <w:t>No</w:t>
            </w:r>
          </w:p>
        </w:tc>
        <w:tc>
          <w:tcPr>
            <w:tcW w:w="760" w:type="dxa"/>
          </w:tcPr>
          <w:p w14:paraId="5BBF56EF" w14:textId="77777777" w:rsidR="0004361B" w:rsidRDefault="0004361B" w:rsidP="003C0256">
            <w:pPr>
              <w:rPr>
                <w:rFonts w:cs="Arial"/>
                <w:szCs w:val="24"/>
              </w:rPr>
            </w:pPr>
          </w:p>
        </w:tc>
      </w:tr>
    </w:tbl>
    <w:p w14:paraId="2AC5B390" w14:textId="77777777" w:rsidR="0004361B" w:rsidRDefault="0004361B" w:rsidP="003C0256">
      <w:pPr>
        <w:pStyle w:val="NoSpacing"/>
      </w:pPr>
    </w:p>
    <w:p w14:paraId="7D865275" w14:textId="77777777" w:rsidR="0004361B" w:rsidRDefault="0004361B" w:rsidP="003C0256">
      <w:pPr>
        <w:spacing w:after="120" w:line="240" w:lineRule="auto"/>
        <w:rPr>
          <w:rFonts w:cs="Arial"/>
          <w:szCs w:val="24"/>
        </w:rPr>
      </w:pPr>
      <w:r>
        <w:rPr>
          <w:rFonts w:cs="Arial"/>
          <w:szCs w:val="24"/>
        </w:rPr>
        <w:t>If no, please confirm this is through prior agreement with Sustainable Communities for Learning Programme team:</w:t>
      </w:r>
    </w:p>
    <w:tbl>
      <w:tblPr>
        <w:tblStyle w:val="TableGrid"/>
        <w:tblW w:w="0" w:type="auto"/>
        <w:tblLook w:val="04A0" w:firstRow="1" w:lastRow="0" w:firstColumn="1" w:lastColumn="0" w:noHBand="0" w:noVBand="1"/>
      </w:tblPr>
      <w:tblGrid>
        <w:gridCol w:w="9016"/>
      </w:tblGrid>
      <w:tr w:rsidR="0004361B" w14:paraId="62A3D031" w14:textId="77777777" w:rsidTr="00072BF8">
        <w:tc>
          <w:tcPr>
            <w:tcW w:w="9016" w:type="dxa"/>
          </w:tcPr>
          <w:p w14:paraId="251646B8" w14:textId="77777777" w:rsidR="0004361B" w:rsidRDefault="0004361B" w:rsidP="003C0256">
            <w:pPr>
              <w:rPr>
                <w:rFonts w:cs="Arial"/>
                <w:szCs w:val="24"/>
              </w:rPr>
            </w:pPr>
          </w:p>
        </w:tc>
      </w:tr>
    </w:tbl>
    <w:p w14:paraId="4176CF5A" w14:textId="77777777" w:rsidR="0004361B" w:rsidRDefault="0004361B" w:rsidP="003C0256">
      <w:pPr>
        <w:spacing w:line="240" w:lineRule="auto"/>
        <w:rPr>
          <w:rFonts w:cs="Arial"/>
          <w:szCs w:val="24"/>
        </w:rPr>
      </w:pPr>
    </w:p>
    <w:p w14:paraId="05FD8A96" w14:textId="77777777" w:rsidR="0004361B" w:rsidRDefault="0004361B" w:rsidP="003C0256">
      <w:pPr>
        <w:spacing w:after="120" w:line="240" w:lineRule="auto"/>
        <w:rPr>
          <w:rFonts w:eastAsia="Arial" w:cs="Arial"/>
          <w:szCs w:val="24"/>
        </w:rPr>
      </w:pPr>
      <w:r w:rsidRPr="6475BA6C">
        <w:rPr>
          <w:rFonts w:eastAsia="Arial" w:cs="Arial"/>
          <w:szCs w:val="24"/>
        </w:rPr>
        <w:t xml:space="preserve">Key security measures for consideration at school sites are outlined under the design guides at  </w:t>
      </w:r>
      <w:hyperlink r:id="rId9">
        <w:r w:rsidRPr="6475BA6C">
          <w:rPr>
            <w:rStyle w:val="Hyperlink"/>
            <w:rFonts w:eastAsia="Arial" w:cs="Arial"/>
            <w:szCs w:val="24"/>
          </w:rPr>
          <w:t>www.securedbydesign.com</w:t>
        </w:r>
      </w:hyperlink>
      <w:r w:rsidRPr="6475BA6C">
        <w:rPr>
          <w:rFonts w:eastAsia="Arial" w:cs="Arial"/>
          <w:color w:val="467886"/>
          <w:szCs w:val="24"/>
          <w:u w:val="single"/>
        </w:rPr>
        <w:t>,</w:t>
      </w:r>
      <w:r w:rsidRPr="6475BA6C">
        <w:rPr>
          <w:rFonts w:eastAsia="Arial" w:cs="Arial"/>
          <w:szCs w:val="24"/>
        </w:rPr>
        <w:t>. Please indicate what measures you will be include for this project.</w:t>
      </w:r>
    </w:p>
    <w:tbl>
      <w:tblPr>
        <w:tblStyle w:val="TableGrid"/>
        <w:tblW w:w="0" w:type="auto"/>
        <w:tblLayout w:type="fixed"/>
        <w:tblLook w:val="06A0" w:firstRow="1" w:lastRow="0" w:firstColumn="1" w:lastColumn="0" w:noHBand="1" w:noVBand="1"/>
      </w:tblPr>
      <w:tblGrid>
        <w:gridCol w:w="9015"/>
      </w:tblGrid>
      <w:tr w:rsidR="0004361B" w14:paraId="0A8078EA" w14:textId="77777777" w:rsidTr="00072BF8">
        <w:trPr>
          <w:trHeight w:val="300"/>
        </w:trPr>
        <w:tc>
          <w:tcPr>
            <w:tcW w:w="9015" w:type="dxa"/>
          </w:tcPr>
          <w:p w14:paraId="6ABA5CA1" w14:textId="77777777" w:rsidR="0004361B" w:rsidRDefault="0004361B" w:rsidP="003C0256">
            <w:pPr>
              <w:rPr>
                <w:rFonts w:cs="Arial"/>
                <w:szCs w:val="24"/>
              </w:rPr>
            </w:pPr>
          </w:p>
        </w:tc>
      </w:tr>
    </w:tbl>
    <w:p w14:paraId="31137DB6" w14:textId="77777777" w:rsidR="0004361B" w:rsidRDefault="0004361B" w:rsidP="003C0256">
      <w:pPr>
        <w:spacing w:line="240" w:lineRule="auto"/>
        <w:rPr>
          <w:rFonts w:cs="Arial"/>
          <w:b/>
          <w:szCs w:val="24"/>
        </w:rPr>
      </w:pPr>
    </w:p>
    <w:p w14:paraId="53CA8D9A" w14:textId="1FB3612F" w:rsidR="0004361B" w:rsidRPr="002E5AA2" w:rsidRDefault="0004361B" w:rsidP="003C0256">
      <w:pPr>
        <w:spacing w:after="120" w:line="240" w:lineRule="auto"/>
        <w:rPr>
          <w:rFonts w:cs="Arial"/>
          <w:b/>
          <w:bCs/>
          <w:szCs w:val="24"/>
        </w:rPr>
      </w:pPr>
      <w:r w:rsidRPr="0F45ECEB">
        <w:rPr>
          <w:rFonts w:cs="Arial"/>
          <w:b/>
          <w:bCs/>
          <w:szCs w:val="24"/>
        </w:rPr>
        <w:t>Planning / Land</w:t>
      </w:r>
    </w:p>
    <w:p w14:paraId="1CA728A9" w14:textId="77777777" w:rsidR="0004361B" w:rsidRDefault="0004361B" w:rsidP="003C0256">
      <w:pPr>
        <w:spacing w:after="120" w:line="240" w:lineRule="auto"/>
        <w:rPr>
          <w:rFonts w:cs="Arial"/>
          <w:szCs w:val="24"/>
        </w:rPr>
      </w:pPr>
      <w:r>
        <w:rPr>
          <w:rFonts w:cs="Arial"/>
          <w:szCs w:val="24"/>
        </w:rPr>
        <w:t>Is a land acquisition required for the project? If so, please provide an overview of process and anticipated timescales (</w:t>
      </w:r>
      <w:r>
        <w:rPr>
          <w:rFonts w:cs="Arial"/>
          <w:b/>
          <w:bCs/>
          <w:szCs w:val="24"/>
        </w:rPr>
        <w:t>m</w:t>
      </w:r>
      <w:r w:rsidRPr="007D125D">
        <w:rPr>
          <w:rFonts w:cs="Arial"/>
          <w:b/>
          <w:bCs/>
          <w:szCs w:val="24"/>
        </w:rPr>
        <w:t xml:space="preserve">ax 100 </w:t>
      </w:r>
      <w:r>
        <w:rPr>
          <w:rFonts w:cs="Arial"/>
          <w:b/>
          <w:bCs/>
          <w:szCs w:val="24"/>
        </w:rPr>
        <w:t>w</w:t>
      </w:r>
      <w:r w:rsidRPr="007D125D">
        <w:rPr>
          <w:rFonts w:cs="Arial"/>
          <w:b/>
          <w:bCs/>
          <w:szCs w:val="24"/>
        </w:rPr>
        <w:t>ords</w:t>
      </w:r>
      <w:r>
        <w:rPr>
          <w:rFonts w:cs="Arial"/>
          <w:szCs w:val="24"/>
        </w:rPr>
        <w:t>).</w:t>
      </w:r>
    </w:p>
    <w:tbl>
      <w:tblPr>
        <w:tblStyle w:val="TableGrid"/>
        <w:tblW w:w="0" w:type="auto"/>
        <w:tblLook w:val="04A0" w:firstRow="1" w:lastRow="0" w:firstColumn="1" w:lastColumn="0" w:noHBand="0" w:noVBand="1"/>
      </w:tblPr>
      <w:tblGrid>
        <w:gridCol w:w="9016"/>
      </w:tblGrid>
      <w:tr w:rsidR="0004361B" w14:paraId="5E8BBCF5" w14:textId="77777777" w:rsidTr="00072BF8">
        <w:tc>
          <w:tcPr>
            <w:tcW w:w="9016" w:type="dxa"/>
          </w:tcPr>
          <w:p w14:paraId="53CF9B75" w14:textId="77777777" w:rsidR="0004361B" w:rsidRDefault="0004361B" w:rsidP="003C0256">
            <w:pPr>
              <w:rPr>
                <w:rFonts w:cs="Arial"/>
                <w:szCs w:val="24"/>
              </w:rPr>
            </w:pPr>
          </w:p>
        </w:tc>
      </w:tr>
    </w:tbl>
    <w:p w14:paraId="31DCDA99" w14:textId="77777777" w:rsidR="0004361B" w:rsidRDefault="0004361B" w:rsidP="003C0256">
      <w:pPr>
        <w:spacing w:line="240" w:lineRule="auto"/>
        <w:rPr>
          <w:rFonts w:cs="Arial"/>
          <w:szCs w:val="24"/>
        </w:rPr>
      </w:pPr>
    </w:p>
    <w:p w14:paraId="00BAE006" w14:textId="77777777" w:rsidR="0004361B" w:rsidRDefault="0004361B" w:rsidP="003C0256">
      <w:pPr>
        <w:spacing w:line="240" w:lineRule="auto"/>
        <w:rPr>
          <w:rFonts w:cs="Arial"/>
          <w:szCs w:val="24"/>
        </w:rPr>
      </w:pPr>
      <w:r w:rsidRPr="77284819">
        <w:rPr>
          <w:rFonts w:cs="Arial"/>
          <w:szCs w:val="24"/>
        </w:rPr>
        <w:t>Has the Town Centre First Principle been considered?</w:t>
      </w:r>
    </w:p>
    <w:p w14:paraId="1C3101C0" w14:textId="77777777" w:rsidR="0004361B" w:rsidRDefault="0004361B" w:rsidP="003C0256">
      <w:pPr>
        <w:spacing w:after="120" w:line="240" w:lineRule="auto"/>
        <w:rPr>
          <w:rFonts w:cs="Arial"/>
          <w:szCs w:val="24"/>
        </w:rPr>
      </w:pPr>
      <w:r>
        <w:rPr>
          <w:rFonts w:cs="Arial"/>
          <w:szCs w:val="24"/>
        </w:rPr>
        <w:t>Please outline how the Town Centre First Principle has been considered.</w:t>
      </w:r>
    </w:p>
    <w:tbl>
      <w:tblPr>
        <w:tblStyle w:val="TableGrid"/>
        <w:tblW w:w="0" w:type="auto"/>
        <w:tblLayout w:type="fixed"/>
        <w:tblLook w:val="06A0" w:firstRow="1" w:lastRow="0" w:firstColumn="1" w:lastColumn="0" w:noHBand="1" w:noVBand="1"/>
      </w:tblPr>
      <w:tblGrid>
        <w:gridCol w:w="9015"/>
      </w:tblGrid>
      <w:tr w:rsidR="0004361B" w14:paraId="32A65179" w14:textId="77777777" w:rsidTr="00072BF8">
        <w:trPr>
          <w:trHeight w:val="300"/>
        </w:trPr>
        <w:tc>
          <w:tcPr>
            <w:tcW w:w="9015" w:type="dxa"/>
          </w:tcPr>
          <w:p w14:paraId="1F1CE5BD" w14:textId="77777777" w:rsidR="0004361B" w:rsidRDefault="0004361B" w:rsidP="003C0256">
            <w:pPr>
              <w:rPr>
                <w:rFonts w:cs="Arial"/>
                <w:szCs w:val="24"/>
              </w:rPr>
            </w:pPr>
          </w:p>
        </w:tc>
      </w:tr>
    </w:tbl>
    <w:p w14:paraId="31906DEE" w14:textId="77777777" w:rsidR="0004361B" w:rsidRDefault="0004361B" w:rsidP="003C0256">
      <w:pPr>
        <w:spacing w:line="240" w:lineRule="auto"/>
        <w:rPr>
          <w:rFonts w:cs="Arial"/>
          <w:szCs w:val="24"/>
        </w:rPr>
      </w:pPr>
    </w:p>
    <w:p w14:paraId="4A1D5802" w14:textId="1DCC76CE" w:rsidR="00A15249" w:rsidRDefault="00A15249" w:rsidP="003C0256">
      <w:pPr>
        <w:spacing w:line="240" w:lineRule="auto"/>
        <w:rPr>
          <w:rFonts w:cs="Arial"/>
          <w:szCs w:val="24"/>
        </w:rPr>
      </w:pPr>
      <w:r w:rsidRPr="77284819">
        <w:rPr>
          <w:rFonts w:cs="Arial"/>
          <w:szCs w:val="24"/>
        </w:rPr>
        <w:t>Is planning permission required</w:t>
      </w:r>
      <w:r>
        <w:rPr>
          <w:rFonts w:cs="Arial"/>
          <w:szCs w:val="24"/>
        </w:rPr>
        <w:t>?</w:t>
      </w:r>
    </w:p>
    <w:p w14:paraId="548FFB1D" w14:textId="77777777" w:rsidR="00A15249" w:rsidRDefault="00A15249" w:rsidP="003C0256">
      <w:pPr>
        <w:spacing w:line="240" w:lineRule="auto"/>
        <w:rPr>
          <w:rFonts w:cs="Arial"/>
          <w:szCs w:val="24"/>
        </w:rPr>
      </w:pPr>
    </w:p>
    <w:tbl>
      <w:tblPr>
        <w:tblStyle w:val="TableGrid"/>
        <w:tblW w:w="0" w:type="auto"/>
        <w:tblLayout w:type="fixed"/>
        <w:tblLook w:val="06A0" w:firstRow="1" w:lastRow="0" w:firstColumn="1" w:lastColumn="0" w:noHBand="1" w:noVBand="1"/>
      </w:tblPr>
      <w:tblGrid>
        <w:gridCol w:w="795"/>
        <w:gridCol w:w="810"/>
        <w:gridCol w:w="705"/>
        <w:gridCol w:w="705"/>
      </w:tblGrid>
      <w:tr w:rsidR="0004361B" w14:paraId="491C6EBF" w14:textId="77777777" w:rsidTr="00A15249">
        <w:trPr>
          <w:trHeight w:val="300"/>
        </w:trPr>
        <w:tc>
          <w:tcPr>
            <w:tcW w:w="795" w:type="dxa"/>
            <w:shd w:val="clear" w:color="auto" w:fill="BFBFBF" w:themeFill="background1" w:themeFillShade="BF"/>
          </w:tcPr>
          <w:p w14:paraId="0BA0C68F" w14:textId="3FA41C38" w:rsidR="0004361B" w:rsidRDefault="0004361B" w:rsidP="003C0256">
            <w:pPr>
              <w:rPr>
                <w:rFonts w:cs="Arial"/>
                <w:szCs w:val="24"/>
              </w:rPr>
            </w:pPr>
            <w:r w:rsidRPr="00A85849">
              <w:rPr>
                <w:rFonts w:cs="Arial"/>
                <w:b/>
                <w:bCs/>
                <w:szCs w:val="24"/>
              </w:rPr>
              <w:t>Yes</w:t>
            </w:r>
          </w:p>
        </w:tc>
        <w:tc>
          <w:tcPr>
            <w:tcW w:w="810" w:type="dxa"/>
          </w:tcPr>
          <w:p w14:paraId="31EE1D7A" w14:textId="77777777" w:rsidR="0004361B" w:rsidRDefault="0004361B" w:rsidP="003C0256">
            <w:pPr>
              <w:rPr>
                <w:rFonts w:cs="Arial"/>
                <w:szCs w:val="24"/>
              </w:rPr>
            </w:pPr>
          </w:p>
        </w:tc>
        <w:tc>
          <w:tcPr>
            <w:tcW w:w="705" w:type="dxa"/>
            <w:shd w:val="clear" w:color="auto" w:fill="BFBFBF" w:themeFill="background1" w:themeFillShade="BF"/>
          </w:tcPr>
          <w:p w14:paraId="16ED9206" w14:textId="77777777" w:rsidR="0004361B" w:rsidRDefault="0004361B" w:rsidP="003C0256">
            <w:pPr>
              <w:rPr>
                <w:rFonts w:cs="Arial"/>
                <w:szCs w:val="24"/>
              </w:rPr>
            </w:pPr>
            <w:r w:rsidRPr="00A85849">
              <w:rPr>
                <w:rFonts w:cs="Arial"/>
                <w:b/>
                <w:bCs/>
                <w:szCs w:val="24"/>
              </w:rPr>
              <w:t>No</w:t>
            </w:r>
          </w:p>
        </w:tc>
        <w:tc>
          <w:tcPr>
            <w:tcW w:w="705" w:type="dxa"/>
          </w:tcPr>
          <w:p w14:paraId="3307B0F5" w14:textId="77777777" w:rsidR="0004361B" w:rsidRDefault="0004361B" w:rsidP="003C0256">
            <w:pPr>
              <w:rPr>
                <w:rFonts w:cs="Arial"/>
                <w:szCs w:val="24"/>
              </w:rPr>
            </w:pPr>
          </w:p>
        </w:tc>
      </w:tr>
    </w:tbl>
    <w:p w14:paraId="1A1049EA" w14:textId="0240247E" w:rsidR="0004361B" w:rsidRDefault="0004361B" w:rsidP="003C0256">
      <w:pPr>
        <w:spacing w:after="120" w:line="240" w:lineRule="auto"/>
        <w:rPr>
          <w:rFonts w:cs="Arial"/>
          <w:szCs w:val="24"/>
        </w:rPr>
      </w:pPr>
      <w:r>
        <w:rPr>
          <w:rFonts w:cs="Arial"/>
          <w:szCs w:val="24"/>
        </w:rPr>
        <w:lastRenderedPageBreak/>
        <w:t>If yes, have you engaged with the Local Planning Authority? Please provide a summary of considerations (will a PAC be required? Will Pre-app advice be sought?) (</w:t>
      </w:r>
      <w:r>
        <w:rPr>
          <w:rFonts w:cs="Arial"/>
          <w:b/>
          <w:bCs/>
          <w:szCs w:val="24"/>
        </w:rPr>
        <w:t>m</w:t>
      </w:r>
      <w:r w:rsidRPr="007D125D">
        <w:rPr>
          <w:rFonts w:cs="Arial"/>
          <w:b/>
          <w:bCs/>
          <w:szCs w:val="24"/>
        </w:rPr>
        <w:t xml:space="preserve">ax 100 </w:t>
      </w:r>
      <w:r>
        <w:rPr>
          <w:rFonts w:cs="Arial"/>
          <w:b/>
          <w:bCs/>
          <w:szCs w:val="24"/>
        </w:rPr>
        <w:t>w</w:t>
      </w:r>
      <w:r w:rsidRPr="007D125D">
        <w:rPr>
          <w:rFonts w:cs="Arial"/>
          <w:b/>
          <w:bCs/>
          <w:szCs w:val="24"/>
        </w:rPr>
        <w:t>ords</w:t>
      </w:r>
      <w:r>
        <w:rPr>
          <w:rFonts w:cs="Arial"/>
          <w:szCs w:val="24"/>
        </w:rPr>
        <w:t>).</w:t>
      </w:r>
    </w:p>
    <w:tbl>
      <w:tblPr>
        <w:tblStyle w:val="TableGrid"/>
        <w:tblW w:w="0" w:type="auto"/>
        <w:tblLook w:val="04A0" w:firstRow="1" w:lastRow="0" w:firstColumn="1" w:lastColumn="0" w:noHBand="0" w:noVBand="1"/>
      </w:tblPr>
      <w:tblGrid>
        <w:gridCol w:w="9016"/>
      </w:tblGrid>
      <w:tr w:rsidR="0004361B" w14:paraId="05D87061" w14:textId="77777777" w:rsidTr="00072BF8">
        <w:tc>
          <w:tcPr>
            <w:tcW w:w="9016" w:type="dxa"/>
          </w:tcPr>
          <w:p w14:paraId="7DF046C8" w14:textId="77777777" w:rsidR="0004361B" w:rsidRDefault="0004361B" w:rsidP="003C0256">
            <w:pPr>
              <w:rPr>
                <w:rFonts w:cs="Arial"/>
                <w:szCs w:val="24"/>
              </w:rPr>
            </w:pPr>
          </w:p>
        </w:tc>
      </w:tr>
    </w:tbl>
    <w:p w14:paraId="6FC60376" w14:textId="77777777" w:rsidR="0004361B" w:rsidRDefault="0004361B" w:rsidP="003C0256">
      <w:pPr>
        <w:spacing w:line="240" w:lineRule="auto"/>
        <w:rPr>
          <w:rFonts w:cs="Arial"/>
          <w:szCs w:val="24"/>
        </w:rPr>
      </w:pPr>
    </w:p>
    <w:p w14:paraId="1A7FBB6F" w14:textId="15DB6983" w:rsidR="0004361B" w:rsidRPr="002E5AA2" w:rsidRDefault="0004361B" w:rsidP="003C0256">
      <w:pPr>
        <w:spacing w:after="120" w:line="240" w:lineRule="auto"/>
        <w:rPr>
          <w:rFonts w:cs="Arial"/>
          <w:b/>
          <w:szCs w:val="24"/>
        </w:rPr>
      </w:pPr>
      <w:r>
        <w:rPr>
          <w:rFonts w:cs="Arial"/>
          <w:b/>
          <w:szCs w:val="24"/>
        </w:rPr>
        <w:t xml:space="preserve">Active </w:t>
      </w:r>
      <w:r w:rsidRPr="002E5AA2">
        <w:rPr>
          <w:rFonts w:cs="Arial"/>
          <w:b/>
          <w:szCs w:val="24"/>
        </w:rPr>
        <w:t>Tra</w:t>
      </w:r>
      <w:r>
        <w:rPr>
          <w:rFonts w:cs="Arial"/>
          <w:b/>
          <w:szCs w:val="24"/>
        </w:rPr>
        <w:t xml:space="preserve">vel </w:t>
      </w:r>
      <w:r w:rsidRPr="002E5AA2">
        <w:rPr>
          <w:rFonts w:cs="Arial"/>
          <w:b/>
          <w:szCs w:val="24"/>
        </w:rPr>
        <w:t>/ Highways</w:t>
      </w:r>
    </w:p>
    <w:p w14:paraId="314644A7" w14:textId="77777777" w:rsidR="0004361B" w:rsidRDefault="0004361B" w:rsidP="003C0256">
      <w:pPr>
        <w:spacing w:after="120" w:line="240" w:lineRule="auto"/>
        <w:rPr>
          <w:rFonts w:cs="Arial"/>
          <w:szCs w:val="24"/>
        </w:rPr>
      </w:pPr>
      <w:r>
        <w:rPr>
          <w:rFonts w:cs="Arial"/>
          <w:szCs w:val="24"/>
        </w:rPr>
        <w:t>Have you engaged with the Local Highway Authority and Active Travel Officer? Please provide a summary of considerations (</w:t>
      </w:r>
      <w:r>
        <w:rPr>
          <w:rFonts w:cs="Arial"/>
          <w:b/>
          <w:bCs/>
          <w:szCs w:val="24"/>
        </w:rPr>
        <w:t>m</w:t>
      </w:r>
      <w:r w:rsidRPr="007D125D">
        <w:rPr>
          <w:rFonts w:cs="Arial"/>
          <w:b/>
          <w:bCs/>
          <w:szCs w:val="24"/>
        </w:rPr>
        <w:t xml:space="preserve">ax 100 </w:t>
      </w:r>
      <w:r>
        <w:rPr>
          <w:rFonts w:cs="Arial"/>
          <w:b/>
          <w:bCs/>
          <w:szCs w:val="24"/>
        </w:rPr>
        <w:t>w</w:t>
      </w:r>
      <w:r w:rsidRPr="007D125D">
        <w:rPr>
          <w:rFonts w:cs="Arial"/>
          <w:b/>
          <w:bCs/>
          <w:szCs w:val="24"/>
        </w:rPr>
        <w:t>ords</w:t>
      </w:r>
      <w:r>
        <w:rPr>
          <w:rFonts w:cs="Arial"/>
          <w:szCs w:val="24"/>
        </w:rPr>
        <w:t>).</w:t>
      </w:r>
    </w:p>
    <w:tbl>
      <w:tblPr>
        <w:tblStyle w:val="TableGrid"/>
        <w:tblW w:w="0" w:type="auto"/>
        <w:tblLook w:val="04A0" w:firstRow="1" w:lastRow="0" w:firstColumn="1" w:lastColumn="0" w:noHBand="0" w:noVBand="1"/>
      </w:tblPr>
      <w:tblGrid>
        <w:gridCol w:w="9016"/>
      </w:tblGrid>
      <w:tr w:rsidR="0004361B" w14:paraId="6032170C" w14:textId="77777777" w:rsidTr="00072BF8">
        <w:tc>
          <w:tcPr>
            <w:tcW w:w="9016" w:type="dxa"/>
          </w:tcPr>
          <w:p w14:paraId="6FC47E67" w14:textId="77777777" w:rsidR="0004361B" w:rsidRDefault="0004361B" w:rsidP="003C0256">
            <w:pPr>
              <w:rPr>
                <w:rFonts w:cs="Arial"/>
                <w:szCs w:val="24"/>
              </w:rPr>
            </w:pPr>
            <w:bookmarkStart w:id="0" w:name="_Hlk111713726"/>
          </w:p>
        </w:tc>
      </w:tr>
      <w:bookmarkEnd w:id="0"/>
    </w:tbl>
    <w:p w14:paraId="7CAB1B45" w14:textId="77777777" w:rsidR="0004361B" w:rsidRDefault="0004361B" w:rsidP="003C0256">
      <w:pPr>
        <w:spacing w:line="240" w:lineRule="auto"/>
        <w:rPr>
          <w:rFonts w:cs="Arial"/>
          <w:szCs w:val="24"/>
        </w:rPr>
      </w:pPr>
    </w:p>
    <w:p w14:paraId="4B422632" w14:textId="77777777" w:rsidR="0004361B" w:rsidRDefault="0004361B" w:rsidP="003C0256">
      <w:pPr>
        <w:spacing w:after="120" w:line="240" w:lineRule="auto"/>
        <w:rPr>
          <w:rFonts w:cs="Arial"/>
          <w:szCs w:val="24"/>
        </w:rPr>
      </w:pPr>
      <w:r w:rsidRPr="34A9B433">
        <w:rPr>
          <w:rFonts w:cs="Arial"/>
          <w:szCs w:val="24"/>
        </w:rPr>
        <w:t>If the proposal involves changes to the location of one or more schools/ nurseries/ colleges, how does the proposed location support the sustainable transport hierarchy, which prioritises walking, then wheeling, then cycling, then public transport over private car use. (</w:t>
      </w:r>
      <w:r w:rsidRPr="34A9B433">
        <w:rPr>
          <w:rFonts w:cs="Arial"/>
          <w:b/>
          <w:bCs/>
          <w:szCs w:val="24"/>
        </w:rPr>
        <w:t>max 100 words</w:t>
      </w:r>
      <w:r w:rsidRPr="34A9B433">
        <w:rPr>
          <w:rFonts w:cs="Arial"/>
          <w:szCs w:val="24"/>
        </w:rPr>
        <w:t>).</w:t>
      </w:r>
    </w:p>
    <w:tbl>
      <w:tblPr>
        <w:tblStyle w:val="TableGrid"/>
        <w:tblW w:w="0" w:type="auto"/>
        <w:tblLook w:val="04A0" w:firstRow="1" w:lastRow="0" w:firstColumn="1" w:lastColumn="0" w:noHBand="0" w:noVBand="1"/>
      </w:tblPr>
      <w:tblGrid>
        <w:gridCol w:w="9016"/>
      </w:tblGrid>
      <w:tr w:rsidR="0004361B" w14:paraId="3B3FDFE7" w14:textId="77777777" w:rsidTr="00072BF8">
        <w:tc>
          <w:tcPr>
            <w:tcW w:w="9016" w:type="dxa"/>
          </w:tcPr>
          <w:p w14:paraId="43C01704" w14:textId="77777777" w:rsidR="0004361B" w:rsidRDefault="0004361B" w:rsidP="003C0256">
            <w:pPr>
              <w:rPr>
                <w:rFonts w:cs="Arial"/>
                <w:szCs w:val="24"/>
              </w:rPr>
            </w:pPr>
            <w:bookmarkStart w:id="1" w:name="_Hlk111726734"/>
          </w:p>
        </w:tc>
      </w:tr>
      <w:bookmarkEnd w:id="1"/>
    </w:tbl>
    <w:p w14:paraId="1C7D6687" w14:textId="77777777" w:rsidR="0004361B" w:rsidRDefault="0004361B" w:rsidP="003C0256">
      <w:pPr>
        <w:spacing w:line="240" w:lineRule="auto"/>
        <w:rPr>
          <w:rFonts w:cs="Arial"/>
          <w:szCs w:val="24"/>
        </w:rPr>
      </w:pPr>
    </w:p>
    <w:p w14:paraId="11D31912" w14:textId="77777777" w:rsidR="0004361B" w:rsidRDefault="0004361B" w:rsidP="003C0256">
      <w:pPr>
        <w:spacing w:after="120" w:line="240" w:lineRule="auto"/>
        <w:rPr>
          <w:rFonts w:cs="Arial"/>
          <w:szCs w:val="24"/>
        </w:rPr>
      </w:pPr>
      <w:r w:rsidRPr="34A9B433">
        <w:rPr>
          <w:rFonts w:cs="Arial"/>
          <w:szCs w:val="24"/>
        </w:rPr>
        <w:t>How will you encourage pupils and staff to use walking, wheeling, cycling, and public transport to travel to and from school? (</w:t>
      </w:r>
      <w:r w:rsidRPr="34A9B433">
        <w:rPr>
          <w:rFonts w:cs="Arial"/>
          <w:b/>
          <w:bCs/>
          <w:szCs w:val="24"/>
        </w:rPr>
        <w:t>max 100 words</w:t>
      </w:r>
      <w:r w:rsidRPr="34A9B433">
        <w:rPr>
          <w:rFonts w:cs="Arial"/>
          <w:szCs w:val="24"/>
        </w:rPr>
        <w:t>).</w:t>
      </w:r>
    </w:p>
    <w:tbl>
      <w:tblPr>
        <w:tblStyle w:val="TableGrid"/>
        <w:tblW w:w="0" w:type="auto"/>
        <w:tblLook w:val="04A0" w:firstRow="1" w:lastRow="0" w:firstColumn="1" w:lastColumn="0" w:noHBand="0" w:noVBand="1"/>
      </w:tblPr>
      <w:tblGrid>
        <w:gridCol w:w="9016"/>
      </w:tblGrid>
      <w:tr w:rsidR="0004361B" w14:paraId="37F19AA5" w14:textId="77777777" w:rsidTr="00072BF8">
        <w:tc>
          <w:tcPr>
            <w:tcW w:w="9016" w:type="dxa"/>
          </w:tcPr>
          <w:p w14:paraId="6A757AB6" w14:textId="77777777" w:rsidR="0004361B" w:rsidRDefault="0004361B" w:rsidP="003C0256">
            <w:pPr>
              <w:rPr>
                <w:rFonts w:cs="Arial"/>
                <w:szCs w:val="24"/>
              </w:rPr>
            </w:pPr>
          </w:p>
        </w:tc>
      </w:tr>
    </w:tbl>
    <w:p w14:paraId="25520E24" w14:textId="77777777" w:rsidR="00F04794" w:rsidRDefault="00F04794" w:rsidP="003C0256">
      <w:pPr>
        <w:spacing w:line="240" w:lineRule="auto"/>
        <w:rPr>
          <w:rFonts w:cs="Arial"/>
          <w:szCs w:val="24"/>
        </w:rPr>
      </w:pPr>
    </w:p>
    <w:tbl>
      <w:tblPr>
        <w:tblStyle w:val="TableGrid"/>
        <w:tblW w:w="0" w:type="auto"/>
        <w:tblLook w:val="04A0" w:firstRow="1" w:lastRow="0" w:firstColumn="1" w:lastColumn="0" w:noHBand="0" w:noVBand="1"/>
      </w:tblPr>
      <w:tblGrid>
        <w:gridCol w:w="3964"/>
        <w:gridCol w:w="1701"/>
        <w:gridCol w:w="3351"/>
      </w:tblGrid>
      <w:tr w:rsidR="0004361B" w14:paraId="50508CC8" w14:textId="77777777" w:rsidTr="00072BF8">
        <w:tc>
          <w:tcPr>
            <w:tcW w:w="3964" w:type="dxa"/>
            <w:shd w:val="clear" w:color="auto" w:fill="D9D9D9" w:themeFill="background1" w:themeFillShade="D9"/>
          </w:tcPr>
          <w:p w14:paraId="39AE81DE" w14:textId="77777777" w:rsidR="0004361B" w:rsidRPr="001351D6" w:rsidRDefault="0004361B" w:rsidP="003C0256">
            <w:pPr>
              <w:rPr>
                <w:rFonts w:cs="Arial"/>
                <w:b/>
                <w:bCs/>
                <w:szCs w:val="24"/>
              </w:rPr>
            </w:pPr>
          </w:p>
        </w:tc>
        <w:tc>
          <w:tcPr>
            <w:tcW w:w="1701" w:type="dxa"/>
            <w:shd w:val="clear" w:color="auto" w:fill="D9D9D9" w:themeFill="background1" w:themeFillShade="D9"/>
          </w:tcPr>
          <w:p w14:paraId="76B8FB7C" w14:textId="77777777" w:rsidR="0004361B" w:rsidRPr="001351D6" w:rsidRDefault="0004361B" w:rsidP="003C0256">
            <w:pPr>
              <w:rPr>
                <w:rFonts w:cs="Arial"/>
                <w:b/>
                <w:bCs/>
                <w:szCs w:val="24"/>
              </w:rPr>
            </w:pPr>
            <w:r w:rsidRPr="001351D6">
              <w:rPr>
                <w:rFonts w:cs="Arial"/>
                <w:b/>
                <w:bCs/>
                <w:szCs w:val="24"/>
              </w:rPr>
              <w:t>Yes / No</w:t>
            </w:r>
          </w:p>
        </w:tc>
        <w:tc>
          <w:tcPr>
            <w:tcW w:w="3351" w:type="dxa"/>
            <w:shd w:val="clear" w:color="auto" w:fill="D9D9D9" w:themeFill="background1" w:themeFillShade="D9"/>
          </w:tcPr>
          <w:p w14:paraId="3194BC15" w14:textId="77777777" w:rsidR="0004361B" w:rsidRPr="001351D6" w:rsidRDefault="0004361B" w:rsidP="003C0256">
            <w:pPr>
              <w:rPr>
                <w:rFonts w:cs="Arial"/>
                <w:b/>
                <w:bCs/>
                <w:szCs w:val="24"/>
              </w:rPr>
            </w:pPr>
            <w:r w:rsidRPr="001351D6">
              <w:rPr>
                <w:rFonts w:cs="Arial"/>
                <w:b/>
                <w:bCs/>
                <w:szCs w:val="24"/>
              </w:rPr>
              <w:t>Please provide evidence and attach any relevant documents</w:t>
            </w:r>
          </w:p>
          <w:p w14:paraId="32004B2B" w14:textId="77777777" w:rsidR="0004361B" w:rsidRPr="001351D6" w:rsidRDefault="0004361B" w:rsidP="003C0256">
            <w:pPr>
              <w:rPr>
                <w:rFonts w:cs="Arial"/>
                <w:b/>
                <w:bCs/>
                <w:szCs w:val="24"/>
              </w:rPr>
            </w:pPr>
          </w:p>
        </w:tc>
      </w:tr>
      <w:tr w:rsidR="0004361B" w14:paraId="0104E77A" w14:textId="77777777" w:rsidTr="00072BF8">
        <w:tc>
          <w:tcPr>
            <w:tcW w:w="3964" w:type="dxa"/>
          </w:tcPr>
          <w:p w14:paraId="3D35BE88" w14:textId="77777777" w:rsidR="0004361B" w:rsidRDefault="0004361B" w:rsidP="003C0256">
            <w:pPr>
              <w:rPr>
                <w:rFonts w:cs="Arial"/>
                <w:szCs w:val="24"/>
              </w:rPr>
            </w:pPr>
            <w:r>
              <w:rPr>
                <w:rFonts w:cs="Arial"/>
                <w:szCs w:val="24"/>
              </w:rPr>
              <w:t>Have you undertaken any travel or traffic assessments?  If so, please attach these.</w:t>
            </w:r>
          </w:p>
        </w:tc>
        <w:tc>
          <w:tcPr>
            <w:tcW w:w="1701" w:type="dxa"/>
          </w:tcPr>
          <w:p w14:paraId="51DB3422" w14:textId="77777777" w:rsidR="0004361B" w:rsidRDefault="0004361B" w:rsidP="003C0256">
            <w:pPr>
              <w:rPr>
                <w:rFonts w:cs="Arial"/>
                <w:szCs w:val="24"/>
              </w:rPr>
            </w:pPr>
          </w:p>
        </w:tc>
        <w:tc>
          <w:tcPr>
            <w:tcW w:w="3351" w:type="dxa"/>
          </w:tcPr>
          <w:p w14:paraId="616BD630" w14:textId="77777777" w:rsidR="0004361B" w:rsidRPr="00A85849" w:rsidRDefault="0004361B" w:rsidP="003C0256">
            <w:pPr>
              <w:rPr>
                <w:rFonts w:cs="Arial"/>
                <w:i/>
                <w:iCs/>
                <w:sz w:val="20"/>
                <w:szCs w:val="20"/>
              </w:rPr>
            </w:pPr>
            <w:r w:rsidRPr="00A85849">
              <w:rPr>
                <w:rFonts w:cs="Arial"/>
                <w:i/>
                <w:iCs/>
                <w:sz w:val="20"/>
                <w:szCs w:val="20"/>
              </w:rPr>
              <w:t>E.g. traffic impact assessments</w:t>
            </w:r>
          </w:p>
        </w:tc>
      </w:tr>
      <w:tr w:rsidR="0004361B" w14:paraId="4784788E" w14:textId="77777777" w:rsidTr="00072BF8">
        <w:tc>
          <w:tcPr>
            <w:tcW w:w="3964" w:type="dxa"/>
          </w:tcPr>
          <w:p w14:paraId="3430E659" w14:textId="77777777" w:rsidR="0004361B" w:rsidRDefault="0004361B" w:rsidP="003C0256">
            <w:pPr>
              <w:rPr>
                <w:rFonts w:cs="Arial"/>
                <w:szCs w:val="24"/>
              </w:rPr>
            </w:pPr>
            <w:r>
              <w:rPr>
                <w:rFonts w:cs="Arial"/>
                <w:szCs w:val="24"/>
              </w:rPr>
              <w:t>For new locations, please estimate the change in travel distances for pupils and staff and whether this was considered in determining the preferred option.</w:t>
            </w:r>
          </w:p>
        </w:tc>
        <w:tc>
          <w:tcPr>
            <w:tcW w:w="1701" w:type="dxa"/>
          </w:tcPr>
          <w:p w14:paraId="5301B28F" w14:textId="77777777" w:rsidR="0004361B" w:rsidRDefault="0004361B" w:rsidP="003C0256">
            <w:pPr>
              <w:rPr>
                <w:rFonts w:cs="Arial"/>
                <w:szCs w:val="24"/>
              </w:rPr>
            </w:pPr>
          </w:p>
        </w:tc>
        <w:tc>
          <w:tcPr>
            <w:tcW w:w="3351" w:type="dxa"/>
          </w:tcPr>
          <w:p w14:paraId="032BEF35" w14:textId="77777777" w:rsidR="0004361B" w:rsidRPr="00A85849" w:rsidRDefault="0004361B" w:rsidP="003C0256">
            <w:pPr>
              <w:rPr>
                <w:rFonts w:cs="Arial"/>
                <w:i/>
                <w:iCs/>
                <w:sz w:val="20"/>
                <w:szCs w:val="20"/>
              </w:rPr>
            </w:pPr>
            <w:r w:rsidRPr="00A85849">
              <w:rPr>
                <w:rFonts w:cs="Arial"/>
                <w:i/>
                <w:iCs/>
                <w:sz w:val="20"/>
                <w:szCs w:val="20"/>
              </w:rPr>
              <w:t>E.g. analysing pupil location data</w:t>
            </w:r>
          </w:p>
        </w:tc>
      </w:tr>
      <w:tr w:rsidR="0004361B" w14:paraId="33E088DD" w14:textId="77777777" w:rsidTr="00072BF8">
        <w:tc>
          <w:tcPr>
            <w:tcW w:w="3964" w:type="dxa"/>
          </w:tcPr>
          <w:p w14:paraId="4011B12F" w14:textId="77777777" w:rsidR="0004361B" w:rsidRDefault="0004361B" w:rsidP="003C0256">
            <w:pPr>
              <w:rPr>
                <w:rFonts w:cs="Arial"/>
                <w:szCs w:val="24"/>
              </w:rPr>
            </w:pPr>
            <w:r>
              <w:rPr>
                <w:rFonts w:cs="Arial"/>
                <w:szCs w:val="24"/>
              </w:rPr>
              <w:t>Are your proposals already reflected on your local authority’s Active Travel Network Map?</w:t>
            </w:r>
          </w:p>
        </w:tc>
        <w:tc>
          <w:tcPr>
            <w:tcW w:w="1701" w:type="dxa"/>
          </w:tcPr>
          <w:p w14:paraId="01C74181" w14:textId="77777777" w:rsidR="0004361B" w:rsidRDefault="0004361B" w:rsidP="003C0256">
            <w:pPr>
              <w:rPr>
                <w:rFonts w:cs="Arial"/>
                <w:szCs w:val="24"/>
              </w:rPr>
            </w:pPr>
          </w:p>
        </w:tc>
        <w:tc>
          <w:tcPr>
            <w:tcW w:w="3351" w:type="dxa"/>
          </w:tcPr>
          <w:p w14:paraId="542894C7" w14:textId="77777777" w:rsidR="0004361B" w:rsidRPr="00A85849" w:rsidRDefault="0004361B" w:rsidP="003C0256">
            <w:pPr>
              <w:rPr>
                <w:rFonts w:cs="Arial"/>
                <w:sz w:val="20"/>
                <w:szCs w:val="20"/>
              </w:rPr>
            </w:pPr>
            <w:r w:rsidRPr="00A85849">
              <w:rPr>
                <w:rFonts w:cs="Arial"/>
                <w:sz w:val="20"/>
                <w:szCs w:val="20"/>
              </w:rPr>
              <w:t>(i.e. is the location connected to an existing or planned active travel route?)</w:t>
            </w:r>
          </w:p>
        </w:tc>
      </w:tr>
      <w:tr w:rsidR="0004361B" w14:paraId="564D41E3" w14:textId="77777777" w:rsidTr="00072BF8">
        <w:tc>
          <w:tcPr>
            <w:tcW w:w="3964" w:type="dxa"/>
          </w:tcPr>
          <w:p w14:paraId="47EF4659" w14:textId="77777777" w:rsidR="0004361B" w:rsidRDefault="0004361B" w:rsidP="003C0256">
            <w:pPr>
              <w:rPr>
                <w:rFonts w:cs="Arial"/>
                <w:szCs w:val="24"/>
              </w:rPr>
            </w:pPr>
            <w:r w:rsidRPr="34A9B433">
              <w:rPr>
                <w:rFonts w:cs="Arial"/>
                <w:szCs w:val="24"/>
              </w:rPr>
              <w:t>If the location is not currently served by appropriate walking, wheeling and cycling routes, will these be in place by the time of opening?</w:t>
            </w:r>
          </w:p>
        </w:tc>
        <w:tc>
          <w:tcPr>
            <w:tcW w:w="1701" w:type="dxa"/>
          </w:tcPr>
          <w:p w14:paraId="416AA9C9" w14:textId="77777777" w:rsidR="0004361B" w:rsidRDefault="0004361B" w:rsidP="003C0256">
            <w:pPr>
              <w:rPr>
                <w:rFonts w:cs="Arial"/>
                <w:szCs w:val="24"/>
              </w:rPr>
            </w:pPr>
          </w:p>
        </w:tc>
        <w:tc>
          <w:tcPr>
            <w:tcW w:w="3351" w:type="dxa"/>
          </w:tcPr>
          <w:p w14:paraId="34005B9D" w14:textId="77777777" w:rsidR="0004361B" w:rsidRPr="00A85849" w:rsidRDefault="0004361B" w:rsidP="003C0256">
            <w:pPr>
              <w:rPr>
                <w:rFonts w:cs="Arial"/>
                <w:i/>
                <w:iCs/>
                <w:sz w:val="20"/>
                <w:szCs w:val="20"/>
              </w:rPr>
            </w:pPr>
            <w:r w:rsidRPr="00A85849">
              <w:rPr>
                <w:rFonts w:cs="Arial"/>
                <w:i/>
                <w:iCs/>
                <w:sz w:val="20"/>
                <w:szCs w:val="20"/>
              </w:rPr>
              <w:t xml:space="preserve">E.g. Developer contribution, </w:t>
            </w:r>
            <w:proofErr w:type="spellStart"/>
            <w:r w:rsidRPr="00A85849">
              <w:rPr>
                <w:rFonts w:cs="Arial"/>
                <w:i/>
                <w:iCs/>
                <w:sz w:val="20"/>
                <w:szCs w:val="20"/>
              </w:rPr>
              <w:t>SRiC</w:t>
            </w:r>
            <w:proofErr w:type="spellEnd"/>
            <w:r w:rsidRPr="00A85849">
              <w:rPr>
                <w:rFonts w:cs="Arial"/>
                <w:i/>
                <w:iCs/>
                <w:sz w:val="20"/>
                <w:szCs w:val="20"/>
              </w:rPr>
              <w:t xml:space="preserve"> or AT Funding</w:t>
            </w:r>
          </w:p>
          <w:p w14:paraId="0CC7567A" w14:textId="77777777" w:rsidR="0004361B" w:rsidRPr="00A85849" w:rsidRDefault="0004361B" w:rsidP="003C0256">
            <w:pPr>
              <w:rPr>
                <w:rFonts w:cs="Arial"/>
                <w:sz w:val="20"/>
                <w:szCs w:val="20"/>
              </w:rPr>
            </w:pPr>
          </w:p>
        </w:tc>
      </w:tr>
      <w:tr w:rsidR="0004361B" w14:paraId="32FF4DF8" w14:textId="77777777" w:rsidTr="00072BF8">
        <w:tc>
          <w:tcPr>
            <w:tcW w:w="3964" w:type="dxa"/>
          </w:tcPr>
          <w:p w14:paraId="6CE58AD0" w14:textId="77777777" w:rsidR="0004361B" w:rsidRDefault="0004361B" w:rsidP="003C0256">
            <w:pPr>
              <w:rPr>
                <w:rFonts w:cs="Arial"/>
                <w:szCs w:val="24"/>
              </w:rPr>
            </w:pPr>
            <w:r>
              <w:rPr>
                <w:rFonts w:cs="Arial"/>
                <w:szCs w:val="24"/>
              </w:rPr>
              <w:t>What steps have you taken to minimise the need for car parking spaces on site?</w:t>
            </w:r>
          </w:p>
        </w:tc>
        <w:tc>
          <w:tcPr>
            <w:tcW w:w="1701" w:type="dxa"/>
          </w:tcPr>
          <w:p w14:paraId="3D0B363D" w14:textId="77777777" w:rsidR="0004361B" w:rsidRDefault="0004361B" w:rsidP="003C0256">
            <w:pPr>
              <w:rPr>
                <w:rFonts w:cs="Arial"/>
                <w:szCs w:val="24"/>
              </w:rPr>
            </w:pPr>
          </w:p>
        </w:tc>
        <w:tc>
          <w:tcPr>
            <w:tcW w:w="3351" w:type="dxa"/>
          </w:tcPr>
          <w:p w14:paraId="722C928E" w14:textId="77777777" w:rsidR="0004361B" w:rsidRDefault="0004361B" w:rsidP="003C0256">
            <w:pPr>
              <w:rPr>
                <w:rFonts w:cs="Arial"/>
                <w:szCs w:val="24"/>
              </w:rPr>
            </w:pPr>
          </w:p>
        </w:tc>
      </w:tr>
      <w:tr w:rsidR="0004361B" w14:paraId="08B7B0CA" w14:textId="77777777" w:rsidTr="00072BF8">
        <w:tc>
          <w:tcPr>
            <w:tcW w:w="3964" w:type="dxa"/>
          </w:tcPr>
          <w:p w14:paraId="075EEAA7" w14:textId="77777777" w:rsidR="0004361B" w:rsidRDefault="0004361B" w:rsidP="003C0256">
            <w:pPr>
              <w:rPr>
                <w:rFonts w:cs="Arial"/>
                <w:szCs w:val="24"/>
              </w:rPr>
            </w:pPr>
            <w:r w:rsidRPr="34A9B433">
              <w:rPr>
                <w:rFonts w:cs="Arial"/>
                <w:szCs w:val="24"/>
              </w:rPr>
              <w:t xml:space="preserve">Is there an Active Travel School Plan already in place? If so, please attach a copy. If not, when will it be prepared? And who will monitor </w:t>
            </w:r>
            <w:r w:rsidRPr="34A9B433">
              <w:rPr>
                <w:rFonts w:cs="Arial"/>
                <w:szCs w:val="24"/>
              </w:rPr>
              <w:lastRenderedPageBreak/>
              <w:t>the travel plan and review it on a regular basis?</w:t>
            </w:r>
          </w:p>
          <w:p w14:paraId="5F5CCE0D" w14:textId="77777777" w:rsidR="0004361B" w:rsidRDefault="0004361B" w:rsidP="003C0256">
            <w:pPr>
              <w:rPr>
                <w:rFonts w:cs="Arial"/>
                <w:szCs w:val="24"/>
              </w:rPr>
            </w:pPr>
          </w:p>
        </w:tc>
        <w:tc>
          <w:tcPr>
            <w:tcW w:w="1701" w:type="dxa"/>
          </w:tcPr>
          <w:p w14:paraId="0659AA35" w14:textId="77777777" w:rsidR="0004361B" w:rsidRDefault="0004361B" w:rsidP="003C0256">
            <w:pPr>
              <w:rPr>
                <w:rFonts w:cs="Arial"/>
                <w:szCs w:val="24"/>
              </w:rPr>
            </w:pPr>
          </w:p>
        </w:tc>
        <w:tc>
          <w:tcPr>
            <w:tcW w:w="3351" w:type="dxa"/>
          </w:tcPr>
          <w:p w14:paraId="38E372CB" w14:textId="77777777" w:rsidR="0004361B" w:rsidRDefault="0004361B" w:rsidP="003C0256">
            <w:pPr>
              <w:rPr>
                <w:rFonts w:cs="Arial"/>
                <w:szCs w:val="24"/>
              </w:rPr>
            </w:pPr>
          </w:p>
        </w:tc>
      </w:tr>
      <w:tr w:rsidR="0004361B" w14:paraId="36A9F03D" w14:textId="77777777" w:rsidTr="00072BF8">
        <w:tc>
          <w:tcPr>
            <w:tcW w:w="3964" w:type="dxa"/>
          </w:tcPr>
          <w:p w14:paraId="0A05DD19" w14:textId="1D6B7FEA" w:rsidR="0004361B" w:rsidRDefault="0004361B" w:rsidP="003C0256">
            <w:pPr>
              <w:rPr>
                <w:rFonts w:cs="Arial"/>
                <w:szCs w:val="24"/>
              </w:rPr>
            </w:pPr>
            <w:r w:rsidRPr="34A9B433">
              <w:rPr>
                <w:rFonts w:cs="Arial"/>
                <w:szCs w:val="24"/>
              </w:rPr>
              <w:t>Have you considered making the street outside the school a School Street?</w:t>
            </w:r>
          </w:p>
          <w:p w14:paraId="1DFFC5E6" w14:textId="77777777" w:rsidR="0004361B" w:rsidRDefault="0004361B" w:rsidP="003C0256">
            <w:pPr>
              <w:rPr>
                <w:rFonts w:cs="Arial"/>
                <w:szCs w:val="24"/>
              </w:rPr>
            </w:pPr>
          </w:p>
          <w:p w14:paraId="7857DCC5" w14:textId="77777777" w:rsidR="0004361B" w:rsidRDefault="0004361B" w:rsidP="003C0256">
            <w:pPr>
              <w:rPr>
                <w:rFonts w:cs="Arial"/>
                <w:szCs w:val="24"/>
              </w:rPr>
            </w:pPr>
            <w:r>
              <w:rPr>
                <w:rFonts w:cs="Arial"/>
                <w:szCs w:val="24"/>
              </w:rPr>
              <w:t>(A school street is where the area outside one or more schools is closed to traffic at the start and end of each school day)</w:t>
            </w:r>
          </w:p>
        </w:tc>
        <w:tc>
          <w:tcPr>
            <w:tcW w:w="1701" w:type="dxa"/>
          </w:tcPr>
          <w:p w14:paraId="5DBD7810" w14:textId="77777777" w:rsidR="0004361B" w:rsidRDefault="0004361B" w:rsidP="003C0256">
            <w:pPr>
              <w:rPr>
                <w:rFonts w:cs="Arial"/>
                <w:szCs w:val="24"/>
              </w:rPr>
            </w:pPr>
          </w:p>
        </w:tc>
        <w:tc>
          <w:tcPr>
            <w:tcW w:w="3351" w:type="dxa"/>
          </w:tcPr>
          <w:p w14:paraId="48B3D973" w14:textId="77777777" w:rsidR="0004361B" w:rsidRDefault="0004361B" w:rsidP="003C0256">
            <w:pPr>
              <w:rPr>
                <w:rFonts w:cs="Arial"/>
                <w:szCs w:val="24"/>
              </w:rPr>
            </w:pPr>
          </w:p>
        </w:tc>
      </w:tr>
      <w:tr w:rsidR="0004361B" w14:paraId="0251845E" w14:textId="77777777" w:rsidTr="00072BF8">
        <w:tc>
          <w:tcPr>
            <w:tcW w:w="3964" w:type="dxa"/>
          </w:tcPr>
          <w:p w14:paraId="3072175F" w14:textId="77777777" w:rsidR="0004361B" w:rsidRDefault="0004361B" w:rsidP="003C0256">
            <w:pPr>
              <w:rPr>
                <w:rFonts w:cs="Arial"/>
                <w:szCs w:val="24"/>
              </w:rPr>
            </w:pPr>
            <w:r w:rsidRPr="34A9B433">
              <w:rPr>
                <w:rFonts w:cs="Arial"/>
                <w:szCs w:val="24"/>
              </w:rPr>
              <w:t>Are there behaviour change or training programmes that will encourage and enable active travel already in place or planned?</w:t>
            </w:r>
          </w:p>
        </w:tc>
        <w:tc>
          <w:tcPr>
            <w:tcW w:w="1701" w:type="dxa"/>
          </w:tcPr>
          <w:p w14:paraId="23F76EBB" w14:textId="77777777" w:rsidR="0004361B" w:rsidRDefault="0004361B" w:rsidP="003C0256">
            <w:pPr>
              <w:rPr>
                <w:rFonts w:cs="Arial"/>
                <w:szCs w:val="24"/>
              </w:rPr>
            </w:pPr>
          </w:p>
        </w:tc>
        <w:tc>
          <w:tcPr>
            <w:tcW w:w="3351" w:type="dxa"/>
          </w:tcPr>
          <w:p w14:paraId="665FBFE4" w14:textId="77777777" w:rsidR="0004361B" w:rsidRPr="00A85849" w:rsidRDefault="0004361B" w:rsidP="003C0256">
            <w:pPr>
              <w:rPr>
                <w:rFonts w:cs="Arial"/>
                <w:i/>
                <w:iCs/>
                <w:sz w:val="20"/>
                <w:szCs w:val="20"/>
              </w:rPr>
            </w:pPr>
            <w:r w:rsidRPr="00A85849">
              <w:rPr>
                <w:rFonts w:cs="Arial"/>
                <w:i/>
                <w:iCs/>
                <w:sz w:val="20"/>
                <w:szCs w:val="20"/>
              </w:rPr>
              <w:t xml:space="preserve">E.g. </w:t>
            </w:r>
            <w:proofErr w:type="spellStart"/>
            <w:r w:rsidRPr="00A85849">
              <w:rPr>
                <w:rFonts w:cs="Arial"/>
                <w:i/>
                <w:iCs/>
                <w:sz w:val="20"/>
                <w:szCs w:val="20"/>
              </w:rPr>
              <w:t>Kerbcraft</w:t>
            </w:r>
            <w:proofErr w:type="spellEnd"/>
            <w:r w:rsidRPr="00A85849">
              <w:rPr>
                <w:rFonts w:cs="Arial"/>
                <w:i/>
                <w:iCs/>
                <w:sz w:val="20"/>
                <w:szCs w:val="20"/>
              </w:rPr>
              <w:t xml:space="preserve">, cycle training, participation in Active Journeys, </w:t>
            </w:r>
            <w:proofErr w:type="gramStart"/>
            <w:r w:rsidRPr="00A85849">
              <w:rPr>
                <w:rFonts w:cs="Arial"/>
                <w:i/>
                <w:iCs/>
                <w:sz w:val="20"/>
                <w:szCs w:val="20"/>
              </w:rPr>
              <w:t>Walking</w:t>
            </w:r>
            <w:proofErr w:type="gramEnd"/>
            <w:r w:rsidRPr="00A85849">
              <w:rPr>
                <w:rFonts w:cs="Arial"/>
                <w:i/>
                <w:iCs/>
                <w:sz w:val="20"/>
                <w:szCs w:val="20"/>
              </w:rPr>
              <w:t xml:space="preserve"> promotion, cycle to work scheme, car / lift sharing?</w:t>
            </w:r>
          </w:p>
        </w:tc>
      </w:tr>
      <w:tr w:rsidR="0004361B" w14:paraId="06741111" w14:textId="77777777" w:rsidTr="00072BF8">
        <w:trPr>
          <w:trHeight w:val="300"/>
        </w:trPr>
        <w:tc>
          <w:tcPr>
            <w:tcW w:w="3964" w:type="dxa"/>
          </w:tcPr>
          <w:p w14:paraId="0C4FCB44" w14:textId="77777777" w:rsidR="0004361B" w:rsidRDefault="0004361B" w:rsidP="003C0256">
            <w:pPr>
              <w:rPr>
                <w:rFonts w:cs="Arial"/>
                <w:szCs w:val="24"/>
              </w:rPr>
            </w:pPr>
            <w:r w:rsidRPr="77284819">
              <w:rPr>
                <w:rFonts w:cs="Arial"/>
                <w:szCs w:val="24"/>
              </w:rPr>
              <w:t>Can you provide a site plan? The widths of routes on site, the location of access points and the number and location of cycle/ scooter/ pram storage?</w:t>
            </w:r>
          </w:p>
        </w:tc>
        <w:tc>
          <w:tcPr>
            <w:tcW w:w="1701" w:type="dxa"/>
          </w:tcPr>
          <w:p w14:paraId="6C359D42" w14:textId="77777777" w:rsidR="0004361B" w:rsidRDefault="0004361B" w:rsidP="003C0256">
            <w:pPr>
              <w:rPr>
                <w:rFonts w:cs="Arial"/>
                <w:szCs w:val="24"/>
              </w:rPr>
            </w:pPr>
          </w:p>
        </w:tc>
        <w:tc>
          <w:tcPr>
            <w:tcW w:w="3351" w:type="dxa"/>
          </w:tcPr>
          <w:p w14:paraId="5FDEEE97" w14:textId="77777777" w:rsidR="0004361B" w:rsidRDefault="0004361B" w:rsidP="003C0256">
            <w:pPr>
              <w:rPr>
                <w:rFonts w:cs="Arial"/>
                <w:i/>
                <w:iCs/>
                <w:szCs w:val="24"/>
              </w:rPr>
            </w:pPr>
          </w:p>
        </w:tc>
      </w:tr>
    </w:tbl>
    <w:p w14:paraId="2530A366" w14:textId="77777777" w:rsidR="0004361B" w:rsidRDefault="0004361B" w:rsidP="003C0256">
      <w:pPr>
        <w:spacing w:line="240" w:lineRule="auto"/>
        <w:rPr>
          <w:rFonts w:cs="Arial"/>
          <w:szCs w:val="24"/>
        </w:rPr>
      </w:pPr>
    </w:p>
    <w:p w14:paraId="55F956AC" w14:textId="4016E5C3" w:rsidR="0004361B" w:rsidRPr="002E5AA2" w:rsidRDefault="0004361B" w:rsidP="003C0256">
      <w:pPr>
        <w:spacing w:after="120" w:line="240" w:lineRule="auto"/>
        <w:rPr>
          <w:rFonts w:cs="Arial"/>
          <w:b/>
          <w:szCs w:val="24"/>
        </w:rPr>
      </w:pPr>
      <w:r>
        <w:rPr>
          <w:rFonts w:cs="Arial"/>
          <w:b/>
          <w:szCs w:val="24"/>
        </w:rPr>
        <w:t>F</w:t>
      </w:r>
      <w:r w:rsidRPr="002E5AA2">
        <w:rPr>
          <w:rFonts w:cs="Arial"/>
          <w:b/>
          <w:szCs w:val="24"/>
        </w:rPr>
        <w:t>lood</w:t>
      </w:r>
      <w:r>
        <w:rPr>
          <w:rFonts w:cs="Arial"/>
          <w:b/>
          <w:szCs w:val="24"/>
        </w:rPr>
        <w:t>ing</w:t>
      </w:r>
      <w:r w:rsidRPr="002E5AA2">
        <w:rPr>
          <w:rFonts w:cs="Arial"/>
          <w:b/>
          <w:szCs w:val="24"/>
        </w:rPr>
        <w:t>/Drainage</w:t>
      </w:r>
    </w:p>
    <w:p w14:paraId="597EDD6C" w14:textId="497934B1" w:rsidR="0004361B" w:rsidRDefault="0004361B" w:rsidP="003C0256">
      <w:pPr>
        <w:spacing w:after="120" w:line="240" w:lineRule="auto"/>
        <w:rPr>
          <w:rFonts w:cs="Arial"/>
          <w:szCs w:val="24"/>
        </w:rPr>
      </w:pPr>
      <w:r>
        <w:rPr>
          <w:rFonts w:cs="Arial"/>
          <w:szCs w:val="24"/>
        </w:rPr>
        <w:t xml:space="preserve">Will </w:t>
      </w:r>
      <w:r w:rsidRPr="00BA5FDC">
        <w:rPr>
          <w:rFonts w:cs="Arial"/>
          <w:bCs/>
          <w:szCs w:val="24"/>
          <w:lang w:val="en"/>
        </w:rPr>
        <w:t>Sustainable Drainage Approval Body (SAB)</w:t>
      </w:r>
      <w:r>
        <w:rPr>
          <w:rFonts w:cs="Arial"/>
          <w:szCs w:val="24"/>
        </w:rPr>
        <w:t xml:space="preserve"> approval be required?</w:t>
      </w:r>
    </w:p>
    <w:tbl>
      <w:tblPr>
        <w:tblStyle w:val="TableGrid"/>
        <w:tblW w:w="0" w:type="auto"/>
        <w:tblLook w:val="04A0" w:firstRow="1" w:lastRow="0" w:firstColumn="1" w:lastColumn="0" w:noHBand="0" w:noVBand="1"/>
      </w:tblPr>
      <w:tblGrid>
        <w:gridCol w:w="760"/>
        <w:gridCol w:w="760"/>
        <w:gridCol w:w="760"/>
        <w:gridCol w:w="760"/>
      </w:tblGrid>
      <w:tr w:rsidR="0004361B" w14:paraId="1BFA02DC" w14:textId="77777777" w:rsidTr="00072BF8">
        <w:trPr>
          <w:trHeight w:val="250"/>
        </w:trPr>
        <w:tc>
          <w:tcPr>
            <w:tcW w:w="760" w:type="dxa"/>
            <w:shd w:val="clear" w:color="auto" w:fill="D9D9D9" w:themeFill="background1" w:themeFillShade="D9"/>
          </w:tcPr>
          <w:p w14:paraId="73016960" w14:textId="77777777" w:rsidR="0004361B" w:rsidRPr="00A539F7" w:rsidRDefault="0004361B" w:rsidP="003C0256">
            <w:pPr>
              <w:rPr>
                <w:rFonts w:cs="Arial"/>
                <w:b/>
                <w:bCs/>
                <w:szCs w:val="24"/>
              </w:rPr>
            </w:pPr>
            <w:r w:rsidRPr="00A539F7">
              <w:rPr>
                <w:rFonts w:cs="Arial"/>
                <w:b/>
                <w:bCs/>
                <w:szCs w:val="24"/>
              </w:rPr>
              <w:t>Yes</w:t>
            </w:r>
          </w:p>
        </w:tc>
        <w:tc>
          <w:tcPr>
            <w:tcW w:w="760" w:type="dxa"/>
          </w:tcPr>
          <w:p w14:paraId="18346C5B" w14:textId="77777777" w:rsidR="0004361B" w:rsidRDefault="0004361B" w:rsidP="003C0256">
            <w:pPr>
              <w:rPr>
                <w:rFonts w:cs="Arial"/>
                <w:szCs w:val="24"/>
              </w:rPr>
            </w:pPr>
          </w:p>
        </w:tc>
        <w:tc>
          <w:tcPr>
            <w:tcW w:w="760" w:type="dxa"/>
            <w:shd w:val="clear" w:color="auto" w:fill="D9D9D9" w:themeFill="background1" w:themeFillShade="D9"/>
          </w:tcPr>
          <w:p w14:paraId="2E2DA8DD" w14:textId="77777777" w:rsidR="0004361B" w:rsidRPr="00A539F7" w:rsidRDefault="0004361B" w:rsidP="003C0256">
            <w:pPr>
              <w:rPr>
                <w:rFonts w:cs="Arial"/>
                <w:b/>
                <w:bCs/>
                <w:szCs w:val="24"/>
              </w:rPr>
            </w:pPr>
            <w:r w:rsidRPr="00A539F7">
              <w:rPr>
                <w:rFonts w:cs="Arial"/>
                <w:b/>
                <w:bCs/>
                <w:szCs w:val="24"/>
              </w:rPr>
              <w:t>No</w:t>
            </w:r>
          </w:p>
        </w:tc>
        <w:tc>
          <w:tcPr>
            <w:tcW w:w="760" w:type="dxa"/>
          </w:tcPr>
          <w:p w14:paraId="28B3FCE7" w14:textId="77777777" w:rsidR="0004361B" w:rsidRDefault="0004361B" w:rsidP="003C0256">
            <w:pPr>
              <w:rPr>
                <w:rFonts w:cs="Arial"/>
                <w:szCs w:val="24"/>
              </w:rPr>
            </w:pPr>
          </w:p>
        </w:tc>
      </w:tr>
    </w:tbl>
    <w:p w14:paraId="614C7CB3" w14:textId="77777777" w:rsidR="0004361B" w:rsidRDefault="0004361B" w:rsidP="003C0256">
      <w:pPr>
        <w:pStyle w:val="NoSpacing"/>
      </w:pPr>
    </w:p>
    <w:p w14:paraId="4E58C381" w14:textId="77777777" w:rsidR="0004361B" w:rsidRDefault="0004361B" w:rsidP="003C0256">
      <w:pPr>
        <w:spacing w:after="120" w:line="240" w:lineRule="auto"/>
        <w:rPr>
          <w:rFonts w:cs="Arial"/>
          <w:szCs w:val="24"/>
        </w:rPr>
      </w:pPr>
      <w:r>
        <w:rPr>
          <w:rFonts w:cs="Arial"/>
          <w:szCs w:val="24"/>
        </w:rPr>
        <w:t>If yes, have you enga</w:t>
      </w:r>
      <w:r w:rsidRPr="00BA5FDC">
        <w:rPr>
          <w:rFonts w:cs="Arial"/>
          <w:szCs w:val="24"/>
        </w:rPr>
        <w:t xml:space="preserve">ged with the </w:t>
      </w:r>
      <w:r>
        <w:rPr>
          <w:rFonts w:cs="Arial"/>
          <w:bCs/>
          <w:szCs w:val="24"/>
          <w:lang w:val="en"/>
        </w:rPr>
        <w:t xml:space="preserve">SAB </w:t>
      </w:r>
      <w:r w:rsidRPr="00BA5FDC">
        <w:rPr>
          <w:rFonts w:cs="Arial"/>
          <w:szCs w:val="24"/>
        </w:rPr>
        <w:t>Authority</w:t>
      </w:r>
      <w:r>
        <w:rPr>
          <w:rFonts w:cs="Arial"/>
          <w:szCs w:val="24"/>
        </w:rPr>
        <w:t>? Please provide a summary of considerations. (max 100 words)</w:t>
      </w:r>
    </w:p>
    <w:tbl>
      <w:tblPr>
        <w:tblStyle w:val="TableGrid"/>
        <w:tblW w:w="0" w:type="auto"/>
        <w:tblLook w:val="04A0" w:firstRow="1" w:lastRow="0" w:firstColumn="1" w:lastColumn="0" w:noHBand="0" w:noVBand="1"/>
      </w:tblPr>
      <w:tblGrid>
        <w:gridCol w:w="9016"/>
      </w:tblGrid>
      <w:tr w:rsidR="0004361B" w14:paraId="48AA55A7" w14:textId="77777777" w:rsidTr="00072BF8">
        <w:tc>
          <w:tcPr>
            <w:tcW w:w="9016" w:type="dxa"/>
          </w:tcPr>
          <w:p w14:paraId="3E511BF5" w14:textId="77777777" w:rsidR="0004361B" w:rsidRDefault="0004361B" w:rsidP="003C0256">
            <w:pPr>
              <w:rPr>
                <w:rFonts w:cs="Arial"/>
                <w:szCs w:val="24"/>
              </w:rPr>
            </w:pPr>
          </w:p>
        </w:tc>
      </w:tr>
    </w:tbl>
    <w:p w14:paraId="49A4C4BB" w14:textId="77777777" w:rsidR="0004361B" w:rsidRDefault="0004361B" w:rsidP="003C0256">
      <w:pPr>
        <w:spacing w:line="240" w:lineRule="auto"/>
        <w:rPr>
          <w:rFonts w:cs="Arial"/>
          <w:szCs w:val="24"/>
        </w:rPr>
      </w:pPr>
    </w:p>
    <w:p w14:paraId="511C0456" w14:textId="49E755BF" w:rsidR="0004361B" w:rsidRDefault="0004361B" w:rsidP="003C0256">
      <w:pPr>
        <w:spacing w:after="120" w:line="240" w:lineRule="auto"/>
        <w:rPr>
          <w:rFonts w:cs="Arial"/>
          <w:szCs w:val="24"/>
        </w:rPr>
      </w:pPr>
      <w:r>
        <w:rPr>
          <w:rFonts w:cs="Arial"/>
          <w:szCs w:val="24"/>
        </w:rPr>
        <w:t>Does the project include an area within a flood zone as per the current and proposed technical advice note 15?</w:t>
      </w:r>
    </w:p>
    <w:tbl>
      <w:tblPr>
        <w:tblStyle w:val="TableGrid"/>
        <w:tblW w:w="0" w:type="auto"/>
        <w:tblLook w:val="04A0" w:firstRow="1" w:lastRow="0" w:firstColumn="1" w:lastColumn="0" w:noHBand="0" w:noVBand="1"/>
      </w:tblPr>
      <w:tblGrid>
        <w:gridCol w:w="760"/>
        <w:gridCol w:w="760"/>
        <w:gridCol w:w="760"/>
        <w:gridCol w:w="760"/>
      </w:tblGrid>
      <w:tr w:rsidR="0004361B" w14:paraId="0729D496" w14:textId="77777777" w:rsidTr="00072BF8">
        <w:trPr>
          <w:trHeight w:val="250"/>
        </w:trPr>
        <w:tc>
          <w:tcPr>
            <w:tcW w:w="760" w:type="dxa"/>
            <w:shd w:val="clear" w:color="auto" w:fill="D9D9D9" w:themeFill="background1" w:themeFillShade="D9"/>
          </w:tcPr>
          <w:p w14:paraId="3ADF3F3E" w14:textId="77777777" w:rsidR="0004361B" w:rsidRPr="00A539F7" w:rsidRDefault="0004361B" w:rsidP="003C0256">
            <w:pPr>
              <w:rPr>
                <w:rFonts w:cs="Arial"/>
                <w:b/>
                <w:bCs/>
                <w:szCs w:val="24"/>
              </w:rPr>
            </w:pPr>
            <w:r w:rsidRPr="00A539F7">
              <w:rPr>
                <w:rFonts w:cs="Arial"/>
                <w:b/>
                <w:bCs/>
                <w:szCs w:val="24"/>
              </w:rPr>
              <w:t>Yes</w:t>
            </w:r>
          </w:p>
        </w:tc>
        <w:tc>
          <w:tcPr>
            <w:tcW w:w="760" w:type="dxa"/>
          </w:tcPr>
          <w:p w14:paraId="218A0BDC" w14:textId="77777777" w:rsidR="0004361B" w:rsidRDefault="0004361B" w:rsidP="003C0256">
            <w:pPr>
              <w:rPr>
                <w:rFonts w:cs="Arial"/>
                <w:szCs w:val="24"/>
              </w:rPr>
            </w:pPr>
          </w:p>
        </w:tc>
        <w:tc>
          <w:tcPr>
            <w:tcW w:w="760" w:type="dxa"/>
            <w:shd w:val="clear" w:color="auto" w:fill="D9D9D9" w:themeFill="background1" w:themeFillShade="D9"/>
          </w:tcPr>
          <w:p w14:paraId="47F5C4B3" w14:textId="77777777" w:rsidR="0004361B" w:rsidRPr="00A539F7" w:rsidRDefault="0004361B" w:rsidP="003C0256">
            <w:pPr>
              <w:rPr>
                <w:rFonts w:cs="Arial"/>
                <w:b/>
                <w:bCs/>
                <w:szCs w:val="24"/>
              </w:rPr>
            </w:pPr>
            <w:r w:rsidRPr="00A539F7">
              <w:rPr>
                <w:rFonts w:cs="Arial"/>
                <w:b/>
                <w:bCs/>
                <w:szCs w:val="24"/>
              </w:rPr>
              <w:t>No</w:t>
            </w:r>
          </w:p>
        </w:tc>
        <w:tc>
          <w:tcPr>
            <w:tcW w:w="760" w:type="dxa"/>
          </w:tcPr>
          <w:p w14:paraId="3A87CF55" w14:textId="77777777" w:rsidR="0004361B" w:rsidRDefault="0004361B" w:rsidP="003C0256">
            <w:pPr>
              <w:rPr>
                <w:rFonts w:cs="Arial"/>
                <w:szCs w:val="24"/>
              </w:rPr>
            </w:pPr>
          </w:p>
        </w:tc>
      </w:tr>
    </w:tbl>
    <w:p w14:paraId="6ACD36C3" w14:textId="77777777" w:rsidR="0004361B" w:rsidRDefault="0004361B" w:rsidP="003C0256">
      <w:pPr>
        <w:pStyle w:val="NoSpacing"/>
      </w:pPr>
    </w:p>
    <w:p w14:paraId="5DBAC07D" w14:textId="77777777" w:rsidR="0004361B" w:rsidRDefault="0004361B" w:rsidP="003C0256">
      <w:pPr>
        <w:spacing w:after="120" w:line="240" w:lineRule="auto"/>
        <w:rPr>
          <w:rFonts w:cs="Arial"/>
          <w:szCs w:val="24"/>
        </w:rPr>
      </w:pPr>
      <w:r>
        <w:rPr>
          <w:rFonts w:cs="Arial"/>
          <w:szCs w:val="24"/>
        </w:rPr>
        <w:t>If yes, please outline how this will be managed:</w:t>
      </w:r>
    </w:p>
    <w:tbl>
      <w:tblPr>
        <w:tblStyle w:val="TableGrid"/>
        <w:tblW w:w="0" w:type="auto"/>
        <w:tblLook w:val="04A0" w:firstRow="1" w:lastRow="0" w:firstColumn="1" w:lastColumn="0" w:noHBand="0" w:noVBand="1"/>
      </w:tblPr>
      <w:tblGrid>
        <w:gridCol w:w="9016"/>
      </w:tblGrid>
      <w:tr w:rsidR="0004361B" w14:paraId="5DBAC229" w14:textId="77777777" w:rsidTr="00072BF8">
        <w:tc>
          <w:tcPr>
            <w:tcW w:w="9016" w:type="dxa"/>
          </w:tcPr>
          <w:p w14:paraId="607759BE" w14:textId="77777777" w:rsidR="0004361B" w:rsidRDefault="0004361B" w:rsidP="003C0256">
            <w:pPr>
              <w:rPr>
                <w:rFonts w:cs="Arial"/>
                <w:szCs w:val="24"/>
              </w:rPr>
            </w:pPr>
          </w:p>
        </w:tc>
      </w:tr>
    </w:tbl>
    <w:p w14:paraId="4451FD79" w14:textId="77777777" w:rsidR="00C3738F" w:rsidRDefault="00C3738F" w:rsidP="003C0256">
      <w:pPr>
        <w:spacing w:after="120" w:line="240" w:lineRule="auto"/>
        <w:rPr>
          <w:rFonts w:cs="Arial"/>
          <w:b/>
          <w:szCs w:val="24"/>
        </w:rPr>
      </w:pPr>
    </w:p>
    <w:p w14:paraId="3AC02217" w14:textId="4AD16C5C" w:rsidR="0004361B" w:rsidRPr="00065E78" w:rsidRDefault="0004361B" w:rsidP="003C0256">
      <w:pPr>
        <w:spacing w:after="120" w:line="240" w:lineRule="auto"/>
        <w:rPr>
          <w:rFonts w:cs="Arial"/>
          <w:b/>
          <w:szCs w:val="24"/>
        </w:rPr>
      </w:pPr>
      <w:r w:rsidRPr="00065E78">
        <w:rPr>
          <w:rFonts w:cs="Arial"/>
          <w:b/>
          <w:szCs w:val="24"/>
        </w:rPr>
        <w:t>Welsh Language</w:t>
      </w:r>
    </w:p>
    <w:p w14:paraId="7016F813" w14:textId="5F36D572" w:rsidR="00C3738F" w:rsidRDefault="0004361B" w:rsidP="003C0256">
      <w:pPr>
        <w:spacing w:after="120" w:line="240" w:lineRule="auto"/>
        <w:rPr>
          <w:rFonts w:cs="Arial"/>
          <w:szCs w:val="24"/>
        </w:rPr>
      </w:pPr>
      <w:r>
        <w:rPr>
          <w:rFonts w:cs="Arial"/>
          <w:szCs w:val="24"/>
        </w:rPr>
        <w:t>How does the project support Cymraeg 2050 strategy and the authorities’ WESP or FE and Apprenticeship Welsh Medium Action Plan?</w:t>
      </w:r>
    </w:p>
    <w:tbl>
      <w:tblPr>
        <w:tblStyle w:val="TableGrid"/>
        <w:tblW w:w="0" w:type="auto"/>
        <w:tblLook w:val="04A0" w:firstRow="1" w:lastRow="0" w:firstColumn="1" w:lastColumn="0" w:noHBand="0" w:noVBand="1"/>
      </w:tblPr>
      <w:tblGrid>
        <w:gridCol w:w="4248"/>
        <w:gridCol w:w="4768"/>
      </w:tblGrid>
      <w:tr w:rsidR="0004361B" w14:paraId="655D4D7C" w14:textId="77777777" w:rsidTr="00072BF8">
        <w:tc>
          <w:tcPr>
            <w:tcW w:w="4248" w:type="dxa"/>
            <w:shd w:val="clear" w:color="auto" w:fill="D9D9D9" w:themeFill="background1" w:themeFillShade="D9"/>
          </w:tcPr>
          <w:p w14:paraId="2FDE44A3" w14:textId="77777777" w:rsidR="0004361B" w:rsidRDefault="0004361B" w:rsidP="003C0256">
            <w:pPr>
              <w:rPr>
                <w:rFonts w:cs="Arial"/>
                <w:b/>
                <w:bCs/>
                <w:szCs w:val="24"/>
              </w:rPr>
            </w:pPr>
          </w:p>
        </w:tc>
        <w:tc>
          <w:tcPr>
            <w:tcW w:w="4768" w:type="dxa"/>
            <w:shd w:val="clear" w:color="auto" w:fill="D9D9D9" w:themeFill="background1" w:themeFillShade="D9"/>
          </w:tcPr>
          <w:p w14:paraId="7CFBDD14" w14:textId="77777777" w:rsidR="0004361B" w:rsidRPr="007D125D" w:rsidRDefault="0004361B" w:rsidP="003C0256">
            <w:pPr>
              <w:rPr>
                <w:rFonts w:cs="Arial"/>
                <w:b/>
                <w:bCs/>
                <w:szCs w:val="24"/>
              </w:rPr>
            </w:pPr>
            <w:r w:rsidRPr="007D125D">
              <w:rPr>
                <w:rFonts w:cs="Arial"/>
                <w:b/>
                <w:bCs/>
                <w:szCs w:val="24"/>
              </w:rPr>
              <w:t>How will the proposal support?</w:t>
            </w:r>
          </w:p>
        </w:tc>
      </w:tr>
      <w:tr w:rsidR="0004361B" w14:paraId="108E8183" w14:textId="77777777" w:rsidTr="00072BF8">
        <w:tc>
          <w:tcPr>
            <w:tcW w:w="9016" w:type="dxa"/>
            <w:gridSpan w:val="2"/>
            <w:shd w:val="clear" w:color="auto" w:fill="D9D9D9" w:themeFill="background1" w:themeFillShade="D9"/>
          </w:tcPr>
          <w:p w14:paraId="47728CC0" w14:textId="55A74FF4" w:rsidR="0004361B" w:rsidRPr="007D125D" w:rsidRDefault="0004361B" w:rsidP="003C0256">
            <w:pPr>
              <w:rPr>
                <w:rFonts w:cs="Arial"/>
                <w:b/>
                <w:bCs/>
                <w:szCs w:val="24"/>
              </w:rPr>
            </w:pPr>
            <w:r>
              <w:rPr>
                <w:rFonts w:cs="Arial"/>
                <w:b/>
                <w:bCs/>
                <w:szCs w:val="24"/>
              </w:rPr>
              <w:t>Local Authorities</w:t>
            </w:r>
          </w:p>
        </w:tc>
      </w:tr>
      <w:tr w:rsidR="0004361B" w14:paraId="6A636C20" w14:textId="77777777" w:rsidTr="00072BF8">
        <w:tc>
          <w:tcPr>
            <w:tcW w:w="4248" w:type="dxa"/>
            <w:shd w:val="clear" w:color="auto" w:fill="D9D9D9" w:themeFill="background1" w:themeFillShade="D9"/>
          </w:tcPr>
          <w:p w14:paraId="460B374F" w14:textId="77777777" w:rsidR="0004361B" w:rsidRPr="00273D1B" w:rsidRDefault="0004361B" w:rsidP="003C0256">
            <w:pPr>
              <w:rPr>
                <w:rFonts w:cs="Arial"/>
                <w:b/>
                <w:bCs/>
                <w:szCs w:val="24"/>
              </w:rPr>
            </w:pPr>
            <w:r w:rsidRPr="00273D1B">
              <w:rPr>
                <w:rFonts w:cs="Arial"/>
                <w:b/>
                <w:bCs/>
                <w:szCs w:val="24"/>
              </w:rPr>
              <w:t>Outcome 1</w:t>
            </w:r>
          </w:p>
          <w:p w14:paraId="3755BECC" w14:textId="77777777" w:rsidR="0004361B" w:rsidRDefault="0004361B" w:rsidP="003C0256">
            <w:pPr>
              <w:rPr>
                <w:rFonts w:cs="Arial"/>
                <w:szCs w:val="24"/>
              </w:rPr>
            </w:pPr>
            <w:r w:rsidRPr="007D125D">
              <w:rPr>
                <w:rFonts w:cs="Arial"/>
                <w:szCs w:val="24"/>
              </w:rPr>
              <w:t xml:space="preserve">More nursery children/ </w:t>
            </w:r>
            <w:proofErr w:type="gramStart"/>
            <w:r w:rsidRPr="007D125D">
              <w:rPr>
                <w:rFonts w:cs="Arial"/>
                <w:szCs w:val="24"/>
              </w:rPr>
              <w:t>three year olds</w:t>
            </w:r>
            <w:proofErr w:type="gramEnd"/>
            <w:r w:rsidRPr="007D125D">
              <w:rPr>
                <w:rFonts w:cs="Arial"/>
                <w:szCs w:val="24"/>
              </w:rPr>
              <w:t xml:space="preserve"> receive their education through the medium of Welsh</w:t>
            </w:r>
          </w:p>
        </w:tc>
        <w:tc>
          <w:tcPr>
            <w:tcW w:w="4768" w:type="dxa"/>
          </w:tcPr>
          <w:p w14:paraId="6F855D91" w14:textId="77777777" w:rsidR="0004361B" w:rsidRPr="00273D1B" w:rsidRDefault="0004361B" w:rsidP="003C0256">
            <w:pPr>
              <w:rPr>
                <w:rFonts w:cs="Arial"/>
                <w:b/>
                <w:bCs/>
                <w:szCs w:val="24"/>
              </w:rPr>
            </w:pPr>
          </w:p>
        </w:tc>
      </w:tr>
      <w:tr w:rsidR="0004361B" w14:paraId="5BB087D3" w14:textId="77777777" w:rsidTr="00072BF8">
        <w:tc>
          <w:tcPr>
            <w:tcW w:w="4248" w:type="dxa"/>
            <w:shd w:val="clear" w:color="auto" w:fill="D9D9D9" w:themeFill="background1" w:themeFillShade="D9"/>
          </w:tcPr>
          <w:p w14:paraId="0337E98F" w14:textId="77777777" w:rsidR="0004361B" w:rsidRPr="00273D1B" w:rsidRDefault="0004361B" w:rsidP="003C0256">
            <w:pPr>
              <w:rPr>
                <w:rFonts w:cs="Arial"/>
                <w:b/>
                <w:bCs/>
                <w:szCs w:val="24"/>
              </w:rPr>
            </w:pPr>
            <w:r w:rsidRPr="00273D1B">
              <w:rPr>
                <w:rFonts w:cs="Arial"/>
                <w:b/>
                <w:bCs/>
                <w:szCs w:val="24"/>
              </w:rPr>
              <w:t>Outcome 2</w:t>
            </w:r>
          </w:p>
          <w:p w14:paraId="1307D5F0" w14:textId="77777777" w:rsidR="0004361B" w:rsidRPr="00BF52AB" w:rsidRDefault="0004361B" w:rsidP="003C0256">
            <w:pPr>
              <w:rPr>
                <w:rFonts w:cs="Arial"/>
                <w:szCs w:val="24"/>
              </w:rPr>
            </w:pPr>
            <w:r w:rsidRPr="000861AE">
              <w:rPr>
                <w:rFonts w:cs="Arial"/>
                <w:szCs w:val="24"/>
              </w:rPr>
              <w:lastRenderedPageBreak/>
              <w:t xml:space="preserve">More reception class children/ </w:t>
            </w:r>
            <w:proofErr w:type="gramStart"/>
            <w:r w:rsidRPr="000861AE">
              <w:rPr>
                <w:rFonts w:cs="Arial"/>
                <w:szCs w:val="24"/>
              </w:rPr>
              <w:t>five year olds</w:t>
            </w:r>
            <w:proofErr w:type="gramEnd"/>
            <w:r w:rsidRPr="000861AE">
              <w:rPr>
                <w:rFonts w:cs="Arial"/>
                <w:szCs w:val="24"/>
              </w:rPr>
              <w:t xml:space="preserve"> receive their education through the medium of Welsh</w:t>
            </w:r>
          </w:p>
        </w:tc>
        <w:tc>
          <w:tcPr>
            <w:tcW w:w="4768" w:type="dxa"/>
          </w:tcPr>
          <w:p w14:paraId="2EA71A81" w14:textId="77777777" w:rsidR="0004361B" w:rsidRPr="00273D1B" w:rsidRDefault="0004361B" w:rsidP="003C0256">
            <w:pPr>
              <w:rPr>
                <w:rFonts w:cs="Arial"/>
                <w:b/>
                <w:bCs/>
                <w:szCs w:val="24"/>
              </w:rPr>
            </w:pPr>
          </w:p>
        </w:tc>
      </w:tr>
      <w:tr w:rsidR="0004361B" w14:paraId="44189F25" w14:textId="77777777" w:rsidTr="00072BF8">
        <w:tc>
          <w:tcPr>
            <w:tcW w:w="4248" w:type="dxa"/>
            <w:shd w:val="clear" w:color="auto" w:fill="D9D9D9" w:themeFill="background1" w:themeFillShade="D9"/>
          </w:tcPr>
          <w:p w14:paraId="1E579600" w14:textId="77777777" w:rsidR="0004361B" w:rsidRPr="00273D1B" w:rsidRDefault="0004361B" w:rsidP="003C0256">
            <w:pPr>
              <w:rPr>
                <w:rFonts w:cs="Arial"/>
                <w:b/>
                <w:bCs/>
                <w:szCs w:val="24"/>
              </w:rPr>
            </w:pPr>
            <w:r w:rsidRPr="00273D1B">
              <w:rPr>
                <w:rFonts w:cs="Arial"/>
                <w:b/>
                <w:bCs/>
                <w:szCs w:val="24"/>
              </w:rPr>
              <w:t>Outcome 3</w:t>
            </w:r>
          </w:p>
          <w:p w14:paraId="21224A81" w14:textId="77777777" w:rsidR="0004361B" w:rsidRPr="00BF52AB" w:rsidRDefault="0004361B" w:rsidP="003C0256">
            <w:pPr>
              <w:rPr>
                <w:rFonts w:cs="Arial"/>
                <w:szCs w:val="24"/>
              </w:rPr>
            </w:pPr>
            <w:r w:rsidRPr="000861AE">
              <w:rPr>
                <w:rFonts w:cs="Arial"/>
                <w:szCs w:val="24"/>
              </w:rPr>
              <w:t>More children continue to improve their Welsh language skills when transferring from one stage of their statutory education to another</w:t>
            </w:r>
          </w:p>
        </w:tc>
        <w:tc>
          <w:tcPr>
            <w:tcW w:w="4768" w:type="dxa"/>
          </w:tcPr>
          <w:p w14:paraId="3B90FBCC" w14:textId="77777777" w:rsidR="0004361B" w:rsidRPr="00273D1B" w:rsidRDefault="0004361B" w:rsidP="003C0256">
            <w:pPr>
              <w:rPr>
                <w:rFonts w:cs="Arial"/>
                <w:b/>
                <w:bCs/>
                <w:szCs w:val="24"/>
              </w:rPr>
            </w:pPr>
          </w:p>
        </w:tc>
      </w:tr>
      <w:tr w:rsidR="0004361B" w14:paraId="31D490B2" w14:textId="77777777" w:rsidTr="00072BF8">
        <w:tc>
          <w:tcPr>
            <w:tcW w:w="4248" w:type="dxa"/>
            <w:shd w:val="clear" w:color="auto" w:fill="D9D9D9" w:themeFill="background1" w:themeFillShade="D9"/>
          </w:tcPr>
          <w:p w14:paraId="7F9E26B4" w14:textId="77777777" w:rsidR="0004361B" w:rsidRPr="00273D1B" w:rsidRDefault="0004361B" w:rsidP="003C0256">
            <w:pPr>
              <w:rPr>
                <w:rFonts w:cs="Arial"/>
                <w:b/>
                <w:bCs/>
                <w:szCs w:val="24"/>
              </w:rPr>
            </w:pPr>
            <w:r w:rsidRPr="00273D1B">
              <w:rPr>
                <w:rFonts w:cs="Arial"/>
                <w:b/>
                <w:bCs/>
                <w:szCs w:val="24"/>
              </w:rPr>
              <w:t>Outcome 4</w:t>
            </w:r>
          </w:p>
          <w:p w14:paraId="713FC68B" w14:textId="77777777" w:rsidR="0004361B" w:rsidRPr="00BF52AB" w:rsidRDefault="0004361B" w:rsidP="003C0256">
            <w:pPr>
              <w:rPr>
                <w:rFonts w:cs="Arial"/>
                <w:szCs w:val="24"/>
              </w:rPr>
            </w:pPr>
            <w:r w:rsidRPr="000861AE">
              <w:rPr>
                <w:rFonts w:cs="Arial"/>
                <w:szCs w:val="24"/>
              </w:rPr>
              <w:t>More learners study for assessed qualifications in Welsh (as a subject) and subjects through the medium of Welsh</w:t>
            </w:r>
          </w:p>
        </w:tc>
        <w:tc>
          <w:tcPr>
            <w:tcW w:w="4768" w:type="dxa"/>
          </w:tcPr>
          <w:p w14:paraId="36B0A5C7" w14:textId="77777777" w:rsidR="0004361B" w:rsidRPr="00273D1B" w:rsidRDefault="0004361B" w:rsidP="003C0256">
            <w:pPr>
              <w:rPr>
                <w:rFonts w:cs="Arial"/>
                <w:b/>
                <w:bCs/>
                <w:szCs w:val="24"/>
              </w:rPr>
            </w:pPr>
          </w:p>
        </w:tc>
      </w:tr>
      <w:tr w:rsidR="0004361B" w14:paraId="73159E33" w14:textId="77777777" w:rsidTr="00072BF8">
        <w:tc>
          <w:tcPr>
            <w:tcW w:w="4248" w:type="dxa"/>
            <w:shd w:val="clear" w:color="auto" w:fill="D9D9D9" w:themeFill="background1" w:themeFillShade="D9"/>
          </w:tcPr>
          <w:p w14:paraId="42BFC87E" w14:textId="77777777" w:rsidR="0004361B" w:rsidRPr="00273D1B" w:rsidRDefault="0004361B" w:rsidP="003C0256">
            <w:pPr>
              <w:rPr>
                <w:rFonts w:cs="Arial"/>
                <w:b/>
                <w:bCs/>
                <w:szCs w:val="24"/>
              </w:rPr>
            </w:pPr>
            <w:r w:rsidRPr="00273D1B">
              <w:rPr>
                <w:rFonts w:cs="Arial"/>
                <w:b/>
                <w:bCs/>
                <w:szCs w:val="24"/>
              </w:rPr>
              <w:t>Outcome 5</w:t>
            </w:r>
          </w:p>
          <w:p w14:paraId="527B5CB8" w14:textId="77777777" w:rsidR="0004361B" w:rsidRPr="00BF52AB" w:rsidRDefault="0004361B" w:rsidP="003C0256">
            <w:pPr>
              <w:rPr>
                <w:rFonts w:cs="Arial"/>
                <w:szCs w:val="24"/>
              </w:rPr>
            </w:pPr>
            <w:r w:rsidRPr="000861AE">
              <w:rPr>
                <w:rFonts w:cs="Arial"/>
                <w:szCs w:val="24"/>
              </w:rPr>
              <w:t>More opportunities for learners to use Welsh in different contexts in school</w:t>
            </w:r>
          </w:p>
        </w:tc>
        <w:tc>
          <w:tcPr>
            <w:tcW w:w="4768" w:type="dxa"/>
          </w:tcPr>
          <w:p w14:paraId="61A0DB9A" w14:textId="77777777" w:rsidR="0004361B" w:rsidRPr="00273D1B" w:rsidRDefault="0004361B" w:rsidP="003C0256">
            <w:pPr>
              <w:rPr>
                <w:rFonts w:cs="Arial"/>
                <w:b/>
                <w:bCs/>
                <w:szCs w:val="24"/>
              </w:rPr>
            </w:pPr>
          </w:p>
        </w:tc>
      </w:tr>
      <w:tr w:rsidR="0004361B" w14:paraId="1BEB445F" w14:textId="77777777" w:rsidTr="00072BF8">
        <w:tc>
          <w:tcPr>
            <w:tcW w:w="4248" w:type="dxa"/>
            <w:shd w:val="clear" w:color="auto" w:fill="D9D9D9" w:themeFill="background1" w:themeFillShade="D9"/>
          </w:tcPr>
          <w:p w14:paraId="1F630304" w14:textId="77777777" w:rsidR="0004361B" w:rsidRPr="00273D1B" w:rsidRDefault="0004361B" w:rsidP="003C0256">
            <w:pPr>
              <w:rPr>
                <w:rFonts w:cs="Arial"/>
                <w:b/>
                <w:bCs/>
                <w:szCs w:val="24"/>
              </w:rPr>
            </w:pPr>
            <w:r w:rsidRPr="00273D1B">
              <w:rPr>
                <w:rFonts w:cs="Arial"/>
                <w:b/>
                <w:bCs/>
                <w:szCs w:val="24"/>
              </w:rPr>
              <w:t>Outcome 6</w:t>
            </w:r>
          </w:p>
          <w:p w14:paraId="347766ED" w14:textId="77777777" w:rsidR="0004361B" w:rsidRPr="00454E15" w:rsidRDefault="0004361B" w:rsidP="003C0256">
            <w:pPr>
              <w:rPr>
                <w:rFonts w:cs="Arial"/>
                <w:szCs w:val="24"/>
              </w:rPr>
            </w:pPr>
            <w:r w:rsidRPr="6F5C375C">
              <w:rPr>
                <w:rFonts w:cs="Arial"/>
                <w:szCs w:val="24"/>
              </w:rPr>
              <w:t>An increase in the provision of Welsh-medium education for pupils with additional learning needs (ALN) in accordance with the duties imposed by the Additional Learning Needs and Education Tribunal (Wales) Act 2018</w:t>
            </w:r>
          </w:p>
        </w:tc>
        <w:tc>
          <w:tcPr>
            <w:tcW w:w="4768" w:type="dxa"/>
          </w:tcPr>
          <w:p w14:paraId="63B46DF5" w14:textId="77777777" w:rsidR="0004361B" w:rsidRPr="00273D1B" w:rsidRDefault="0004361B" w:rsidP="003C0256">
            <w:pPr>
              <w:rPr>
                <w:rFonts w:cs="Arial"/>
                <w:b/>
                <w:bCs/>
                <w:szCs w:val="24"/>
              </w:rPr>
            </w:pPr>
          </w:p>
        </w:tc>
      </w:tr>
      <w:tr w:rsidR="0004361B" w14:paraId="1A9130AB" w14:textId="77777777" w:rsidTr="00072BF8">
        <w:tc>
          <w:tcPr>
            <w:tcW w:w="4248" w:type="dxa"/>
            <w:tcBorders>
              <w:bottom w:val="single" w:sz="4" w:space="0" w:color="auto"/>
            </w:tcBorders>
            <w:shd w:val="clear" w:color="auto" w:fill="D9D9D9" w:themeFill="background1" w:themeFillShade="D9"/>
          </w:tcPr>
          <w:p w14:paraId="2BAAA75C" w14:textId="77777777" w:rsidR="0004361B" w:rsidRPr="00273D1B" w:rsidRDefault="0004361B" w:rsidP="003C0256">
            <w:pPr>
              <w:rPr>
                <w:rFonts w:cs="Arial"/>
                <w:b/>
                <w:bCs/>
                <w:szCs w:val="24"/>
              </w:rPr>
            </w:pPr>
            <w:r w:rsidRPr="00273D1B">
              <w:rPr>
                <w:rFonts w:cs="Arial"/>
                <w:b/>
                <w:bCs/>
                <w:szCs w:val="24"/>
              </w:rPr>
              <w:t>Outcome 7</w:t>
            </w:r>
          </w:p>
          <w:p w14:paraId="4CE34CC3" w14:textId="77777777" w:rsidR="0004361B" w:rsidRPr="00454E15" w:rsidRDefault="0004361B" w:rsidP="003C0256">
            <w:pPr>
              <w:rPr>
                <w:rFonts w:cs="Arial"/>
                <w:szCs w:val="24"/>
              </w:rPr>
            </w:pPr>
            <w:r w:rsidRPr="000861AE">
              <w:rPr>
                <w:rFonts w:cs="Arial"/>
                <w:szCs w:val="24"/>
              </w:rPr>
              <w:t>Increase the number of teaching staff able to teach Welsh (as a subject) and teach through the medium of Welsh</w:t>
            </w:r>
          </w:p>
        </w:tc>
        <w:tc>
          <w:tcPr>
            <w:tcW w:w="4768" w:type="dxa"/>
            <w:tcBorders>
              <w:bottom w:val="single" w:sz="4" w:space="0" w:color="auto"/>
            </w:tcBorders>
          </w:tcPr>
          <w:p w14:paraId="4704B499" w14:textId="77777777" w:rsidR="0004361B" w:rsidRPr="00273D1B" w:rsidRDefault="0004361B" w:rsidP="003C0256">
            <w:pPr>
              <w:rPr>
                <w:rFonts w:cs="Arial"/>
                <w:b/>
                <w:bCs/>
                <w:szCs w:val="24"/>
              </w:rPr>
            </w:pPr>
          </w:p>
        </w:tc>
      </w:tr>
      <w:tr w:rsidR="0004361B" w14:paraId="07B35505" w14:textId="77777777" w:rsidTr="00072BF8">
        <w:tc>
          <w:tcPr>
            <w:tcW w:w="9016" w:type="dxa"/>
            <w:gridSpan w:val="2"/>
            <w:tcBorders>
              <w:left w:val="nil"/>
              <w:right w:val="nil"/>
            </w:tcBorders>
          </w:tcPr>
          <w:p w14:paraId="4F04D6DA" w14:textId="77777777" w:rsidR="0004361B" w:rsidRDefault="0004361B" w:rsidP="003C0256">
            <w:pPr>
              <w:rPr>
                <w:rFonts w:cs="Arial"/>
                <w:b/>
                <w:bCs/>
                <w:szCs w:val="24"/>
              </w:rPr>
            </w:pPr>
          </w:p>
        </w:tc>
      </w:tr>
      <w:tr w:rsidR="0004361B" w14:paraId="4CCC19B3" w14:textId="77777777" w:rsidTr="00072BF8">
        <w:tc>
          <w:tcPr>
            <w:tcW w:w="9016" w:type="dxa"/>
            <w:gridSpan w:val="2"/>
            <w:shd w:val="clear" w:color="auto" w:fill="D9D9D9" w:themeFill="background1" w:themeFillShade="D9"/>
          </w:tcPr>
          <w:p w14:paraId="05D162E8" w14:textId="77777777" w:rsidR="0004361B" w:rsidRPr="00273D1B" w:rsidRDefault="0004361B" w:rsidP="003C0256">
            <w:pPr>
              <w:rPr>
                <w:rFonts w:cs="Arial"/>
                <w:b/>
                <w:bCs/>
                <w:szCs w:val="24"/>
              </w:rPr>
            </w:pPr>
            <w:r>
              <w:rPr>
                <w:rFonts w:cs="Arial"/>
                <w:b/>
                <w:bCs/>
                <w:szCs w:val="24"/>
              </w:rPr>
              <w:t>Further Education</w:t>
            </w:r>
          </w:p>
        </w:tc>
      </w:tr>
      <w:tr w:rsidR="0004361B" w:rsidRPr="004D45DD" w14:paraId="5C8859E2" w14:textId="77777777" w:rsidTr="00072BF8">
        <w:tc>
          <w:tcPr>
            <w:tcW w:w="4248" w:type="dxa"/>
            <w:shd w:val="clear" w:color="auto" w:fill="D9D9D9" w:themeFill="background1" w:themeFillShade="D9"/>
          </w:tcPr>
          <w:p w14:paraId="4D02C370" w14:textId="77777777" w:rsidR="0004361B" w:rsidRPr="004D45DD" w:rsidRDefault="0004361B" w:rsidP="003C0256">
            <w:pPr>
              <w:rPr>
                <w:rFonts w:cs="Arial"/>
                <w:b/>
                <w:bCs/>
                <w:szCs w:val="24"/>
              </w:rPr>
            </w:pPr>
            <w:r w:rsidRPr="007D125D">
              <w:rPr>
                <w:rFonts w:cs="Arial"/>
                <w:szCs w:val="24"/>
              </w:rPr>
              <w:t>Ensuring that learners are provided with support and information to progress along the Welsh language continuum in post-16 education and training and onto post-19 where appropriate.</w:t>
            </w:r>
          </w:p>
        </w:tc>
        <w:tc>
          <w:tcPr>
            <w:tcW w:w="4768" w:type="dxa"/>
          </w:tcPr>
          <w:p w14:paraId="7E10909A" w14:textId="77777777" w:rsidR="0004361B" w:rsidRPr="004D45DD" w:rsidRDefault="0004361B" w:rsidP="003C0256">
            <w:pPr>
              <w:rPr>
                <w:rFonts w:cs="Arial"/>
                <w:b/>
                <w:bCs/>
                <w:szCs w:val="24"/>
              </w:rPr>
            </w:pPr>
          </w:p>
        </w:tc>
      </w:tr>
      <w:tr w:rsidR="0004361B" w:rsidRPr="004D45DD" w14:paraId="1F1CC87F" w14:textId="77777777" w:rsidTr="00072BF8">
        <w:tc>
          <w:tcPr>
            <w:tcW w:w="4248" w:type="dxa"/>
            <w:shd w:val="clear" w:color="auto" w:fill="D9D9D9" w:themeFill="background1" w:themeFillShade="D9"/>
          </w:tcPr>
          <w:p w14:paraId="75ED0957" w14:textId="77777777" w:rsidR="0004361B" w:rsidRPr="007D125D" w:rsidRDefault="0004361B" w:rsidP="003C0256">
            <w:pPr>
              <w:rPr>
                <w:rFonts w:cs="Arial"/>
                <w:szCs w:val="24"/>
              </w:rPr>
            </w:pPr>
            <w:r w:rsidRPr="007D125D">
              <w:rPr>
                <w:rFonts w:cs="Arial"/>
                <w:szCs w:val="24"/>
              </w:rPr>
              <w:t>Create an improved infrastructure to enable learners to increase the level of learning undertaken through the medium of Welsh.</w:t>
            </w:r>
          </w:p>
        </w:tc>
        <w:tc>
          <w:tcPr>
            <w:tcW w:w="4768" w:type="dxa"/>
          </w:tcPr>
          <w:p w14:paraId="218C516F" w14:textId="77777777" w:rsidR="0004361B" w:rsidRPr="004D45DD" w:rsidRDefault="0004361B" w:rsidP="003C0256">
            <w:pPr>
              <w:rPr>
                <w:rFonts w:cs="Arial"/>
                <w:b/>
                <w:bCs/>
                <w:szCs w:val="24"/>
              </w:rPr>
            </w:pPr>
          </w:p>
        </w:tc>
      </w:tr>
      <w:tr w:rsidR="0004361B" w:rsidRPr="004D45DD" w14:paraId="0F8C0104" w14:textId="77777777" w:rsidTr="00072BF8">
        <w:tc>
          <w:tcPr>
            <w:tcW w:w="4248" w:type="dxa"/>
            <w:shd w:val="clear" w:color="auto" w:fill="D9D9D9" w:themeFill="background1" w:themeFillShade="D9"/>
          </w:tcPr>
          <w:p w14:paraId="2E447A51" w14:textId="77777777" w:rsidR="0004361B" w:rsidRPr="007D125D" w:rsidRDefault="0004361B" w:rsidP="003C0256">
            <w:pPr>
              <w:rPr>
                <w:rFonts w:cs="Arial"/>
                <w:szCs w:val="24"/>
              </w:rPr>
            </w:pPr>
            <w:r w:rsidRPr="007D125D">
              <w:rPr>
                <w:rFonts w:cs="Arial"/>
                <w:szCs w:val="24"/>
              </w:rPr>
              <w:t>Build and extend existing staff development opportunities to enable post-16 education and training providers to increase the level of Welsh-medium provision.</w:t>
            </w:r>
          </w:p>
        </w:tc>
        <w:tc>
          <w:tcPr>
            <w:tcW w:w="4768" w:type="dxa"/>
          </w:tcPr>
          <w:p w14:paraId="14154886" w14:textId="77777777" w:rsidR="0004361B" w:rsidRPr="004D45DD" w:rsidRDefault="0004361B" w:rsidP="003C0256">
            <w:pPr>
              <w:rPr>
                <w:rFonts w:cs="Arial"/>
                <w:b/>
                <w:bCs/>
                <w:szCs w:val="24"/>
              </w:rPr>
            </w:pPr>
          </w:p>
        </w:tc>
      </w:tr>
      <w:tr w:rsidR="0004361B" w:rsidRPr="004D45DD" w14:paraId="2E92AA01" w14:textId="77777777" w:rsidTr="00072BF8">
        <w:tc>
          <w:tcPr>
            <w:tcW w:w="4248" w:type="dxa"/>
            <w:shd w:val="clear" w:color="auto" w:fill="D9D9D9" w:themeFill="background1" w:themeFillShade="D9"/>
          </w:tcPr>
          <w:p w14:paraId="090FC31C" w14:textId="77777777" w:rsidR="0004361B" w:rsidRPr="007D125D" w:rsidRDefault="0004361B" w:rsidP="003C0256">
            <w:pPr>
              <w:rPr>
                <w:rFonts w:cs="Arial"/>
                <w:szCs w:val="24"/>
              </w:rPr>
            </w:pPr>
            <w:r w:rsidRPr="007D125D">
              <w:rPr>
                <w:rFonts w:cs="Arial"/>
                <w:szCs w:val="24"/>
              </w:rPr>
              <w:t>Engage effectively with employers to enable effective skills planning to take place.</w:t>
            </w:r>
          </w:p>
        </w:tc>
        <w:tc>
          <w:tcPr>
            <w:tcW w:w="4768" w:type="dxa"/>
          </w:tcPr>
          <w:p w14:paraId="3CBCB5AE" w14:textId="77777777" w:rsidR="0004361B" w:rsidRPr="004D45DD" w:rsidRDefault="0004361B" w:rsidP="003C0256">
            <w:pPr>
              <w:rPr>
                <w:rFonts w:cs="Arial"/>
                <w:b/>
                <w:bCs/>
                <w:szCs w:val="24"/>
              </w:rPr>
            </w:pPr>
          </w:p>
        </w:tc>
      </w:tr>
      <w:tr w:rsidR="0004361B" w:rsidRPr="004D45DD" w14:paraId="35A2DEE8" w14:textId="77777777" w:rsidTr="00072BF8">
        <w:tc>
          <w:tcPr>
            <w:tcW w:w="4248" w:type="dxa"/>
            <w:shd w:val="clear" w:color="auto" w:fill="D9D9D9" w:themeFill="background1" w:themeFillShade="D9"/>
          </w:tcPr>
          <w:p w14:paraId="4B90C161" w14:textId="77777777" w:rsidR="0004361B" w:rsidRPr="007D125D" w:rsidRDefault="0004361B" w:rsidP="003C0256">
            <w:pPr>
              <w:rPr>
                <w:rFonts w:cs="Arial"/>
                <w:szCs w:val="24"/>
              </w:rPr>
            </w:pPr>
            <w:r w:rsidRPr="00C70F5F">
              <w:rPr>
                <w:rFonts w:cs="Arial"/>
                <w:szCs w:val="24"/>
              </w:rPr>
              <w:lastRenderedPageBreak/>
              <w:t>Learner Centred Approach; Prioritising the needs, experiences, and progression of learners</w:t>
            </w:r>
          </w:p>
        </w:tc>
        <w:tc>
          <w:tcPr>
            <w:tcW w:w="4768" w:type="dxa"/>
          </w:tcPr>
          <w:p w14:paraId="0B5777FD" w14:textId="77777777" w:rsidR="0004361B" w:rsidRPr="004D45DD" w:rsidRDefault="0004361B" w:rsidP="003C0256">
            <w:pPr>
              <w:rPr>
                <w:rFonts w:cs="Arial"/>
                <w:b/>
                <w:bCs/>
                <w:szCs w:val="24"/>
              </w:rPr>
            </w:pPr>
          </w:p>
        </w:tc>
      </w:tr>
      <w:tr w:rsidR="0004361B" w:rsidRPr="004D45DD" w14:paraId="37F10F2D" w14:textId="77777777" w:rsidTr="00072BF8">
        <w:tc>
          <w:tcPr>
            <w:tcW w:w="4248" w:type="dxa"/>
            <w:shd w:val="clear" w:color="auto" w:fill="D9D9D9" w:themeFill="background1" w:themeFillShade="D9"/>
          </w:tcPr>
          <w:p w14:paraId="444E3463" w14:textId="77777777" w:rsidR="0004361B" w:rsidRPr="007D125D" w:rsidRDefault="0004361B" w:rsidP="003C0256">
            <w:pPr>
              <w:rPr>
                <w:rFonts w:cs="Arial"/>
                <w:szCs w:val="24"/>
              </w:rPr>
            </w:pPr>
            <w:r w:rsidRPr="001205BD">
              <w:rPr>
                <w:rFonts w:cs="Arial"/>
                <w:szCs w:val="24"/>
              </w:rPr>
              <w:t>How will the proposed investment enhance the breadth and relevance of curriculum offer available to post 16 all learners across the region?</w:t>
            </w:r>
          </w:p>
        </w:tc>
        <w:tc>
          <w:tcPr>
            <w:tcW w:w="4768" w:type="dxa"/>
          </w:tcPr>
          <w:p w14:paraId="073C8619" w14:textId="77777777" w:rsidR="0004361B" w:rsidRPr="004D45DD" w:rsidRDefault="0004361B" w:rsidP="003C0256">
            <w:pPr>
              <w:rPr>
                <w:rFonts w:cs="Arial"/>
                <w:b/>
                <w:bCs/>
                <w:szCs w:val="24"/>
              </w:rPr>
            </w:pPr>
          </w:p>
        </w:tc>
      </w:tr>
      <w:tr w:rsidR="0004361B" w:rsidRPr="004D45DD" w14:paraId="5C06E75A" w14:textId="77777777" w:rsidTr="00072BF8">
        <w:tc>
          <w:tcPr>
            <w:tcW w:w="4248" w:type="dxa"/>
            <w:shd w:val="clear" w:color="auto" w:fill="D9D9D9" w:themeFill="background1" w:themeFillShade="D9"/>
          </w:tcPr>
          <w:p w14:paraId="35DFFDA0" w14:textId="0EB31FCE" w:rsidR="0004361B" w:rsidRPr="007D125D" w:rsidRDefault="0004361B" w:rsidP="003C0256">
            <w:pPr>
              <w:rPr>
                <w:rFonts w:cs="Arial"/>
                <w:szCs w:val="24"/>
              </w:rPr>
            </w:pPr>
            <w:r w:rsidRPr="001205BD">
              <w:rPr>
                <w:rFonts w:cs="Arial"/>
                <w:szCs w:val="24"/>
              </w:rPr>
              <w:t>To what extent does the investment ensure alignment with statutory obligations under the Learning and Skills Measure?</w:t>
            </w:r>
          </w:p>
        </w:tc>
        <w:tc>
          <w:tcPr>
            <w:tcW w:w="4768" w:type="dxa"/>
          </w:tcPr>
          <w:p w14:paraId="6D11B984" w14:textId="77777777" w:rsidR="0004361B" w:rsidRPr="004D45DD" w:rsidRDefault="0004361B" w:rsidP="003C0256">
            <w:pPr>
              <w:rPr>
                <w:rFonts w:cs="Arial"/>
                <w:b/>
                <w:bCs/>
                <w:szCs w:val="24"/>
              </w:rPr>
            </w:pPr>
          </w:p>
        </w:tc>
      </w:tr>
    </w:tbl>
    <w:p w14:paraId="0FE63ED7" w14:textId="77777777" w:rsidR="0004361B" w:rsidRDefault="0004361B" w:rsidP="003C0256">
      <w:pPr>
        <w:spacing w:line="240" w:lineRule="auto"/>
        <w:rPr>
          <w:rFonts w:cs="Arial"/>
          <w:szCs w:val="24"/>
        </w:rPr>
      </w:pPr>
    </w:p>
    <w:p w14:paraId="0F057B1A" w14:textId="08D7E55A" w:rsidR="0004361B" w:rsidRDefault="0004361B" w:rsidP="003C0256">
      <w:pPr>
        <w:spacing w:after="120" w:line="240" w:lineRule="auto"/>
        <w:rPr>
          <w:rFonts w:cs="Arial"/>
          <w:szCs w:val="24"/>
        </w:rPr>
      </w:pPr>
      <w:r>
        <w:rPr>
          <w:rFonts w:cs="Arial"/>
          <w:szCs w:val="24"/>
        </w:rPr>
        <w:t>Has a Welsh Language Impact Assessment been undertaken?</w:t>
      </w:r>
    </w:p>
    <w:tbl>
      <w:tblPr>
        <w:tblStyle w:val="TableGrid"/>
        <w:tblW w:w="0" w:type="auto"/>
        <w:tblLook w:val="04A0" w:firstRow="1" w:lastRow="0" w:firstColumn="1" w:lastColumn="0" w:noHBand="0" w:noVBand="1"/>
      </w:tblPr>
      <w:tblGrid>
        <w:gridCol w:w="760"/>
        <w:gridCol w:w="760"/>
        <w:gridCol w:w="760"/>
        <w:gridCol w:w="760"/>
      </w:tblGrid>
      <w:tr w:rsidR="0004361B" w14:paraId="37D0D011" w14:textId="77777777" w:rsidTr="00072BF8">
        <w:trPr>
          <w:trHeight w:val="250"/>
        </w:trPr>
        <w:tc>
          <w:tcPr>
            <w:tcW w:w="760" w:type="dxa"/>
            <w:shd w:val="clear" w:color="auto" w:fill="D9D9D9" w:themeFill="background1" w:themeFillShade="D9"/>
          </w:tcPr>
          <w:p w14:paraId="60504260" w14:textId="77777777" w:rsidR="0004361B" w:rsidRPr="00A539F7" w:rsidRDefault="0004361B" w:rsidP="003C0256">
            <w:pPr>
              <w:rPr>
                <w:rFonts w:cs="Arial"/>
                <w:b/>
                <w:bCs/>
                <w:szCs w:val="24"/>
              </w:rPr>
            </w:pPr>
            <w:r w:rsidRPr="00A539F7">
              <w:rPr>
                <w:rFonts w:cs="Arial"/>
                <w:b/>
                <w:bCs/>
                <w:szCs w:val="24"/>
              </w:rPr>
              <w:t>Yes</w:t>
            </w:r>
          </w:p>
        </w:tc>
        <w:tc>
          <w:tcPr>
            <w:tcW w:w="760" w:type="dxa"/>
          </w:tcPr>
          <w:p w14:paraId="020F43FB" w14:textId="77777777" w:rsidR="0004361B" w:rsidRDefault="0004361B" w:rsidP="003C0256">
            <w:pPr>
              <w:rPr>
                <w:rFonts w:cs="Arial"/>
                <w:szCs w:val="24"/>
              </w:rPr>
            </w:pPr>
          </w:p>
        </w:tc>
        <w:tc>
          <w:tcPr>
            <w:tcW w:w="760" w:type="dxa"/>
            <w:shd w:val="clear" w:color="auto" w:fill="D9D9D9" w:themeFill="background1" w:themeFillShade="D9"/>
          </w:tcPr>
          <w:p w14:paraId="1EAFA544" w14:textId="77777777" w:rsidR="0004361B" w:rsidRPr="00A539F7" w:rsidRDefault="0004361B" w:rsidP="003C0256">
            <w:pPr>
              <w:rPr>
                <w:rFonts w:cs="Arial"/>
                <w:b/>
                <w:bCs/>
                <w:szCs w:val="24"/>
              </w:rPr>
            </w:pPr>
            <w:r w:rsidRPr="00A539F7">
              <w:rPr>
                <w:rFonts w:cs="Arial"/>
                <w:b/>
                <w:bCs/>
                <w:szCs w:val="24"/>
              </w:rPr>
              <w:t>No</w:t>
            </w:r>
          </w:p>
        </w:tc>
        <w:tc>
          <w:tcPr>
            <w:tcW w:w="760" w:type="dxa"/>
          </w:tcPr>
          <w:p w14:paraId="5363D435" w14:textId="77777777" w:rsidR="0004361B" w:rsidRDefault="0004361B" w:rsidP="003C0256">
            <w:pPr>
              <w:rPr>
                <w:rFonts w:cs="Arial"/>
                <w:szCs w:val="24"/>
              </w:rPr>
            </w:pPr>
          </w:p>
        </w:tc>
      </w:tr>
    </w:tbl>
    <w:p w14:paraId="60CAFBB5" w14:textId="77777777" w:rsidR="0004361B" w:rsidRDefault="0004361B" w:rsidP="003C0256">
      <w:pPr>
        <w:spacing w:line="240" w:lineRule="auto"/>
        <w:rPr>
          <w:rFonts w:cs="Arial"/>
          <w:szCs w:val="24"/>
        </w:rPr>
      </w:pPr>
    </w:p>
    <w:p w14:paraId="66273F4B" w14:textId="5D86540F" w:rsidR="0004361B" w:rsidRDefault="0004361B" w:rsidP="003C0256">
      <w:pPr>
        <w:spacing w:after="120" w:line="240" w:lineRule="auto"/>
        <w:rPr>
          <w:rFonts w:cs="Arial"/>
          <w:szCs w:val="24"/>
        </w:rPr>
      </w:pPr>
      <w:r>
        <w:rPr>
          <w:rFonts w:cs="Arial"/>
          <w:szCs w:val="24"/>
        </w:rPr>
        <w:t>If yes, please provide a copy.</w:t>
      </w:r>
    </w:p>
    <w:p w14:paraId="0AB419B5" w14:textId="05539D4B" w:rsidR="0004361B" w:rsidRDefault="0004361B" w:rsidP="003C0256">
      <w:pPr>
        <w:spacing w:after="120" w:line="240" w:lineRule="auto"/>
        <w:rPr>
          <w:rFonts w:cs="Arial"/>
          <w:szCs w:val="24"/>
        </w:rPr>
      </w:pPr>
      <w:r>
        <w:rPr>
          <w:rFonts w:cs="Arial"/>
          <w:szCs w:val="24"/>
        </w:rPr>
        <w:t>If no, please outline why this has not been required.</w:t>
      </w:r>
    </w:p>
    <w:tbl>
      <w:tblPr>
        <w:tblStyle w:val="TableGrid"/>
        <w:tblW w:w="0" w:type="auto"/>
        <w:tblLook w:val="04A0" w:firstRow="1" w:lastRow="0" w:firstColumn="1" w:lastColumn="0" w:noHBand="0" w:noVBand="1"/>
      </w:tblPr>
      <w:tblGrid>
        <w:gridCol w:w="9016"/>
      </w:tblGrid>
      <w:tr w:rsidR="0004361B" w14:paraId="6942B401" w14:textId="77777777" w:rsidTr="00072BF8">
        <w:tc>
          <w:tcPr>
            <w:tcW w:w="9016" w:type="dxa"/>
          </w:tcPr>
          <w:p w14:paraId="3A4AF917" w14:textId="77777777" w:rsidR="0004361B" w:rsidRDefault="0004361B" w:rsidP="003C0256">
            <w:pPr>
              <w:rPr>
                <w:rFonts w:cs="Arial"/>
                <w:szCs w:val="24"/>
              </w:rPr>
            </w:pPr>
          </w:p>
        </w:tc>
      </w:tr>
    </w:tbl>
    <w:p w14:paraId="11C55A61" w14:textId="77777777" w:rsidR="0004361B" w:rsidRDefault="0004361B" w:rsidP="003C0256">
      <w:pPr>
        <w:spacing w:line="240" w:lineRule="auto"/>
      </w:pPr>
    </w:p>
    <w:p w14:paraId="5B28EDE3" w14:textId="73C5F18D" w:rsidR="0004361B" w:rsidRDefault="0004361B" w:rsidP="003C0256">
      <w:pPr>
        <w:spacing w:after="120" w:line="240" w:lineRule="auto"/>
        <w:rPr>
          <w:rFonts w:cs="Arial"/>
          <w:b/>
          <w:bCs/>
          <w:szCs w:val="24"/>
        </w:rPr>
      </w:pPr>
      <w:r w:rsidRPr="00454E15">
        <w:rPr>
          <w:rFonts w:cs="Arial"/>
          <w:b/>
          <w:bCs/>
          <w:szCs w:val="24"/>
        </w:rPr>
        <w:t>Curriculum</w:t>
      </w:r>
      <w:r w:rsidRPr="00A85849">
        <w:rPr>
          <w:rFonts w:cs="Arial"/>
          <w:b/>
          <w:bCs/>
          <w:szCs w:val="24"/>
        </w:rPr>
        <w:t xml:space="preserve"> for Wales: Enabling Learning</w:t>
      </w:r>
    </w:p>
    <w:p w14:paraId="4C3B1593" w14:textId="77777777" w:rsidR="0004361B" w:rsidRDefault="0004361B" w:rsidP="003C0256">
      <w:pPr>
        <w:spacing w:after="120" w:line="240" w:lineRule="auto"/>
        <w:rPr>
          <w:rFonts w:cs="Arial"/>
          <w:szCs w:val="24"/>
        </w:rPr>
      </w:pPr>
      <w:r w:rsidRPr="00BF52AB">
        <w:rPr>
          <w:rFonts w:cs="Arial"/>
          <w:szCs w:val="24"/>
        </w:rPr>
        <w:t>Please confirm</w:t>
      </w:r>
      <w:r w:rsidRPr="77284819">
        <w:rPr>
          <w:rFonts w:cs="Arial"/>
          <w:szCs w:val="24"/>
        </w:rPr>
        <w:t xml:space="preserve"> outdoor learning; play based learning; inclusion and active learning have been considered. Does the environment offer independence; is it communication rich; promote physical activity; offer time for reflection; enable use of tools/equipment and evidence of rationale has been provided. </w:t>
      </w:r>
      <w:r w:rsidRPr="00BF52AB">
        <w:rPr>
          <w:rFonts w:cs="Arial"/>
          <w:b/>
          <w:bCs/>
          <w:szCs w:val="24"/>
        </w:rPr>
        <w:t>(Max 100 words).</w:t>
      </w:r>
    </w:p>
    <w:tbl>
      <w:tblPr>
        <w:tblStyle w:val="TableGrid"/>
        <w:tblW w:w="0" w:type="auto"/>
        <w:tblLayout w:type="fixed"/>
        <w:tblLook w:val="06A0" w:firstRow="1" w:lastRow="0" w:firstColumn="1" w:lastColumn="0" w:noHBand="1" w:noVBand="1"/>
      </w:tblPr>
      <w:tblGrid>
        <w:gridCol w:w="9015"/>
      </w:tblGrid>
      <w:tr w:rsidR="0004361B" w14:paraId="49066AF2" w14:textId="77777777" w:rsidTr="00072BF8">
        <w:trPr>
          <w:trHeight w:val="300"/>
        </w:trPr>
        <w:tc>
          <w:tcPr>
            <w:tcW w:w="9015" w:type="dxa"/>
          </w:tcPr>
          <w:p w14:paraId="11B788C3" w14:textId="77777777" w:rsidR="0004361B" w:rsidRDefault="0004361B" w:rsidP="003C0256">
            <w:pPr>
              <w:rPr>
                <w:rFonts w:cs="Arial"/>
                <w:b/>
                <w:bCs/>
                <w:szCs w:val="24"/>
              </w:rPr>
            </w:pPr>
          </w:p>
        </w:tc>
      </w:tr>
    </w:tbl>
    <w:p w14:paraId="6C8C7873" w14:textId="77777777" w:rsidR="0004361B" w:rsidRDefault="0004361B" w:rsidP="003C0256">
      <w:pPr>
        <w:spacing w:line="240" w:lineRule="auto"/>
        <w:rPr>
          <w:rFonts w:cs="Arial"/>
          <w:b/>
          <w:bCs/>
          <w:szCs w:val="24"/>
        </w:rPr>
      </w:pPr>
    </w:p>
    <w:p w14:paraId="63F5C66A" w14:textId="0BD0ADFB" w:rsidR="0004361B" w:rsidRDefault="0004361B" w:rsidP="003C0256">
      <w:pPr>
        <w:spacing w:after="120" w:line="240" w:lineRule="auto"/>
        <w:rPr>
          <w:rFonts w:cs="Arial"/>
          <w:b/>
          <w:szCs w:val="24"/>
        </w:rPr>
      </w:pPr>
      <w:r>
        <w:rPr>
          <w:rFonts w:cs="Arial"/>
          <w:b/>
          <w:szCs w:val="24"/>
        </w:rPr>
        <w:t>Digital Inclusion</w:t>
      </w:r>
    </w:p>
    <w:p w14:paraId="66C9CD69" w14:textId="77777777" w:rsidR="0004361B" w:rsidRPr="00441FA0" w:rsidRDefault="0004361B" w:rsidP="003C0256">
      <w:pPr>
        <w:spacing w:after="120" w:line="240" w:lineRule="auto"/>
        <w:rPr>
          <w:rFonts w:cs="Arial"/>
          <w:szCs w:val="24"/>
        </w:rPr>
      </w:pPr>
      <w:r w:rsidRPr="00D85244">
        <w:rPr>
          <w:rFonts w:cs="Arial"/>
          <w:szCs w:val="24"/>
        </w:rPr>
        <w:t xml:space="preserve">Please confirm if you have considered public access to the to the school/college’s internet provision (e.g., guest Wi-Fi) and digital devices (e.g., laptops, tablets, PCs), in line with safety. What was the outcome? </w:t>
      </w:r>
      <w:r w:rsidRPr="34A9B433">
        <w:rPr>
          <w:rFonts w:cs="Arial"/>
          <w:szCs w:val="24"/>
        </w:rPr>
        <w:t xml:space="preserve"> </w:t>
      </w:r>
      <w:r w:rsidRPr="34A9B433">
        <w:rPr>
          <w:rFonts w:cs="Arial"/>
          <w:b/>
          <w:bCs/>
          <w:szCs w:val="24"/>
        </w:rPr>
        <w:t>(Max 100 words).</w:t>
      </w:r>
    </w:p>
    <w:tbl>
      <w:tblPr>
        <w:tblStyle w:val="TableGrid"/>
        <w:tblW w:w="0" w:type="auto"/>
        <w:tblLook w:val="04A0" w:firstRow="1" w:lastRow="0" w:firstColumn="1" w:lastColumn="0" w:noHBand="0" w:noVBand="1"/>
      </w:tblPr>
      <w:tblGrid>
        <w:gridCol w:w="9016"/>
      </w:tblGrid>
      <w:tr w:rsidR="0004361B" w14:paraId="5B0F9695" w14:textId="77777777" w:rsidTr="00072BF8">
        <w:tc>
          <w:tcPr>
            <w:tcW w:w="9016" w:type="dxa"/>
          </w:tcPr>
          <w:p w14:paraId="66DA2D7A" w14:textId="77777777" w:rsidR="0004361B" w:rsidRDefault="0004361B" w:rsidP="003C0256">
            <w:pPr>
              <w:rPr>
                <w:rFonts w:cs="Arial"/>
                <w:b/>
                <w:szCs w:val="24"/>
              </w:rPr>
            </w:pPr>
          </w:p>
        </w:tc>
      </w:tr>
    </w:tbl>
    <w:p w14:paraId="5656BB35" w14:textId="77777777" w:rsidR="002E357E" w:rsidRDefault="002E357E" w:rsidP="003C0256">
      <w:pPr>
        <w:spacing w:line="240" w:lineRule="auto"/>
        <w:rPr>
          <w:rFonts w:cs="Arial"/>
          <w:b/>
          <w:szCs w:val="24"/>
        </w:rPr>
      </w:pPr>
    </w:p>
    <w:p w14:paraId="5B98559D" w14:textId="5FAF1E1E" w:rsidR="0004361B" w:rsidRDefault="0004361B" w:rsidP="003C0256">
      <w:pPr>
        <w:spacing w:after="120" w:line="240" w:lineRule="auto"/>
        <w:rPr>
          <w:rFonts w:eastAsia="Arial" w:cs="Arial"/>
          <w:b/>
          <w:bCs/>
          <w:szCs w:val="24"/>
        </w:rPr>
      </w:pPr>
      <w:r w:rsidRPr="34A9B433">
        <w:rPr>
          <w:rFonts w:eastAsia="Arial" w:cs="Arial"/>
          <w:b/>
          <w:bCs/>
          <w:szCs w:val="24"/>
        </w:rPr>
        <w:t>Community Access to Facilities</w:t>
      </w:r>
    </w:p>
    <w:p w14:paraId="7E1950DB" w14:textId="5C235DFB" w:rsidR="0004361B" w:rsidRPr="00AF59CD" w:rsidRDefault="0004361B" w:rsidP="003C0256">
      <w:pPr>
        <w:spacing w:after="120" w:line="240" w:lineRule="auto"/>
        <w:rPr>
          <w:rFonts w:eastAsia="Arial" w:cs="Arial"/>
          <w:szCs w:val="24"/>
        </w:rPr>
      </w:pPr>
      <w:r w:rsidRPr="3CA1F3CB">
        <w:rPr>
          <w:rFonts w:eastAsia="Arial" w:cs="Arial"/>
          <w:szCs w:val="24"/>
        </w:rPr>
        <w:t xml:space="preserve">Please outline how the proposal facilitates </w:t>
      </w:r>
      <w:r>
        <w:rPr>
          <w:rFonts w:eastAsia="Arial" w:cs="Arial"/>
          <w:szCs w:val="24"/>
        </w:rPr>
        <w:t xml:space="preserve">(sports and non-sport) </w:t>
      </w:r>
      <w:r w:rsidRPr="3CA1F3CB">
        <w:rPr>
          <w:rFonts w:eastAsia="Arial" w:cs="Arial"/>
          <w:szCs w:val="24"/>
        </w:rPr>
        <w:t>engagement with families, communities and multi-agencies</w:t>
      </w:r>
      <w:r>
        <w:rPr>
          <w:rFonts w:eastAsia="Arial" w:cs="Arial"/>
          <w:szCs w:val="24"/>
        </w:rPr>
        <w:t xml:space="preserve">. How do they </w:t>
      </w:r>
      <w:r w:rsidRPr="3CA1F3CB">
        <w:rPr>
          <w:rFonts w:eastAsia="Arial" w:cs="Arial"/>
          <w:szCs w:val="24"/>
        </w:rPr>
        <w:t xml:space="preserve">support the needs of learners and families and benefit the wider community. </w:t>
      </w:r>
      <w:r>
        <w:rPr>
          <w:rFonts w:eastAsia="Arial" w:cs="Arial"/>
          <w:szCs w:val="24"/>
        </w:rPr>
        <w:t xml:space="preserve">Please detail how these will be managed. </w:t>
      </w:r>
      <w:r w:rsidRPr="00454E15">
        <w:rPr>
          <w:rFonts w:eastAsia="Arial" w:cs="Arial"/>
          <w:b/>
          <w:bCs/>
          <w:szCs w:val="24"/>
        </w:rPr>
        <w:t xml:space="preserve">(max </w:t>
      </w:r>
      <w:r>
        <w:rPr>
          <w:rFonts w:eastAsia="Arial" w:cs="Arial"/>
          <w:b/>
          <w:bCs/>
          <w:szCs w:val="24"/>
        </w:rPr>
        <w:t>20</w:t>
      </w:r>
      <w:r w:rsidRPr="00454E15">
        <w:rPr>
          <w:rFonts w:eastAsia="Arial" w:cs="Arial"/>
          <w:b/>
          <w:bCs/>
          <w:szCs w:val="24"/>
        </w:rPr>
        <w:t>0 words)</w:t>
      </w:r>
    </w:p>
    <w:tbl>
      <w:tblPr>
        <w:tblStyle w:val="TableGrid"/>
        <w:tblW w:w="0" w:type="auto"/>
        <w:tblLayout w:type="fixed"/>
        <w:tblLook w:val="04A0" w:firstRow="1" w:lastRow="0" w:firstColumn="1" w:lastColumn="0" w:noHBand="0" w:noVBand="1"/>
      </w:tblPr>
      <w:tblGrid>
        <w:gridCol w:w="9015"/>
      </w:tblGrid>
      <w:tr w:rsidR="0004361B" w14:paraId="2A6E6008" w14:textId="77777777" w:rsidTr="00072BF8">
        <w:trPr>
          <w:trHeight w:val="300"/>
        </w:trPr>
        <w:tc>
          <w:tcPr>
            <w:tcW w:w="9015" w:type="dxa"/>
            <w:tcBorders>
              <w:top w:val="single" w:sz="8" w:space="0" w:color="auto"/>
              <w:left w:val="single" w:sz="8" w:space="0" w:color="auto"/>
              <w:bottom w:val="single" w:sz="8" w:space="0" w:color="auto"/>
              <w:right w:val="single" w:sz="8" w:space="0" w:color="auto"/>
            </w:tcBorders>
            <w:tcMar>
              <w:left w:w="108" w:type="dxa"/>
              <w:right w:w="108" w:type="dxa"/>
            </w:tcMar>
          </w:tcPr>
          <w:p w14:paraId="2C3FE62F" w14:textId="53D95467" w:rsidR="0004361B" w:rsidRDefault="0004361B" w:rsidP="003C0256">
            <w:pPr>
              <w:rPr>
                <w:rFonts w:eastAsia="Arial" w:cs="Arial"/>
                <w:szCs w:val="24"/>
              </w:rPr>
            </w:pPr>
          </w:p>
        </w:tc>
      </w:tr>
    </w:tbl>
    <w:p w14:paraId="6766ED45" w14:textId="5387D4AD" w:rsidR="0004361B" w:rsidRDefault="0004361B" w:rsidP="003C0256">
      <w:pPr>
        <w:spacing w:line="240" w:lineRule="auto"/>
        <w:rPr>
          <w:rFonts w:eastAsia="Arial" w:cs="Arial"/>
          <w:b/>
          <w:bCs/>
          <w:szCs w:val="24"/>
        </w:rPr>
      </w:pPr>
    </w:p>
    <w:p w14:paraId="76F35F8A" w14:textId="77777777" w:rsidR="00AC3EFB" w:rsidRDefault="00AC3EFB" w:rsidP="003C0256">
      <w:pPr>
        <w:spacing w:line="240" w:lineRule="auto"/>
        <w:rPr>
          <w:rFonts w:eastAsia="Arial" w:cs="Arial"/>
          <w:b/>
          <w:bCs/>
          <w:szCs w:val="24"/>
        </w:rPr>
      </w:pPr>
    </w:p>
    <w:p w14:paraId="68966B18" w14:textId="77777777" w:rsidR="00AC3EFB" w:rsidRDefault="00AC3EFB" w:rsidP="003C0256">
      <w:pPr>
        <w:spacing w:line="240" w:lineRule="auto"/>
        <w:rPr>
          <w:rFonts w:eastAsia="Arial" w:cs="Arial"/>
          <w:b/>
          <w:bCs/>
          <w:szCs w:val="24"/>
        </w:rPr>
      </w:pPr>
    </w:p>
    <w:p w14:paraId="64AD03C1" w14:textId="77777777" w:rsidR="00AC3EFB" w:rsidRDefault="00AC3EFB" w:rsidP="003C0256">
      <w:pPr>
        <w:spacing w:line="240" w:lineRule="auto"/>
        <w:rPr>
          <w:rFonts w:eastAsia="Arial" w:cs="Arial"/>
          <w:b/>
          <w:bCs/>
          <w:szCs w:val="24"/>
        </w:rPr>
      </w:pPr>
    </w:p>
    <w:p w14:paraId="30EF4B36" w14:textId="77777777" w:rsidR="00AC3EFB" w:rsidRDefault="00AC3EFB" w:rsidP="003C0256">
      <w:pPr>
        <w:spacing w:line="240" w:lineRule="auto"/>
        <w:rPr>
          <w:rFonts w:eastAsia="Arial" w:cs="Arial"/>
          <w:b/>
          <w:bCs/>
          <w:szCs w:val="24"/>
        </w:rPr>
      </w:pPr>
    </w:p>
    <w:p w14:paraId="155CB13C" w14:textId="77777777" w:rsidR="00AC3EFB" w:rsidRDefault="00AC3EFB" w:rsidP="003C0256">
      <w:pPr>
        <w:spacing w:line="240" w:lineRule="auto"/>
        <w:rPr>
          <w:rFonts w:eastAsia="Arial" w:cs="Arial"/>
          <w:b/>
          <w:bCs/>
          <w:szCs w:val="24"/>
        </w:rPr>
      </w:pPr>
    </w:p>
    <w:p w14:paraId="702AF8A6" w14:textId="77777777" w:rsidR="00AC3EFB" w:rsidRPr="00AF59CD" w:rsidRDefault="00AC3EFB" w:rsidP="003C0256">
      <w:pPr>
        <w:spacing w:line="240" w:lineRule="auto"/>
        <w:rPr>
          <w:rFonts w:eastAsia="Arial" w:cs="Arial"/>
          <w:b/>
          <w:bCs/>
          <w:szCs w:val="24"/>
        </w:rPr>
      </w:pPr>
    </w:p>
    <w:p w14:paraId="72A94C27" w14:textId="77777777" w:rsidR="0004361B" w:rsidRDefault="0004361B" w:rsidP="003C0256">
      <w:pPr>
        <w:spacing w:after="120" w:line="240" w:lineRule="auto"/>
        <w:rPr>
          <w:rFonts w:eastAsia="Arial" w:cs="Arial"/>
          <w:b/>
          <w:bCs/>
          <w:szCs w:val="24"/>
        </w:rPr>
      </w:pPr>
      <w:r>
        <w:rPr>
          <w:rFonts w:eastAsia="Arial" w:cs="Arial"/>
          <w:b/>
          <w:bCs/>
          <w:szCs w:val="24"/>
        </w:rPr>
        <w:lastRenderedPageBreak/>
        <w:t>Sport Facilities</w:t>
      </w:r>
    </w:p>
    <w:tbl>
      <w:tblPr>
        <w:tblStyle w:val="TableGrid"/>
        <w:tblW w:w="9204" w:type="dxa"/>
        <w:tblLayout w:type="fixed"/>
        <w:tblLook w:val="04A0" w:firstRow="1" w:lastRow="0" w:firstColumn="1" w:lastColumn="0" w:noHBand="0" w:noVBand="1"/>
      </w:tblPr>
      <w:tblGrid>
        <w:gridCol w:w="4675"/>
        <w:gridCol w:w="1498"/>
        <w:gridCol w:w="3031"/>
      </w:tblGrid>
      <w:tr w:rsidR="0004361B" w:rsidRPr="00AF59CD" w14:paraId="111F3A54" w14:textId="77777777" w:rsidTr="002E357E">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3DB5712" w14:textId="77777777" w:rsidR="0004361B" w:rsidRPr="00AF59CD" w:rsidRDefault="0004361B" w:rsidP="003C0256">
            <w:pPr>
              <w:rPr>
                <w:rFonts w:eastAsia="Arial" w:cs="Arial"/>
                <w:b/>
                <w:bCs/>
                <w:szCs w:val="24"/>
              </w:rPr>
            </w:pPr>
            <w:r w:rsidRPr="00AF59CD">
              <w:rPr>
                <w:rFonts w:eastAsia="Arial" w:cs="Arial"/>
                <w:b/>
                <w:bCs/>
                <w:szCs w:val="24"/>
              </w:rPr>
              <w:t>Have you:</w:t>
            </w:r>
          </w:p>
        </w:tc>
        <w:tc>
          <w:tcPr>
            <w:tcW w:w="1498"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70A844BF" w14:textId="77777777" w:rsidR="0004361B" w:rsidRPr="00AF59CD" w:rsidRDefault="0004361B" w:rsidP="003C0256">
            <w:pPr>
              <w:rPr>
                <w:rFonts w:eastAsia="Arial" w:cs="Arial"/>
                <w:b/>
                <w:bCs/>
                <w:szCs w:val="24"/>
              </w:rPr>
            </w:pPr>
            <w:r w:rsidRPr="00AF59CD">
              <w:rPr>
                <w:rFonts w:eastAsia="Arial" w:cs="Arial"/>
                <w:b/>
                <w:bCs/>
                <w:szCs w:val="24"/>
              </w:rPr>
              <w:t>Yes/No?</w:t>
            </w:r>
          </w:p>
        </w:tc>
        <w:tc>
          <w:tcPr>
            <w:tcW w:w="3031"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2625338" w14:textId="77777777" w:rsidR="0004361B" w:rsidRPr="00AF59CD" w:rsidRDefault="0004361B" w:rsidP="003C0256">
            <w:pPr>
              <w:rPr>
                <w:rFonts w:eastAsia="Arial" w:cs="Arial"/>
                <w:b/>
                <w:bCs/>
                <w:szCs w:val="24"/>
              </w:rPr>
            </w:pPr>
            <w:r w:rsidRPr="00AF59CD">
              <w:rPr>
                <w:rFonts w:eastAsia="Arial" w:cs="Arial"/>
                <w:b/>
                <w:bCs/>
                <w:szCs w:val="24"/>
              </w:rPr>
              <w:t>Further details/evidence and attach separately, any relevant documents, as appropriate</w:t>
            </w:r>
          </w:p>
        </w:tc>
      </w:tr>
      <w:tr w:rsidR="0004361B" w14:paraId="511B9883"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760D57B8" w14:textId="77777777" w:rsidR="0004361B" w:rsidRDefault="0004361B" w:rsidP="003C0256">
            <w:pPr>
              <w:rPr>
                <w:rFonts w:eastAsia="Arial" w:cs="Arial"/>
                <w:szCs w:val="24"/>
              </w:rPr>
            </w:pPr>
            <w:r w:rsidRPr="77284819">
              <w:rPr>
                <w:rFonts w:eastAsia="Arial" w:cs="Arial"/>
                <w:szCs w:val="24"/>
              </w:rPr>
              <w:t>Consulted national and local stakeholders (e.g. Sport Wales, National Governing Bodies of Sport (NGBs), Play Wales community sports clubs etc.) on the sports facilities plans within your proposals?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78EB2F51" w14:textId="1CF6C1D9"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718331D4" w14:textId="417762DF" w:rsidR="0004361B" w:rsidRDefault="0004361B" w:rsidP="003C0256">
            <w:pPr>
              <w:rPr>
                <w:rFonts w:eastAsia="Arial" w:cs="Arial"/>
                <w:szCs w:val="24"/>
              </w:rPr>
            </w:pPr>
          </w:p>
        </w:tc>
      </w:tr>
      <w:tr w:rsidR="0004361B" w14:paraId="42BE319D"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AB6B53B" w14:textId="77777777" w:rsidR="0004361B" w:rsidRDefault="0004361B" w:rsidP="003C0256">
            <w:pPr>
              <w:rPr>
                <w:rFonts w:eastAsia="Arial" w:cs="Arial"/>
                <w:szCs w:val="24"/>
              </w:rPr>
            </w:pPr>
            <w:r w:rsidRPr="3FA940C3">
              <w:rPr>
                <w:rFonts w:eastAsia="Arial" w:cs="Arial"/>
                <w:szCs w:val="24"/>
              </w:rPr>
              <w:t>Considered how the proposals will contribute to the Programme for Government commitments for sport and the Vision for Sport in Wales?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3E535188" w14:textId="1C18D1F7"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1D6B919F" w14:textId="7F3BB91C" w:rsidR="0004361B" w:rsidRDefault="0004361B" w:rsidP="003C0256">
            <w:pPr>
              <w:rPr>
                <w:rFonts w:eastAsia="Arial" w:cs="Arial"/>
                <w:szCs w:val="24"/>
              </w:rPr>
            </w:pPr>
          </w:p>
        </w:tc>
      </w:tr>
      <w:tr w:rsidR="0004361B" w14:paraId="1AC40D96"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5823E5C" w14:textId="313952D8" w:rsidR="0004361B" w:rsidRDefault="0004361B" w:rsidP="003C0256">
            <w:pPr>
              <w:rPr>
                <w:rFonts w:eastAsia="Arial" w:cs="Arial"/>
                <w:szCs w:val="24"/>
              </w:rPr>
            </w:pPr>
            <w:r w:rsidRPr="34A9B433">
              <w:rPr>
                <w:rFonts w:eastAsia="Arial" w:cs="Arial"/>
                <w:szCs w:val="24"/>
              </w:rPr>
              <w:t>Considered how the proposed facilities fit with current local facility provision and demand e.g. have the proposals been considered in the context of the local authority or a National Governing Body of sport facility strategy?</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409F1F98" w14:textId="7F2C030E"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338BF1B2" w14:textId="567E2114" w:rsidR="0004361B" w:rsidRDefault="0004361B" w:rsidP="003C0256">
            <w:pPr>
              <w:rPr>
                <w:rFonts w:eastAsia="Arial" w:cs="Arial"/>
                <w:szCs w:val="24"/>
              </w:rPr>
            </w:pPr>
          </w:p>
        </w:tc>
      </w:tr>
      <w:tr w:rsidR="0004361B" w14:paraId="1B446B9C"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E49F7C0" w14:textId="77777777" w:rsidR="0004361B" w:rsidRDefault="0004361B" w:rsidP="003C0256">
            <w:pPr>
              <w:rPr>
                <w:rFonts w:eastAsia="Arial" w:cs="Arial"/>
                <w:szCs w:val="24"/>
              </w:rPr>
            </w:pPr>
            <w:r w:rsidRPr="34A9B433">
              <w:rPr>
                <w:rFonts w:eastAsia="Arial" w:cs="Arial"/>
                <w:szCs w:val="24"/>
              </w:rPr>
              <w:t>Considered opening the facilities for wider community use in the evenings, weekends, and school holidays?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6B26CCC" w14:textId="3FC7D2CF"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604A541" w14:textId="6FEF212B" w:rsidR="0004361B" w:rsidRDefault="0004361B" w:rsidP="003C0256">
            <w:pPr>
              <w:rPr>
                <w:rFonts w:eastAsia="Arial" w:cs="Arial"/>
                <w:szCs w:val="24"/>
              </w:rPr>
            </w:pPr>
          </w:p>
        </w:tc>
      </w:tr>
      <w:tr w:rsidR="0004361B" w14:paraId="26CA7C57"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AE0ED9B" w14:textId="43D863E2" w:rsidR="0004361B" w:rsidRDefault="0004361B" w:rsidP="003C0256">
            <w:pPr>
              <w:rPr>
                <w:rFonts w:ascii="Aptos" w:eastAsia="Aptos" w:hAnsi="Aptos" w:cs="Aptos"/>
              </w:rPr>
            </w:pPr>
            <w:r w:rsidRPr="34A9B433">
              <w:rPr>
                <w:rFonts w:eastAsia="Arial" w:cs="Arial"/>
                <w:szCs w:val="24"/>
              </w:rPr>
              <w:t>Engaged with external stakeholders to consider the needs of the local community and the potential for community use?</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1208140D" w14:textId="5F7CB947"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5AF5E7CD" w14:textId="77777777" w:rsidR="0004361B" w:rsidRPr="00AF59CD" w:rsidRDefault="0004361B" w:rsidP="003C0256">
            <w:pPr>
              <w:rPr>
                <w:rFonts w:eastAsia="Arial" w:cs="Arial"/>
                <w:i/>
                <w:iCs/>
                <w:sz w:val="20"/>
                <w:szCs w:val="20"/>
              </w:rPr>
            </w:pPr>
            <w:r w:rsidRPr="00AF59CD">
              <w:rPr>
                <w:rFonts w:eastAsia="Arial" w:cs="Arial"/>
                <w:i/>
                <w:iCs/>
                <w:sz w:val="20"/>
                <w:szCs w:val="20"/>
              </w:rPr>
              <w:t>e.g. the results/outcome of any consultation exercise</w:t>
            </w:r>
          </w:p>
        </w:tc>
      </w:tr>
      <w:tr w:rsidR="0004361B" w14:paraId="3FE4DD37"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110D96A" w14:textId="77777777" w:rsidR="0004361B" w:rsidRDefault="0004361B" w:rsidP="003C0256">
            <w:pPr>
              <w:rPr>
                <w:rFonts w:eastAsia="Arial" w:cs="Arial"/>
                <w:szCs w:val="24"/>
              </w:rPr>
            </w:pPr>
            <w:r w:rsidRPr="34A9B433">
              <w:rPr>
                <w:rFonts w:eastAsia="Arial" w:cs="Arial"/>
                <w:szCs w:val="24"/>
              </w:rPr>
              <w:t>Collaborated with your local authority sports development team/leisure trust to understand how the school facilities can be used for community sport and physical activity?</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3E71A01C" w14:textId="4EDCD360"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8181B87" w14:textId="08A5EA03" w:rsidR="0004361B" w:rsidRPr="00AF59CD" w:rsidRDefault="0004361B" w:rsidP="003C0256">
            <w:pPr>
              <w:rPr>
                <w:rFonts w:eastAsia="Arial" w:cs="Arial"/>
                <w:sz w:val="20"/>
                <w:szCs w:val="20"/>
              </w:rPr>
            </w:pPr>
          </w:p>
        </w:tc>
      </w:tr>
      <w:tr w:rsidR="0004361B" w14:paraId="3137685E"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A075248" w14:textId="77777777" w:rsidR="0004361B" w:rsidRDefault="0004361B" w:rsidP="003C0256">
            <w:pPr>
              <w:rPr>
                <w:rFonts w:eastAsia="Arial" w:cs="Arial"/>
                <w:szCs w:val="24"/>
              </w:rPr>
            </w:pPr>
            <w:r w:rsidRPr="3FA940C3">
              <w:rPr>
                <w:rFonts w:eastAsia="Arial" w:cs="Arial"/>
                <w:szCs w:val="24"/>
              </w:rPr>
              <w:t>Considered how the community access might be maximised by ancillary facilities?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15EC830E" w14:textId="600F2A4A"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D6C5CF8" w14:textId="77777777" w:rsidR="0004361B" w:rsidRPr="00AF59CD" w:rsidRDefault="0004361B" w:rsidP="003C0256">
            <w:pPr>
              <w:rPr>
                <w:rFonts w:eastAsia="Arial" w:cs="Arial"/>
                <w:sz w:val="20"/>
                <w:szCs w:val="20"/>
              </w:rPr>
            </w:pPr>
            <w:r w:rsidRPr="00AF59CD">
              <w:rPr>
                <w:rFonts w:eastAsia="Arial" w:cs="Arial"/>
                <w:sz w:val="20"/>
                <w:szCs w:val="20"/>
              </w:rPr>
              <w:t>e.g. separate changing facilities, floodlights etc.</w:t>
            </w:r>
          </w:p>
        </w:tc>
      </w:tr>
      <w:tr w:rsidR="0004361B" w14:paraId="5C8AE18D"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35ABA28F" w14:textId="77777777" w:rsidR="0004361B" w:rsidRDefault="0004361B" w:rsidP="003C0256">
            <w:pPr>
              <w:rPr>
                <w:rFonts w:eastAsia="Arial" w:cs="Arial"/>
                <w:szCs w:val="24"/>
              </w:rPr>
            </w:pPr>
            <w:r w:rsidRPr="3FA940C3">
              <w:rPr>
                <w:rFonts w:eastAsia="Arial" w:cs="Arial"/>
                <w:szCs w:val="24"/>
              </w:rPr>
              <w:t>Considered/factored in measures to seek planning permission for floodlights and included the provision of the appropriate lux levels based on the sports that will use the facilities?  If so, how has the potential for local opposition been mitigated?</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14881B92" w14:textId="40D63160"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44967ECA" w14:textId="7430F734" w:rsidR="0004361B" w:rsidRPr="00AF59CD" w:rsidRDefault="0004361B" w:rsidP="003C0256">
            <w:pPr>
              <w:rPr>
                <w:rFonts w:eastAsia="Arial" w:cs="Arial"/>
                <w:sz w:val="20"/>
                <w:szCs w:val="20"/>
              </w:rPr>
            </w:pPr>
          </w:p>
        </w:tc>
      </w:tr>
      <w:tr w:rsidR="0004361B" w14:paraId="66CA2826"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56FBB3B7" w14:textId="77777777" w:rsidR="0004361B" w:rsidRDefault="0004361B" w:rsidP="003C0256">
            <w:pPr>
              <w:rPr>
                <w:rFonts w:eastAsia="Arial" w:cs="Arial"/>
                <w:szCs w:val="24"/>
              </w:rPr>
            </w:pPr>
            <w:r w:rsidRPr="3FA940C3">
              <w:rPr>
                <w:rFonts w:eastAsia="Arial" w:cs="Arial"/>
                <w:szCs w:val="24"/>
              </w:rPr>
              <w:t>Developed partnerships with community groups so that resources and expertise can be shared and used?</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112A56FD" w14:textId="15888319"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057E3C8" w14:textId="311A1DA4" w:rsidR="0004361B" w:rsidRPr="00AF59CD" w:rsidRDefault="0004361B" w:rsidP="003C0256">
            <w:pPr>
              <w:rPr>
                <w:rFonts w:eastAsia="Arial" w:cs="Arial"/>
                <w:sz w:val="20"/>
                <w:szCs w:val="20"/>
              </w:rPr>
            </w:pPr>
          </w:p>
        </w:tc>
      </w:tr>
      <w:tr w:rsidR="0004361B" w14:paraId="40D6092E"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7473385B" w14:textId="77777777" w:rsidR="0004361B" w:rsidRDefault="0004361B" w:rsidP="003C0256">
            <w:pPr>
              <w:rPr>
                <w:rFonts w:eastAsia="Arial" w:cs="Arial"/>
                <w:szCs w:val="24"/>
              </w:rPr>
            </w:pPr>
            <w:r w:rsidRPr="34A9B433">
              <w:rPr>
                <w:rFonts w:eastAsia="Arial" w:cs="Arial"/>
                <w:szCs w:val="24"/>
              </w:rPr>
              <w:t>Used your School Sport Survey results to identify what physical and sporting activities your pupils would like to see on offer?</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0345F33F" w14:textId="51EFE1F6"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D9178DA" w14:textId="7ABC7BD8" w:rsidR="0004361B" w:rsidRPr="00AF59CD" w:rsidRDefault="0004361B" w:rsidP="003C0256">
            <w:pPr>
              <w:rPr>
                <w:rFonts w:eastAsia="Arial" w:cs="Arial"/>
                <w:sz w:val="20"/>
                <w:szCs w:val="20"/>
              </w:rPr>
            </w:pPr>
          </w:p>
        </w:tc>
      </w:tr>
      <w:tr w:rsidR="0004361B" w14:paraId="4A78BF62"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E2B0D37" w14:textId="2BE819BC" w:rsidR="0004361B" w:rsidRDefault="0004361B" w:rsidP="003C0256">
            <w:pPr>
              <w:rPr>
                <w:rFonts w:eastAsia="Arial" w:cs="Arial"/>
                <w:szCs w:val="24"/>
              </w:rPr>
            </w:pPr>
            <w:r w:rsidRPr="3FA940C3">
              <w:rPr>
                <w:rFonts w:eastAsia="Arial" w:cs="Arial"/>
                <w:szCs w:val="24"/>
              </w:rPr>
              <w:lastRenderedPageBreak/>
              <w:t>Understood which communities/local sports clubs your school facilities could benefit?</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04A6D937" w14:textId="02301C57"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0FE7CB8E" w14:textId="0ABBDD52" w:rsidR="0004361B" w:rsidRPr="00AF59CD" w:rsidRDefault="0004361B" w:rsidP="003C0256">
            <w:pPr>
              <w:rPr>
                <w:rFonts w:eastAsia="Arial" w:cs="Arial"/>
                <w:sz w:val="20"/>
                <w:szCs w:val="20"/>
              </w:rPr>
            </w:pPr>
          </w:p>
        </w:tc>
      </w:tr>
      <w:tr w:rsidR="0004361B" w14:paraId="205C60F6"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552E04E" w14:textId="77777777" w:rsidR="0004361B" w:rsidRDefault="0004361B" w:rsidP="003C0256">
            <w:pPr>
              <w:rPr>
                <w:rFonts w:eastAsia="Arial" w:cs="Arial"/>
                <w:szCs w:val="24"/>
              </w:rPr>
            </w:pPr>
            <w:r w:rsidRPr="3FA940C3">
              <w:rPr>
                <w:rFonts w:eastAsia="Arial" w:cs="Arial"/>
                <w:szCs w:val="24"/>
              </w:rPr>
              <w:t>Considered/decided how the out of hours access (evenings, Weekends and school holidays) will be managed?</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2773D1AD" w14:textId="6426509B"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13F9C50" w14:textId="77777777" w:rsidR="0004361B" w:rsidRPr="00AF59CD" w:rsidRDefault="0004361B" w:rsidP="003C0256">
            <w:pPr>
              <w:rPr>
                <w:rFonts w:eastAsia="Arial" w:cs="Arial"/>
                <w:i/>
                <w:iCs/>
                <w:sz w:val="20"/>
                <w:szCs w:val="20"/>
              </w:rPr>
            </w:pPr>
            <w:r w:rsidRPr="00AF59CD">
              <w:rPr>
                <w:rFonts w:eastAsia="Arial" w:cs="Arial"/>
                <w:i/>
                <w:iCs/>
                <w:sz w:val="20"/>
                <w:szCs w:val="20"/>
              </w:rPr>
              <w:t>e.g. outsourcing the operational management to the sports development team, leisure trust or other local organisation</w:t>
            </w:r>
          </w:p>
        </w:tc>
      </w:tr>
      <w:tr w:rsidR="0004361B" w14:paraId="02490423"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300842D" w14:textId="77777777" w:rsidR="0004361B" w:rsidRDefault="0004361B" w:rsidP="003C0256">
            <w:pPr>
              <w:rPr>
                <w:rFonts w:eastAsia="Arial" w:cs="Arial"/>
                <w:szCs w:val="24"/>
              </w:rPr>
            </w:pPr>
            <w:r w:rsidRPr="3FA940C3">
              <w:rPr>
                <w:rFonts w:eastAsia="Arial" w:cs="Arial"/>
                <w:szCs w:val="24"/>
              </w:rPr>
              <w:t>Considered how the use of school facilities for the community can become a sustainable model for the future?</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15DB7EC7" w14:textId="2CEF3586"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09B5643" w14:textId="77777777" w:rsidR="0004361B" w:rsidRPr="00AF59CD" w:rsidRDefault="0004361B" w:rsidP="003C0256">
            <w:pPr>
              <w:rPr>
                <w:rFonts w:eastAsia="Arial" w:cs="Arial"/>
                <w:i/>
                <w:iCs/>
                <w:sz w:val="20"/>
                <w:szCs w:val="20"/>
              </w:rPr>
            </w:pPr>
            <w:r w:rsidRPr="00AF59CD">
              <w:rPr>
                <w:rFonts w:eastAsia="Arial" w:cs="Arial"/>
                <w:i/>
                <w:iCs/>
                <w:sz w:val="20"/>
                <w:szCs w:val="20"/>
              </w:rPr>
              <w:t>e.g. will community access create a protected revenue stream for future facility upgrades?</w:t>
            </w:r>
          </w:p>
        </w:tc>
      </w:tr>
      <w:tr w:rsidR="0004361B" w14:paraId="390AD595"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630643E" w14:textId="77777777" w:rsidR="0004361B" w:rsidRDefault="0004361B" w:rsidP="003C0256">
            <w:pPr>
              <w:rPr>
                <w:rFonts w:eastAsia="Arial" w:cs="Arial"/>
                <w:szCs w:val="24"/>
              </w:rPr>
            </w:pPr>
            <w:r w:rsidRPr="3FA940C3">
              <w:rPr>
                <w:rFonts w:eastAsia="Arial" w:cs="Arial"/>
                <w:szCs w:val="24"/>
              </w:rPr>
              <w:t>Agreed a budget for the development of any proposed sports facilities, and an estimate of projected income from community access? Please provide details in the adjacent column.</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49827AD6" w14:textId="6FE51D75"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2DAF4C32" w14:textId="43A81228" w:rsidR="0004361B" w:rsidRDefault="0004361B" w:rsidP="003C0256">
            <w:pPr>
              <w:rPr>
                <w:rFonts w:eastAsia="Arial" w:cs="Arial"/>
                <w:szCs w:val="24"/>
              </w:rPr>
            </w:pPr>
          </w:p>
        </w:tc>
      </w:tr>
      <w:tr w:rsidR="0004361B" w14:paraId="2FFF3A93"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FB0908A" w14:textId="77777777" w:rsidR="0004361B" w:rsidRDefault="0004361B" w:rsidP="003C0256">
            <w:pPr>
              <w:rPr>
                <w:rFonts w:eastAsia="Arial" w:cs="Arial"/>
                <w:szCs w:val="24"/>
              </w:rPr>
            </w:pPr>
            <w:r w:rsidRPr="3FA940C3">
              <w:rPr>
                <w:rFonts w:eastAsia="Arial" w:cs="Arial"/>
                <w:szCs w:val="24"/>
              </w:rPr>
              <w:t>In the case of artificial or grass pitches, have you consulted the relevant National Governing Bodies of Sport (e.g. the FAW, WRU and Hockey Wales or Sport Wales) if the pitch in question is to be used by community clubs?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63A5EF0C" w14:textId="21CD5DBA"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6FD0955E" w14:textId="5E917033" w:rsidR="0004361B" w:rsidRDefault="0004361B" w:rsidP="003C0256">
            <w:pPr>
              <w:rPr>
                <w:rFonts w:eastAsia="Arial" w:cs="Arial"/>
                <w:szCs w:val="24"/>
              </w:rPr>
            </w:pPr>
          </w:p>
        </w:tc>
      </w:tr>
      <w:tr w:rsidR="0004361B" w14:paraId="2AD84231"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D76E3F4" w14:textId="77777777" w:rsidR="0004361B" w:rsidRDefault="0004361B" w:rsidP="003C0256">
            <w:pPr>
              <w:rPr>
                <w:rFonts w:eastAsia="Arial" w:cs="Arial"/>
                <w:szCs w:val="24"/>
              </w:rPr>
            </w:pPr>
            <w:r w:rsidRPr="559EC59D">
              <w:rPr>
                <w:rFonts w:eastAsia="Arial" w:cs="Arial"/>
                <w:szCs w:val="24"/>
              </w:rPr>
              <w:t>Applied for any funding for the sports facilities from external sources such as Sport Wales, the Cymru Football Foundation, the Welsh Rugby Union, Tennis Wales or any other National Governing Body of Sport in Wales?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0513FD95" w14:textId="77777777"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6AF3ED01" w14:textId="77777777" w:rsidR="0004361B" w:rsidRDefault="0004361B" w:rsidP="003C0256">
            <w:pPr>
              <w:rPr>
                <w:rFonts w:eastAsia="Arial" w:cs="Arial"/>
                <w:szCs w:val="24"/>
              </w:rPr>
            </w:pPr>
          </w:p>
        </w:tc>
      </w:tr>
      <w:tr w:rsidR="0004361B" w14:paraId="5DA99D78"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5700AF9" w14:textId="77777777" w:rsidR="0004361B" w:rsidRDefault="0004361B" w:rsidP="003C0256">
            <w:pPr>
              <w:rPr>
                <w:rFonts w:eastAsia="Arial" w:cs="Arial"/>
                <w:szCs w:val="24"/>
              </w:rPr>
            </w:pPr>
            <w:r w:rsidRPr="559EC59D">
              <w:rPr>
                <w:rFonts w:eastAsia="Arial" w:cs="Arial"/>
                <w:szCs w:val="24"/>
              </w:rPr>
              <w:t>Included in your plans school sports facilities that are reliant on a successful application for external funds from any of the organisations listed above (Sport Wales, the Cymru Football Foundation</w:t>
            </w:r>
            <w:r>
              <w:rPr>
                <w:rFonts w:eastAsia="Arial" w:cs="Arial"/>
                <w:szCs w:val="24"/>
              </w:rPr>
              <w:t xml:space="preserve"> </w:t>
            </w:r>
            <w:r w:rsidRPr="559EC59D">
              <w:rPr>
                <w:rFonts w:eastAsia="Arial" w:cs="Arial"/>
                <w:szCs w:val="24"/>
              </w:rPr>
              <w:t>etc.)?</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7661BCA2" w14:textId="77777777"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1E8E8C50" w14:textId="77777777" w:rsidR="0004361B" w:rsidRDefault="0004361B" w:rsidP="003C0256">
            <w:pPr>
              <w:rPr>
                <w:rFonts w:eastAsia="Arial" w:cs="Arial"/>
                <w:szCs w:val="24"/>
              </w:rPr>
            </w:pPr>
          </w:p>
        </w:tc>
      </w:tr>
      <w:tr w:rsidR="0004361B" w14:paraId="6F89B2E7"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4F0AFE94" w14:textId="77777777" w:rsidR="0004361B" w:rsidRDefault="0004361B" w:rsidP="003C0256">
            <w:pPr>
              <w:rPr>
                <w:rFonts w:eastAsia="Arial" w:cs="Arial"/>
                <w:szCs w:val="24"/>
              </w:rPr>
            </w:pPr>
            <w:r w:rsidRPr="3FA940C3">
              <w:rPr>
                <w:rFonts w:eastAsia="Arial" w:cs="Arial"/>
                <w:szCs w:val="24"/>
              </w:rPr>
              <w:t>Included in your proposals, details of the dimensions and markings for any pitches or playing surfaces?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73D54283" w14:textId="0C8A473F"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5765981F" w14:textId="2FDBF2E3" w:rsidR="0004361B" w:rsidRDefault="0004361B" w:rsidP="003C0256">
            <w:pPr>
              <w:rPr>
                <w:rFonts w:eastAsia="Arial" w:cs="Arial"/>
                <w:szCs w:val="24"/>
              </w:rPr>
            </w:pPr>
          </w:p>
        </w:tc>
      </w:tr>
      <w:tr w:rsidR="0004361B" w14:paraId="620BF80A"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10A1395D" w14:textId="77777777" w:rsidR="0004361B" w:rsidRDefault="0004361B" w:rsidP="003C0256">
            <w:pPr>
              <w:rPr>
                <w:rFonts w:eastAsia="Arial" w:cs="Arial"/>
                <w:szCs w:val="24"/>
              </w:rPr>
            </w:pPr>
            <w:r w:rsidRPr="3FA940C3">
              <w:rPr>
                <w:rFonts w:eastAsia="Arial" w:cs="Arial"/>
                <w:szCs w:val="24"/>
              </w:rPr>
              <w:t>Considered, in the case of artificial pitches, a sinking fund (an annual sum of £25k-£30k is recommended) for on-going maintenance costs/carpet replacement?</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14225890" w14:textId="2401AE61"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04AC5380" w14:textId="6F8B96C0" w:rsidR="0004361B" w:rsidRDefault="0004361B" w:rsidP="003C0256">
            <w:pPr>
              <w:rPr>
                <w:rFonts w:eastAsia="Arial" w:cs="Arial"/>
                <w:szCs w:val="24"/>
              </w:rPr>
            </w:pPr>
          </w:p>
        </w:tc>
      </w:tr>
      <w:tr w:rsidR="0004361B" w14:paraId="360625CB"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0378DB9" w14:textId="77777777" w:rsidR="0004361B" w:rsidRDefault="0004361B" w:rsidP="003C0256">
            <w:pPr>
              <w:rPr>
                <w:rFonts w:eastAsia="Arial" w:cs="Arial"/>
                <w:szCs w:val="24"/>
              </w:rPr>
            </w:pPr>
            <w:r w:rsidRPr="3FA940C3">
              <w:rPr>
                <w:rFonts w:eastAsia="Arial" w:cs="Arial"/>
                <w:szCs w:val="24"/>
              </w:rPr>
              <w:t>Explored the potential for collaborative funding for the sports facilities e.g. Sport Wales or National Governing Bodies such as the Cymru Football Foundation or the Welsh Rugby Union for team sports pitches, or Tennis Wales for overhead covers for tennis courts/MUGAs?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6E44AFDF" w14:textId="592349F2"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5C1BEAA8" w14:textId="39D8AF0B" w:rsidR="0004361B" w:rsidRDefault="0004361B" w:rsidP="003C0256">
            <w:pPr>
              <w:rPr>
                <w:rFonts w:eastAsia="Arial" w:cs="Arial"/>
                <w:szCs w:val="24"/>
              </w:rPr>
            </w:pPr>
          </w:p>
        </w:tc>
      </w:tr>
      <w:tr w:rsidR="0004361B" w14:paraId="1AB80257"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4E4B2C4" w14:textId="77777777" w:rsidR="0004361B" w:rsidRDefault="0004361B" w:rsidP="003C0256">
            <w:pPr>
              <w:rPr>
                <w:rFonts w:eastAsia="Arial" w:cs="Arial"/>
                <w:szCs w:val="24"/>
              </w:rPr>
            </w:pPr>
            <w:r w:rsidRPr="3FA940C3">
              <w:rPr>
                <w:rFonts w:eastAsia="Arial" w:cs="Arial"/>
                <w:szCs w:val="24"/>
              </w:rPr>
              <w:t xml:space="preserve">Factored into your proposals, the cost for the storage of portable sports </w:t>
            </w:r>
            <w:r w:rsidRPr="3FA940C3">
              <w:rPr>
                <w:rFonts w:eastAsia="Arial" w:cs="Arial"/>
                <w:szCs w:val="24"/>
              </w:rPr>
              <w:lastRenderedPageBreak/>
              <w:t>equipment/furniture, such as goal posts, hoops, posts, nets etc.</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74AAD0C2" w14:textId="48C00293"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58178E39" w14:textId="092FA97B" w:rsidR="0004361B" w:rsidRDefault="0004361B" w:rsidP="003C0256">
            <w:pPr>
              <w:rPr>
                <w:rFonts w:eastAsia="Arial" w:cs="Arial"/>
                <w:szCs w:val="24"/>
              </w:rPr>
            </w:pPr>
          </w:p>
        </w:tc>
      </w:tr>
      <w:tr w:rsidR="0004361B" w14:paraId="5F2DAD5E" w14:textId="77777777" w:rsidTr="00072BF8">
        <w:trPr>
          <w:trHeight w:val="300"/>
        </w:trPr>
        <w:tc>
          <w:tcPr>
            <w:tcW w:w="4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203E9115" w14:textId="77777777" w:rsidR="0004361B" w:rsidRDefault="0004361B" w:rsidP="003C0256">
            <w:pPr>
              <w:rPr>
                <w:rFonts w:eastAsia="Arial" w:cs="Arial"/>
                <w:szCs w:val="24"/>
              </w:rPr>
            </w:pPr>
            <w:r w:rsidRPr="3FA940C3">
              <w:rPr>
                <w:rFonts w:eastAsia="Arial" w:cs="Arial"/>
                <w:szCs w:val="24"/>
              </w:rPr>
              <w:t>Considered how to mitigate the potential environmental impact of the facilities or the impact of the natural environment around the proposed facilities?</w:t>
            </w:r>
          </w:p>
        </w:tc>
        <w:tc>
          <w:tcPr>
            <w:tcW w:w="1498" w:type="dxa"/>
            <w:tcBorders>
              <w:top w:val="single" w:sz="8" w:space="0" w:color="auto"/>
              <w:left w:val="single" w:sz="8" w:space="0" w:color="auto"/>
              <w:bottom w:val="single" w:sz="8" w:space="0" w:color="auto"/>
              <w:right w:val="single" w:sz="8" w:space="0" w:color="auto"/>
            </w:tcBorders>
            <w:tcMar>
              <w:left w:w="108" w:type="dxa"/>
              <w:right w:w="108" w:type="dxa"/>
            </w:tcMar>
          </w:tcPr>
          <w:p w14:paraId="1B50A56D" w14:textId="048592A1" w:rsidR="0004361B" w:rsidRDefault="0004361B" w:rsidP="003C0256">
            <w:pPr>
              <w:rPr>
                <w:rFonts w:eastAsia="Arial" w:cs="Arial"/>
                <w:szCs w:val="24"/>
              </w:rPr>
            </w:pPr>
          </w:p>
        </w:tc>
        <w:tc>
          <w:tcPr>
            <w:tcW w:w="3031" w:type="dxa"/>
            <w:tcBorders>
              <w:top w:val="single" w:sz="8" w:space="0" w:color="auto"/>
              <w:left w:val="single" w:sz="8" w:space="0" w:color="auto"/>
              <w:bottom w:val="single" w:sz="8" w:space="0" w:color="auto"/>
              <w:right w:val="single" w:sz="8" w:space="0" w:color="auto"/>
            </w:tcBorders>
            <w:tcMar>
              <w:left w:w="108" w:type="dxa"/>
              <w:right w:w="108" w:type="dxa"/>
            </w:tcMar>
          </w:tcPr>
          <w:p w14:paraId="7FE7156B" w14:textId="77777777" w:rsidR="0004361B" w:rsidRPr="00AF59CD" w:rsidRDefault="0004361B" w:rsidP="003C0256">
            <w:pPr>
              <w:rPr>
                <w:rFonts w:eastAsia="Calibri" w:cs="Arial"/>
                <w:i/>
                <w:iCs/>
                <w:sz w:val="20"/>
                <w:szCs w:val="20"/>
              </w:rPr>
            </w:pPr>
            <w:r w:rsidRPr="00AF59CD">
              <w:rPr>
                <w:rFonts w:eastAsia="Calibri" w:cs="Arial"/>
                <w:i/>
                <w:iCs/>
                <w:sz w:val="20"/>
                <w:szCs w:val="20"/>
              </w:rPr>
              <w:t>e.g. the transfer of artificial grass pitch rubber crumb to the local environment or flooding from rivers, foliage from adjacent trees?</w:t>
            </w:r>
          </w:p>
        </w:tc>
      </w:tr>
    </w:tbl>
    <w:p w14:paraId="26F2E386" w14:textId="77777777" w:rsidR="005F70BE" w:rsidRDefault="005F70BE" w:rsidP="003C0256">
      <w:pPr>
        <w:spacing w:line="240" w:lineRule="auto"/>
        <w:rPr>
          <w:rFonts w:eastAsia="Arial" w:cs="Arial"/>
          <w:szCs w:val="24"/>
        </w:rPr>
      </w:pPr>
    </w:p>
    <w:p w14:paraId="6FFD98EE" w14:textId="04213A57" w:rsidR="0004361B" w:rsidRDefault="0004361B" w:rsidP="003C0256">
      <w:pPr>
        <w:spacing w:after="120" w:line="240" w:lineRule="auto"/>
        <w:rPr>
          <w:rFonts w:eastAsia="Arial" w:cs="Arial"/>
          <w:b/>
          <w:bCs/>
          <w:szCs w:val="24"/>
        </w:rPr>
      </w:pPr>
      <w:r>
        <w:rPr>
          <w:rFonts w:eastAsia="Arial" w:cs="Arial"/>
          <w:b/>
          <w:bCs/>
          <w:szCs w:val="24"/>
        </w:rPr>
        <w:t>Outdoor Play</w:t>
      </w:r>
    </w:p>
    <w:tbl>
      <w:tblPr>
        <w:tblStyle w:val="TableGrid"/>
        <w:tblW w:w="9209" w:type="dxa"/>
        <w:tblLook w:val="04A0" w:firstRow="1" w:lastRow="0" w:firstColumn="1" w:lastColumn="0" w:noHBand="0" w:noVBand="1"/>
      </w:tblPr>
      <w:tblGrid>
        <w:gridCol w:w="4673"/>
        <w:gridCol w:w="1559"/>
        <w:gridCol w:w="2977"/>
      </w:tblGrid>
      <w:tr w:rsidR="0004361B" w14:paraId="3548BF70" w14:textId="77777777" w:rsidTr="00072BF8">
        <w:tc>
          <w:tcPr>
            <w:tcW w:w="4673" w:type="dxa"/>
            <w:shd w:val="clear" w:color="auto" w:fill="D9D9D9" w:themeFill="background1" w:themeFillShade="D9"/>
          </w:tcPr>
          <w:p w14:paraId="6EE0E176" w14:textId="77777777" w:rsidR="0004361B" w:rsidRDefault="0004361B" w:rsidP="003C0256">
            <w:pPr>
              <w:rPr>
                <w:rFonts w:eastAsia="Arial" w:cs="Arial"/>
                <w:b/>
                <w:bCs/>
                <w:szCs w:val="24"/>
              </w:rPr>
            </w:pPr>
            <w:r>
              <w:rPr>
                <w:rFonts w:eastAsia="Arial" w:cs="Arial"/>
                <w:b/>
                <w:bCs/>
                <w:szCs w:val="24"/>
              </w:rPr>
              <w:t>Have you:</w:t>
            </w:r>
          </w:p>
        </w:tc>
        <w:tc>
          <w:tcPr>
            <w:tcW w:w="1559" w:type="dxa"/>
            <w:shd w:val="clear" w:color="auto" w:fill="D9D9D9" w:themeFill="background1" w:themeFillShade="D9"/>
          </w:tcPr>
          <w:p w14:paraId="44366793" w14:textId="77777777" w:rsidR="0004361B" w:rsidRDefault="0004361B" w:rsidP="003C0256">
            <w:pPr>
              <w:rPr>
                <w:rFonts w:eastAsia="Arial" w:cs="Arial"/>
                <w:b/>
                <w:bCs/>
                <w:szCs w:val="24"/>
              </w:rPr>
            </w:pPr>
            <w:r>
              <w:rPr>
                <w:rFonts w:eastAsia="Arial" w:cs="Arial"/>
                <w:b/>
                <w:bCs/>
                <w:szCs w:val="24"/>
              </w:rPr>
              <w:t>Yes/No?</w:t>
            </w:r>
          </w:p>
        </w:tc>
        <w:tc>
          <w:tcPr>
            <w:tcW w:w="2977" w:type="dxa"/>
            <w:shd w:val="clear" w:color="auto" w:fill="D9D9D9" w:themeFill="background1" w:themeFillShade="D9"/>
          </w:tcPr>
          <w:p w14:paraId="7630480B" w14:textId="09C7D66E" w:rsidR="0004361B" w:rsidRDefault="0004361B" w:rsidP="003C0256">
            <w:pPr>
              <w:rPr>
                <w:rFonts w:eastAsia="Arial" w:cs="Arial"/>
                <w:b/>
                <w:bCs/>
                <w:szCs w:val="24"/>
              </w:rPr>
            </w:pPr>
            <w:r>
              <w:rPr>
                <w:rFonts w:eastAsia="Arial" w:cs="Arial"/>
                <w:b/>
                <w:bCs/>
                <w:szCs w:val="24"/>
              </w:rPr>
              <w:t>Further details/ evidence and attach separately any relevant documents, as appropriate</w:t>
            </w:r>
          </w:p>
        </w:tc>
      </w:tr>
      <w:tr w:rsidR="0004361B" w14:paraId="006E100D" w14:textId="77777777" w:rsidTr="00072BF8">
        <w:tc>
          <w:tcPr>
            <w:tcW w:w="4673" w:type="dxa"/>
            <w:shd w:val="clear" w:color="auto" w:fill="D9D9D9" w:themeFill="background1" w:themeFillShade="D9"/>
          </w:tcPr>
          <w:p w14:paraId="42E505D4" w14:textId="77777777" w:rsidR="0004361B" w:rsidRDefault="0004361B" w:rsidP="003C0256">
            <w:pPr>
              <w:rPr>
                <w:rFonts w:eastAsia="Arial" w:cs="Arial"/>
                <w:b/>
                <w:bCs/>
                <w:szCs w:val="24"/>
              </w:rPr>
            </w:pPr>
            <w:r w:rsidRPr="34A9B433">
              <w:rPr>
                <w:rFonts w:eastAsia="Arial" w:cs="Arial"/>
                <w:szCs w:val="24"/>
              </w:rPr>
              <w:t>Engaged with Local Authority Play leads to consider results of engagement from the Play Sufficiency Assessment?</w:t>
            </w:r>
          </w:p>
        </w:tc>
        <w:tc>
          <w:tcPr>
            <w:tcW w:w="1559" w:type="dxa"/>
          </w:tcPr>
          <w:p w14:paraId="671D5D32" w14:textId="77777777" w:rsidR="0004361B" w:rsidRDefault="0004361B" w:rsidP="003C0256">
            <w:pPr>
              <w:rPr>
                <w:rFonts w:eastAsia="Arial" w:cs="Arial"/>
                <w:b/>
                <w:bCs/>
                <w:szCs w:val="24"/>
              </w:rPr>
            </w:pPr>
          </w:p>
        </w:tc>
        <w:tc>
          <w:tcPr>
            <w:tcW w:w="2977" w:type="dxa"/>
          </w:tcPr>
          <w:p w14:paraId="6C8D366E" w14:textId="77777777" w:rsidR="0004361B" w:rsidRDefault="0004361B" w:rsidP="003C0256">
            <w:pPr>
              <w:rPr>
                <w:rFonts w:eastAsia="Arial" w:cs="Arial"/>
                <w:b/>
                <w:bCs/>
                <w:szCs w:val="24"/>
              </w:rPr>
            </w:pPr>
          </w:p>
        </w:tc>
      </w:tr>
      <w:tr w:rsidR="0004361B" w14:paraId="13E63A53" w14:textId="77777777" w:rsidTr="00072BF8">
        <w:tc>
          <w:tcPr>
            <w:tcW w:w="4673" w:type="dxa"/>
            <w:shd w:val="clear" w:color="auto" w:fill="D9D9D9" w:themeFill="background1" w:themeFillShade="D9"/>
          </w:tcPr>
          <w:p w14:paraId="196A8064" w14:textId="77777777" w:rsidR="0004361B" w:rsidRDefault="0004361B" w:rsidP="003C0256">
            <w:pPr>
              <w:rPr>
                <w:rFonts w:eastAsia="Arial" w:cs="Arial"/>
                <w:b/>
                <w:bCs/>
                <w:szCs w:val="24"/>
              </w:rPr>
            </w:pPr>
            <w:r w:rsidRPr="34A9B433">
              <w:rPr>
                <w:rFonts w:eastAsia="Arial" w:cs="Arial"/>
                <w:szCs w:val="24"/>
              </w:rPr>
              <w:t>Collaborated with Local Authority play leads to understand how the school facilities can be used to support the Play Action plan?</w:t>
            </w:r>
          </w:p>
        </w:tc>
        <w:tc>
          <w:tcPr>
            <w:tcW w:w="1559" w:type="dxa"/>
          </w:tcPr>
          <w:p w14:paraId="25CC429D" w14:textId="77777777" w:rsidR="0004361B" w:rsidRDefault="0004361B" w:rsidP="003C0256">
            <w:pPr>
              <w:rPr>
                <w:rFonts w:eastAsia="Arial" w:cs="Arial"/>
                <w:b/>
                <w:bCs/>
                <w:szCs w:val="24"/>
              </w:rPr>
            </w:pPr>
          </w:p>
        </w:tc>
        <w:tc>
          <w:tcPr>
            <w:tcW w:w="2977" w:type="dxa"/>
          </w:tcPr>
          <w:p w14:paraId="28244E8D" w14:textId="77777777" w:rsidR="0004361B" w:rsidRDefault="0004361B" w:rsidP="003C0256">
            <w:pPr>
              <w:rPr>
                <w:rFonts w:eastAsia="Arial" w:cs="Arial"/>
                <w:b/>
                <w:bCs/>
                <w:szCs w:val="24"/>
              </w:rPr>
            </w:pPr>
          </w:p>
        </w:tc>
      </w:tr>
      <w:tr w:rsidR="0004361B" w14:paraId="584AAF46" w14:textId="77777777" w:rsidTr="00072BF8">
        <w:tc>
          <w:tcPr>
            <w:tcW w:w="4673" w:type="dxa"/>
            <w:shd w:val="clear" w:color="auto" w:fill="D9D9D9" w:themeFill="background1" w:themeFillShade="D9"/>
          </w:tcPr>
          <w:p w14:paraId="02583BBD" w14:textId="77777777" w:rsidR="0004361B" w:rsidRDefault="0004361B" w:rsidP="003C0256">
            <w:pPr>
              <w:rPr>
                <w:rFonts w:eastAsia="Arial" w:cs="Arial"/>
                <w:b/>
                <w:bCs/>
                <w:szCs w:val="24"/>
              </w:rPr>
            </w:pPr>
            <w:r w:rsidRPr="34A9B433">
              <w:rPr>
                <w:rFonts w:eastAsia="Arial" w:cs="Arial"/>
                <w:szCs w:val="24"/>
              </w:rPr>
              <w:t xml:space="preserve">Used </w:t>
            </w:r>
            <w:r>
              <w:rPr>
                <w:rFonts w:eastAsia="Arial" w:cs="Arial"/>
                <w:szCs w:val="24"/>
              </w:rPr>
              <w:t>the</w:t>
            </w:r>
            <w:r w:rsidRPr="34A9B433">
              <w:rPr>
                <w:rFonts w:eastAsia="Arial" w:cs="Arial"/>
                <w:szCs w:val="24"/>
              </w:rPr>
              <w:t xml:space="preserve"> Play Sufficiency assessment to identify what </w:t>
            </w:r>
            <w:r>
              <w:rPr>
                <w:rFonts w:eastAsia="Arial" w:cs="Arial"/>
                <w:szCs w:val="24"/>
              </w:rPr>
              <w:t xml:space="preserve">play </w:t>
            </w:r>
            <w:r w:rsidRPr="34A9B433">
              <w:rPr>
                <w:rFonts w:eastAsia="Arial" w:cs="Arial"/>
                <w:szCs w:val="24"/>
              </w:rPr>
              <w:t>activities your pupils would like to see on offer?</w:t>
            </w:r>
          </w:p>
        </w:tc>
        <w:tc>
          <w:tcPr>
            <w:tcW w:w="1559" w:type="dxa"/>
          </w:tcPr>
          <w:p w14:paraId="0DF878A0" w14:textId="77777777" w:rsidR="0004361B" w:rsidRDefault="0004361B" w:rsidP="003C0256">
            <w:pPr>
              <w:rPr>
                <w:rFonts w:eastAsia="Arial" w:cs="Arial"/>
                <w:b/>
                <w:bCs/>
                <w:szCs w:val="24"/>
              </w:rPr>
            </w:pPr>
          </w:p>
        </w:tc>
        <w:tc>
          <w:tcPr>
            <w:tcW w:w="2977" w:type="dxa"/>
          </w:tcPr>
          <w:p w14:paraId="10383B61" w14:textId="77777777" w:rsidR="0004361B" w:rsidRDefault="0004361B" w:rsidP="003C0256">
            <w:pPr>
              <w:rPr>
                <w:rFonts w:eastAsia="Arial" w:cs="Arial"/>
                <w:b/>
                <w:bCs/>
                <w:szCs w:val="24"/>
              </w:rPr>
            </w:pPr>
          </w:p>
        </w:tc>
      </w:tr>
      <w:tr w:rsidR="0004361B" w14:paraId="3E75E142" w14:textId="77777777" w:rsidTr="00072BF8">
        <w:tc>
          <w:tcPr>
            <w:tcW w:w="4673" w:type="dxa"/>
            <w:shd w:val="clear" w:color="auto" w:fill="D9D9D9" w:themeFill="background1" w:themeFillShade="D9"/>
          </w:tcPr>
          <w:p w14:paraId="4432E702" w14:textId="5279DDA0" w:rsidR="0004361B" w:rsidRPr="00872E47" w:rsidRDefault="0004361B" w:rsidP="003C0256">
            <w:pPr>
              <w:rPr>
                <w:rFonts w:eastAsia="Arial" w:cs="Arial"/>
                <w:szCs w:val="24"/>
              </w:rPr>
            </w:pPr>
            <w:r w:rsidRPr="00872E47">
              <w:rPr>
                <w:rFonts w:eastAsia="Arial" w:cs="Arial"/>
                <w:szCs w:val="24"/>
              </w:rPr>
              <w:t>Considered how the proposal will meet the needs of children from different age groups?</w:t>
            </w:r>
          </w:p>
        </w:tc>
        <w:tc>
          <w:tcPr>
            <w:tcW w:w="1559" w:type="dxa"/>
          </w:tcPr>
          <w:p w14:paraId="6FD52053" w14:textId="77777777" w:rsidR="0004361B" w:rsidRDefault="0004361B" w:rsidP="003C0256">
            <w:pPr>
              <w:rPr>
                <w:rFonts w:eastAsia="Arial" w:cs="Arial"/>
                <w:b/>
                <w:bCs/>
                <w:szCs w:val="24"/>
              </w:rPr>
            </w:pPr>
          </w:p>
        </w:tc>
        <w:tc>
          <w:tcPr>
            <w:tcW w:w="2977" w:type="dxa"/>
          </w:tcPr>
          <w:p w14:paraId="5E45FFDE" w14:textId="77777777" w:rsidR="0004361B" w:rsidRDefault="0004361B" w:rsidP="003C0256">
            <w:pPr>
              <w:rPr>
                <w:rFonts w:eastAsia="Arial" w:cs="Arial"/>
                <w:b/>
                <w:bCs/>
                <w:szCs w:val="24"/>
              </w:rPr>
            </w:pPr>
          </w:p>
        </w:tc>
      </w:tr>
      <w:tr w:rsidR="0004361B" w14:paraId="1FD54534" w14:textId="77777777" w:rsidTr="00072BF8">
        <w:tc>
          <w:tcPr>
            <w:tcW w:w="4673" w:type="dxa"/>
            <w:shd w:val="clear" w:color="auto" w:fill="D9D9D9" w:themeFill="background1" w:themeFillShade="D9"/>
          </w:tcPr>
          <w:p w14:paraId="4B4F733F" w14:textId="28382EA6" w:rsidR="0004361B" w:rsidRPr="00872E47" w:rsidRDefault="0004361B" w:rsidP="003C0256">
            <w:pPr>
              <w:rPr>
                <w:rFonts w:eastAsia="Arial" w:cs="Arial"/>
                <w:szCs w:val="24"/>
              </w:rPr>
            </w:pPr>
            <w:r w:rsidRPr="00872E47">
              <w:rPr>
                <w:rFonts w:eastAsia="Arial" w:cs="Arial"/>
                <w:szCs w:val="24"/>
              </w:rPr>
              <w:t>Considered how the proposal will meet the needs of children with disabilities and/or additional learning needs?</w:t>
            </w:r>
          </w:p>
        </w:tc>
        <w:tc>
          <w:tcPr>
            <w:tcW w:w="1559" w:type="dxa"/>
          </w:tcPr>
          <w:p w14:paraId="420522A9" w14:textId="77777777" w:rsidR="0004361B" w:rsidRDefault="0004361B" w:rsidP="003C0256">
            <w:pPr>
              <w:rPr>
                <w:rFonts w:eastAsia="Arial" w:cs="Arial"/>
                <w:b/>
                <w:bCs/>
                <w:szCs w:val="24"/>
              </w:rPr>
            </w:pPr>
          </w:p>
        </w:tc>
        <w:tc>
          <w:tcPr>
            <w:tcW w:w="2977" w:type="dxa"/>
          </w:tcPr>
          <w:p w14:paraId="5A0F8103" w14:textId="77777777" w:rsidR="0004361B" w:rsidRDefault="0004361B" w:rsidP="003C0256">
            <w:pPr>
              <w:rPr>
                <w:rFonts w:eastAsia="Arial" w:cs="Arial"/>
                <w:b/>
                <w:bCs/>
                <w:szCs w:val="24"/>
              </w:rPr>
            </w:pPr>
          </w:p>
        </w:tc>
      </w:tr>
      <w:tr w:rsidR="0004361B" w14:paraId="52AC8651" w14:textId="77777777" w:rsidTr="00072BF8">
        <w:tc>
          <w:tcPr>
            <w:tcW w:w="4673" w:type="dxa"/>
            <w:shd w:val="clear" w:color="auto" w:fill="D9D9D9" w:themeFill="background1" w:themeFillShade="D9"/>
          </w:tcPr>
          <w:p w14:paraId="53CCB20F" w14:textId="0E6262E2" w:rsidR="0004361B" w:rsidRPr="00872E47" w:rsidRDefault="0004361B" w:rsidP="003C0256">
            <w:pPr>
              <w:rPr>
                <w:rFonts w:eastAsia="Arial" w:cs="Arial"/>
                <w:szCs w:val="24"/>
              </w:rPr>
            </w:pPr>
            <w:r w:rsidRPr="00872E47">
              <w:rPr>
                <w:rFonts w:eastAsia="Arial" w:cs="Arial"/>
                <w:szCs w:val="24"/>
              </w:rPr>
              <w:t>Assessed the impact of the proposals for any possible negative impacts on your current outdoor play provision?</w:t>
            </w:r>
          </w:p>
        </w:tc>
        <w:tc>
          <w:tcPr>
            <w:tcW w:w="1559" w:type="dxa"/>
          </w:tcPr>
          <w:p w14:paraId="6ED7BEF1" w14:textId="77777777" w:rsidR="0004361B" w:rsidRDefault="0004361B" w:rsidP="003C0256">
            <w:pPr>
              <w:rPr>
                <w:rFonts w:eastAsia="Arial" w:cs="Arial"/>
                <w:b/>
                <w:bCs/>
                <w:szCs w:val="24"/>
              </w:rPr>
            </w:pPr>
          </w:p>
        </w:tc>
        <w:tc>
          <w:tcPr>
            <w:tcW w:w="2977" w:type="dxa"/>
          </w:tcPr>
          <w:p w14:paraId="65C5070E" w14:textId="77777777" w:rsidR="0004361B" w:rsidRDefault="0004361B" w:rsidP="003C0256">
            <w:pPr>
              <w:rPr>
                <w:rFonts w:eastAsia="Arial" w:cs="Arial"/>
                <w:b/>
                <w:bCs/>
                <w:szCs w:val="24"/>
              </w:rPr>
            </w:pPr>
          </w:p>
        </w:tc>
      </w:tr>
      <w:tr w:rsidR="0004361B" w14:paraId="584FB183" w14:textId="77777777" w:rsidTr="00072BF8">
        <w:tc>
          <w:tcPr>
            <w:tcW w:w="4673"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3FA9B049" w14:textId="77777777" w:rsidR="0004361B" w:rsidRDefault="0004361B" w:rsidP="003C0256">
            <w:pPr>
              <w:rPr>
                <w:rFonts w:eastAsia="Arial" w:cs="Arial"/>
                <w:b/>
                <w:bCs/>
                <w:szCs w:val="24"/>
              </w:rPr>
            </w:pPr>
            <w:bookmarkStart w:id="2" w:name="_Hlk213939048"/>
            <w:r w:rsidRPr="34A9B433">
              <w:rPr>
                <w:rFonts w:eastAsia="Arial" w:cs="Arial"/>
                <w:szCs w:val="24"/>
              </w:rPr>
              <w:t>Considered opening the facilities for wider community use in the evenings, weekends, and school holidays?</w:t>
            </w:r>
          </w:p>
        </w:tc>
        <w:tc>
          <w:tcPr>
            <w:tcW w:w="1559" w:type="dxa"/>
          </w:tcPr>
          <w:p w14:paraId="6BDCB8B5" w14:textId="77777777" w:rsidR="0004361B" w:rsidRDefault="0004361B" w:rsidP="003C0256">
            <w:pPr>
              <w:rPr>
                <w:rFonts w:eastAsia="Arial" w:cs="Arial"/>
                <w:b/>
                <w:bCs/>
                <w:szCs w:val="24"/>
              </w:rPr>
            </w:pPr>
          </w:p>
        </w:tc>
        <w:tc>
          <w:tcPr>
            <w:tcW w:w="2977" w:type="dxa"/>
          </w:tcPr>
          <w:p w14:paraId="0DA6EFF1" w14:textId="77777777" w:rsidR="0004361B" w:rsidRDefault="0004361B" w:rsidP="003C0256">
            <w:pPr>
              <w:rPr>
                <w:rFonts w:eastAsia="Arial" w:cs="Arial"/>
                <w:b/>
                <w:bCs/>
                <w:szCs w:val="24"/>
              </w:rPr>
            </w:pPr>
          </w:p>
        </w:tc>
      </w:tr>
      <w:tr w:rsidR="0004361B" w14:paraId="19CF77D6" w14:textId="77777777" w:rsidTr="00072BF8">
        <w:tc>
          <w:tcPr>
            <w:tcW w:w="4673"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0459DAF1" w14:textId="6F784400" w:rsidR="0004361B" w:rsidRPr="34A9B433" w:rsidRDefault="0004361B" w:rsidP="003C0256">
            <w:pPr>
              <w:rPr>
                <w:rFonts w:eastAsia="Arial" w:cs="Arial"/>
                <w:szCs w:val="24"/>
              </w:rPr>
            </w:pPr>
            <w:r w:rsidRPr="00034AE8">
              <w:rPr>
                <w:rFonts w:eastAsia="Arial" w:cs="Arial"/>
                <w:szCs w:val="24"/>
              </w:rPr>
              <w:t>Engaged with external stakeholders to consider the needs of the local community and the potential for community use?</w:t>
            </w:r>
          </w:p>
        </w:tc>
        <w:tc>
          <w:tcPr>
            <w:tcW w:w="1559" w:type="dxa"/>
          </w:tcPr>
          <w:p w14:paraId="0630F5B1" w14:textId="77777777" w:rsidR="0004361B" w:rsidRDefault="0004361B" w:rsidP="003C0256">
            <w:pPr>
              <w:rPr>
                <w:rFonts w:eastAsia="Arial" w:cs="Arial"/>
                <w:b/>
                <w:bCs/>
                <w:szCs w:val="24"/>
              </w:rPr>
            </w:pPr>
          </w:p>
        </w:tc>
        <w:tc>
          <w:tcPr>
            <w:tcW w:w="2977" w:type="dxa"/>
          </w:tcPr>
          <w:p w14:paraId="1F4E4C3D" w14:textId="77777777" w:rsidR="0004361B" w:rsidRDefault="0004361B" w:rsidP="003C0256">
            <w:pPr>
              <w:rPr>
                <w:rFonts w:eastAsia="Arial" w:cs="Arial"/>
                <w:b/>
                <w:bCs/>
                <w:szCs w:val="24"/>
              </w:rPr>
            </w:pPr>
          </w:p>
        </w:tc>
      </w:tr>
      <w:bookmarkEnd w:id="2"/>
    </w:tbl>
    <w:p w14:paraId="41C4C487" w14:textId="77777777" w:rsidR="00A15249" w:rsidRDefault="00A15249" w:rsidP="003C0256">
      <w:pPr>
        <w:spacing w:after="120" w:line="240" w:lineRule="auto"/>
        <w:rPr>
          <w:rFonts w:cs="Arial"/>
          <w:b/>
          <w:szCs w:val="24"/>
          <w:u w:val="single"/>
        </w:rPr>
      </w:pPr>
    </w:p>
    <w:p w14:paraId="2458BC99" w14:textId="77777777" w:rsidR="00AC3EFB" w:rsidRDefault="00AC3EFB" w:rsidP="003C0256">
      <w:pPr>
        <w:spacing w:after="120" w:line="240" w:lineRule="auto"/>
        <w:rPr>
          <w:rFonts w:cs="Arial"/>
          <w:b/>
          <w:szCs w:val="24"/>
          <w:u w:val="single"/>
        </w:rPr>
      </w:pPr>
    </w:p>
    <w:p w14:paraId="11D124F4" w14:textId="77777777" w:rsidR="00AC3EFB" w:rsidRDefault="00AC3EFB" w:rsidP="003C0256">
      <w:pPr>
        <w:spacing w:after="120" w:line="240" w:lineRule="auto"/>
        <w:rPr>
          <w:rFonts w:cs="Arial"/>
          <w:b/>
          <w:szCs w:val="24"/>
          <w:u w:val="single"/>
        </w:rPr>
      </w:pPr>
    </w:p>
    <w:p w14:paraId="0B17DCC0" w14:textId="77777777" w:rsidR="00AC3EFB" w:rsidRDefault="00AC3EFB" w:rsidP="003C0256">
      <w:pPr>
        <w:spacing w:after="120" w:line="240" w:lineRule="auto"/>
        <w:rPr>
          <w:rFonts w:cs="Arial"/>
          <w:b/>
          <w:szCs w:val="24"/>
          <w:u w:val="single"/>
        </w:rPr>
      </w:pPr>
    </w:p>
    <w:p w14:paraId="16CE848F" w14:textId="77777777" w:rsidR="00AC3EFB" w:rsidRDefault="00AC3EFB" w:rsidP="003C0256">
      <w:pPr>
        <w:spacing w:after="120" w:line="240" w:lineRule="auto"/>
        <w:rPr>
          <w:rFonts w:cs="Arial"/>
          <w:b/>
          <w:szCs w:val="24"/>
          <w:u w:val="single"/>
        </w:rPr>
      </w:pPr>
    </w:p>
    <w:p w14:paraId="62BDCB5F" w14:textId="77777777" w:rsidR="00AC3EFB" w:rsidRDefault="00AC3EFB" w:rsidP="003C0256">
      <w:pPr>
        <w:spacing w:after="120" w:line="240" w:lineRule="auto"/>
        <w:rPr>
          <w:rFonts w:cs="Arial"/>
          <w:b/>
          <w:szCs w:val="24"/>
          <w:u w:val="single"/>
        </w:rPr>
      </w:pPr>
    </w:p>
    <w:p w14:paraId="175A49DE" w14:textId="77777777" w:rsidR="00AC3EFB" w:rsidRDefault="00AC3EFB" w:rsidP="003C0256">
      <w:pPr>
        <w:spacing w:after="120" w:line="240" w:lineRule="auto"/>
        <w:rPr>
          <w:rFonts w:cs="Arial"/>
          <w:b/>
          <w:szCs w:val="24"/>
          <w:u w:val="single"/>
        </w:rPr>
      </w:pPr>
    </w:p>
    <w:p w14:paraId="21CD3A51" w14:textId="262FEB15" w:rsidR="0004361B" w:rsidRDefault="0004361B" w:rsidP="003C0256">
      <w:pPr>
        <w:spacing w:after="120" w:line="240" w:lineRule="auto"/>
        <w:rPr>
          <w:rFonts w:cs="Arial"/>
          <w:b/>
          <w:szCs w:val="24"/>
          <w:u w:val="single"/>
        </w:rPr>
      </w:pPr>
      <w:r>
        <w:rPr>
          <w:rFonts w:cs="Arial"/>
          <w:b/>
          <w:szCs w:val="24"/>
          <w:u w:val="single"/>
        </w:rPr>
        <w:lastRenderedPageBreak/>
        <w:t>Economic Case</w:t>
      </w:r>
    </w:p>
    <w:p w14:paraId="5942F3EA" w14:textId="552291E8" w:rsidR="0004361B" w:rsidRPr="00FB2CAE" w:rsidRDefault="0004361B" w:rsidP="003C0256">
      <w:pPr>
        <w:rPr>
          <w:rFonts w:cs="Arial"/>
          <w:b/>
          <w:bCs/>
        </w:rPr>
      </w:pPr>
      <w:r w:rsidRPr="00FB2CAE">
        <w:rPr>
          <w:rFonts w:cs="Arial"/>
          <w:b/>
          <w:bCs/>
          <w:szCs w:val="24"/>
        </w:rPr>
        <w:t xml:space="preserve">Short listed options: </w:t>
      </w:r>
      <w:r w:rsidR="00FB2CAE" w:rsidRPr="00FB2CAE">
        <w:rPr>
          <w:rFonts w:cs="Arial"/>
        </w:rPr>
        <w:t>Please provide brief description of each shortlisted option</w:t>
      </w:r>
      <w:r w:rsidR="00FB2CAE">
        <w:rPr>
          <w:rFonts w:cs="Arial"/>
        </w:rPr>
        <w:t>.</w:t>
      </w:r>
    </w:p>
    <w:tbl>
      <w:tblPr>
        <w:tblStyle w:val="TableGrid"/>
        <w:tblW w:w="0" w:type="auto"/>
        <w:tblLook w:val="04A0" w:firstRow="1" w:lastRow="0" w:firstColumn="1" w:lastColumn="0" w:noHBand="0" w:noVBand="1"/>
      </w:tblPr>
      <w:tblGrid>
        <w:gridCol w:w="9016"/>
      </w:tblGrid>
      <w:tr w:rsidR="00FB2CAE" w14:paraId="00DE6820" w14:textId="77777777" w:rsidTr="00FB2CAE">
        <w:tc>
          <w:tcPr>
            <w:tcW w:w="9016" w:type="dxa"/>
          </w:tcPr>
          <w:p w14:paraId="63459E7F" w14:textId="77777777" w:rsidR="00FB2CAE" w:rsidRDefault="00FB2CAE" w:rsidP="003C0256">
            <w:pPr>
              <w:rPr>
                <w:rFonts w:eastAsia="Arial" w:cs="Arial"/>
                <w:szCs w:val="24"/>
              </w:rPr>
            </w:pPr>
          </w:p>
        </w:tc>
      </w:tr>
    </w:tbl>
    <w:p w14:paraId="53B3CD33" w14:textId="77777777" w:rsidR="00590BA4" w:rsidRDefault="00590BA4" w:rsidP="003C0256">
      <w:pPr>
        <w:spacing w:line="240" w:lineRule="auto"/>
        <w:rPr>
          <w:rFonts w:cs="Arial"/>
          <w:szCs w:val="24"/>
        </w:rPr>
      </w:pPr>
    </w:p>
    <w:tbl>
      <w:tblPr>
        <w:tblStyle w:val="TableGrid"/>
        <w:tblW w:w="9493" w:type="dxa"/>
        <w:tblLook w:val="04A0" w:firstRow="1" w:lastRow="0" w:firstColumn="1" w:lastColumn="0" w:noHBand="0" w:noVBand="1"/>
      </w:tblPr>
      <w:tblGrid>
        <w:gridCol w:w="2405"/>
        <w:gridCol w:w="1803"/>
        <w:gridCol w:w="1803"/>
        <w:gridCol w:w="1781"/>
        <w:gridCol w:w="1701"/>
      </w:tblGrid>
      <w:tr w:rsidR="00FB2CAE" w:rsidRPr="0047397B" w14:paraId="0DFD200B" w14:textId="77777777" w:rsidTr="00FB2CAE">
        <w:tc>
          <w:tcPr>
            <w:tcW w:w="2405" w:type="dxa"/>
          </w:tcPr>
          <w:p w14:paraId="1BEAF256" w14:textId="77777777" w:rsidR="00FB2CAE" w:rsidRPr="0047397B" w:rsidRDefault="00FB2CAE" w:rsidP="003C0256">
            <w:pPr>
              <w:rPr>
                <w:rFonts w:cs="Arial"/>
              </w:rPr>
            </w:pPr>
          </w:p>
        </w:tc>
        <w:tc>
          <w:tcPr>
            <w:tcW w:w="1803" w:type="dxa"/>
          </w:tcPr>
          <w:p w14:paraId="1F5F842B" w14:textId="2A444DD2" w:rsidR="00FB2CAE" w:rsidRPr="0047397B" w:rsidRDefault="00FB2CAE" w:rsidP="003C0256">
            <w:pPr>
              <w:rPr>
                <w:rFonts w:cs="Arial"/>
                <w:b/>
                <w:bCs/>
              </w:rPr>
            </w:pPr>
            <w:r w:rsidRPr="0047397B">
              <w:rPr>
                <w:rFonts w:cs="Arial"/>
                <w:b/>
                <w:bCs/>
              </w:rPr>
              <w:t>Option 1</w:t>
            </w:r>
          </w:p>
        </w:tc>
        <w:tc>
          <w:tcPr>
            <w:tcW w:w="1803" w:type="dxa"/>
          </w:tcPr>
          <w:p w14:paraId="2E5E1E91" w14:textId="77777777" w:rsidR="00FB2CAE" w:rsidRPr="0047397B" w:rsidRDefault="00FB2CAE" w:rsidP="003C0256">
            <w:pPr>
              <w:rPr>
                <w:rFonts w:cs="Arial"/>
                <w:b/>
                <w:bCs/>
              </w:rPr>
            </w:pPr>
            <w:r w:rsidRPr="0047397B">
              <w:rPr>
                <w:rFonts w:cs="Arial"/>
                <w:b/>
                <w:bCs/>
              </w:rPr>
              <w:t>Option 2</w:t>
            </w:r>
          </w:p>
        </w:tc>
        <w:tc>
          <w:tcPr>
            <w:tcW w:w="1781" w:type="dxa"/>
          </w:tcPr>
          <w:p w14:paraId="6BC77C50" w14:textId="196A3148" w:rsidR="00FB2CAE" w:rsidRPr="0047397B" w:rsidRDefault="00FB2CAE" w:rsidP="003C0256">
            <w:pPr>
              <w:rPr>
                <w:rFonts w:cs="Arial"/>
                <w:b/>
                <w:bCs/>
              </w:rPr>
            </w:pPr>
            <w:r w:rsidRPr="0047397B">
              <w:rPr>
                <w:rFonts w:cs="Arial"/>
                <w:b/>
                <w:bCs/>
              </w:rPr>
              <w:t>Option 3</w:t>
            </w:r>
          </w:p>
        </w:tc>
        <w:tc>
          <w:tcPr>
            <w:tcW w:w="1701" w:type="dxa"/>
          </w:tcPr>
          <w:p w14:paraId="5EF8E885" w14:textId="19F14F48" w:rsidR="00FB2CAE" w:rsidRPr="0047397B" w:rsidRDefault="00FB2CAE" w:rsidP="003C0256">
            <w:pPr>
              <w:rPr>
                <w:rFonts w:cs="Arial"/>
                <w:b/>
                <w:bCs/>
              </w:rPr>
            </w:pPr>
            <w:r w:rsidRPr="0047397B">
              <w:rPr>
                <w:rFonts w:cs="Arial"/>
                <w:b/>
                <w:bCs/>
              </w:rPr>
              <w:t>Option 4</w:t>
            </w:r>
          </w:p>
        </w:tc>
      </w:tr>
    </w:tbl>
    <w:p w14:paraId="7307A0D4" w14:textId="77777777" w:rsidR="00667788" w:rsidRDefault="00667788"/>
    <w:tbl>
      <w:tblPr>
        <w:tblStyle w:val="TableGrid"/>
        <w:tblW w:w="9493" w:type="dxa"/>
        <w:tblLook w:val="04A0" w:firstRow="1" w:lastRow="0" w:firstColumn="1" w:lastColumn="0" w:noHBand="0" w:noVBand="1"/>
      </w:tblPr>
      <w:tblGrid>
        <w:gridCol w:w="9493"/>
      </w:tblGrid>
      <w:tr w:rsidR="00667788" w:rsidRPr="0047397B" w14:paraId="4E9B751A" w14:textId="77777777" w:rsidTr="00667788">
        <w:tc>
          <w:tcPr>
            <w:tcW w:w="9493" w:type="dxa"/>
            <w:shd w:val="clear" w:color="auto" w:fill="DDD9C3" w:themeFill="background2" w:themeFillShade="E6"/>
          </w:tcPr>
          <w:p w14:paraId="38067A5B" w14:textId="77777777" w:rsidR="00667788" w:rsidRPr="00FB2CAE" w:rsidRDefault="00667788" w:rsidP="003C0256">
            <w:pPr>
              <w:rPr>
                <w:rFonts w:cs="Arial"/>
                <w:b/>
                <w:bCs/>
                <w:i/>
                <w:iCs/>
              </w:rPr>
            </w:pPr>
            <w:r w:rsidRPr="00FB2CAE">
              <w:rPr>
                <w:rFonts w:cs="Arial"/>
                <w:b/>
                <w:bCs/>
                <w:i/>
                <w:iCs/>
              </w:rPr>
              <w:t>NPV quantitative assessment (£m), Appraisal period – To be complete</w:t>
            </w:r>
            <w:r>
              <w:rPr>
                <w:rFonts w:cs="Arial"/>
                <w:b/>
                <w:bCs/>
                <w:i/>
                <w:iCs/>
              </w:rPr>
              <w:t>d</w:t>
            </w:r>
            <w:r w:rsidRPr="00FB2CAE">
              <w:rPr>
                <w:rFonts w:cs="Arial"/>
                <w:b/>
                <w:bCs/>
                <w:i/>
                <w:iCs/>
              </w:rPr>
              <w:t xml:space="preserve"> at OBC, FBC and BJC</w:t>
            </w:r>
          </w:p>
        </w:tc>
      </w:tr>
    </w:tbl>
    <w:p w14:paraId="06B1DD21" w14:textId="77777777" w:rsidR="00667788" w:rsidRDefault="00667788"/>
    <w:tbl>
      <w:tblPr>
        <w:tblStyle w:val="TableGrid"/>
        <w:tblW w:w="9493" w:type="dxa"/>
        <w:tblLook w:val="04A0" w:firstRow="1" w:lastRow="0" w:firstColumn="1" w:lastColumn="0" w:noHBand="0" w:noVBand="1"/>
      </w:tblPr>
      <w:tblGrid>
        <w:gridCol w:w="2405"/>
        <w:gridCol w:w="1803"/>
        <w:gridCol w:w="1803"/>
        <w:gridCol w:w="1781"/>
        <w:gridCol w:w="1701"/>
      </w:tblGrid>
      <w:tr w:rsidR="00FB2CAE" w:rsidRPr="0047397B" w14:paraId="62A9FAB8" w14:textId="77777777" w:rsidTr="00FB2CAE">
        <w:tc>
          <w:tcPr>
            <w:tcW w:w="2405" w:type="dxa"/>
          </w:tcPr>
          <w:p w14:paraId="3CE8375E" w14:textId="77777777" w:rsidR="00FB2CAE" w:rsidRPr="0047397B" w:rsidRDefault="00FB2CAE" w:rsidP="003C0256">
            <w:pPr>
              <w:rPr>
                <w:rFonts w:cs="Arial"/>
              </w:rPr>
            </w:pPr>
            <w:r w:rsidRPr="0047397B">
              <w:rPr>
                <w:rFonts w:cs="Arial"/>
              </w:rPr>
              <w:t>CAPEX costs</w:t>
            </w:r>
          </w:p>
        </w:tc>
        <w:tc>
          <w:tcPr>
            <w:tcW w:w="1803" w:type="dxa"/>
          </w:tcPr>
          <w:p w14:paraId="33A0F195" w14:textId="664D654A" w:rsidR="00FB2CAE" w:rsidRPr="0047397B" w:rsidRDefault="00FB2CAE" w:rsidP="003C0256">
            <w:pPr>
              <w:rPr>
                <w:rFonts w:cs="Arial"/>
                <w:i/>
                <w:iCs/>
              </w:rPr>
            </w:pPr>
            <w:r w:rsidRPr="0047397B">
              <w:rPr>
                <w:rFonts w:cs="Arial"/>
                <w:i/>
                <w:iCs/>
              </w:rPr>
              <w:t>£</w:t>
            </w:r>
            <w:proofErr w:type="spellStart"/>
            <w:r w:rsidRPr="0047397B">
              <w:rPr>
                <w:rFonts w:cs="Arial"/>
                <w:i/>
                <w:iCs/>
              </w:rPr>
              <w:t>Xm</w:t>
            </w:r>
            <w:proofErr w:type="spellEnd"/>
          </w:p>
        </w:tc>
        <w:tc>
          <w:tcPr>
            <w:tcW w:w="1803" w:type="dxa"/>
          </w:tcPr>
          <w:p w14:paraId="4060B234" w14:textId="4233AD56" w:rsidR="00FB2CAE" w:rsidRPr="0047397B" w:rsidRDefault="00FB2CAE" w:rsidP="003C0256">
            <w:pPr>
              <w:rPr>
                <w:rFonts w:cs="Arial"/>
                <w:i/>
                <w:iCs/>
              </w:rPr>
            </w:pPr>
            <w:r w:rsidRPr="0047397B">
              <w:rPr>
                <w:rFonts w:cs="Arial"/>
                <w:i/>
                <w:iCs/>
              </w:rPr>
              <w:t>£</w:t>
            </w:r>
            <w:proofErr w:type="spellStart"/>
            <w:r w:rsidRPr="0047397B">
              <w:rPr>
                <w:rFonts w:cs="Arial"/>
                <w:i/>
                <w:iCs/>
              </w:rPr>
              <w:t>Xm</w:t>
            </w:r>
            <w:proofErr w:type="spellEnd"/>
          </w:p>
        </w:tc>
        <w:tc>
          <w:tcPr>
            <w:tcW w:w="1781" w:type="dxa"/>
          </w:tcPr>
          <w:p w14:paraId="58A13CE5" w14:textId="538D93D5" w:rsidR="00FB2CAE" w:rsidRPr="0047397B" w:rsidRDefault="00FB2CAE" w:rsidP="003C0256">
            <w:pPr>
              <w:rPr>
                <w:rFonts w:cs="Arial"/>
                <w:i/>
                <w:iCs/>
              </w:rPr>
            </w:pPr>
            <w:r w:rsidRPr="0047397B">
              <w:rPr>
                <w:rFonts w:cs="Arial"/>
                <w:i/>
                <w:iCs/>
              </w:rPr>
              <w:t>£</w:t>
            </w:r>
            <w:proofErr w:type="spellStart"/>
            <w:r w:rsidRPr="0047397B">
              <w:rPr>
                <w:rFonts w:cs="Arial"/>
                <w:i/>
                <w:iCs/>
              </w:rPr>
              <w:t>Xm</w:t>
            </w:r>
            <w:proofErr w:type="spellEnd"/>
          </w:p>
        </w:tc>
        <w:tc>
          <w:tcPr>
            <w:tcW w:w="1701" w:type="dxa"/>
          </w:tcPr>
          <w:p w14:paraId="3CAA0C63" w14:textId="796D392D" w:rsidR="00FB2CAE" w:rsidRPr="0047397B" w:rsidRDefault="00FB2CAE" w:rsidP="003C0256">
            <w:pPr>
              <w:rPr>
                <w:rFonts w:cs="Arial"/>
                <w:i/>
                <w:iCs/>
              </w:rPr>
            </w:pPr>
            <w:r w:rsidRPr="0047397B">
              <w:rPr>
                <w:rFonts w:cs="Arial"/>
                <w:i/>
                <w:iCs/>
              </w:rPr>
              <w:t>£</w:t>
            </w:r>
            <w:proofErr w:type="spellStart"/>
            <w:r w:rsidRPr="0047397B">
              <w:rPr>
                <w:rFonts w:cs="Arial"/>
                <w:i/>
                <w:iCs/>
              </w:rPr>
              <w:t>Xm</w:t>
            </w:r>
            <w:proofErr w:type="spellEnd"/>
          </w:p>
        </w:tc>
      </w:tr>
      <w:tr w:rsidR="00FB2CAE" w:rsidRPr="0047397B" w14:paraId="23906C26" w14:textId="77777777" w:rsidTr="00FB2CAE">
        <w:tc>
          <w:tcPr>
            <w:tcW w:w="2405" w:type="dxa"/>
          </w:tcPr>
          <w:p w14:paraId="2E044CFF" w14:textId="6E377BA4" w:rsidR="00FB2CAE" w:rsidRPr="0047397B" w:rsidRDefault="00FB2CAE" w:rsidP="003C0256">
            <w:pPr>
              <w:rPr>
                <w:rFonts w:cs="Arial"/>
              </w:rPr>
            </w:pPr>
            <w:r w:rsidRPr="0047397B">
              <w:rPr>
                <w:rFonts w:cs="Arial"/>
              </w:rPr>
              <w:t xml:space="preserve">Total </w:t>
            </w:r>
            <w:proofErr w:type="spellStart"/>
            <w:r w:rsidRPr="0047397B">
              <w:rPr>
                <w:rFonts w:cs="Arial"/>
              </w:rPr>
              <w:t>monetisable</w:t>
            </w:r>
            <w:proofErr w:type="spellEnd"/>
            <w:r w:rsidRPr="0047397B">
              <w:rPr>
                <w:rFonts w:cs="Arial"/>
              </w:rPr>
              <w:t xml:space="preserve"> costs (NPC)</w:t>
            </w:r>
          </w:p>
        </w:tc>
        <w:tc>
          <w:tcPr>
            <w:tcW w:w="1803" w:type="dxa"/>
          </w:tcPr>
          <w:p w14:paraId="760A988B" w14:textId="618F2C00" w:rsidR="00FB2CAE" w:rsidRPr="0047397B" w:rsidRDefault="00FB2CAE" w:rsidP="003C0256">
            <w:pPr>
              <w:rPr>
                <w:rFonts w:cs="Arial"/>
                <w:i/>
                <w:iCs/>
              </w:rPr>
            </w:pPr>
            <w:r w:rsidRPr="0047397B">
              <w:rPr>
                <w:rFonts w:cs="Arial"/>
                <w:i/>
                <w:iCs/>
              </w:rPr>
              <w:t>£</w:t>
            </w:r>
            <w:proofErr w:type="spellStart"/>
            <w:r w:rsidRPr="0047397B">
              <w:rPr>
                <w:rFonts w:cs="Arial"/>
                <w:i/>
                <w:iCs/>
              </w:rPr>
              <w:t>Xm</w:t>
            </w:r>
            <w:proofErr w:type="spellEnd"/>
          </w:p>
        </w:tc>
        <w:tc>
          <w:tcPr>
            <w:tcW w:w="1803" w:type="dxa"/>
          </w:tcPr>
          <w:p w14:paraId="0F8AF865" w14:textId="4C97EBB8" w:rsidR="00FB2CAE" w:rsidRPr="0047397B" w:rsidRDefault="00FB2CAE" w:rsidP="003C0256">
            <w:pPr>
              <w:rPr>
                <w:rFonts w:cs="Arial"/>
                <w:i/>
                <w:iCs/>
              </w:rPr>
            </w:pPr>
            <w:r w:rsidRPr="0047397B">
              <w:rPr>
                <w:rFonts w:cs="Arial"/>
                <w:i/>
                <w:iCs/>
              </w:rPr>
              <w:t>£</w:t>
            </w:r>
            <w:proofErr w:type="spellStart"/>
            <w:r w:rsidRPr="0047397B">
              <w:rPr>
                <w:rFonts w:cs="Arial"/>
                <w:i/>
                <w:iCs/>
              </w:rPr>
              <w:t>Xm</w:t>
            </w:r>
            <w:proofErr w:type="spellEnd"/>
          </w:p>
        </w:tc>
        <w:tc>
          <w:tcPr>
            <w:tcW w:w="1781" w:type="dxa"/>
          </w:tcPr>
          <w:p w14:paraId="616803BF" w14:textId="7B3AC503" w:rsidR="00FB2CAE" w:rsidRPr="0047397B" w:rsidRDefault="00FB2CAE" w:rsidP="003C0256">
            <w:pPr>
              <w:rPr>
                <w:rFonts w:cs="Arial"/>
                <w:i/>
                <w:iCs/>
              </w:rPr>
            </w:pPr>
            <w:r w:rsidRPr="0047397B">
              <w:rPr>
                <w:rFonts w:cs="Arial"/>
                <w:i/>
                <w:iCs/>
              </w:rPr>
              <w:t>£</w:t>
            </w:r>
            <w:proofErr w:type="spellStart"/>
            <w:r w:rsidRPr="0047397B">
              <w:rPr>
                <w:rFonts w:cs="Arial"/>
                <w:i/>
                <w:iCs/>
              </w:rPr>
              <w:t>Xm</w:t>
            </w:r>
            <w:proofErr w:type="spellEnd"/>
          </w:p>
        </w:tc>
        <w:tc>
          <w:tcPr>
            <w:tcW w:w="1701" w:type="dxa"/>
          </w:tcPr>
          <w:p w14:paraId="6E64940B" w14:textId="18A4F5C2" w:rsidR="00FB2CAE" w:rsidRPr="0047397B" w:rsidRDefault="00FB2CAE" w:rsidP="003C0256">
            <w:pPr>
              <w:rPr>
                <w:rFonts w:cs="Arial"/>
                <w:i/>
                <w:iCs/>
              </w:rPr>
            </w:pPr>
            <w:r w:rsidRPr="0047397B">
              <w:rPr>
                <w:rFonts w:cs="Arial"/>
                <w:i/>
                <w:iCs/>
              </w:rPr>
              <w:t>£</w:t>
            </w:r>
            <w:proofErr w:type="spellStart"/>
            <w:r w:rsidRPr="0047397B">
              <w:rPr>
                <w:rFonts w:cs="Arial"/>
                <w:i/>
                <w:iCs/>
              </w:rPr>
              <w:t>Xm</w:t>
            </w:r>
            <w:proofErr w:type="spellEnd"/>
          </w:p>
        </w:tc>
      </w:tr>
      <w:tr w:rsidR="00FB2CAE" w:rsidRPr="0047397B" w14:paraId="14379E27" w14:textId="77777777" w:rsidTr="00FB2CAE">
        <w:tc>
          <w:tcPr>
            <w:tcW w:w="2405" w:type="dxa"/>
          </w:tcPr>
          <w:p w14:paraId="7691B4E9" w14:textId="0B74DC16" w:rsidR="00FB2CAE" w:rsidRPr="0047397B" w:rsidRDefault="00FB2CAE" w:rsidP="003C0256">
            <w:pPr>
              <w:rPr>
                <w:rFonts w:cs="Arial"/>
              </w:rPr>
            </w:pPr>
            <w:r w:rsidRPr="0047397B">
              <w:rPr>
                <w:rFonts w:cs="Arial"/>
              </w:rPr>
              <w:t xml:space="preserve">Total </w:t>
            </w:r>
            <w:proofErr w:type="spellStart"/>
            <w:r w:rsidRPr="0047397B">
              <w:rPr>
                <w:rFonts w:cs="Arial"/>
              </w:rPr>
              <w:t>monetisable</w:t>
            </w:r>
            <w:proofErr w:type="spellEnd"/>
            <w:r w:rsidRPr="0047397B">
              <w:rPr>
                <w:rFonts w:cs="Arial"/>
              </w:rPr>
              <w:t xml:space="preserve"> benefits (NPB)</w:t>
            </w:r>
          </w:p>
        </w:tc>
        <w:tc>
          <w:tcPr>
            <w:tcW w:w="1803" w:type="dxa"/>
          </w:tcPr>
          <w:p w14:paraId="4ED636F2" w14:textId="1D2BEBD8" w:rsidR="00FB2CAE" w:rsidRPr="0047397B" w:rsidRDefault="00FB2CAE" w:rsidP="003C0256">
            <w:pPr>
              <w:rPr>
                <w:rFonts w:cs="Arial"/>
                <w:i/>
                <w:iCs/>
              </w:rPr>
            </w:pPr>
            <w:r w:rsidRPr="0047397B">
              <w:rPr>
                <w:rFonts w:cs="Arial"/>
                <w:i/>
                <w:iCs/>
              </w:rPr>
              <w:t>£</w:t>
            </w:r>
            <w:proofErr w:type="spellStart"/>
            <w:r w:rsidRPr="0047397B">
              <w:rPr>
                <w:rFonts w:cs="Arial"/>
                <w:i/>
                <w:iCs/>
              </w:rPr>
              <w:t>Xm</w:t>
            </w:r>
            <w:proofErr w:type="spellEnd"/>
          </w:p>
        </w:tc>
        <w:tc>
          <w:tcPr>
            <w:tcW w:w="1803" w:type="dxa"/>
          </w:tcPr>
          <w:p w14:paraId="0B06B5C3" w14:textId="39038B9F" w:rsidR="00FB2CAE" w:rsidRPr="0047397B" w:rsidRDefault="00FB2CAE" w:rsidP="003C0256">
            <w:pPr>
              <w:rPr>
                <w:rFonts w:cs="Arial"/>
                <w:i/>
                <w:iCs/>
              </w:rPr>
            </w:pPr>
            <w:r w:rsidRPr="0047397B">
              <w:rPr>
                <w:rFonts w:cs="Arial"/>
                <w:i/>
                <w:iCs/>
              </w:rPr>
              <w:t>£</w:t>
            </w:r>
            <w:proofErr w:type="spellStart"/>
            <w:r w:rsidRPr="0047397B">
              <w:rPr>
                <w:rFonts w:cs="Arial"/>
                <w:i/>
                <w:iCs/>
              </w:rPr>
              <w:t>Xm</w:t>
            </w:r>
            <w:proofErr w:type="spellEnd"/>
          </w:p>
        </w:tc>
        <w:tc>
          <w:tcPr>
            <w:tcW w:w="1781" w:type="dxa"/>
          </w:tcPr>
          <w:p w14:paraId="1B77B722" w14:textId="5810178B" w:rsidR="00FB2CAE" w:rsidRPr="0047397B" w:rsidRDefault="00FB2CAE" w:rsidP="003C0256">
            <w:pPr>
              <w:rPr>
                <w:rFonts w:cs="Arial"/>
                <w:i/>
                <w:iCs/>
              </w:rPr>
            </w:pPr>
            <w:r w:rsidRPr="0047397B">
              <w:rPr>
                <w:rFonts w:cs="Arial"/>
                <w:i/>
                <w:iCs/>
              </w:rPr>
              <w:t>£</w:t>
            </w:r>
            <w:proofErr w:type="spellStart"/>
            <w:r w:rsidRPr="0047397B">
              <w:rPr>
                <w:rFonts w:cs="Arial"/>
                <w:i/>
                <w:iCs/>
              </w:rPr>
              <w:t>Xm</w:t>
            </w:r>
            <w:proofErr w:type="spellEnd"/>
          </w:p>
        </w:tc>
        <w:tc>
          <w:tcPr>
            <w:tcW w:w="1701" w:type="dxa"/>
          </w:tcPr>
          <w:p w14:paraId="5AB95D28" w14:textId="7C6425F4" w:rsidR="00FB2CAE" w:rsidRPr="0047397B" w:rsidRDefault="00FB2CAE" w:rsidP="003C0256">
            <w:pPr>
              <w:rPr>
                <w:rFonts w:cs="Arial"/>
                <w:i/>
                <w:iCs/>
              </w:rPr>
            </w:pPr>
            <w:r w:rsidRPr="0047397B">
              <w:rPr>
                <w:rFonts w:cs="Arial"/>
                <w:i/>
                <w:iCs/>
              </w:rPr>
              <w:t>£</w:t>
            </w:r>
            <w:proofErr w:type="spellStart"/>
            <w:r w:rsidRPr="0047397B">
              <w:rPr>
                <w:rFonts w:cs="Arial"/>
                <w:i/>
                <w:iCs/>
              </w:rPr>
              <w:t>Xm</w:t>
            </w:r>
            <w:proofErr w:type="spellEnd"/>
          </w:p>
        </w:tc>
      </w:tr>
      <w:tr w:rsidR="00FB2CAE" w:rsidRPr="0047397B" w14:paraId="39B02C2E" w14:textId="77777777" w:rsidTr="00FB2CAE">
        <w:tc>
          <w:tcPr>
            <w:tcW w:w="2405" w:type="dxa"/>
          </w:tcPr>
          <w:p w14:paraId="34BAF0BF" w14:textId="29110883" w:rsidR="00FB2CAE" w:rsidRPr="0047397B" w:rsidRDefault="00FB2CAE" w:rsidP="003C0256">
            <w:pPr>
              <w:rPr>
                <w:rFonts w:cs="Arial"/>
              </w:rPr>
            </w:pPr>
            <w:r w:rsidRPr="0047397B">
              <w:rPr>
                <w:rFonts w:cs="Arial"/>
              </w:rPr>
              <w:t>Net present value (NPV)</w:t>
            </w:r>
          </w:p>
        </w:tc>
        <w:tc>
          <w:tcPr>
            <w:tcW w:w="1803" w:type="dxa"/>
          </w:tcPr>
          <w:p w14:paraId="02B29A2B" w14:textId="0D8061A2" w:rsidR="00FB2CAE" w:rsidRPr="0047397B" w:rsidRDefault="00FB2CAE" w:rsidP="003C0256">
            <w:pPr>
              <w:rPr>
                <w:rFonts w:cs="Arial"/>
                <w:i/>
                <w:iCs/>
              </w:rPr>
            </w:pPr>
            <w:r w:rsidRPr="0047397B">
              <w:rPr>
                <w:rFonts w:cs="Arial"/>
                <w:i/>
                <w:iCs/>
              </w:rPr>
              <w:t>£</w:t>
            </w:r>
            <w:proofErr w:type="spellStart"/>
            <w:r w:rsidRPr="0047397B">
              <w:rPr>
                <w:rFonts w:cs="Arial"/>
                <w:i/>
                <w:iCs/>
              </w:rPr>
              <w:t>Xm</w:t>
            </w:r>
            <w:proofErr w:type="spellEnd"/>
          </w:p>
        </w:tc>
        <w:tc>
          <w:tcPr>
            <w:tcW w:w="1803" w:type="dxa"/>
          </w:tcPr>
          <w:p w14:paraId="18D121BD" w14:textId="112E47BD" w:rsidR="00FB2CAE" w:rsidRPr="0047397B" w:rsidRDefault="00FB2CAE" w:rsidP="003C0256">
            <w:pPr>
              <w:rPr>
                <w:rFonts w:cs="Arial"/>
                <w:i/>
                <w:iCs/>
              </w:rPr>
            </w:pPr>
            <w:r w:rsidRPr="0047397B">
              <w:rPr>
                <w:rFonts w:cs="Arial"/>
                <w:i/>
                <w:iCs/>
              </w:rPr>
              <w:t>£</w:t>
            </w:r>
            <w:proofErr w:type="spellStart"/>
            <w:r w:rsidRPr="0047397B">
              <w:rPr>
                <w:rFonts w:cs="Arial"/>
                <w:i/>
                <w:iCs/>
              </w:rPr>
              <w:t>Xm</w:t>
            </w:r>
            <w:proofErr w:type="spellEnd"/>
          </w:p>
        </w:tc>
        <w:tc>
          <w:tcPr>
            <w:tcW w:w="1781" w:type="dxa"/>
          </w:tcPr>
          <w:p w14:paraId="2A081965" w14:textId="3782E6DE" w:rsidR="00FB2CAE" w:rsidRPr="0047397B" w:rsidRDefault="00FB2CAE" w:rsidP="003C0256">
            <w:pPr>
              <w:rPr>
                <w:rFonts w:cs="Arial"/>
                <w:i/>
                <w:iCs/>
              </w:rPr>
            </w:pPr>
            <w:r w:rsidRPr="0047397B">
              <w:rPr>
                <w:rFonts w:cs="Arial"/>
                <w:i/>
                <w:iCs/>
              </w:rPr>
              <w:t>£</w:t>
            </w:r>
            <w:proofErr w:type="spellStart"/>
            <w:r w:rsidRPr="0047397B">
              <w:rPr>
                <w:rFonts w:cs="Arial"/>
                <w:i/>
                <w:iCs/>
              </w:rPr>
              <w:t>Xm</w:t>
            </w:r>
            <w:proofErr w:type="spellEnd"/>
          </w:p>
        </w:tc>
        <w:tc>
          <w:tcPr>
            <w:tcW w:w="1701" w:type="dxa"/>
          </w:tcPr>
          <w:p w14:paraId="13C2F7FC" w14:textId="33DF97E2" w:rsidR="00FB2CAE" w:rsidRPr="0047397B" w:rsidRDefault="00FB2CAE" w:rsidP="003C0256">
            <w:pPr>
              <w:rPr>
                <w:rFonts w:cs="Arial"/>
                <w:i/>
                <w:iCs/>
              </w:rPr>
            </w:pPr>
            <w:r w:rsidRPr="0047397B">
              <w:rPr>
                <w:rFonts w:cs="Arial"/>
                <w:i/>
                <w:iCs/>
              </w:rPr>
              <w:t>£</w:t>
            </w:r>
            <w:proofErr w:type="spellStart"/>
            <w:r w:rsidRPr="0047397B">
              <w:rPr>
                <w:rFonts w:cs="Arial"/>
                <w:i/>
                <w:iCs/>
              </w:rPr>
              <w:t>Xm</w:t>
            </w:r>
            <w:proofErr w:type="spellEnd"/>
          </w:p>
        </w:tc>
      </w:tr>
    </w:tbl>
    <w:p w14:paraId="70DEF10F" w14:textId="77777777" w:rsidR="002F0FA8" w:rsidRDefault="002F0FA8"/>
    <w:tbl>
      <w:tblPr>
        <w:tblStyle w:val="TableGrid"/>
        <w:tblW w:w="9493" w:type="dxa"/>
        <w:tblLook w:val="04A0" w:firstRow="1" w:lastRow="0" w:firstColumn="1" w:lastColumn="0" w:noHBand="0" w:noVBand="1"/>
      </w:tblPr>
      <w:tblGrid>
        <w:gridCol w:w="9493"/>
      </w:tblGrid>
      <w:tr w:rsidR="00FB2CAE" w:rsidRPr="0047397B" w14:paraId="0D1FFE1E" w14:textId="77777777" w:rsidTr="00FB2CAE">
        <w:tc>
          <w:tcPr>
            <w:tcW w:w="9493" w:type="dxa"/>
            <w:shd w:val="clear" w:color="auto" w:fill="DDD9C3" w:themeFill="background2" w:themeFillShade="E6"/>
          </w:tcPr>
          <w:p w14:paraId="369BABF1" w14:textId="23D28CA6" w:rsidR="00FB2CAE" w:rsidRPr="0047397B" w:rsidRDefault="00FB2CAE" w:rsidP="003C0256">
            <w:pPr>
              <w:rPr>
                <w:rFonts w:cs="Arial"/>
                <w:b/>
                <w:bCs/>
                <w:i/>
                <w:iCs/>
                <w:color w:val="A6A6A6" w:themeColor="background1" w:themeShade="A6"/>
              </w:rPr>
            </w:pPr>
            <w:r w:rsidRPr="0047397B">
              <w:rPr>
                <w:rFonts w:cs="Arial"/>
                <w:b/>
                <w:bCs/>
                <w:i/>
                <w:iCs/>
              </w:rPr>
              <w:t>Broader assessment of options</w:t>
            </w:r>
            <w:r>
              <w:rPr>
                <w:rFonts w:cs="Arial"/>
                <w:b/>
                <w:bCs/>
                <w:i/>
                <w:iCs/>
              </w:rPr>
              <w:t xml:space="preserve"> – To be complete</w:t>
            </w:r>
            <w:r w:rsidR="00D228D1">
              <w:rPr>
                <w:rFonts w:cs="Arial"/>
                <w:b/>
                <w:bCs/>
                <w:i/>
                <w:iCs/>
              </w:rPr>
              <w:t>d</w:t>
            </w:r>
            <w:r>
              <w:rPr>
                <w:rFonts w:cs="Arial"/>
                <w:b/>
                <w:bCs/>
                <w:i/>
                <w:iCs/>
              </w:rPr>
              <w:t xml:space="preserve"> at all stages</w:t>
            </w:r>
          </w:p>
        </w:tc>
      </w:tr>
    </w:tbl>
    <w:p w14:paraId="33D2AE88" w14:textId="77777777" w:rsidR="002F0FA8" w:rsidRDefault="002F0FA8"/>
    <w:tbl>
      <w:tblPr>
        <w:tblStyle w:val="TableGrid"/>
        <w:tblW w:w="9493" w:type="dxa"/>
        <w:tblLook w:val="04A0" w:firstRow="1" w:lastRow="0" w:firstColumn="1" w:lastColumn="0" w:noHBand="0" w:noVBand="1"/>
      </w:tblPr>
      <w:tblGrid>
        <w:gridCol w:w="2405"/>
        <w:gridCol w:w="1803"/>
        <w:gridCol w:w="1803"/>
        <w:gridCol w:w="1781"/>
        <w:gridCol w:w="1701"/>
      </w:tblGrid>
      <w:tr w:rsidR="00FB2CAE" w:rsidRPr="002E357E" w14:paraId="11D745F8" w14:textId="77777777" w:rsidTr="00FB2CAE">
        <w:tc>
          <w:tcPr>
            <w:tcW w:w="2405" w:type="dxa"/>
          </w:tcPr>
          <w:p w14:paraId="1F6475E7" w14:textId="5F6A8416" w:rsidR="00FB2CAE" w:rsidRPr="0047397B" w:rsidRDefault="00FB2CAE" w:rsidP="003C0256">
            <w:pPr>
              <w:rPr>
                <w:rFonts w:cs="Arial"/>
              </w:rPr>
            </w:pPr>
            <w:r w:rsidRPr="0047397B">
              <w:rPr>
                <w:rFonts w:cs="Arial"/>
              </w:rPr>
              <w:t>Qualitative benefits</w:t>
            </w:r>
          </w:p>
        </w:tc>
        <w:tc>
          <w:tcPr>
            <w:tcW w:w="1803" w:type="dxa"/>
          </w:tcPr>
          <w:p w14:paraId="6C0BF0D0" w14:textId="145A1A49" w:rsidR="00FB2CAE" w:rsidRPr="002E357E" w:rsidRDefault="00FB2CAE" w:rsidP="003C0256">
            <w:pPr>
              <w:rPr>
                <w:rFonts w:cs="Arial"/>
                <w:i/>
                <w:iCs/>
                <w:sz w:val="20"/>
                <w:szCs w:val="20"/>
              </w:rPr>
            </w:pPr>
            <w:r w:rsidRPr="002E357E">
              <w:rPr>
                <w:rFonts w:cs="Arial"/>
                <w:i/>
                <w:iCs/>
                <w:sz w:val="20"/>
                <w:szCs w:val="20"/>
              </w:rPr>
              <w:t>Brief description or rank (linked to qualitative benefits table)</w:t>
            </w:r>
          </w:p>
        </w:tc>
        <w:tc>
          <w:tcPr>
            <w:tcW w:w="1803" w:type="dxa"/>
          </w:tcPr>
          <w:p w14:paraId="212249DC" w14:textId="77777777" w:rsidR="00FB2CAE" w:rsidRPr="002E357E" w:rsidRDefault="00FB2CAE" w:rsidP="003C0256">
            <w:pPr>
              <w:rPr>
                <w:rFonts w:cs="Arial"/>
                <w:i/>
                <w:iCs/>
                <w:sz w:val="20"/>
                <w:szCs w:val="20"/>
              </w:rPr>
            </w:pPr>
            <w:r w:rsidRPr="002E357E">
              <w:rPr>
                <w:rFonts w:cs="Arial"/>
                <w:i/>
                <w:iCs/>
                <w:sz w:val="20"/>
                <w:szCs w:val="20"/>
              </w:rPr>
              <w:t>Brief description or rank (linked to qualitative benefits table)</w:t>
            </w:r>
          </w:p>
        </w:tc>
        <w:tc>
          <w:tcPr>
            <w:tcW w:w="1781" w:type="dxa"/>
          </w:tcPr>
          <w:p w14:paraId="3B783EC9" w14:textId="77777777" w:rsidR="00FB2CAE" w:rsidRPr="002E357E" w:rsidRDefault="00FB2CAE" w:rsidP="003C0256">
            <w:pPr>
              <w:rPr>
                <w:rFonts w:cs="Arial"/>
                <w:i/>
                <w:iCs/>
                <w:sz w:val="20"/>
                <w:szCs w:val="20"/>
              </w:rPr>
            </w:pPr>
            <w:r w:rsidRPr="002E357E">
              <w:rPr>
                <w:rFonts w:cs="Arial"/>
                <w:i/>
                <w:iCs/>
                <w:sz w:val="20"/>
                <w:szCs w:val="20"/>
              </w:rPr>
              <w:t>Brief description or rank (linked to qualitative benefits table)</w:t>
            </w:r>
          </w:p>
        </w:tc>
        <w:tc>
          <w:tcPr>
            <w:tcW w:w="1701" w:type="dxa"/>
          </w:tcPr>
          <w:p w14:paraId="0F0D71E6" w14:textId="77777777" w:rsidR="00FB2CAE" w:rsidRPr="002E357E" w:rsidRDefault="00FB2CAE" w:rsidP="003C0256">
            <w:pPr>
              <w:rPr>
                <w:rFonts w:cs="Arial"/>
                <w:i/>
                <w:iCs/>
                <w:sz w:val="20"/>
                <w:szCs w:val="20"/>
              </w:rPr>
            </w:pPr>
            <w:r w:rsidRPr="002E357E">
              <w:rPr>
                <w:rFonts w:cs="Arial"/>
                <w:i/>
                <w:iCs/>
                <w:sz w:val="20"/>
                <w:szCs w:val="20"/>
              </w:rPr>
              <w:t>Brief description or rank (linked to qualitative benefits table)</w:t>
            </w:r>
          </w:p>
        </w:tc>
      </w:tr>
      <w:tr w:rsidR="00FB2CAE" w:rsidRPr="002E357E" w14:paraId="30999DC2" w14:textId="77777777" w:rsidTr="00FB2CAE">
        <w:tc>
          <w:tcPr>
            <w:tcW w:w="2405" w:type="dxa"/>
          </w:tcPr>
          <w:p w14:paraId="0AA40487" w14:textId="5FAF1146" w:rsidR="00FB2CAE" w:rsidRPr="0047397B" w:rsidRDefault="00FB2CAE" w:rsidP="003C0256">
            <w:pPr>
              <w:rPr>
                <w:rFonts w:cs="Arial"/>
              </w:rPr>
            </w:pPr>
            <w:r w:rsidRPr="0047397B">
              <w:rPr>
                <w:rFonts w:cs="Arial"/>
              </w:rPr>
              <w:t>Risk assessment</w:t>
            </w:r>
          </w:p>
        </w:tc>
        <w:tc>
          <w:tcPr>
            <w:tcW w:w="1803" w:type="dxa"/>
          </w:tcPr>
          <w:p w14:paraId="514E62D1" w14:textId="77777777" w:rsidR="00FB2CAE" w:rsidRPr="002E357E" w:rsidRDefault="00FB2CAE" w:rsidP="003C0256">
            <w:pPr>
              <w:rPr>
                <w:rFonts w:cs="Arial"/>
                <w:i/>
                <w:iCs/>
                <w:sz w:val="20"/>
                <w:szCs w:val="20"/>
              </w:rPr>
            </w:pPr>
            <w:r w:rsidRPr="002E357E">
              <w:rPr>
                <w:rFonts w:cs="Arial"/>
                <w:i/>
                <w:iCs/>
                <w:sz w:val="20"/>
                <w:szCs w:val="20"/>
              </w:rPr>
              <w:t>Brief description or rank (linked to risk appraisal)</w:t>
            </w:r>
          </w:p>
        </w:tc>
        <w:tc>
          <w:tcPr>
            <w:tcW w:w="1803" w:type="dxa"/>
          </w:tcPr>
          <w:p w14:paraId="4731D979" w14:textId="77777777" w:rsidR="00FB2CAE" w:rsidRPr="002E357E" w:rsidRDefault="00FB2CAE" w:rsidP="003C0256">
            <w:pPr>
              <w:rPr>
                <w:rFonts w:cs="Arial"/>
                <w:i/>
                <w:iCs/>
                <w:sz w:val="20"/>
                <w:szCs w:val="20"/>
              </w:rPr>
            </w:pPr>
            <w:r w:rsidRPr="002E357E">
              <w:rPr>
                <w:rFonts w:cs="Arial"/>
                <w:i/>
                <w:iCs/>
                <w:sz w:val="20"/>
                <w:szCs w:val="20"/>
              </w:rPr>
              <w:t>Brief description or rank (linked to risk appraisal)</w:t>
            </w:r>
          </w:p>
        </w:tc>
        <w:tc>
          <w:tcPr>
            <w:tcW w:w="1781" w:type="dxa"/>
          </w:tcPr>
          <w:p w14:paraId="5E70BFDC" w14:textId="77777777" w:rsidR="00FB2CAE" w:rsidRPr="002E357E" w:rsidRDefault="00FB2CAE" w:rsidP="003C0256">
            <w:pPr>
              <w:rPr>
                <w:rFonts w:cs="Arial"/>
                <w:i/>
                <w:iCs/>
                <w:sz w:val="20"/>
                <w:szCs w:val="20"/>
              </w:rPr>
            </w:pPr>
            <w:r w:rsidRPr="002E357E">
              <w:rPr>
                <w:rFonts w:cs="Arial"/>
                <w:i/>
                <w:iCs/>
                <w:sz w:val="20"/>
                <w:szCs w:val="20"/>
              </w:rPr>
              <w:t>Brief description or rank (linked to risk appraisal)</w:t>
            </w:r>
          </w:p>
        </w:tc>
        <w:tc>
          <w:tcPr>
            <w:tcW w:w="1701" w:type="dxa"/>
          </w:tcPr>
          <w:p w14:paraId="267D5103" w14:textId="77777777" w:rsidR="00FB2CAE" w:rsidRPr="002E357E" w:rsidRDefault="00FB2CAE" w:rsidP="003C0256">
            <w:pPr>
              <w:rPr>
                <w:rFonts w:cs="Arial"/>
                <w:i/>
                <w:iCs/>
                <w:sz w:val="20"/>
                <w:szCs w:val="20"/>
              </w:rPr>
            </w:pPr>
            <w:r w:rsidRPr="002E357E">
              <w:rPr>
                <w:rFonts w:cs="Arial"/>
                <w:i/>
                <w:iCs/>
                <w:sz w:val="20"/>
                <w:szCs w:val="20"/>
              </w:rPr>
              <w:t>Brief description or rank (linked to risk appraisal)</w:t>
            </w:r>
          </w:p>
        </w:tc>
      </w:tr>
      <w:tr w:rsidR="00FB2CAE" w:rsidRPr="0047397B" w14:paraId="4C16365B" w14:textId="77777777" w:rsidTr="00FB2CAE">
        <w:trPr>
          <w:trHeight w:val="70"/>
        </w:trPr>
        <w:tc>
          <w:tcPr>
            <w:tcW w:w="2405" w:type="dxa"/>
            <w:shd w:val="clear" w:color="auto" w:fill="DDD9C3" w:themeFill="background2" w:themeFillShade="E6"/>
          </w:tcPr>
          <w:p w14:paraId="1045E1C3" w14:textId="5A369174" w:rsidR="00FB2CAE" w:rsidRPr="0047397B" w:rsidRDefault="00FB2CAE" w:rsidP="003C0256">
            <w:pPr>
              <w:rPr>
                <w:rFonts w:cs="Arial"/>
                <w:b/>
                <w:bCs/>
              </w:rPr>
            </w:pPr>
            <w:r w:rsidRPr="0047397B">
              <w:rPr>
                <w:rFonts w:cs="Arial"/>
                <w:b/>
                <w:bCs/>
              </w:rPr>
              <w:t>Overall ranking</w:t>
            </w:r>
          </w:p>
        </w:tc>
        <w:tc>
          <w:tcPr>
            <w:tcW w:w="1803" w:type="dxa"/>
            <w:shd w:val="clear" w:color="auto" w:fill="DDD9C3" w:themeFill="background2" w:themeFillShade="E6"/>
          </w:tcPr>
          <w:p w14:paraId="63F2B7DA" w14:textId="7A7705F9" w:rsidR="00FB2CAE" w:rsidRPr="0047397B" w:rsidRDefault="00FB2CAE" w:rsidP="003C0256">
            <w:pPr>
              <w:rPr>
                <w:rFonts w:cs="Arial"/>
                <w:b/>
                <w:bCs/>
              </w:rPr>
            </w:pPr>
            <w:r w:rsidRPr="0047397B">
              <w:rPr>
                <w:rFonts w:cs="Arial"/>
                <w:b/>
                <w:bCs/>
              </w:rPr>
              <w:t>Rank</w:t>
            </w:r>
          </w:p>
        </w:tc>
        <w:tc>
          <w:tcPr>
            <w:tcW w:w="1803" w:type="dxa"/>
            <w:shd w:val="clear" w:color="auto" w:fill="DDD9C3" w:themeFill="background2" w:themeFillShade="E6"/>
          </w:tcPr>
          <w:p w14:paraId="71840101" w14:textId="77777777" w:rsidR="00FB2CAE" w:rsidRPr="0047397B" w:rsidRDefault="00FB2CAE" w:rsidP="003C0256">
            <w:pPr>
              <w:rPr>
                <w:rFonts w:cs="Arial"/>
                <w:b/>
                <w:bCs/>
              </w:rPr>
            </w:pPr>
            <w:r w:rsidRPr="0047397B">
              <w:rPr>
                <w:rFonts w:cs="Arial"/>
                <w:b/>
                <w:bCs/>
              </w:rPr>
              <w:t>Rank</w:t>
            </w:r>
          </w:p>
        </w:tc>
        <w:tc>
          <w:tcPr>
            <w:tcW w:w="1781" w:type="dxa"/>
            <w:shd w:val="clear" w:color="auto" w:fill="DDD9C3" w:themeFill="background2" w:themeFillShade="E6"/>
          </w:tcPr>
          <w:p w14:paraId="70278942" w14:textId="77777777" w:rsidR="00FB2CAE" w:rsidRPr="0047397B" w:rsidRDefault="00FB2CAE" w:rsidP="003C0256">
            <w:pPr>
              <w:rPr>
                <w:rFonts w:cs="Arial"/>
                <w:b/>
                <w:bCs/>
              </w:rPr>
            </w:pPr>
            <w:r w:rsidRPr="0047397B">
              <w:rPr>
                <w:rFonts w:cs="Arial"/>
                <w:b/>
                <w:bCs/>
              </w:rPr>
              <w:t>Rank</w:t>
            </w:r>
          </w:p>
        </w:tc>
        <w:tc>
          <w:tcPr>
            <w:tcW w:w="1701" w:type="dxa"/>
            <w:shd w:val="clear" w:color="auto" w:fill="DDD9C3" w:themeFill="background2" w:themeFillShade="E6"/>
          </w:tcPr>
          <w:p w14:paraId="37C99998" w14:textId="77777777" w:rsidR="00FB2CAE" w:rsidRPr="0047397B" w:rsidRDefault="00FB2CAE" w:rsidP="003C0256">
            <w:pPr>
              <w:rPr>
                <w:rFonts w:cs="Arial"/>
                <w:b/>
                <w:bCs/>
              </w:rPr>
            </w:pPr>
            <w:r w:rsidRPr="0047397B">
              <w:rPr>
                <w:rFonts w:cs="Arial"/>
                <w:b/>
                <w:bCs/>
              </w:rPr>
              <w:t>Rank</w:t>
            </w:r>
          </w:p>
        </w:tc>
      </w:tr>
    </w:tbl>
    <w:p w14:paraId="22AE7748" w14:textId="77777777" w:rsidR="00FB2CAE" w:rsidRDefault="00FB2CAE" w:rsidP="003C0256">
      <w:pPr>
        <w:spacing w:line="240" w:lineRule="auto"/>
        <w:rPr>
          <w:rFonts w:cs="Arial"/>
          <w:szCs w:val="24"/>
        </w:rPr>
      </w:pPr>
    </w:p>
    <w:p w14:paraId="1B1FB934" w14:textId="432D24CE" w:rsidR="0004361B" w:rsidRDefault="0004361B" w:rsidP="003C0256">
      <w:pPr>
        <w:spacing w:after="120" w:line="240" w:lineRule="auto"/>
        <w:rPr>
          <w:rFonts w:cs="Arial"/>
          <w:szCs w:val="24"/>
        </w:rPr>
      </w:pPr>
      <w:r w:rsidRPr="00873E37">
        <w:rPr>
          <w:rFonts w:cs="Arial"/>
          <w:szCs w:val="24"/>
        </w:rPr>
        <w:t>Preferred way forward? Why?</w:t>
      </w:r>
    </w:p>
    <w:tbl>
      <w:tblPr>
        <w:tblStyle w:val="TableGrid"/>
        <w:tblW w:w="0" w:type="auto"/>
        <w:tblLook w:val="04A0" w:firstRow="1" w:lastRow="0" w:firstColumn="1" w:lastColumn="0" w:noHBand="0" w:noVBand="1"/>
      </w:tblPr>
      <w:tblGrid>
        <w:gridCol w:w="9016"/>
      </w:tblGrid>
      <w:tr w:rsidR="0004361B" w14:paraId="39F4B7E0" w14:textId="77777777" w:rsidTr="00072BF8">
        <w:tc>
          <w:tcPr>
            <w:tcW w:w="9016" w:type="dxa"/>
          </w:tcPr>
          <w:p w14:paraId="2B10AE1F" w14:textId="77777777" w:rsidR="0004361B" w:rsidRDefault="0004361B" w:rsidP="003C0256">
            <w:pPr>
              <w:rPr>
                <w:rFonts w:cs="Arial"/>
                <w:szCs w:val="24"/>
              </w:rPr>
            </w:pPr>
          </w:p>
        </w:tc>
      </w:tr>
    </w:tbl>
    <w:p w14:paraId="113E3E3F" w14:textId="77777777" w:rsidR="0004361B" w:rsidRDefault="0004361B" w:rsidP="003C0256">
      <w:pPr>
        <w:spacing w:line="240" w:lineRule="auto"/>
        <w:rPr>
          <w:rFonts w:cs="Arial"/>
          <w:b/>
          <w:szCs w:val="24"/>
          <w:u w:val="single"/>
        </w:rPr>
      </w:pPr>
    </w:p>
    <w:p w14:paraId="1BE6ACC3" w14:textId="35E9DCB6" w:rsidR="0004361B" w:rsidRPr="00F841F8" w:rsidRDefault="0004361B" w:rsidP="003C0256">
      <w:pPr>
        <w:spacing w:line="240" w:lineRule="auto"/>
        <w:rPr>
          <w:rFonts w:cs="Arial"/>
          <w:b/>
          <w:szCs w:val="24"/>
          <w:u w:val="single"/>
        </w:rPr>
      </w:pPr>
      <w:r>
        <w:rPr>
          <w:rFonts w:cs="Arial"/>
          <w:b/>
          <w:szCs w:val="24"/>
          <w:u w:val="single"/>
        </w:rPr>
        <w:t>Financial Case</w:t>
      </w:r>
    </w:p>
    <w:p w14:paraId="7B7E7F51" w14:textId="67C4FED7" w:rsidR="0004361B" w:rsidRPr="003D4228" w:rsidRDefault="0004361B" w:rsidP="003C0256">
      <w:pPr>
        <w:spacing w:line="240" w:lineRule="auto"/>
        <w:rPr>
          <w:rFonts w:cs="Arial"/>
          <w:b/>
          <w:szCs w:val="24"/>
        </w:rPr>
      </w:pPr>
      <w:r w:rsidRPr="003D4228">
        <w:rPr>
          <w:rFonts w:cs="Arial"/>
          <w:b/>
          <w:szCs w:val="24"/>
        </w:rPr>
        <w:t>Size and Cost Standard</w:t>
      </w:r>
    </w:p>
    <w:p w14:paraId="3EE73565" w14:textId="0B717E50" w:rsidR="0004361B" w:rsidRDefault="0004361B" w:rsidP="003C0256">
      <w:pPr>
        <w:spacing w:after="120" w:line="240" w:lineRule="auto"/>
        <w:rPr>
          <w:rFonts w:cs="Arial"/>
          <w:szCs w:val="24"/>
        </w:rPr>
      </w:pPr>
      <w:r>
        <w:rPr>
          <w:rFonts w:cs="Arial"/>
          <w:szCs w:val="24"/>
        </w:rPr>
        <w:t>Is the scheme being designed in accordance with the Area Guidance for Schools in Wales or FE Space Norms? (Please outline which guidance has been used for the project)</w:t>
      </w:r>
    </w:p>
    <w:tbl>
      <w:tblPr>
        <w:tblStyle w:val="TableGrid"/>
        <w:tblW w:w="0" w:type="auto"/>
        <w:tblLook w:val="04A0" w:firstRow="1" w:lastRow="0" w:firstColumn="1" w:lastColumn="0" w:noHBand="0" w:noVBand="1"/>
      </w:tblPr>
      <w:tblGrid>
        <w:gridCol w:w="9016"/>
      </w:tblGrid>
      <w:tr w:rsidR="0004361B" w14:paraId="3C6E9B4D" w14:textId="77777777" w:rsidTr="00072BF8">
        <w:tc>
          <w:tcPr>
            <w:tcW w:w="9016" w:type="dxa"/>
          </w:tcPr>
          <w:p w14:paraId="46F83DFB" w14:textId="77777777" w:rsidR="0004361B" w:rsidRDefault="0004361B" w:rsidP="003C0256">
            <w:pPr>
              <w:rPr>
                <w:rFonts w:cs="Arial"/>
                <w:szCs w:val="24"/>
              </w:rPr>
            </w:pPr>
          </w:p>
        </w:tc>
      </w:tr>
    </w:tbl>
    <w:p w14:paraId="7A48BFFF" w14:textId="77777777" w:rsidR="0004361B" w:rsidRDefault="0004361B" w:rsidP="003C0256">
      <w:pPr>
        <w:spacing w:line="240" w:lineRule="auto"/>
        <w:rPr>
          <w:rFonts w:cs="Arial"/>
          <w:szCs w:val="24"/>
        </w:rPr>
      </w:pPr>
    </w:p>
    <w:p w14:paraId="53FA9079" w14:textId="77777777" w:rsidR="0004361B" w:rsidRDefault="0004361B" w:rsidP="003C0256">
      <w:pPr>
        <w:spacing w:after="120" w:line="240" w:lineRule="auto"/>
        <w:rPr>
          <w:rFonts w:cs="Arial"/>
          <w:szCs w:val="24"/>
        </w:rPr>
      </w:pPr>
      <w:r w:rsidRPr="6E946032">
        <w:rPr>
          <w:rFonts w:cs="Arial"/>
          <w:szCs w:val="24"/>
        </w:rPr>
        <w:t>Breakdown of areas:</w:t>
      </w:r>
    </w:p>
    <w:tbl>
      <w:tblPr>
        <w:tblStyle w:val="TableGrid"/>
        <w:tblW w:w="9493" w:type="dxa"/>
        <w:tblLook w:val="04A0" w:firstRow="1" w:lastRow="0" w:firstColumn="1" w:lastColumn="0" w:noHBand="0" w:noVBand="1"/>
      </w:tblPr>
      <w:tblGrid>
        <w:gridCol w:w="1980"/>
        <w:gridCol w:w="2410"/>
        <w:gridCol w:w="2693"/>
        <w:gridCol w:w="2410"/>
      </w:tblGrid>
      <w:tr w:rsidR="0004361B" w14:paraId="7FCE2859" w14:textId="77777777" w:rsidTr="00072BF8">
        <w:trPr>
          <w:trHeight w:val="327"/>
        </w:trPr>
        <w:tc>
          <w:tcPr>
            <w:tcW w:w="1980" w:type="dxa"/>
            <w:shd w:val="clear" w:color="auto" w:fill="D9D9D9" w:themeFill="background1" w:themeFillShade="D9"/>
          </w:tcPr>
          <w:p w14:paraId="4E854F18" w14:textId="77777777" w:rsidR="0004361B" w:rsidRPr="000861AE" w:rsidRDefault="0004361B" w:rsidP="003C0256">
            <w:pPr>
              <w:rPr>
                <w:rFonts w:cs="Arial"/>
                <w:b/>
                <w:bCs/>
                <w:szCs w:val="24"/>
              </w:rPr>
            </w:pPr>
            <w:r w:rsidRPr="000861AE">
              <w:rPr>
                <w:rFonts w:cs="Arial"/>
                <w:b/>
                <w:bCs/>
                <w:szCs w:val="24"/>
              </w:rPr>
              <w:t>Schools</w:t>
            </w:r>
          </w:p>
        </w:tc>
        <w:tc>
          <w:tcPr>
            <w:tcW w:w="2410" w:type="dxa"/>
            <w:shd w:val="clear" w:color="auto" w:fill="D9D9D9" w:themeFill="background1" w:themeFillShade="D9"/>
          </w:tcPr>
          <w:p w14:paraId="6B381D17" w14:textId="77777777" w:rsidR="0004361B" w:rsidRPr="000861AE" w:rsidRDefault="0004361B" w:rsidP="003C0256">
            <w:pPr>
              <w:rPr>
                <w:rFonts w:cs="Arial"/>
                <w:b/>
                <w:bCs/>
                <w:szCs w:val="24"/>
              </w:rPr>
            </w:pPr>
            <w:r w:rsidRPr="000861AE">
              <w:rPr>
                <w:rFonts w:cs="Arial"/>
                <w:b/>
                <w:bCs/>
                <w:szCs w:val="24"/>
              </w:rPr>
              <w:t>Proposed Area (m</w:t>
            </w:r>
            <w:r w:rsidRPr="000861AE">
              <w:rPr>
                <w:rFonts w:cs="Arial"/>
                <w:b/>
                <w:bCs/>
                <w:szCs w:val="24"/>
                <w:vertAlign w:val="superscript"/>
              </w:rPr>
              <w:t>2</w:t>
            </w:r>
            <w:r w:rsidRPr="000861AE">
              <w:rPr>
                <w:rFonts w:cs="Arial"/>
                <w:b/>
                <w:bCs/>
                <w:szCs w:val="24"/>
              </w:rPr>
              <w:t>)</w:t>
            </w:r>
          </w:p>
        </w:tc>
        <w:tc>
          <w:tcPr>
            <w:tcW w:w="2693" w:type="dxa"/>
            <w:shd w:val="clear" w:color="auto" w:fill="D9D9D9" w:themeFill="background1" w:themeFillShade="D9"/>
          </w:tcPr>
          <w:p w14:paraId="62C0DF3C" w14:textId="77777777" w:rsidR="0004361B" w:rsidRPr="000861AE" w:rsidRDefault="0004361B" w:rsidP="003C0256">
            <w:pPr>
              <w:rPr>
                <w:rFonts w:cs="Arial"/>
                <w:b/>
                <w:bCs/>
                <w:szCs w:val="24"/>
              </w:rPr>
            </w:pPr>
            <w:r w:rsidRPr="000861AE">
              <w:rPr>
                <w:rFonts w:cs="Arial"/>
                <w:b/>
                <w:bCs/>
                <w:szCs w:val="24"/>
              </w:rPr>
              <w:t>Colleges</w:t>
            </w:r>
          </w:p>
        </w:tc>
        <w:tc>
          <w:tcPr>
            <w:tcW w:w="2410" w:type="dxa"/>
            <w:shd w:val="clear" w:color="auto" w:fill="D9D9D9" w:themeFill="background1" w:themeFillShade="D9"/>
          </w:tcPr>
          <w:p w14:paraId="1C40DF95" w14:textId="77777777" w:rsidR="0004361B" w:rsidRPr="000861AE" w:rsidRDefault="0004361B" w:rsidP="003C0256">
            <w:pPr>
              <w:rPr>
                <w:rFonts w:cs="Arial"/>
                <w:b/>
                <w:bCs/>
                <w:szCs w:val="24"/>
              </w:rPr>
            </w:pPr>
            <w:r w:rsidRPr="000861AE">
              <w:rPr>
                <w:rFonts w:cs="Arial"/>
                <w:b/>
                <w:bCs/>
                <w:szCs w:val="24"/>
              </w:rPr>
              <w:t>Proposed Area (m</w:t>
            </w:r>
            <w:r w:rsidRPr="000861AE">
              <w:rPr>
                <w:rFonts w:cs="Arial"/>
                <w:b/>
                <w:bCs/>
                <w:szCs w:val="24"/>
                <w:vertAlign w:val="superscript"/>
              </w:rPr>
              <w:t>2</w:t>
            </w:r>
            <w:r w:rsidRPr="000861AE">
              <w:rPr>
                <w:rFonts w:cs="Arial"/>
                <w:b/>
                <w:bCs/>
                <w:szCs w:val="24"/>
              </w:rPr>
              <w:t>)</w:t>
            </w:r>
          </w:p>
        </w:tc>
      </w:tr>
      <w:tr w:rsidR="0004361B" w14:paraId="5921ACA2" w14:textId="77777777" w:rsidTr="00072BF8">
        <w:trPr>
          <w:trHeight w:val="313"/>
        </w:trPr>
        <w:tc>
          <w:tcPr>
            <w:tcW w:w="1980" w:type="dxa"/>
            <w:shd w:val="clear" w:color="auto" w:fill="D9D9D9" w:themeFill="background1" w:themeFillShade="D9"/>
          </w:tcPr>
          <w:p w14:paraId="22EEDAA4" w14:textId="1C076E60" w:rsidR="0004361B" w:rsidRDefault="0004361B" w:rsidP="003C0256">
            <w:pPr>
              <w:rPr>
                <w:rFonts w:cs="Arial"/>
                <w:szCs w:val="24"/>
              </w:rPr>
            </w:pPr>
            <w:r>
              <w:rPr>
                <w:rFonts w:cs="Arial"/>
                <w:szCs w:val="24"/>
              </w:rPr>
              <w:t>Childcare</w:t>
            </w:r>
          </w:p>
        </w:tc>
        <w:tc>
          <w:tcPr>
            <w:tcW w:w="2410" w:type="dxa"/>
          </w:tcPr>
          <w:p w14:paraId="4046863E" w14:textId="77777777" w:rsidR="0004361B" w:rsidRDefault="0004361B" w:rsidP="003C0256">
            <w:pPr>
              <w:rPr>
                <w:rFonts w:cs="Arial"/>
                <w:szCs w:val="24"/>
              </w:rPr>
            </w:pPr>
          </w:p>
        </w:tc>
        <w:tc>
          <w:tcPr>
            <w:tcW w:w="2693" w:type="dxa"/>
          </w:tcPr>
          <w:p w14:paraId="6C98C8FE" w14:textId="77777777" w:rsidR="0004361B" w:rsidRDefault="0004361B" w:rsidP="003C0256">
            <w:pPr>
              <w:rPr>
                <w:rFonts w:cs="Arial"/>
                <w:szCs w:val="24"/>
              </w:rPr>
            </w:pPr>
            <w:r>
              <w:rPr>
                <w:rFonts w:cs="Arial"/>
                <w:szCs w:val="24"/>
              </w:rPr>
              <w:t>Please specify areas</w:t>
            </w:r>
          </w:p>
        </w:tc>
        <w:tc>
          <w:tcPr>
            <w:tcW w:w="2410" w:type="dxa"/>
          </w:tcPr>
          <w:p w14:paraId="3C63BBA0" w14:textId="77777777" w:rsidR="0004361B" w:rsidRDefault="0004361B" w:rsidP="003C0256">
            <w:pPr>
              <w:rPr>
                <w:rFonts w:cs="Arial"/>
                <w:szCs w:val="24"/>
              </w:rPr>
            </w:pPr>
          </w:p>
        </w:tc>
      </w:tr>
      <w:tr w:rsidR="0004361B" w14:paraId="0EE95F72" w14:textId="77777777" w:rsidTr="00072BF8">
        <w:trPr>
          <w:trHeight w:val="327"/>
        </w:trPr>
        <w:tc>
          <w:tcPr>
            <w:tcW w:w="1980" w:type="dxa"/>
            <w:shd w:val="clear" w:color="auto" w:fill="D9D9D9" w:themeFill="background1" w:themeFillShade="D9"/>
          </w:tcPr>
          <w:p w14:paraId="7BE8B5F0" w14:textId="64220BE6" w:rsidR="0004361B" w:rsidRDefault="0004361B" w:rsidP="003C0256">
            <w:pPr>
              <w:rPr>
                <w:rFonts w:cs="Arial"/>
                <w:szCs w:val="24"/>
              </w:rPr>
            </w:pPr>
            <w:r>
              <w:rPr>
                <w:rFonts w:cs="Arial"/>
                <w:szCs w:val="24"/>
              </w:rPr>
              <w:t>Nursery</w:t>
            </w:r>
          </w:p>
        </w:tc>
        <w:tc>
          <w:tcPr>
            <w:tcW w:w="2410" w:type="dxa"/>
          </w:tcPr>
          <w:p w14:paraId="2998B864" w14:textId="77777777" w:rsidR="0004361B" w:rsidRDefault="0004361B" w:rsidP="003C0256">
            <w:pPr>
              <w:rPr>
                <w:rFonts w:cs="Arial"/>
                <w:szCs w:val="24"/>
              </w:rPr>
            </w:pPr>
          </w:p>
        </w:tc>
        <w:tc>
          <w:tcPr>
            <w:tcW w:w="2693" w:type="dxa"/>
          </w:tcPr>
          <w:p w14:paraId="62E6A613" w14:textId="77777777" w:rsidR="0004361B" w:rsidRDefault="0004361B" w:rsidP="003C0256">
            <w:pPr>
              <w:rPr>
                <w:rFonts w:cs="Arial"/>
                <w:szCs w:val="24"/>
              </w:rPr>
            </w:pPr>
          </w:p>
        </w:tc>
        <w:tc>
          <w:tcPr>
            <w:tcW w:w="2410" w:type="dxa"/>
          </w:tcPr>
          <w:p w14:paraId="457E0743" w14:textId="77777777" w:rsidR="0004361B" w:rsidRDefault="0004361B" w:rsidP="003C0256">
            <w:pPr>
              <w:rPr>
                <w:rFonts w:cs="Arial"/>
                <w:szCs w:val="24"/>
              </w:rPr>
            </w:pPr>
          </w:p>
        </w:tc>
      </w:tr>
      <w:tr w:rsidR="0004361B" w14:paraId="747EC83C" w14:textId="77777777" w:rsidTr="00072BF8">
        <w:trPr>
          <w:trHeight w:val="327"/>
        </w:trPr>
        <w:tc>
          <w:tcPr>
            <w:tcW w:w="1980" w:type="dxa"/>
            <w:shd w:val="clear" w:color="auto" w:fill="D9D9D9" w:themeFill="background1" w:themeFillShade="D9"/>
          </w:tcPr>
          <w:p w14:paraId="29FF648B" w14:textId="092F6B26" w:rsidR="0004361B" w:rsidRDefault="0004361B" w:rsidP="003C0256">
            <w:pPr>
              <w:rPr>
                <w:rFonts w:cs="Arial"/>
                <w:szCs w:val="24"/>
              </w:rPr>
            </w:pPr>
            <w:r>
              <w:rPr>
                <w:rFonts w:cs="Arial"/>
                <w:szCs w:val="24"/>
              </w:rPr>
              <w:t>Primary</w:t>
            </w:r>
          </w:p>
        </w:tc>
        <w:tc>
          <w:tcPr>
            <w:tcW w:w="2410" w:type="dxa"/>
          </w:tcPr>
          <w:p w14:paraId="45C0F0F4" w14:textId="77777777" w:rsidR="0004361B" w:rsidRDefault="0004361B" w:rsidP="003C0256">
            <w:pPr>
              <w:rPr>
                <w:rFonts w:cs="Arial"/>
                <w:szCs w:val="24"/>
              </w:rPr>
            </w:pPr>
          </w:p>
        </w:tc>
        <w:tc>
          <w:tcPr>
            <w:tcW w:w="2693" w:type="dxa"/>
          </w:tcPr>
          <w:p w14:paraId="15E88CEC" w14:textId="77777777" w:rsidR="0004361B" w:rsidRDefault="0004361B" w:rsidP="003C0256">
            <w:pPr>
              <w:rPr>
                <w:rFonts w:cs="Arial"/>
                <w:szCs w:val="24"/>
              </w:rPr>
            </w:pPr>
          </w:p>
        </w:tc>
        <w:tc>
          <w:tcPr>
            <w:tcW w:w="2410" w:type="dxa"/>
          </w:tcPr>
          <w:p w14:paraId="1572E9C4" w14:textId="77777777" w:rsidR="0004361B" w:rsidRDefault="0004361B" w:rsidP="003C0256">
            <w:pPr>
              <w:rPr>
                <w:rFonts w:cs="Arial"/>
                <w:szCs w:val="24"/>
              </w:rPr>
            </w:pPr>
          </w:p>
        </w:tc>
      </w:tr>
      <w:tr w:rsidR="0004361B" w14:paraId="4F6D9B5C" w14:textId="77777777" w:rsidTr="00072BF8">
        <w:trPr>
          <w:trHeight w:val="313"/>
        </w:trPr>
        <w:tc>
          <w:tcPr>
            <w:tcW w:w="1980" w:type="dxa"/>
            <w:shd w:val="clear" w:color="auto" w:fill="D9D9D9" w:themeFill="background1" w:themeFillShade="D9"/>
          </w:tcPr>
          <w:p w14:paraId="3ED4A34D" w14:textId="7B2E3631" w:rsidR="0004361B" w:rsidRDefault="0004361B" w:rsidP="003C0256">
            <w:pPr>
              <w:rPr>
                <w:rFonts w:cs="Arial"/>
                <w:szCs w:val="24"/>
              </w:rPr>
            </w:pPr>
            <w:r>
              <w:rPr>
                <w:rFonts w:cs="Arial"/>
                <w:szCs w:val="24"/>
              </w:rPr>
              <w:t>Secondary</w:t>
            </w:r>
          </w:p>
        </w:tc>
        <w:tc>
          <w:tcPr>
            <w:tcW w:w="2410" w:type="dxa"/>
          </w:tcPr>
          <w:p w14:paraId="7E89A466" w14:textId="77777777" w:rsidR="0004361B" w:rsidRDefault="0004361B" w:rsidP="003C0256">
            <w:pPr>
              <w:rPr>
                <w:rFonts w:cs="Arial"/>
                <w:szCs w:val="24"/>
              </w:rPr>
            </w:pPr>
          </w:p>
        </w:tc>
        <w:tc>
          <w:tcPr>
            <w:tcW w:w="2693" w:type="dxa"/>
          </w:tcPr>
          <w:p w14:paraId="0174DEAF" w14:textId="77777777" w:rsidR="0004361B" w:rsidRDefault="0004361B" w:rsidP="003C0256">
            <w:pPr>
              <w:rPr>
                <w:rFonts w:cs="Arial"/>
                <w:szCs w:val="24"/>
              </w:rPr>
            </w:pPr>
          </w:p>
        </w:tc>
        <w:tc>
          <w:tcPr>
            <w:tcW w:w="2410" w:type="dxa"/>
          </w:tcPr>
          <w:p w14:paraId="7B8F9C56" w14:textId="77777777" w:rsidR="0004361B" w:rsidRDefault="0004361B" w:rsidP="003C0256">
            <w:pPr>
              <w:rPr>
                <w:rFonts w:cs="Arial"/>
                <w:szCs w:val="24"/>
              </w:rPr>
            </w:pPr>
          </w:p>
        </w:tc>
      </w:tr>
      <w:tr w:rsidR="0004361B" w14:paraId="40E2967E" w14:textId="77777777" w:rsidTr="00072BF8">
        <w:trPr>
          <w:trHeight w:val="327"/>
        </w:trPr>
        <w:tc>
          <w:tcPr>
            <w:tcW w:w="1980" w:type="dxa"/>
            <w:shd w:val="clear" w:color="auto" w:fill="D9D9D9" w:themeFill="background1" w:themeFillShade="D9"/>
          </w:tcPr>
          <w:p w14:paraId="3AEDF110" w14:textId="36E1E824" w:rsidR="0004361B" w:rsidRDefault="0004361B" w:rsidP="003C0256">
            <w:pPr>
              <w:rPr>
                <w:rFonts w:cs="Arial"/>
                <w:szCs w:val="24"/>
              </w:rPr>
            </w:pPr>
            <w:r>
              <w:rPr>
                <w:rFonts w:cs="Arial"/>
                <w:szCs w:val="24"/>
              </w:rPr>
              <w:t>Post 16</w:t>
            </w:r>
          </w:p>
        </w:tc>
        <w:tc>
          <w:tcPr>
            <w:tcW w:w="2410" w:type="dxa"/>
          </w:tcPr>
          <w:p w14:paraId="5545C814" w14:textId="77777777" w:rsidR="0004361B" w:rsidRDefault="0004361B" w:rsidP="003C0256">
            <w:pPr>
              <w:rPr>
                <w:rFonts w:cs="Arial"/>
                <w:szCs w:val="24"/>
              </w:rPr>
            </w:pPr>
          </w:p>
        </w:tc>
        <w:tc>
          <w:tcPr>
            <w:tcW w:w="2693" w:type="dxa"/>
          </w:tcPr>
          <w:p w14:paraId="71199C3A" w14:textId="77777777" w:rsidR="0004361B" w:rsidRDefault="0004361B" w:rsidP="003C0256">
            <w:pPr>
              <w:rPr>
                <w:rFonts w:cs="Arial"/>
                <w:szCs w:val="24"/>
              </w:rPr>
            </w:pPr>
          </w:p>
        </w:tc>
        <w:tc>
          <w:tcPr>
            <w:tcW w:w="2410" w:type="dxa"/>
          </w:tcPr>
          <w:p w14:paraId="7E8B4BA9" w14:textId="77777777" w:rsidR="0004361B" w:rsidRDefault="0004361B" w:rsidP="003C0256">
            <w:pPr>
              <w:rPr>
                <w:rFonts w:cs="Arial"/>
                <w:szCs w:val="24"/>
              </w:rPr>
            </w:pPr>
          </w:p>
        </w:tc>
      </w:tr>
      <w:tr w:rsidR="0004361B" w14:paraId="0B2A7728" w14:textId="77777777" w:rsidTr="00072BF8">
        <w:trPr>
          <w:trHeight w:val="313"/>
        </w:trPr>
        <w:tc>
          <w:tcPr>
            <w:tcW w:w="1980" w:type="dxa"/>
            <w:shd w:val="clear" w:color="auto" w:fill="D9D9D9" w:themeFill="background1" w:themeFillShade="D9"/>
          </w:tcPr>
          <w:p w14:paraId="4FB4429A" w14:textId="13938E1D" w:rsidR="0004361B" w:rsidRDefault="0004361B" w:rsidP="003C0256">
            <w:pPr>
              <w:rPr>
                <w:rFonts w:cs="Arial"/>
                <w:szCs w:val="24"/>
              </w:rPr>
            </w:pPr>
            <w:r>
              <w:rPr>
                <w:rFonts w:cs="Arial"/>
                <w:szCs w:val="24"/>
              </w:rPr>
              <w:t>ALN</w:t>
            </w:r>
          </w:p>
        </w:tc>
        <w:tc>
          <w:tcPr>
            <w:tcW w:w="2410" w:type="dxa"/>
          </w:tcPr>
          <w:p w14:paraId="516BFE30" w14:textId="77777777" w:rsidR="0004361B" w:rsidRDefault="0004361B" w:rsidP="003C0256">
            <w:pPr>
              <w:rPr>
                <w:rFonts w:cs="Arial"/>
                <w:szCs w:val="24"/>
              </w:rPr>
            </w:pPr>
          </w:p>
        </w:tc>
        <w:tc>
          <w:tcPr>
            <w:tcW w:w="2693" w:type="dxa"/>
          </w:tcPr>
          <w:p w14:paraId="37035506" w14:textId="77777777" w:rsidR="0004361B" w:rsidRDefault="0004361B" w:rsidP="003C0256">
            <w:pPr>
              <w:rPr>
                <w:rFonts w:cs="Arial"/>
                <w:szCs w:val="24"/>
              </w:rPr>
            </w:pPr>
          </w:p>
        </w:tc>
        <w:tc>
          <w:tcPr>
            <w:tcW w:w="2410" w:type="dxa"/>
          </w:tcPr>
          <w:p w14:paraId="15E19C00" w14:textId="77777777" w:rsidR="0004361B" w:rsidRDefault="0004361B" w:rsidP="003C0256">
            <w:pPr>
              <w:rPr>
                <w:rFonts w:cs="Arial"/>
                <w:szCs w:val="24"/>
              </w:rPr>
            </w:pPr>
          </w:p>
        </w:tc>
      </w:tr>
      <w:tr w:rsidR="0004361B" w14:paraId="7D20F146" w14:textId="77777777" w:rsidTr="00072BF8">
        <w:trPr>
          <w:trHeight w:val="313"/>
        </w:trPr>
        <w:tc>
          <w:tcPr>
            <w:tcW w:w="1980" w:type="dxa"/>
            <w:shd w:val="clear" w:color="auto" w:fill="D9D9D9" w:themeFill="background1" w:themeFillShade="D9"/>
          </w:tcPr>
          <w:p w14:paraId="7729F41F" w14:textId="1EBFAAA1" w:rsidR="0004361B" w:rsidRDefault="0004361B" w:rsidP="003C0256">
            <w:pPr>
              <w:rPr>
                <w:rFonts w:cs="Arial"/>
                <w:szCs w:val="24"/>
              </w:rPr>
            </w:pPr>
            <w:r w:rsidRPr="559EC59D">
              <w:rPr>
                <w:rFonts w:cs="Arial"/>
                <w:szCs w:val="24"/>
              </w:rPr>
              <w:lastRenderedPageBreak/>
              <w:t>Other (please specify)</w:t>
            </w:r>
          </w:p>
        </w:tc>
        <w:tc>
          <w:tcPr>
            <w:tcW w:w="2410" w:type="dxa"/>
          </w:tcPr>
          <w:p w14:paraId="1F874B1D" w14:textId="77777777" w:rsidR="0004361B" w:rsidRDefault="0004361B" w:rsidP="003C0256">
            <w:pPr>
              <w:rPr>
                <w:rFonts w:cs="Arial"/>
                <w:szCs w:val="24"/>
              </w:rPr>
            </w:pPr>
          </w:p>
        </w:tc>
        <w:tc>
          <w:tcPr>
            <w:tcW w:w="2693" w:type="dxa"/>
          </w:tcPr>
          <w:p w14:paraId="24596922" w14:textId="77777777" w:rsidR="0004361B" w:rsidRDefault="0004361B" w:rsidP="003C0256">
            <w:pPr>
              <w:rPr>
                <w:rFonts w:cs="Arial"/>
                <w:szCs w:val="24"/>
              </w:rPr>
            </w:pPr>
          </w:p>
        </w:tc>
        <w:tc>
          <w:tcPr>
            <w:tcW w:w="2410" w:type="dxa"/>
          </w:tcPr>
          <w:p w14:paraId="15230FC7" w14:textId="77777777" w:rsidR="0004361B" w:rsidRDefault="0004361B" w:rsidP="003C0256">
            <w:pPr>
              <w:rPr>
                <w:rFonts w:cs="Arial"/>
                <w:szCs w:val="24"/>
              </w:rPr>
            </w:pPr>
          </w:p>
        </w:tc>
      </w:tr>
      <w:tr w:rsidR="0004361B" w14:paraId="3365D709" w14:textId="77777777" w:rsidTr="00072BF8">
        <w:trPr>
          <w:trHeight w:val="327"/>
        </w:trPr>
        <w:tc>
          <w:tcPr>
            <w:tcW w:w="1980" w:type="dxa"/>
            <w:shd w:val="clear" w:color="auto" w:fill="D9D9D9" w:themeFill="background1" w:themeFillShade="D9"/>
          </w:tcPr>
          <w:p w14:paraId="73D4FC2B" w14:textId="3A01AFE4" w:rsidR="0004361B" w:rsidRPr="000861AE" w:rsidRDefault="0004361B" w:rsidP="003C0256">
            <w:pPr>
              <w:rPr>
                <w:rFonts w:cs="Arial"/>
                <w:b/>
                <w:bCs/>
                <w:szCs w:val="24"/>
              </w:rPr>
            </w:pPr>
            <w:r w:rsidRPr="000861AE">
              <w:rPr>
                <w:rFonts w:cs="Arial"/>
                <w:b/>
                <w:bCs/>
                <w:szCs w:val="24"/>
              </w:rPr>
              <w:t>Total</w:t>
            </w:r>
          </w:p>
        </w:tc>
        <w:tc>
          <w:tcPr>
            <w:tcW w:w="2410" w:type="dxa"/>
          </w:tcPr>
          <w:p w14:paraId="4CDAF3A2" w14:textId="77777777" w:rsidR="0004361B" w:rsidRPr="000861AE" w:rsidRDefault="0004361B" w:rsidP="003C0256">
            <w:pPr>
              <w:rPr>
                <w:rFonts w:cs="Arial"/>
                <w:b/>
                <w:bCs/>
                <w:szCs w:val="24"/>
              </w:rPr>
            </w:pPr>
          </w:p>
        </w:tc>
        <w:tc>
          <w:tcPr>
            <w:tcW w:w="2693" w:type="dxa"/>
            <w:shd w:val="clear" w:color="auto" w:fill="D9D9D9" w:themeFill="background1" w:themeFillShade="D9"/>
          </w:tcPr>
          <w:p w14:paraId="06C16AFE" w14:textId="6DC589A7" w:rsidR="0004361B" w:rsidRPr="000861AE" w:rsidRDefault="0004361B" w:rsidP="003C0256">
            <w:pPr>
              <w:rPr>
                <w:rFonts w:cs="Arial"/>
                <w:b/>
                <w:bCs/>
                <w:szCs w:val="24"/>
              </w:rPr>
            </w:pPr>
            <w:r w:rsidRPr="000861AE">
              <w:rPr>
                <w:rFonts w:cs="Arial"/>
                <w:b/>
                <w:bCs/>
                <w:szCs w:val="24"/>
              </w:rPr>
              <w:t>Total</w:t>
            </w:r>
          </w:p>
        </w:tc>
        <w:tc>
          <w:tcPr>
            <w:tcW w:w="2410" w:type="dxa"/>
          </w:tcPr>
          <w:p w14:paraId="45323D48" w14:textId="77777777" w:rsidR="0004361B" w:rsidRPr="000861AE" w:rsidRDefault="0004361B" w:rsidP="003C0256">
            <w:pPr>
              <w:rPr>
                <w:rFonts w:cs="Arial"/>
                <w:b/>
                <w:bCs/>
                <w:szCs w:val="24"/>
              </w:rPr>
            </w:pPr>
          </w:p>
        </w:tc>
      </w:tr>
    </w:tbl>
    <w:p w14:paraId="64F752FA" w14:textId="77777777" w:rsidR="0004361B" w:rsidRDefault="0004361B" w:rsidP="003C0256">
      <w:pPr>
        <w:spacing w:line="240" w:lineRule="auto"/>
        <w:rPr>
          <w:rFonts w:cs="Arial"/>
          <w:szCs w:val="24"/>
        </w:rPr>
      </w:pPr>
    </w:p>
    <w:p w14:paraId="7F37316F" w14:textId="4E3EC4FA" w:rsidR="0004361B" w:rsidRDefault="0004361B" w:rsidP="003C0256">
      <w:pPr>
        <w:spacing w:after="120" w:line="240" w:lineRule="auto"/>
        <w:rPr>
          <w:rFonts w:cs="Arial"/>
          <w:szCs w:val="24"/>
        </w:rPr>
      </w:pPr>
      <w:r>
        <w:rPr>
          <w:rFonts w:cs="Arial"/>
          <w:szCs w:val="24"/>
        </w:rPr>
        <w:t xml:space="preserve">Please provide justification for any areas </w:t>
      </w:r>
      <w:proofErr w:type="gramStart"/>
      <w:r>
        <w:rPr>
          <w:rFonts w:cs="Arial"/>
          <w:szCs w:val="24"/>
        </w:rPr>
        <w:t>in excess of</w:t>
      </w:r>
      <w:proofErr w:type="gramEnd"/>
      <w:r>
        <w:rPr>
          <w:rFonts w:cs="Arial"/>
          <w:szCs w:val="24"/>
        </w:rPr>
        <w:t xml:space="preserve"> the relevant Building Bulletin or Space Norms.</w:t>
      </w:r>
    </w:p>
    <w:tbl>
      <w:tblPr>
        <w:tblStyle w:val="TableGrid"/>
        <w:tblW w:w="0" w:type="auto"/>
        <w:tblLook w:val="04A0" w:firstRow="1" w:lastRow="0" w:firstColumn="1" w:lastColumn="0" w:noHBand="0" w:noVBand="1"/>
      </w:tblPr>
      <w:tblGrid>
        <w:gridCol w:w="9016"/>
      </w:tblGrid>
      <w:tr w:rsidR="0004361B" w14:paraId="0B7BFF7B" w14:textId="77777777" w:rsidTr="00072BF8">
        <w:tc>
          <w:tcPr>
            <w:tcW w:w="9016" w:type="dxa"/>
          </w:tcPr>
          <w:p w14:paraId="03706FC1" w14:textId="77777777" w:rsidR="0004361B" w:rsidRDefault="0004361B" w:rsidP="003C0256">
            <w:pPr>
              <w:rPr>
                <w:rFonts w:cs="Arial"/>
                <w:szCs w:val="24"/>
              </w:rPr>
            </w:pPr>
          </w:p>
        </w:tc>
      </w:tr>
    </w:tbl>
    <w:p w14:paraId="6537A5A0" w14:textId="77777777" w:rsidR="0004361B" w:rsidRDefault="0004361B" w:rsidP="003C0256">
      <w:pPr>
        <w:spacing w:line="240" w:lineRule="auto"/>
        <w:rPr>
          <w:rFonts w:cs="Arial"/>
          <w:szCs w:val="24"/>
        </w:rPr>
      </w:pPr>
    </w:p>
    <w:p w14:paraId="22D9D36D" w14:textId="591787A8" w:rsidR="0004361B" w:rsidRPr="003D4228" w:rsidRDefault="0004361B" w:rsidP="003C0256">
      <w:pPr>
        <w:spacing w:after="120" w:line="240" w:lineRule="auto"/>
        <w:rPr>
          <w:rFonts w:cs="Arial"/>
          <w:b/>
          <w:szCs w:val="24"/>
        </w:rPr>
      </w:pPr>
      <w:r w:rsidRPr="003D4228">
        <w:rPr>
          <w:rFonts w:cs="Arial"/>
          <w:b/>
          <w:szCs w:val="24"/>
        </w:rPr>
        <w:t>Funding</w:t>
      </w:r>
    </w:p>
    <w:p w14:paraId="1990D072" w14:textId="76BC13E4" w:rsidR="0004361B" w:rsidRDefault="0004361B" w:rsidP="003C0256">
      <w:pPr>
        <w:spacing w:after="120" w:line="240" w:lineRule="auto"/>
        <w:rPr>
          <w:rFonts w:cs="Arial"/>
          <w:szCs w:val="24"/>
        </w:rPr>
      </w:pPr>
      <w:r>
        <w:rPr>
          <w:rFonts w:cs="Arial"/>
          <w:szCs w:val="24"/>
        </w:rPr>
        <w:t>Breakdown of funding</w:t>
      </w:r>
    </w:p>
    <w:tbl>
      <w:tblPr>
        <w:tblStyle w:val="TableGrid"/>
        <w:tblW w:w="0" w:type="auto"/>
        <w:tblLook w:val="04A0" w:firstRow="1" w:lastRow="0" w:firstColumn="1" w:lastColumn="0" w:noHBand="0" w:noVBand="1"/>
      </w:tblPr>
      <w:tblGrid>
        <w:gridCol w:w="2405"/>
        <w:gridCol w:w="2103"/>
        <w:gridCol w:w="2254"/>
        <w:gridCol w:w="2254"/>
      </w:tblGrid>
      <w:tr w:rsidR="00F3257D" w14:paraId="5A49DE44" w14:textId="77777777" w:rsidTr="00F3257D">
        <w:tc>
          <w:tcPr>
            <w:tcW w:w="2405" w:type="dxa"/>
            <w:tcBorders>
              <w:top w:val="single" w:sz="4" w:space="0" w:color="auto"/>
              <w:left w:val="single" w:sz="4" w:space="0" w:color="auto"/>
              <w:bottom w:val="single" w:sz="4" w:space="0" w:color="auto"/>
              <w:right w:val="nil"/>
            </w:tcBorders>
            <w:shd w:val="clear" w:color="auto" w:fill="D9D9D9" w:themeFill="background1" w:themeFillShade="D9"/>
          </w:tcPr>
          <w:p w14:paraId="2F6CA37A" w14:textId="77777777" w:rsidR="00F3257D" w:rsidRDefault="00F3257D" w:rsidP="003C0256">
            <w:pPr>
              <w:spacing w:after="120"/>
              <w:rPr>
                <w:rFonts w:cs="Arial"/>
                <w:szCs w:val="24"/>
              </w:rPr>
            </w:pPr>
          </w:p>
        </w:tc>
        <w:tc>
          <w:tcPr>
            <w:tcW w:w="2103" w:type="dxa"/>
            <w:tcBorders>
              <w:top w:val="single" w:sz="4" w:space="0" w:color="auto"/>
              <w:left w:val="nil"/>
              <w:bottom w:val="single" w:sz="4" w:space="0" w:color="auto"/>
              <w:right w:val="single" w:sz="4" w:space="0" w:color="auto"/>
            </w:tcBorders>
            <w:shd w:val="clear" w:color="auto" w:fill="D9D9D9" w:themeFill="background1" w:themeFillShade="D9"/>
          </w:tcPr>
          <w:p w14:paraId="75C84C45" w14:textId="77777777" w:rsidR="00F3257D" w:rsidRDefault="00F3257D" w:rsidP="003C0256">
            <w:pPr>
              <w:spacing w:after="120"/>
              <w:rPr>
                <w:rFonts w:cs="Arial"/>
                <w:szCs w:val="24"/>
              </w:rPr>
            </w:pPr>
          </w:p>
        </w:tc>
        <w:tc>
          <w:tcPr>
            <w:tcW w:w="2254" w:type="dxa"/>
            <w:tcBorders>
              <w:left w:val="single" w:sz="4" w:space="0" w:color="auto"/>
            </w:tcBorders>
            <w:shd w:val="clear" w:color="auto" w:fill="D9D9D9" w:themeFill="background1" w:themeFillShade="D9"/>
          </w:tcPr>
          <w:p w14:paraId="2022E1D0" w14:textId="301A278B" w:rsidR="00F3257D" w:rsidRDefault="00F3257D" w:rsidP="003C0256">
            <w:pPr>
              <w:spacing w:after="120"/>
              <w:rPr>
                <w:rFonts w:cs="Arial"/>
                <w:szCs w:val="24"/>
              </w:rPr>
            </w:pPr>
            <w:r>
              <w:rPr>
                <w:rFonts w:cs="Arial"/>
                <w:szCs w:val="24"/>
              </w:rPr>
              <w:t>Funding (£)</w:t>
            </w:r>
          </w:p>
        </w:tc>
        <w:tc>
          <w:tcPr>
            <w:tcW w:w="2254" w:type="dxa"/>
            <w:shd w:val="clear" w:color="auto" w:fill="D9D9D9" w:themeFill="background1" w:themeFillShade="D9"/>
          </w:tcPr>
          <w:p w14:paraId="753DAE05" w14:textId="37BC66CD" w:rsidR="00F3257D" w:rsidRDefault="00F3257D" w:rsidP="003C0256">
            <w:pPr>
              <w:spacing w:after="120"/>
              <w:rPr>
                <w:rFonts w:cs="Arial"/>
                <w:szCs w:val="24"/>
              </w:rPr>
            </w:pPr>
            <w:r>
              <w:rPr>
                <w:rFonts w:cs="Arial"/>
                <w:szCs w:val="24"/>
              </w:rPr>
              <w:t>Percentage (%)</w:t>
            </w:r>
          </w:p>
        </w:tc>
      </w:tr>
      <w:tr w:rsidR="00F3257D" w14:paraId="278A18E7" w14:textId="77777777" w:rsidTr="00F3257D">
        <w:tc>
          <w:tcPr>
            <w:tcW w:w="2405" w:type="dxa"/>
            <w:tcBorders>
              <w:top w:val="single" w:sz="4" w:space="0" w:color="auto"/>
              <w:left w:val="single" w:sz="4" w:space="0" w:color="auto"/>
              <w:bottom w:val="single" w:sz="4" w:space="0" w:color="auto"/>
              <w:right w:val="nil"/>
            </w:tcBorders>
            <w:shd w:val="clear" w:color="auto" w:fill="D9D9D9" w:themeFill="background1" w:themeFillShade="D9"/>
          </w:tcPr>
          <w:p w14:paraId="5EE0B8A2" w14:textId="20DD3D54" w:rsidR="00F3257D" w:rsidRDefault="00F3257D" w:rsidP="003C0256">
            <w:pPr>
              <w:spacing w:after="120"/>
              <w:rPr>
                <w:rFonts w:cs="Arial"/>
                <w:szCs w:val="24"/>
              </w:rPr>
            </w:pPr>
            <w:r>
              <w:rPr>
                <w:rFonts w:cs="Arial"/>
                <w:szCs w:val="24"/>
              </w:rPr>
              <w:t>Welsh Government</w:t>
            </w:r>
          </w:p>
        </w:tc>
        <w:tc>
          <w:tcPr>
            <w:tcW w:w="2103" w:type="dxa"/>
            <w:tcBorders>
              <w:top w:val="single" w:sz="4" w:space="0" w:color="auto"/>
              <w:left w:val="nil"/>
              <w:bottom w:val="single" w:sz="4" w:space="0" w:color="auto"/>
              <w:right w:val="single" w:sz="4" w:space="0" w:color="auto"/>
            </w:tcBorders>
            <w:shd w:val="clear" w:color="auto" w:fill="D9D9D9" w:themeFill="background1" w:themeFillShade="D9"/>
          </w:tcPr>
          <w:p w14:paraId="6E180833" w14:textId="5E627A96" w:rsidR="00F3257D" w:rsidRDefault="00F3257D" w:rsidP="003C0256">
            <w:pPr>
              <w:spacing w:after="120"/>
              <w:rPr>
                <w:rFonts w:cs="Arial"/>
                <w:szCs w:val="24"/>
              </w:rPr>
            </w:pPr>
            <w:r>
              <w:rPr>
                <w:rFonts w:cs="Arial"/>
                <w:szCs w:val="24"/>
              </w:rPr>
              <w:t>Grant</w:t>
            </w:r>
          </w:p>
        </w:tc>
        <w:tc>
          <w:tcPr>
            <w:tcW w:w="2254" w:type="dxa"/>
            <w:tcBorders>
              <w:left w:val="single" w:sz="4" w:space="0" w:color="auto"/>
            </w:tcBorders>
          </w:tcPr>
          <w:p w14:paraId="2AFF7534" w14:textId="77777777" w:rsidR="00F3257D" w:rsidRDefault="00F3257D" w:rsidP="003C0256">
            <w:pPr>
              <w:spacing w:after="120"/>
              <w:rPr>
                <w:rFonts w:cs="Arial"/>
                <w:szCs w:val="24"/>
              </w:rPr>
            </w:pPr>
          </w:p>
        </w:tc>
        <w:tc>
          <w:tcPr>
            <w:tcW w:w="2254" w:type="dxa"/>
          </w:tcPr>
          <w:p w14:paraId="25401C4A" w14:textId="77777777" w:rsidR="00F3257D" w:rsidRDefault="00F3257D" w:rsidP="003C0256">
            <w:pPr>
              <w:spacing w:after="120"/>
              <w:rPr>
                <w:rFonts w:cs="Arial"/>
                <w:szCs w:val="24"/>
              </w:rPr>
            </w:pPr>
          </w:p>
        </w:tc>
      </w:tr>
      <w:tr w:rsidR="00F3257D" w14:paraId="543EC7B2" w14:textId="77777777" w:rsidTr="00F3257D">
        <w:tc>
          <w:tcPr>
            <w:tcW w:w="2405" w:type="dxa"/>
            <w:tcBorders>
              <w:top w:val="single" w:sz="4" w:space="0" w:color="auto"/>
              <w:left w:val="single" w:sz="4" w:space="0" w:color="auto"/>
              <w:bottom w:val="nil"/>
              <w:right w:val="single" w:sz="4" w:space="0" w:color="auto"/>
            </w:tcBorders>
            <w:shd w:val="clear" w:color="auto" w:fill="D9D9D9" w:themeFill="background1" w:themeFillShade="D9"/>
          </w:tcPr>
          <w:p w14:paraId="77EA1D79" w14:textId="0EA69BDC" w:rsidR="00F3257D" w:rsidRDefault="00F3257D" w:rsidP="003C0256">
            <w:pPr>
              <w:spacing w:after="120"/>
              <w:rPr>
                <w:rFonts w:cs="Arial"/>
                <w:szCs w:val="24"/>
              </w:rPr>
            </w:pPr>
          </w:p>
        </w:tc>
        <w:tc>
          <w:tcPr>
            <w:tcW w:w="2103" w:type="dxa"/>
            <w:tcBorders>
              <w:top w:val="single" w:sz="4" w:space="0" w:color="auto"/>
              <w:left w:val="single" w:sz="4" w:space="0" w:color="auto"/>
            </w:tcBorders>
            <w:shd w:val="clear" w:color="auto" w:fill="D9D9D9" w:themeFill="background1" w:themeFillShade="D9"/>
          </w:tcPr>
          <w:p w14:paraId="6B7996B4" w14:textId="5C14F366" w:rsidR="00F3257D" w:rsidRDefault="00F3257D" w:rsidP="003C0256">
            <w:pPr>
              <w:spacing w:after="120"/>
              <w:rPr>
                <w:rFonts w:cs="Arial"/>
                <w:szCs w:val="24"/>
              </w:rPr>
            </w:pPr>
            <w:r>
              <w:rPr>
                <w:rFonts w:cs="Arial"/>
                <w:szCs w:val="24"/>
              </w:rPr>
              <w:t xml:space="preserve">General Capital Funding </w:t>
            </w:r>
          </w:p>
        </w:tc>
        <w:tc>
          <w:tcPr>
            <w:tcW w:w="2254" w:type="dxa"/>
          </w:tcPr>
          <w:p w14:paraId="32975906" w14:textId="77777777" w:rsidR="00F3257D" w:rsidRDefault="00F3257D" w:rsidP="003C0256">
            <w:pPr>
              <w:spacing w:after="120"/>
              <w:rPr>
                <w:rFonts w:cs="Arial"/>
                <w:szCs w:val="24"/>
              </w:rPr>
            </w:pPr>
          </w:p>
        </w:tc>
        <w:tc>
          <w:tcPr>
            <w:tcW w:w="2254" w:type="dxa"/>
          </w:tcPr>
          <w:p w14:paraId="733F08BA" w14:textId="77777777" w:rsidR="00F3257D" w:rsidRDefault="00F3257D" w:rsidP="003C0256">
            <w:pPr>
              <w:spacing w:after="120"/>
              <w:rPr>
                <w:rFonts w:cs="Arial"/>
                <w:szCs w:val="24"/>
              </w:rPr>
            </w:pPr>
          </w:p>
        </w:tc>
      </w:tr>
      <w:tr w:rsidR="00F3257D" w14:paraId="499FBB24" w14:textId="77777777" w:rsidTr="00F3257D">
        <w:tc>
          <w:tcPr>
            <w:tcW w:w="2405" w:type="dxa"/>
            <w:tcBorders>
              <w:top w:val="nil"/>
              <w:left w:val="single" w:sz="4" w:space="0" w:color="auto"/>
              <w:bottom w:val="nil"/>
              <w:right w:val="single" w:sz="4" w:space="0" w:color="auto"/>
            </w:tcBorders>
            <w:shd w:val="clear" w:color="auto" w:fill="D9D9D9" w:themeFill="background1" w:themeFillShade="D9"/>
          </w:tcPr>
          <w:p w14:paraId="077FE8E2" w14:textId="77777777" w:rsidR="00F3257D" w:rsidRDefault="00F3257D" w:rsidP="003C0256">
            <w:pPr>
              <w:spacing w:after="120"/>
              <w:rPr>
                <w:rFonts w:cs="Arial"/>
                <w:szCs w:val="24"/>
              </w:rPr>
            </w:pPr>
          </w:p>
        </w:tc>
        <w:tc>
          <w:tcPr>
            <w:tcW w:w="2103" w:type="dxa"/>
            <w:tcBorders>
              <w:left w:val="single" w:sz="4" w:space="0" w:color="auto"/>
            </w:tcBorders>
            <w:shd w:val="clear" w:color="auto" w:fill="D9D9D9" w:themeFill="background1" w:themeFillShade="D9"/>
          </w:tcPr>
          <w:p w14:paraId="5115EB2F" w14:textId="6FA52B8B" w:rsidR="00F3257D" w:rsidRDefault="00F3257D" w:rsidP="003C0256">
            <w:pPr>
              <w:spacing w:after="120"/>
              <w:rPr>
                <w:rFonts w:cs="Arial"/>
                <w:szCs w:val="24"/>
              </w:rPr>
            </w:pPr>
            <w:r>
              <w:rPr>
                <w:rFonts w:cs="Arial"/>
                <w:szCs w:val="24"/>
              </w:rPr>
              <w:t>Capital Receipts</w:t>
            </w:r>
          </w:p>
        </w:tc>
        <w:tc>
          <w:tcPr>
            <w:tcW w:w="2254" w:type="dxa"/>
          </w:tcPr>
          <w:p w14:paraId="50EC560C" w14:textId="77777777" w:rsidR="00F3257D" w:rsidRDefault="00F3257D" w:rsidP="003C0256">
            <w:pPr>
              <w:spacing w:after="120"/>
              <w:rPr>
                <w:rFonts w:cs="Arial"/>
                <w:szCs w:val="24"/>
              </w:rPr>
            </w:pPr>
          </w:p>
        </w:tc>
        <w:tc>
          <w:tcPr>
            <w:tcW w:w="2254" w:type="dxa"/>
          </w:tcPr>
          <w:p w14:paraId="15ADDA63" w14:textId="77777777" w:rsidR="00F3257D" w:rsidRDefault="00F3257D" w:rsidP="003C0256">
            <w:pPr>
              <w:spacing w:after="120"/>
              <w:rPr>
                <w:rFonts w:cs="Arial"/>
                <w:szCs w:val="24"/>
              </w:rPr>
            </w:pPr>
          </w:p>
        </w:tc>
      </w:tr>
      <w:tr w:rsidR="00F3257D" w14:paraId="4A186CFE" w14:textId="77777777" w:rsidTr="00F3257D">
        <w:tc>
          <w:tcPr>
            <w:tcW w:w="2405" w:type="dxa"/>
            <w:tcBorders>
              <w:top w:val="nil"/>
              <w:left w:val="single" w:sz="4" w:space="0" w:color="auto"/>
              <w:bottom w:val="nil"/>
              <w:right w:val="single" w:sz="4" w:space="0" w:color="auto"/>
            </w:tcBorders>
            <w:shd w:val="clear" w:color="auto" w:fill="D9D9D9" w:themeFill="background1" w:themeFillShade="D9"/>
          </w:tcPr>
          <w:p w14:paraId="0FDB303E" w14:textId="77777777" w:rsidR="00F3257D" w:rsidRDefault="00F3257D" w:rsidP="003C0256">
            <w:pPr>
              <w:spacing w:after="120"/>
              <w:rPr>
                <w:rFonts w:cs="Arial"/>
                <w:szCs w:val="24"/>
              </w:rPr>
            </w:pPr>
          </w:p>
        </w:tc>
        <w:tc>
          <w:tcPr>
            <w:tcW w:w="2103" w:type="dxa"/>
            <w:tcBorders>
              <w:left w:val="single" w:sz="4" w:space="0" w:color="auto"/>
            </w:tcBorders>
            <w:shd w:val="clear" w:color="auto" w:fill="D9D9D9" w:themeFill="background1" w:themeFillShade="D9"/>
          </w:tcPr>
          <w:p w14:paraId="66D67E08" w14:textId="4660B288" w:rsidR="00F3257D" w:rsidRDefault="00F3257D" w:rsidP="003C0256">
            <w:pPr>
              <w:spacing w:after="120"/>
              <w:rPr>
                <w:rFonts w:cs="Arial"/>
                <w:szCs w:val="24"/>
              </w:rPr>
            </w:pPr>
            <w:r>
              <w:rPr>
                <w:rFonts w:cs="Arial"/>
                <w:szCs w:val="24"/>
              </w:rPr>
              <w:t>S106 Contributions</w:t>
            </w:r>
          </w:p>
        </w:tc>
        <w:tc>
          <w:tcPr>
            <w:tcW w:w="2254" w:type="dxa"/>
          </w:tcPr>
          <w:p w14:paraId="4DADEBFF" w14:textId="77777777" w:rsidR="00F3257D" w:rsidRDefault="00F3257D" w:rsidP="003C0256">
            <w:pPr>
              <w:spacing w:after="120"/>
              <w:rPr>
                <w:rFonts w:cs="Arial"/>
                <w:szCs w:val="24"/>
              </w:rPr>
            </w:pPr>
          </w:p>
        </w:tc>
        <w:tc>
          <w:tcPr>
            <w:tcW w:w="2254" w:type="dxa"/>
          </w:tcPr>
          <w:p w14:paraId="24436F7A" w14:textId="77777777" w:rsidR="00F3257D" w:rsidRDefault="00F3257D" w:rsidP="003C0256">
            <w:pPr>
              <w:spacing w:after="120"/>
              <w:rPr>
                <w:rFonts w:cs="Arial"/>
                <w:szCs w:val="24"/>
              </w:rPr>
            </w:pPr>
          </w:p>
        </w:tc>
      </w:tr>
      <w:tr w:rsidR="00F3257D" w14:paraId="235E0B50" w14:textId="77777777" w:rsidTr="00F3257D">
        <w:tc>
          <w:tcPr>
            <w:tcW w:w="2405" w:type="dxa"/>
            <w:tcBorders>
              <w:top w:val="nil"/>
              <w:left w:val="single" w:sz="4" w:space="0" w:color="auto"/>
              <w:bottom w:val="nil"/>
              <w:right w:val="single" w:sz="4" w:space="0" w:color="auto"/>
            </w:tcBorders>
            <w:shd w:val="clear" w:color="auto" w:fill="D9D9D9" w:themeFill="background1" w:themeFillShade="D9"/>
          </w:tcPr>
          <w:p w14:paraId="261A25AA" w14:textId="5084B87E" w:rsidR="00F3257D" w:rsidRDefault="00F3257D" w:rsidP="003C0256">
            <w:pPr>
              <w:spacing w:after="120"/>
              <w:rPr>
                <w:rFonts w:cs="Arial"/>
                <w:szCs w:val="24"/>
              </w:rPr>
            </w:pPr>
            <w:r>
              <w:rPr>
                <w:rFonts w:cs="Arial"/>
                <w:szCs w:val="24"/>
              </w:rPr>
              <w:t>LA/FEI</w:t>
            </w:r>
          </w:p>
        </w:tc>
        <w:tc>
          <w:tcPr>
            <w:tcW w:w="2103" w:type="dxa"/>
            <w:tcBorders>
              <w:left w:val="single" w:sz="4" w:space="0" w:color="auto"/>
            </w:tcBorders>
            <w:shd w:val="clear" w:color="auto" w:fill="D9D9D9" w:themeFill="background1" w:themeFillShade="D9"/>
          </w:tcPr>
          <w:p w14:paraId="5423B8FB" w14:textId="638D1359" w:rsidR="00F3257D" w:rsidRDefault="00F3257D" w:rsidP="003C0256">
            <w:pPr>
              <w:spacing w:after="120"/>
              <w:rPr>
                <w:rFonts w:cs="Arial"/>
                <w:szCs w:val="24"/>
              </w:rPr>
            </w:pPr>
            <w:r>
              <w:rPr>
                <w:rFonts w:cs="Arial"/>
                <w:szCs w:val="24"/>
              </w:rPr>
              <w:t>Reserves</w:t>
            </w:r>
          </w:p>
        </w:tc>
        <w:tc>
          <w:tcPr>
            <w:tcW w:w="2254" w:type="dxa"/>
          </w:tcPr>
          <w:p w14:paraId="797C674C" w14:textId="77777777" w:rsidR="00F3257D" w:rsidRDefault="00F3257D" w:rsidP="003C0256">
            <w:pPr>
              <w:spacing w:after="120"/>
              <w:rPr>
                <w:rFonts w:cs="Arial"/>
                <w:szCs w:val="24"/>
              </w:rPr>
            </w:pPr>
          </w:p>
        </w:tc>
        <w:tc>
          <w:tcPr>
            <w:tcW w:w="2254" w:type="dxa"/>
          </w:tcPr>
          <w:p w14:paraId="3493C0F3" w14:textId="77777777" w:rsidR="00F3257D" w:rsidRDefault="00F3257D" w:rsidP="003C0256">
            <w:pPr>
              <w:spacing w:after="120"/>
              <w:rPr>
                <w:rFonts w:cs="Arial"/>
                <w:szCs w:val="24"/>
              </w:rPr>
            </w:pPr>
          </w:p>
        </w:tc>
      </w:tr>
      <w:tr w:rsidR="00F3257D" w14:paraId="3728E3CC" w14:textId="77777777" w:rsidTr="00F3257D">
        <w:tc>
          <w:tcPr>
            <w:tcW w:w="2405" w:type="dxa"/>
            <w:tcBorders>
              <w:top w:val="nil"/>
              <w:left w:val="single" w:sz="4" w:space="0" w:color="auto"/>
              <w:bottom w:val="nil"/>
              <w:right w:val="single" w:sz="4" w:space="0" w:color="auto"/>
            </w:tcBorders>
            <w:shd w:val="clear" w:color="auto" w:fill="D9D9D9" w:themeFill="background1" w:themeFillShade="D9"/>
          </w:tcPr>
          <w:p w14:paraId="69E4B827" w14:textId="77777777" w:rsidR="00F3257D" w:rsidRDefault="00F3257D" w:rsidP="003C0256">
            <w:pPr>
              <w:spacing w:after="120"/>
              <w:rPr>
                <w:rFonts w:cs="Arial"/>
                <w:szCs w:val="24"/>
              </w:rPr>
            </w:pPr>
          </w:p>
        </w:tc>
        <w:tc>
          <w:tcPr>
            <w:tcW w:w="2103" w:type="dxa"/>
            <w:tcBorders>
              <w:left w:val="single" w:sz="4" w:space="0" w:color="auto"/>
            </w:tcBorders>
            <w:shd w:val="clear" w:color="auto" w:fill="D9D9D9" w:themeFill="background1" w:themeFillShade="D9"/>
          </w:tcPr>
          <w:p w14:paraId="0679A3F0" w14:textId="6B928AD7" w:rsidR="00F3257D" w:rsidRDefault="00F3257D" w:rsidP="003C0256">
            <w:pPr>
              <w:spacing w:after="120"/>
              <w:rPr>
                <w:rFonts w:cs="Arial"/>
                <w:szCs w:val="24"/>
              </w:rPr>
            </w:pPr>
            <w:r>
              <w:rPr>
                <w:rFonts w:cs="Arial"/>
                <w:szCs w:val="24"/>
              </w:rPr>
              <w:t>Borrowing</w:t>
            </w:r>
          </w:p>
        </w:tc>
        <w:tc>
          <w:tcPr>
            <w:tcW w:w="2254" w:type="dxa"/>
          </w:tcPr>
          <w:p w14:paraId="0392D3A8" w14:textId="77777777" w:rsidR="00F3257D" w:rsidRDefault="00F3257D" w:rsidP="003C0256">
            <w:pPr>
              <w:spacing w:after="120"/>
              <w:rPr>
                <w:rFonts w:cs="Arial"/>
                <w:szCs w:val="24"/>
              </w:rPr>
            </w:pPr>
          </w:p>
        </w:tc>
        <w:tc>
          <w:tcPr>
            <w:tcW w:w="2254" w:type="dxa"/>
          </w:tcPr>
          <w:p w14:paraId="32CE809D" w14:textId="77777777" w:rsidR="00F3257D" w:rsidRDefault="00F3257D" w:rsidP="003C0256">
            <w:pPr>
              <w:spacing w:after="120"/>
              <w:rPr>
                <w:rFonts w:cs="Arial"/>
                <w:szCs w:val="24"/>
              </w:rPr>
            </w:pPr>
          </w:p>
        </w:tc>
      </w:tr>
      <w:tr w:rsidR="00F3257D" w14:paraId="332CD5BB" w14:textId="77777777" w:rsidTr="00F3257D">
        <w:tc>
          <w:tcPr>
            <w:tcW w:w="2405" w:type="dxa"/>
            <w:tcBorders>
              <w:top w:val="nil"/>
              <w:left w:val="single" w:sz="4" w:space="0" w:color="auto"/>
              <w:bottom w:val="single" w:sz="4" w:space="0" w:color="auto"/>
              <w:right w:val="single" w:sz="4" w:space="0" w:color="auto"/>
            </w:tcBorders>
            <w:shd w:val="clear" w:color="auto" w:fill="D9D9D9" w:themeFill="background1" w:themeFillShade="D9"/>
          </w:tcPr>
          <w:p w14:paraId="36B7DE01" w14:textId="77777777" w:rsidR="00F3257D" w:rsidRDefault="00F3257D" w:rsidP="003C0256">
            <w:pPr>
              <w:spacing w:after="120"/>
              <w:rPr>
                <w:rFonts w:cs="Arial"/>
                <w:szCs w:val="24"/>
              </w:rPr>
            </w:pPr>
          </w:p>
        </w:tc>
        <w:tc>
          <w:tcPr>
            <w:tcW w:w="2103" w:type="dxa"/>
            <w:tcBorders>
              <w:left w:val="single" w:sz="4" w:space="0" w:color="auto"/>
              <w:bottom w:val="single" w:sz="4" w:space="0" w:color="auto"/>
            </w:tcBorders>
            <w:shd w:val="clear" w:color="auto" w:fill="D9D9D9" w:themeFill="background1" w:themeFillShade="D9"/>
          </w:tcPr>
          <w:p w14:paraId="46CC9E7C" w14:textId="1063226E" w:rsidR="00F3257D" w:rsidRDefault="00F3257D" w:rsidP="003C0256">
            <w:pPr>
              <w:spacing w:after="120"/>
              <w:rPr>
                <w:rFonts w:cs="Arial"/>
                <w:szCs w:val="24"/>
              </w:rPr>
            </w:pPr>
            <w:r>
              <w:rPr>
                <w:rFonts w:cs="Arial"/>
                <w:szCs w:val="24"/>
              </w:rPr>
              <w:t>Other Grant Funding</w:t>
            </w:r>
          </w:p>
        </w:tc>
        <w:tc>
          <w:tcPr>
            <w:tcW w:w="2254" w:type="dxa"/>
          </w:tcPr>
          <w:p w14:paraId="32E8D7E2" w14:textId="77777777" w:rsidR="00F3257D" w:rsidRDefault="00F3257D" w:rsidP="003C0256">
            <w:pPr>
              <w:spacing w:after="120"/>
              <w:rPr>
                <w:rFonts w:cs="Arial"/>
                <w:szCs w:val="24"/>
              </w:rPr>
            </w:pPr>
          </w:p>
        </w:tc>
        <w:tc>
          <w:tcPr>
            <w:tcW w:w="2254" w:type="dxa"/>
          </w:tcPr>
          <w:p w14:paraId="29AED4F7" w14:textId="77777777" w:rsidR="00F3257D" w:rsidRDefault="00F3257D" w:rsidP="003C0256">
            <w:pPr>
              <w:spacing w:after="120"/>
              <w:rPr>
                <w:rFonts w:cs="Arial"/>
                <w:szCs w:val="24"/>
              </w:rPr>
            </w:pPr>
          </w:p>
        </w:tc>
      </w:tr>
      <w:tr w:rsidR="00F3257D" w14:paraId="67AEB5F3" w14:textId="77777777" w:rsidTr="00F3257D">
        <w:tc>
          <w:tcPr>
            <w:tcW w:w="2405" w:type="dxa"/>
            <w:tcBorders>
              <w:top w:val="single" w:sz="4" w:space="0" w:color="auto"/>
              <w:left w:val="single" w:sz="4" w:space="0" w:color="auto"/>
              <w:bottom w:val="single" w:sz="4" w:space="0" w:color="auto"/>
              <w:right w:val="nil"/>
            </w:tcBorders>
            <w:shd w:val="clear" w:color="auto" w:fill="D9D9D9" w:themeFill="background1" w:themeFillShade="D9"/>
          </w:tcPr>
          <w:p w14:paraId="5A104425" w14:textId="77777777" w:rsidR="00F3257D" w:rsidRDefault="00F3257D" w:rsidP="003C0256">
            <w:pPr>
              <w:spacing w:after="120"/>
              <w:rPr>
                <w:rFonts w:cs="Arial"/>
                <w:szCs w:val="24"/>
              </w:rPr>
            </w:pPr>
          </w:p>
        </w:tc>
        <w:tc>
          <w:tcPr>
            <w:tcW w:w="2103" w:type="dxa"/>
            <w:tcBorders>
              <w:top w:val="single" w:sz="4" w:space="0" w:color="auto"/>
              <w:left w:val="nil"/>
              <w:bottom w:val="single" w:sz="4" w:space="0" w:color="auto"/>
              <w:right w:val="single" w:sz="4" w:space="0" w:color="auto"/>
            </w:tcBorders>
            <w:shd w:val="clear" w:color="auto" w:fill="D9D9D9" w:themeFill="background1" w:themeFillShade="D9"/>
          </w:tcPr>
          <w:p w14:paraId="3D1317C8" w14:textId="77777777" w:rsidR="00F3257D" w:rsidRDefault="00F3257D" w:rsidP="003C0256">
            <w:pPr>
              <w:spacing w:after="120"/>
              <w:rPr>
                <w:rFonts w:cs="Arial"/>
                <w:szCs w:val="24"/>
              </w:rPr>
            </w:pPr>
          </w:p>
        </w:tc>
        <w:tc>
          <w:tcPr>
            <w:tcW w:w="2254" w:type="dxa"/>
            <w:tcBorders>
              <w:left w:val="single" w:sz="4" w:space="0" w:color="auto"/>
            </w:tcBorders>
          </w:tcPr>
          <w:p w14:paraId="2084336B" w14:textId="77777777" w:rsidR="00F3257D" w:rsidRDefault="00F3257D" w:rsidP="003C0256">
            <w:pPr>
              <w:spacing w:after="120"/>
              <w:rPr>
                <w:rFonts w:cs="Arial"/>
                <w:szCs w:val="24"/>
              </w:rPr>
            </w:pPr>
          </w:p>
        </w:tc>
        <w:tc>
          <w:tcPr>
            <w:tcW w:w="2254" w:type="dxa"/>
          </w:tcPr>
          <w:p w14:paraId="0AB54898" w14:textId="77777777" w:rsidR="00F3257D" w:rsidRDefault="00F3257D" w:rsidP="003C0256">
            <w:pPr>
              <w:spacing w:after="120"/>
              <w:rPr>
                <w:rFonts w:cs="Arial"/>
                <w:szCs w:val="24"/>
              </w:rPr>
            </w:pPr>
          </w:p>
        </w:tc>
      </w:tr>
      <w:tr w:rsidR="00F3257D" w14:paraId="0F2876C1" w14:textId="77777777" w:rsidTr="00F3257D">
        <w:tc>
          <w:tcPr>
            <w:tcW w:w="2405" w:type="dxa"/>
            <w:tcBorders>
              <w:top w:val="single" w:sz="4" w:space="0" w:color="auto"/>
              <w:left w:val="single" w:sz="4" w:space="0" w:color="auto"/>
              <w:bottom w:val="single" w:sz="4" w:space="0" w:color="auto"/>
              <w:right w:val="nil"/>
            </w:tcBorders>
            <w:shd w:val="clear" w:color="auto" w:fill="D9D9D9" w:themeFill="background1" w:themeFillShade="D9"/>
          </w:tcPr>
          <w:p w14:paraId="3487171A" w14:textId="14A15852" w:rsidR="00F3257D" w:rsidRDefault="00F3257D" w:rsidP="003C0256">
            <w:pPr>
              <w:spacing w:after="120"/>
              <w:rPr>
                <w:rFonts w:cs="Arial"/>
                <w:szCs w:val="24"/>
              </w:rPr>
            </w:pPr>
            <w:r>
              <w:rPr>
                <w:rFonts w:cs="Arial"/>
                <w:szCs w:val="24"/>
              </w:rPr>
              <w:t xml:space="preserve">Total </w:t>
            </w:r>
          </w:p>
        </w:tc>
        <w:tc>
          <w:tcPr>
            <w:tcW w:w="2103" w:type="dxa"/>
            <w:tcBorders>
              <w:top w:val="single" w:sz="4" w:space="0" w:color="auto"/>
              <w:left w:val="nil"/>
              <w:bottom w:val="single" w:sz="4" w:space="0" w:color="auto"/>
              <w:right w:val="single" w:sz="4" w:space="0" w:color="auto"/>
            </w:tcBorders>
            <w:shd w:val="clear" w:color="auto" w:fill="D9D9D9" w:themeFill="background1" w:themeFillShade="D9"/>
          </w:tcPr>
          <w:p w14:paraId="3D8E0288" w14:textId="77777777" w:rsidR="00F3257D" w:rsidRDefault="00F3257D" w:rsidP="003C0256">
            <w:pPr>
              <w:spacing w:after="120"/>
              <w:rPr>
                <w:rFonts w:cs="Arial"/>
                <w:szCs w:val="24"/>
              </w:rPr>
            </w:pPr>
          </w:p>
        </w:tc>
        <w:tc>
          <w:tcPr>
            <w:tcW w:w="2254" w:type="dxa"/>
            <w:tcBorders>
              <w:left w:val="single" w:sz="4" w:space="0" w:color="auto"/>
            </w:tcBorders>
          </w:tcPr>
          <w:p w14:paraId="0C03FD31" w14:textId="77777777" w:rsidR="00F3257D" w:rsidRDefault="00F3257D" w:rsidP="003C0256">
            <w:pPr>
              <w:spacing w:after="120"/>
              <w:rPr>
                <w:rFonts w:cs="Arial"/>
                <w:szCs w:val="24"/>
              </w:rPr>
            </w:pPr>
          </w:p>
        </w:tc>
        <w:tc>
          <w:tcPr>
            <w:tcW w:w="2254" w:type="dxa"/>
          </w:tcPr>
          <w:p w14:paraId="1014F5DA" w14:textId="77777777" w:rsidR="00F3257D" w:rsidRDefault="00F3257D" w:rsidP="003C0256">
            <w:pPr>
              <w:spacing w:after="120"/>
              <w:rPr>
                <w:rFonts w:cs="Arial"/>
                <w:szCs w:val="24"/>
              </w:rPr>
            </w:pPr>
          </w:p>
        </w:tc>
      </w:tr>
    </w:tbl>
    <w:p w14:paraId="6749A7BC" w14:textId="77777777" w:rsidR="0004361B" w:rsidRDefault="0004361B" w:rsidP="003C0256">
      <w:pPr>
        <w:spacing w:line="240" w:lineRule="auto"/>
        <w:rPr>
          <w:rFonts w:cs="Arial"/>
          <w:szCs w:val="24"/>
        </w:rPr>
      </w:pPr>
    </w:p>
    <w:p w14:paraId="0FB4BEC7" w14:textId="6A5AFA25" w:rsidR="0004361B" w:rsidRDefault="0004361B" w:rsidP="003C0256">
      <w:pPr>
        <w:spacing w:after="120" w:line="240" w:lineRule="auto"/>
        <w:rPr>
          <w:rFonts w:cs="Arial"/>
          <w:szCs w:val="24"/>
        </w:rPr>
      </w:pPr>
      <w:r w:rsidRPr="559EC59D">
        <w:rPr>
          <w:rFonts w:cs="Arial"/>
          <w:szCs w:val="24"/>
        </w:rPr>
        <w:t>Please outline any other Welsh Government grants</w:t>
      </w:r>
      <w:r>
        <w:rPr>
          <w:rFonts w:cs="Arial"/>
          <w:szCs w:val="24"/>
        </w:rPr>
        <w:t xml:space="preserve"> or other potential sources of funding</w:t>
      </w:r>
      <w:r w:rsidRPr="559EC59D">
        <w:rPr>
          <w:rFonts w:cs="Arial"/>
          <w:szCs w:val="24"/>
        </w:rPr>
        <w:t xml:space="preserve"> allocated to support the proposal.</w:t>
      </w:r>
    </w:p>
    <w:tbl>
      <w:tblPr>
        <w:tblStyle w:val="TableGrid"/>
        <w:tblW w:w="0" w:type="auto"/>
        <w:tblLook w:val="04A0" w:firstRow="1" w:lastRow="0" w:firstColumn="1" w:lastColumn="0" w:noHBand="0" w:noVBand="1"/>
      </w:tblPr>
      <w:tblGrid>
        <w:gridCol w:w="9016"/>
      </w:tblGrid>
      <w:tr w:rsidR="0004361B" w14:paraId="4FA6C074" w14:textId="77777777" w:rsidTr="00072BF8">
        <w:tc>
          <w:tcPr>
            <w:tcW w:w="9016" w:type="dxa"/>
          </w:tcPr>
          <w:p w14:paraId="240785DA" w14:textId="77777777" w:rsidR="0004361B" w:rsidRDefault="0004361B" w:rsidP="003C0256">
            <w:pPr>
              <w:rPr>
                <w:rFonts w:cs="Arial"/>
                <w:szCs w:val="24"/>
              </w:rPr>
            </w:pPr>
          </w:p>
        </w:tc>
      </w:tr>
    </w:tbl>
    <w:p w14:paraId="4B320E30" w14:textId="77777777" w:rsidR="0004361B" w:rsidRDefault="0004361B" w:rsidP="003C0256">
      <w:pPr>
        <w:spacing w:line="240" w:lineRule="auto"/>
        <w:rPr>
          <w:rFonts w:cs="Arial"/>
          <w:szCs w:val="24"/>
        </w:rPr>
      </w:pPr>
    </w:p>
    <w:p w14:paraId="5A571E6E" w14:textId="77777777" w:rsidR="0004361B" w:rsidRDefault="0004361B" w:rsidP="003C0256">
      <w:pPr>
        <w:spacing w:after="120" w:line="240" w:lineRule="auto"/>
        <w:rPr>
          <w:rFonts w:cs="Arial"/>
          <w:szCs w:val="24"/>
        </w:rPr>
      </w:pPr>
      <w:r w:rsidRPr="77284819">
        <w:rPr>
          <w:rFonts w:cs="Arial"/>
          <w:szCs w:val="24"/>
        </w:rPr>
        <w:t>Are there any pending or planned applications from other potential sources of funding (e.g. Sport Wales or a National Governing Body of Sport) for sports facilities)?</w:t>
      </w:r>
    </w:p>
    <w:tbl>
      <w:tblPr>
        <w:tblStyle w:val="TableGrid"/>
        <w:tblW w:w="0" w:type="auto"/>
        <w:tblLayout w:type="fixed"/>
        <w:tblLook w:val="06A0" w:firstRow="1" w:lastRow="0" w:firstColumn="1" w:lastColumn="0" w:noHBand="1" w:noVBand="1"/>
      </w:tblPr>
      <w:tblGrid>
        <w:gridCol w:w="1080"/>
        <w:gridCol w:w="1035"/>
        <w:gridCol w:w="960"/>
        <w:gridCol w:w="1020"/>
      </w:tblGrid>
      <w:tr w:rsidR="0004361B" w14:paraId="628FB91B" w14:textId="77777777" w:rsidTr="00A85849">
        <w:trPr>
          <w:trHeight w:val="300"/>
        </w:trPr>
        <w:tc>
          <w:tcPr>
            <w:tcW w:w="1080" w:type="dxa"/>
          </w:tcPr>
          <w:p w14:paraId="5B373761" w14:textId="77777777" w:rsidR="0004361B" w:rsidRDefault="0004361B" w:rsidP="003C0256">
            <w:pPr>
              <w:rPr>
                <w:rFonts w:cs="Arial"/>
                <w:b/>
                <w:bCs/>
                <w:szCs w:val="24"/>
              </w:rPr>
            </w:pPr>
            <w:r w:rsidRPr="00A85849">
              <w:rPr>
                <w:rFonts w:cs="Arial"/>
                <w:b/>
                <w:bCs/>
                <w:szCs w:val="24"/>
              </w:rPr>
              <w:t>Yes</w:t>
            </w:r>
          </w:p>
        </w:tc>
        <w:tc>
          <w:tcPr>
            <w:tcW w:w="1035" w:type="dxa"/>
          </w:tcPr>
          <w:p w14:paraId="705460C6" w14:textId="77777777" w:rsidR="0004361B" w:rsidRDefault="0004361B" w:rsidP="003C0256">
            <w:pPr>
              <w:rPr>
                <w:rFonts w:cs="Arial"/>
                <w:szCs w:val="24"/>
              </w:rPr>
            </w:pPr>
          </w:p>
        </w:tc>
        <w:tc>
          <w:tcPr>
            <w:tcW w:w="960" w:type="dxa"/>
          </w:tcPr>
          <w:p w14:paraId="70117247" w14:textId="77777777" w:rsidR="0004361B" w:rsidRDefault="0004361B" w:rsidP="003C0256">
            <w:pPr>
              <w:rPr>
                <w:rFonts w:cs="Arial"/>
                <w:b/>
                <w:bCs/>
                <w:szCs w:val="24"/>
              </w:rPr>
            </w:pPr>
            <w:r w:rsidRPr="00A85849">
              <w:rPr>
                <w:rFonts w:cs="Arial"/>
                <w:b/>
                <w:bCs/>
                <w:szCs w:val="24"/>
              </w:rPr>
              <w:t>No</w:t>
            </w:r>
          </w:p>
        </w:tc>
        <w:tc>
          <w:tcPr>
            <w:tcW w:w="1020" w:type="dxa"/>
          </w:tcPr>
          <w:p w14:paraId="685A12CA" w14:textId="77777777" w:rsidR="0004361B" w:rsidRDefault="0004361B" w:rsidP="003C0256">
            <w:pPr>
              <w:rPr>
                <w:rFonts w:cs="Arial"/>
                <w:szCs w:val="24"/>
              </w:rPr>
            </w:pPr>
          </w:p>
        </w:tc>
      </w:tr>
    </w:tbl>
    <w:p w14:paraId="3EBD25F6" w14:textId="77777777" w:rsidR="0004361B" w:rsidRDefault="0004361B" w:rsidP="003C0256">
      <w:pPr>
        <w:spacing w:line="240" w:lineRule="auto"/>
        <w:rPr>
          <w:rFonts w:cs="Arial"/>
          <w:szCs w:val="24"/>
        </w:rPr>
      </w:pPr>
    </w:p>
    <w:p w14:paraId="79663072" w14:textId="77777777" w:rsidR="0004361B" w:rsidRDefault="0004361B" w:rsidP="003C0256">
      <w:pPr>
        <w:spacing w:after="120" w:line="240" w:lineRule="auto"/>
        <w:rPr>
          <w:rFonts w:cs="Arial"/>
          <w:szCs w:val="24"/>
        </w:rPr>
      </w:pPr>
      <w:r w:rsidRPr="77284819">
        <w:rPr>
          <w:rFonts w:cs="Arial"/>
          <w:szCs w:val="24"/>
        </w:rPr>
        <w:t>If yes, please specify</w:t>
      </w:r>
    </w:p>
    <w:tbl>
      <w:tblPr>
        <w:tblStyle w:val="TableGrid"/>
        <w:tblW w:w="0" w:type="auto"/>
        <w:tblLayout w:type="fixed"/>
        <w:tblLook w:val="06A0" w:firstRow="1" w:lastRow="0" w:firstColumn="1" w:lastColumn="0" w:noHBand="1" w:noVBand="1"/>
      </w:tblPr>
      <w:tblGrid>
        <w:gridCol w:w="9015"/>
      </w:tblGrid>
      <w:tr w:rsidR="0004361B" w14:paraId="7D85BF75" w14:textId="77777777" w:rsidTr="00072BF8">
        <w:trPr>
          <w:trHeight w:val="300"/>
        </w:trPr>
        <w:tc>
          <w:tcPr>
            <w:tcW w:w="9015" w:type="dxa"/>
          </w:tcPr>
          <w:p w14:paraId="605D7CB3" w14:textId="77777777" w:rsidR="0004361B" w:rsidRDefault="0004361B" w:rsidP="003C0256">
            <w:pPr>
              <w:rPr>
                <w:rFonts w:cs="Arial"/>
                <w:szCs w:val="24"/>
              </w:rPr>
            </w:pPr>
          </w:p>
        </w:tc>
      </w:tr>
    </w:tbl>
    <w:p w14:paraId="0F0EE2F1" w14:textId="77777777" w:rsidR="0004361B" w:rsidRDefault="0004361B" w:rsidP="003C0256">
      <w:pPr>
        <w:spacing w:line="240" w:lineRule="auto"/>
        <w:rPr>
          <w:rFonts w:cs="Arial"/>
          <w:szCs w:val="24"/>
        </w:rPr>
      </w:pPr>
    </w:p>
    <w:p w14:paraId="4924FFB5" w14:textId="77777777" w:rsidR="0004361B" w:rsidRDefault="0004361B" w:rsidP="003C0256">
      <w:pPr>
        <w:spacing w:after="120" w:line="240" w:lineRule="auto"/>
        <w:rPr>
          <w:rFonts w:cs="Arial"/>
          <w:szCs w:val="24"/>
        </w:rPr>
      </w:pPr>
      <w:r w:rsidRPr="77284819">
        <w:rPr>
          <w:rFonts w:cs="Arial"/>
          <w:szCs w:val="24"/>
        </w:rPr>
        <w:t>Please confirm LA or College funding has been approved.</w:t>
      </w:r>
    </w:p>
    <w:tbl>
      <w:tblPr>
        <w:tblStyle w:val="TableGrid"/>
        <w:tblW w:w="0" w:type="auto"/>
        <w:tblLook w:val="04A0" w:firstRow="1" w:lastRow="0" w:firstColumn="1" w:lastColumn="0" w:noHBand="0" w:noVBand="1"/>
      </w:tblPr>
      <w:tblGrid>
        <w:gridCol w:w="9016"/>
      </w:tblGrid>
      <w:tr w:rsidR="0004361B" w14:paraId="66786A31" w14:textId="77777777" w:rsidTr="00072BF8">
        <w:tc>
          <w:tcPr>
            <w:tcW w:w="9016" w:type="dxa"/>
          </w:tcPr>
          <w:p w14:paraId="2B729986" w14:textId="77777777" w:rsidR="0004361B" w:rsidRDefault="0004361B" w:rsidP="003C0256">
            <w:pPr>
              <w:rPr>
                <w:rFonts w:cs="Arial"/>
                <w:szCs w:val="24"/>
              </w:rPr>
            </w:pPr>
          </w:p>
        </w:tc>
      </w:tr>
    </w:tbl>
    <w:p w14:paraId="61BCA72A" w14:textId="77777777" w:rsidR="002E357E" w:rsidRDefault="002E357E" w:rsidP="003C0256">
      <w:pPr>
        <w:spacing w:line="240" w:lineRule="auto"/>
        <w:rPr>
          <w:rFonts w:cs="Arial"/>
          <w:b/>
          <w:bCs/>
          <w:szCs w:val="24"/>
        </w:rPr>
      </w:pPr>
    </w:p>
    <w:p w14:paraId="416B9129" w14:textId="77777777" w:rsidR="00AC3EFB" w:rsidRDefault="00AC3EFB" w:rsidP="003C0256">
      <w:pPr>
        <w:spacing w:line="240" w:lineRule="auto"/>
        <w:rPr>
          <w:rFonts w:cs="Arial"/>
          <w:b/>
          <w:bCs/>
          <w:szCs w:val="24"/>
        </w:rPr>
      </w:pPr>
    </w:p>
    <w:p w14:paraId="395C1BEF" w14:textId="77777777" w:rsidR="00AC3EFB" w:rsidRDefault="00AC3EFB" w:rsidP="003C0256">
      <w:pPr>
        <w:spacing w:line="240" w:lineRule="auto"/>
        <w:rPr>
          <w:rFonts w:cs="Arial"/>
          <w:b/>
          <w:bCs/>
          <w:szCs w:val="24"/>
        </w:rPr>
      </w:pPr>
    </w:p>
    <w:p w14:paraId="4DE50CC2" w14:textId="3F3B54CD" w:rsidR="0004361B" w:rsidRPr="002E5AA2" w:rsidRDefault="0004361B" w:rsidP="003C0256">
      <w:pPr>
        <w:spacing w:after="120" w:line="240" w:lineRule="auto"/>
        <w:rPr>
          <w:rFonts w:cs="Arial"/>
          <w:b/>
          <w:szCs w:val="24"/>
          <w:u w:val="single"/>
        </w:rPr>
      </w:pPr>
      <w:r w:rsidRPr="002E5AA2">
        <w:rPr>
          <w:rFonts w:cs="Arial"/>
          <w:b/>
          <w:szCs w:val="24"/>
          <w:u w:val="single"/>
        </w:rPr>
        <w:lastRenderedPageBreak/>
        <w:t>Commercial Case</w:t>
      </w:r>
    </w:p>
    <w:p w14:paraId="67273C06" w14:textId="77777777" w:rsidR="0004361B" w:rsidRDefault="0004361B" w:rsidP="003C0256">
      <w:pPr>
        <w:spacing w:after="120" w:line="240" w:lineRule="auto"/>
        <w:rPr>
          <w:rFonts w:cs="Arial"/>
          <w:szCs w:val="24"/>
        </w:rPr>
      </w:pPr>
      <w:r>
        <w:rPr>
          <w:rFonts w:cs="Arial"/>
          <w:szCs w:val="24"/>
        </w:rPr>
        <w:t xml:space="preserve">How will the project be procured? </w:t>
      </w:r>
      <w:r w:rsidRPr="000861AE">
        <w:rPr>
          <w:rFonts w:cs="Arial"/>
          <w:b/>
          <w:bCs/>
          <w:szCs w:val="24"/>
        </w:rPr>
        <w:t>(</w:t>
      </w:r>
      <w:r>
        <w:rPr>
          <w:rFonts w:cs="Arial"/>
          <w:b/>
          <w:bCs/>
          <w:szCs w:val="24"/>
        </w:rPr>
        <w:t>M</w:t>
      </w:r>
      <w:r w:rsidRPr="000861AE">
        <w:rPr>
          <w:rFonts w:cs="Arial"/>
          <w:b/>
          <w:bCs/>
          <w:szCs w:val="24"/>
        </w:rPr>
        <w:t xml:space="preserve">ax 100 </w:t>
      </w:r>
      <w:r>
        <w:rPr>
          <w:rFonts w:cs="Arial"/>
          <w:b/>
          <w:bCs/>
          <w:szCs w:val="24"/>
        </w:rPr>
        <w:t>w</w:t>
      </w:r>
      <w:r w:rsidRPr="000861AE">
        <w:rPr>
          <w:rFonts w:cs="Arial"/>
          <w:b/>
          <w:bCs/>
          <w:szCs w:val="24"/>
        </w:rPr>
        <w:t>ords)</w:t>
      </w:r>
    </w:p>
    <w:tbl>
      <w:tblPr>
        <w:tblStyle w:val="TableGrid"/>
        <w:tblW w:w="0" w:type="auto"/>
        <w:tblLook w:val="04A0" w:firstRow="1" w:lastRow="0" w:firstColumn="1" w:lastColumn="0" w:noHBand="0" w:noVBand="1"/>
      </w:tblPr>
      <w:tblGrid>
        <w:gridCol w:w="9016"/>
      </w:tblGrid>
      <w:tr w:rsidR="0004361B" w14:paraId="38634B67" w14:textId="77777777" w:rsidTr="00072BF8">
        <w:tc>
          <w:tcPr>
            <w:tcW w:w="9016" w:type="dxa"/>
          </w:tcPr>
          <w:p w14:paraId="6736B24E" w14:textId="77777777" w:rsidR="0004361B" w:rsidRDefault="0004361B" w:rsidP="003C0256">
            <w:pPr>
              <w:rPr>
                <w:rFonts w:cs="Arial"/>
                <w:szCs w:val="24"/>
              </w:rPr>
            </w:pPr>
          </w:p>
        </w:tc>
      </w:tr>
    </w:tbl>
    <w:p w14:paraId="08AF3114" w14:textId="77777777" w:rsidR="002E357E" w:rsidRDefault="002E357E" w:rsidP="003C0256">
      <w:pPr>
        <w:spacing w:line="240" w:lineRule="auto"/>
        <w:rPr>
          <w:rFonts w:cs="Arial"/>
          <w:szCs w:val="24"/>
        </w:rPr>
      </w:pPr>
    </w:p>
    <w:p w14:paraId="6E34CED2" w14:textId="77777777" w:rsidR="0004361B" w:rsidRDefault="0004361B" w:rsidP="003C0256">
      <w:pPr>
        <w:spacing w:after="120" w:line="240" w:lineRule="auto"/>
        <w:rPr>
          <w:rFonts w:cs="Arial"/>
          <w:szCs w:val="24"/>
        </w:rPr>
      </w:pPr>
      <w:r>
        <w:rPr>
          <w:rFonts w:cs="Arial"/>
          <w:szCs w:val="24"/>
        </w:rPr>
        <w:t xml:space="preserve">What are the proposed contractual relationships? </w:t>
      </w:r>
      <w:r w:rsidRPr="000861AE">
        <w:rPr>
          <w:rFonts w:cs="Arial"/>
          <w:b/>
          <w:bCs/>
          <w:szCs w:val="24"/>
        </w:rPr>
        <w:t>(</w:t>
      </w:r>
      <w:r>
        <w:rPr>
          <w:rFonts w:cs="Arial"/>
          <w:b/>
          <w:bCs/>
          <w:szCs w:val="24"/>
        </w:rPr>
        <w:t>M</w:t>
      </w:r>
      <w:r w:rsidRPr="000861AE">
        <w:rPr>
          <w:rFonts w:cs="Arial"/>
          <w:b/>
          <w:bCs/>
          <w:szCs w:val="24"/>
        </w:rPr>
        <w:t xml:space="preserve">ax 100 </w:t>
      </w:r>
      <w:r>
        <w:rPr>
          <w:rFonts w:cs="Arial"/>
          <w:b/>
          <w:bCs/>
          <w:szCs w:val="24"/>
        </w:rPr>
        <w:t>w</w:t>
      </w:r>
      <w:r w:rsidRPr="000861AE">
        <w:rPr>
          <w:rFonts w:cs="Arial"/>
          <w:b/>
          <w:bCs/>
          <w:szCs w:val="24"/>
        </w:rPr>
        <w:t>ords)</w:t>
      </w:r>
    </w:p>
    <w:tbl>
      <w:tblPr>
        <w:tblStyle w:val="TableGrid"/>
        <w:tblW w:w="0" w:type="auto"/>
        <w:tblLook w:val="04A0" w:firstRow="1" w:lastRow="0" w:firstColumn="1" w:lastColumn="0" w:noHBand="0" w:noVBand="1"/>
      </w:tblPr>
      <w:tblGrid>
        <w:gridCol w:w="9016"/>
      </w:tblGrid>
      <w:tr w:rsidR="0004361B" w14:paraId="4A696086" w14:textId="77777777" w:rsidTr="00072BF8">
        <w:tc>
          <w:tcPr>
            <w:tcW w:w="9016" w:type="dxa"/>
          </w:tcPr>
          <w:p w14:paraId="7AEF53A8" w14:textId="77777777" w:rsidR="0004361B" w:rsidRDefault="0004361B" w:rsidP="003C0256">
            <w:pPr>
              <w:rPr>
                <w:rFonts w:cs="Arial"/>
                <w:szCs w:val="24"/>
              </w:rPr>
            </w:pPr>
          </w:p>
        </w:tc>
      </w:tr>
    </w:tbl>
    <w:p w14:paraId="47A8BE56" w14:textId="77777777" w:rsidR="0004361B" w:rsidRDefault="0004361B" w:rsidP="003C0256">
      <w:pPr>
        <w:spacing w:line="240" w:lineRule="auto"/>
        <w:rPr>
          <w:rFonts w:cs="Arial"/>
          <w:szCs w:val="24"/>
        </w:rPr>
      </w:pPr>
    </w:p>
    <w:p w14:paraId="2F9AB1ED" w14:textId="77777777" w:rsidR="0004361B" w:rsidRDefault="0004361B" w:rsidP="003C0256">
      <w:pPr>
        <w:spacing w:after="120" w:line="240" w:lineRule="auto"/>
        <w:rPr>
          <w:rFonts w:cs="Arial"/>
          <w:szCs w:val="24"/>
        </w:rPr>
      </w:pPr>
      <w:r w:rsidRPr="6E946032">
        <w:rPr>
          <w:rFonts w:cs="Arial"/>
          <w:szCs w:val="24"/>
        </w:rPr>
        <w:t>Status of project bank account? (</w:t>
      </w:r>
      <w:proofErr w:type="spellStart"/>
      <w:proofErr w:type="gramStart"/>
      <w:r w:rsidRPr="6E946032">
        <w:rPr>
          <w:rFonts w:cs="Arial"/>
          <w:szCs w:val="24"/>
        </w:rPr>
        <w:t>e,g</w:t>
      </w:r>
      <w:proofErr w:type="spellEnd"/>
      <w:proofErr w:type="gramEnd"/>
      <w:r w:rsidRPr="6E946032">
        <w:rPr>
          <w:rFonts w:cs="Arial"/>
          <w:szCs w:val="24"/>
        </w:rPr>
        <w:t>, in place, in tender requirements etc.)</w:t>
      </w:r>
    </w:p>
    <w:tbl>
      <w:tblPr>
        <w:tblStyle w:val="TableGrid"/>
        <w:tblW w:w="0" w:type="auto"/>
        <w:tblLook w:val="04A0" w:firstRow="1" w:lastRow="0" w:firstColumn="1" w:lastColumn="0" w:noHBand="0" w:noVBand="1"/>
      </w:tblPr>
      <w:tblGrid>
        <w:gridCol w:w="9016"/>
      </w:tblGrid>
      <w:tr w:rsidR="0004361B" w14:paraId="490C8066" w14:textId="77777777" w:rsidTr="00072BF8">
        <w:tc>
          <w:tcPr>
            <w:tcW w:w="9016" w:type="dxa"/>
          </w:tcPr>
          <w:p w14:paraId="5CA88BEA" w14:textId="77777777" w:rsidR="0004361B" w:rsidRDefault="0004361B" w:rsidP="003C0256">
            <w:pPr>
              <w:rPr>
                <w:rFonts w:cs="Arial"/>
                <w:szCs w:val="24"/>
              </w:rPr>
            </w:pPr>
          </w:p>
        </w:tc>
      </w:tr>
    </w:tbl>
    <w:p w14:paraId="7FA6B493" w14:textId="77777777" w:rsidR="0004361B" w:rsidRDefault="0004361B" w:rsidP="003C0256">
      <w:pPr>
        <w:spacing w:line="240" w:lineRule="auto"/>
        <w:rPr>
          <w:rFonts w:cs="Arial"/>
          <w:szCs w:val="24"/>
        </w:rPr>
      </w:pPr>
    </w:p>
    <w:p w14:paraId="396A5E58" w14:textId="77777777" w:rsidR="0004361B" w:rsidRDefault="0004361B" w:rsidP="003C0256">
      <w:pPr>
        <w:spacing w:after="120" w:line="240" w:lineRule="auto"/>
        <w:rPr>
          <w:rFonts w:cs="Arial"/>
          <w:szCs w:val="24"/>
        </w:rPr>
      </w:pPr>
      <w:r>
        <w:rPr>
          <w:rFonts w:cs="Arial"/>
          <w:szCs w:val="24"/>
        </w:rPr>
        <w:t xml:space="preserve">Provide an overview of the approach to maximising community benefits? </w:t>
      </w:r>
      <w:r w:rsidRPr="000861AE">
        <w:rPr>
          <w:rFonts w:cs="Arial"/>
          <w:b/>
          <w:bCs/>
          <w:szCs w:val="24"/>
        </w:rPr>
        <w:t>(</w:t>
      </w:r>
      <w:r>
        <w:rPr>
          <w:rFonts w:cs="Arial"/>
          <w:b/>
          <w:bCs/>
          <w:szCs w:val="24"/>
        </w:rPr>
        <w:t>M</w:t>
      </w:r>
      <w:r w:rsidRPr="000861AE">
        <w:rPr>
          <w:rFonts w:cs="Arial"/>
          <w:b/>
          <w:bCs/>
          <w:szCs w:val="24"/>
        </w:rPr>
        <w:t xml:space="preserve">ax 100 </w:t>
      </w:r>
      <w:r>
        <w:rPr>
          <w:rFonts w:cs="Arial"/>
          <w:b/>
          <w:bCs/>
          <w:szCs w:val="24"/>
        </w:rPr>
        <w:t>w</w:t>
      </w:r>
      <w:r w:rsidRPr="000861AE">
        <w:rPr>
          <w:rFonts w:cs="Arial"/>
          <w:b/>
          <w:bCs/>
          <w:szCs w:val="24"/>
        </w:rPr>
        <w:t>ords)</w:t>
      </w:r>
    </w:p>
    <w:tbl>
      <w:tblPr>
        <w:tblStyle w:val="TableGrid"/>
        <w:tblW w:w="0" w:type="auto"/>
        <w:tblLook w:val="04A0" w:firstRow="1" w:lastRow="0" w:firstColumn="1" w:lastColumn="0" w:noHBand="0" w:noVBand="1"/>
      </w:tblPr>
      <w:tblGrid>
        <w:gridCol w:w="9016"/>
      </w:tblGrid>
      <w:tr w:rsidR="0004361B" w14:paraId="0CD001AC" w14:textId="77777777" w:rsidTr="00072BF8">
        <w:tc>
          <w:tcPr>
            <w:tcW w:w="9016" w:type="dxa"/>
          </w:tcPr>
          <w:p w14:paraId="40B22205" w14:textId="77777777" w:rsidR="0004361B" w:rsidRDefault="0004361B" w:rsidP="003C0256">
            <w:pPr>
              <w:rPr>
                <w:rFonts w:cs="Arial"/>
                <w:szCs w:val="24"/>
              </w:rPr>
            </w:pPr>
          </w:p>
        </w:tc>
      </w:tr>
    </w:tbl>
    <w:p w14:paraId="0BC53D56" w14:textId="77777777" w:rsidR="0004361B" w:rsidRDefault="0004361B" w:rsidP="003C0256">
      <w:pPr>
        <w:spacing w:line="240" w:lineRule="auto"/>
        <w:rPr>
          <w:rFonts w:cs="Arial"/>
          <w:szCs w:val="24"/>
        </w:rPr>
      </w:pPr>
    </w:p>
    <w:p w14:paraId="28CED3CD" w14:textId="623123DF" w:rsidR="0004361B" w:rsidRPr="002E5AA2" w:rsidRDefault="0004361B" w:rsidP="003C0256">
      <w:pPr>
        <w:spacing w:after="120" w:line="240" w:lineRule="auto"/>
        <w:rPr>
          <w:rFonts w:cs="Arial"/>
          <w:b/>
          <w:szCs w:val="24"/>
          <w:u w:val="single"/>
        </w:rPr>
      </w:pPr>
      <w:r w:rsidRPr="002E5AA2">
        <w:rPr>
          <w:rFonts w:cs="Arial"/>
          <w:b/>
          <w:szCs w:val="24"/>
          <w:u w:val="single"/>
        </w:rPr>
        <w:t>Management Case</w:t>
      </w:r>
    </w:p>
    <w:p w14:paraId="21A024DC" w14:textId="77777777" w:rsidR="0004361B" w:rsidRDefault="0004361B" w:rsidP="003C0256">
      <w:pPr>
        <w:spacing w:after="120" w:line="240" w:lineRule="auto"/>
        <w:rPr>
          <w:rFonts w:cs="Arial"/>
          <w:szCs w:val="24"/>
        </w:rPr>
      </w:pPr>
      <w:r>
        <w:rPr>
          <w:rFonts w:cs="Arial"/>
          <w:szCs w:val="24"/>
        </w:rPr>
        <w:t xml:space="preserve">Overview of governance arrangements for project </w:t>
      </w:r>
      <w:r w:rsidRPr="00B12261">
        <w:rPr>
          <w:rFonts w:cs="Arial"/>
          <w:b/>
          <w:bCs/>
          <w:szCs w:val="24"/>
        </w:rPr>
        <w:t>(</w:t>
      </w:r>
      <w:r>
        <w:rPr>
          <w:rFonts w:cs="Arial"/>
          <w:b/>
          <w:bCs/>
          <w:szCs w:val="24"/>
        </w:rPr>
        <w:t>m</w:t>
      </w:r>
      <w:r w:rsidRPr="00B12261">
        <w:rPr>
          <w:rFonts w:cs="Arial"/>
          <w:b/>
          <w:bCs/>
          <w:szCs w:val="24"/>
        </w:rPr>
        <w:t xml:space="preserve">ax 100 </w:t>
      </w:r>
      <w:r>
        <w:rPr>
          <w:rFonts w:cs="Arial"/>
          <w:b/>
          <w:bCs/>
          <w:szCs w:val="24"/>
        </w:rPr>
        <w:t>w</w:t>
      </w:r>
      <w:r w:rsidRPr="00B12261">
        <w:rPr>
          <w:rFonts w:cs="Arial"/>
          <w:b/>
          <w:bCs/>
          <w:szCs w:val="24"/>
        </w:rPr>
        <w:t>ords)</w:t>
      </w:r>
      <w:r>
        <w:rPr>
          <w:rFonts w:cs="Arial"/>
          <w:b/>
          <w:bCs/>
          <w:szCs w:val="24"/>
        </w:rPr>
        <w:t>.</w:t>
      </w:r>
    </w:p>
    <w:tbl>
      <w:tblPr>
        <w:tblStyle w:val="TableGrid"/>
        <w:tblW w:w="0" w:type="auto"/>
        <w:tblLook w:val="04A0" w:firstRow="1" w:lastRow="0" w:firstColumn="1" w:lastColumn="0" w:noHBand="0" w:noVBand="1"/>
      </w:tblPr>
      <w:tblGrid>
        <w:gridCol w:w="9016"/>
      </w:tblGrid>
      <w:tr w:rsidR="0004361B" w14:paraId="408AB089" w14:textId="77777777" w:rsidTr="00072BF8">
        <w:tc>
          <w:tcPr>
            <w:tcW w:w="9016" w:type="dxa"/>
          </w:tcPr>
          <w:p w14:paraId="17B2C70B" w14:textId="77777777" w:rsidR="0004361B" w:rsidRDefault="0004361B" w:rsidP="003C0256">
            <w:pPr>
              <w:rPr>
                <w:rFonts w:cs="Arial"/>
                <w:szCs w:val="24"/>
              </w:rPr>
            </w:pPr>
          </w:p>
        </w:tc>
      </w:tr>
    </w:tbl>
    <w:p w14:paraId="1738D03B" w14:textId="77777777" w:rsidR="005F70BE" w:rsidRDefault="005F70BE" w:rsidP="003C0256">
      <w:pPr>
        <w:spacing w:after="120" w:line="240" w:lineRule="auto"/>
        <w:rPr>
          <w:rFonts w:cs="Arial"/>
          <w:szCs w:val="24"/>
        </w:rPr>
      </w:pPr>
    </w:p>
    <w:p w14:paraId="4BAC9D46" w14:textId="4F0F40E1" w:rsidR="0004361B" w:rsidRDefault="0004361B" w:rsidP="003C0256">
      <w:pPr>
        <w:spacing w:after="120" w:line="240" w:lineRule="auto"/>
        <w:rPr>
          <w:rFonts w:cs="Arial"/>
          <w:szCs w:val="24"/>
        </w:rPr>
      </w:pPr>
      <w:r w:rsidRPr="6E946032">
        <w:rPr>
          <w:rFonts w:cs="Arial"/>
          <w:szCs w:val="24"/>
        </w:rPr>
        <w:t>Overview of key project timeline / milestones</w:t>
      </w:r>
    </w:p>
    <w:tbl>
      <w:tblPr>
        <w:tblStyle w:val="TableGrid"/>
        <w:tblW w:w="0" w:type="auto"/>
        <w:tblLayout w:type="fixed"/>
        <w:tblLook w:val="06A0" w:firstRow="1" w:lastRow="0" w:firstColumn="1" w:lastColumn="0" w:noHBand="1" w:noVBand="1"/>
      </w:tblPr>
      <w:tblGrid>
        <w:gridCol w:w="9015"/>
      </w:tblGrid>
      <w:tr w:rsidR="0004361B" w14:paraId="6878B6E4" w14:textId="77777777" w:rsidTr="00072BF8">
        <w:trPr>
          <w:trHeight w:val="300"/>
        </w:trPr>
        <w:tc>
          <w:tcPr>
            <w:tcW w:w="9015" w:type="dxa"/>
          </w:tcPr>
          <w:p w14:paraId="381A6A9C" w14:textId="77777777" w:rsidR="0004361B" w:rsidRDefault="0004361B" w:rsidP="003C0256">
            <w:pPr>
              <w:rPr>
                <w:rFonts w:cs="Arial"/>
                <w:szCs w:val="24"/>
              </w:rPr>
            </w:pPr>
          </w:p>
        </w:tc>
      </w:tr>
    </w:tbl>
    <w:p w14:paraId="5B5FDBF1" w14:textId="77777777" w:rsidR="005F70BE" w:rsidRDefault="005F70BE" w:rsidP="003C0256">
      <w:pPr>
        <w:spacing w:line="240" w:lineRule="auto"/>
        <w:rPr>
          <w:b/>
          <w:sz w:val="32"/>
          <w:szCs w:val="32"/>
        </w:rPr>
      </w:pPr>
    </w:p>
    <w:p w14:paraId="2949C4A8" w14:textId="77777777" w:rsidR="003C0256" w:rsidRDefault="003C0256" w:rsidP="003C0256">
      <w:pPr>
        <w:spacing w:line="240" w:lineRule="auto"/>
        <w:rPr>
          <w:b/>
          <w:sz w:val="32"/>
          <w:szCs w:val="32"/>
        </w:rPr>
      </w:pPr>
    </w:p>
    <w:p w14:paraId="7A7F5F27" w14:textId="155790EF" w:rsidR="002E357E" w:rsidRDefault="002E357E" w:rsidP="003C0256">
      <w:pPr>
        <w:spacing w:line="240" w:lineRule="auto"/>
        <w:rPr>
          <w:b/>
          <w:sz w:val="32"/>
          <w:szCs w:val="32"/>
        </w:rPr>
      </w:pPr>
      <w:r>
        <w:rPr>
          <w:b/>
          <w:sz w:val="32"/>
          <w:szCs w:val="32"/>
        </w:rPr>
        <w:t>Detailed Project Business Case</w:t>
      </w:r>
    </w:p>
    <w:p w14:paraId="04A228C6" w14:textId="77777777" w:rsidR="002E357E" w:rsidRDefault="002E357E" w:rsidP="003C0256">
      <w:pPr>
        <w:spacing w:line="240" w:lineRule="auto"/>
        <w:rPr>
          <w:b/>
          <w:sz w:val="32"/>
          <w:szCs w:val="32"/>
        </w:rPr>
      </w:pPr>
    </w:p>
    <w:p w14:paraId="730973F4" w14:textId="123A1554" w:rsidR="003D2A1C" w:rsidRDefault="003D2A1C" w:rsidP="003C0256">
      <w:pPr>
        <w:spacing w:line="240" w:lineRule="auto"/>
        <w:rPr>
          <w:b/>
          <w:sz w:val="32"/>
          <w:szCs w:val="32"/>
        </w:rPr>
      </w:pPr>
      <w:r w:rsidRPr="008C76BA">
        <w:rPr>
          <w:b/>
          <w:sz w:val="32"/>
          <w:szCs w:val="32"/>
        </w:rPr>
        <w:t>Strategic Outline Case</w:t>
      </w:r>
    </w:p>
    <w:p w14:paraId="4FE5800E" w14:textId="18CBB22B" w:rsidR="00D7255D" w:rsidRPr="008C76BA" w:rsidRDefault="00D7255D" w:rsidP="003C0256">
      <w:pPr>
        <w:spacing w:line="240" w:lineRule="auto"/>
        <w:rPr>
          <w:rFonts w:cs="Arial"/>
          <w:szCs w:val="24"/>
        </w:rPr>
      </w:pPr>
    </w:p>
    <w:p w14:paraId="3537B354" w14:textId="35CD222B" w:rsidR="00A37CB1" w:rsidRDefault="00A37CB1" w:rsidP="003C0256">
      <w:pPr>
        <w:spacing w:line="240" w:lineRule="auto"/>
        <w:rPr>
          <w:rFonts w:cs="Arial"/>
          <w:b/>
          <w:sz w:val="28"/>
          <w:szCs w:val="28"/>
        </w:rPr>
      </w:pPr>
      <w:r w:rsidRPr="008C76BA">
        <w:rPr>
          <w:rFonts w:cs="Arial"/>
          <w:b/>
          <w:sz w:val="28"/>
          <w:szCs w:val="28"/>
        </w:rPr>
        <w:t>Strategic Case (2</w:t>
      </w:r>
      <w:r w:rsidR="003C68A1" w:rsidRPr="008C76BA">
        <w:rPr>
          <w:rFonts w:cs="Arial"/>
          <w:b/>
          <w:sz w:val="28"/>
          <w:szCs w:val="28"/>
        </w:rPr>
        <w:t>,</w:t>
      </w:r>
      <w:r w:rsidRPr="008C76BA">
        <w:rPr>
          <w:rFonts w:cs="Arial"/>
          <w:b/>
          <w:sz w:val="28"/>
          <w:szCs w:val="28"/>
        </w:rPr>
        <w:t>000 words)</w:t>
      </w:r>
    </w:p>
    <w:p w14:paraId="68A8A383" w14:textId="456481E8" w:rsidR="00D7255D" w:rsidRDefault="00A37CB1" w:rsidP="003C0256">
      <w:pPr>
        <w:spacing w:line="240" w:lineRule="auto"/>
        <w:rPr>
          <w:rFonts w:cs="Arial"/>
          <w:i/>
          <w:szCs w:val="24"/>
        </w:rPr>
      </w:pPr>
      <w:r w:rsidRPr="00D7255D">
        <w:rPr>
          <w:rFonts w:cs="Arial"/>
          <w:i/>
          <w:szCs w:val="24"/>
        </w:rPr>
        <w:t>Demonstrate how the project will meet the community’s needs</w:t>
      </w:r>
      <w:r w:rsidR="005530D6">
        <w:rPr>
          <w:rFonts w:cs="Arial"/>
          <w:i/>
          <w:szCs w:val="24"/>
        </w:rPr>
        <w:t>.</w:t>
      </w:r>
    </w:p>
    <w:p w14:paraId="04805016" w14:textId="77777777" w:rsidR="005530D6" w:rsidRPr="00D7255D" w:rsidRDefault="005530D6" w:rsidP="003C0256">
      <w:pPr>
        <w:spacing w:line="240" w:lineRule="auto"/>
        <w:rPr>
          <w:rFonts w:cs="Arial"/>
          <w:i/>
          <w:szCs w:val="24"/>
        </w:rPr>
      </w:pPr>
    </w:p>
    <w:p w14:paraId="2F958753" w14:textId="5950FFE5" w:rsidR="00A5240F" w:rsidRPr="008C76BA" w:rsidRDefault="00397753" w:rsidP="003C0256">
      <w:pPr>
        <w:pStyle w:val="ListParagraph"/>
        <w:numPr>
          <w:ilvl w:val="0"/>
          <w:numId w:val="18"/>
        </w:numPr>
        <w:spacing w:line="240" w:lineRule="auto"/>
        <w:ind w:left="426" w:hanging="284"/>
        <w:rPr>
          <w:rFonts w:cs="Arial"/>
          <w:szCs w:val="24"/>
        </w:rPr>
      </w:pPr>
      <w:r>
        <w:rPr>
          <w:rFonts w:cs="Arial"/>
          <w:b/>
          <w:szCs w:val="24"/>
        </w:rPr>
        <w:t>Strategic o</w:t>
      </w:r>
      <w:r w:rsidR="003354AD" w:rsidRPr="008C76BA">
        <w:rPr>
          <w:rFonts w:cs="Arial"/>
          <w:b/>
          <w:szCs w:val="24"/>
        </w:rPr>
        <w:t>bjectives</w:t>
      </w:r>
    </w:p>
    <w:p w14:paraId="16755538" w14:textId="1375DFDE" w:rsidR="00E91950" w:rsidRPr="008C76BA" w:rsidRDefault="00DF18A2" w:rsidP="003C0256">
      <w:pPr>
        <w:pStyle w:val="ListParagraph"/>
        <w:numPr>
          <w:ilvl w:val="0"/>
          <w:numId w:val="22"/>
        </w:numPr>
        <w:spacing w:line="240" w:lineRule="auto"/>
        <w:ind w:left="709" w:hanging="283"/>
        <w:rPr>
          <w:rFonts w:cs="Arial"/>
          <w:szCs w:val="24"/>
        </w:rPr>
      </w:pPr>
      <w:r w:rsidRPr="008C76BA">
        <w:rPr>
          <w:rFonts w:cs="Arial"/>
          <w:szCs w:val="24"/>
        </w:rPr>
        <w:t xml:space="preserve">Give a </w:t>
      </w:r>
      <w:r w:rsidRPr="008C76BA">
        <w:rPr>
          <w:rFonts w:cs="Arial"/>
          <w:szCs w:val="24"/>
          <w:u w:val="single"/>
        </w:rPr>
        <w:t>short</w:t>
      </w:r>
      <w:r w:rsidRPr="008C76BA">
        <w:rPr>
          <w:rFonts w:cs="Arial"/>
          <w:szCs w:val="24"/>
        </w:rPr>
        <w:t xml:space="preserve"> description how the project supports existing policies and </w:t>
      </w:r>
      <w:r w:rsidR="00CA5DA9" w:rsidRPr="008C76BA">
        <w:rPr>
          <w:rFonts w:cs="Arial"/>
          <w:szCs w:val="24"/>
        </w:rPr>
        <w:t>strategies</w:t>
      </w:r>
      <w:r w:rsidRPr="008C76BA">
        <w:rPr>
          <w:rFonts w:cs="Arial"/>
          <w:szCs w:val="24"/>
        </w:rPr>
        <w:t xml:space="preserve"> of the </w:t>
      </w:r>
      <w:r w:rsidR="00CA5DA9" w:rsidRPr="008C76BA">
        <w:rPr>
          <w:rFonts w:cs="Arial"/>
          <w:szCs w:val="24"/>
        </w:rPr>
        <w:t>organisation</w:t>
      </w:r>
      <w:r w:rsidRPr="008C76BA">
        <w:rPr>
          <w:rFonts w:cs="Arial"/>
          <w:szCs w:val="24"/>
        </w:rPr>
        <w:t xml:space="preserve"> and other programmes and projects within the </w:t>
      </w:r>
      <w:r w:rsidR="00CA5DA9" w:rsidRPr="008C76BA">
        <w:rPr>
          <w:rFonts w:cs="Arial"/>
          <w:szCs w:val="24"/>
        </w:rPr>
        <w:t>strategic portfolio.</w:t>
      </w:r>
    </w:p>
    <w:p w14:paraId="42090BFA" w14:textId="2C19FBCD" w:rsidR="00A5240F" w:rsidRPr="008C76BA" w:rsidRDefault="003354AD" w:rsidP="003C0256">
      <w:pPr>
        <w:pStyle w:val="ListParagraph"/>
        <w:numPr>
          <w:ilvl w:val="0"/>
          <w:numId w:val="9"/>
        </w:numPr>
        <w:spacing w:line="240" w:lineRule="auto"/>
        <w:ind w:left="426" w:hanging="284"/>
        <w:rPr>
          <w:rFonts w:cs="Arial"/>
          <w:b/>
          <w:szCs w:val="24"/>
        </w:rPr>
      </w:pPr>
      <w:r w:rsidRPr="008C76BA">
        <w:rPr>
          <w:rFonts w:cs="Arial"/>
          <w:b/>
          <w:szCs w:val="24"/>
        </w:rPr>
        <w:t>Wider context</w:t>
      </w:r>
    </w:p>
    <w:p w14:paraId="09B33C24" w14:textId="77777777" w:rsidR="00E109F8" w:rsidRDefault="573B1961" w:rsidP="003C0256">
      <w:pPr>
        <w:pStyle w:val="ListParagraph"/>
        <w:numPr>
          <w:ilvl w:val="0"/>
          <w:numId w:val="22"/>
        </w:numPr>
        <w:spacing w:line="240" w:lineRule="auto"/>
        <w:ind w:left="709"/>
        <w:rPr>
          <w:rFonts w:cs="Arial"/>
        </w:rPr>
      </w:pPr>
      <w:r w:rsidRPr="5F4D6EB9">
        <w:rPr>
          <w:rFonts w:cs="Arial"/>
        </w:rPr>
        <w:t xml:space="preserve">Give a </w:t>
      </w:r>
      <w:r w:rsidRPr="5F4D6EB9">
        <w:rPr>
          <w:rFonts w:cs="Arial"/>
          <w:u w:val="single"/>
        </w:rPr>
        <w:t>short</w:t>
      </w:r>
      <w:r w:rsidRPr="5F4D6EB9">
        <w:rPr>
          <w:rFonts w:cs="Arial"/>
        </w:rPr>
        <w:t xml:space="preserve"> description how the project supports</w:t>
      </w:r>
      <w:r w:rsidR="2F3D9B49" w:rsidRPr="5F4D6EB9">
        <w:rPr>
          <w:rFonts w:cs="Arial"/>
        </w:rPr>
        <w:t xml:space="preserve"> the Sustainable Communities for Learning Programme investment objectives, alongside</w:t>
      </w:r>
      <w:r w:rsidRPr="5F4D6EB9">
        <w:rPr>
          <w:rFonts w:cs="Arial"/>
        </w:rPr>
        <w:t xml:space="preserve"> existing policies and strategies of </w:t>
      </w:r>
      <w:r w:rsidR="4D3FC0EC" w:rsidRPr="5F4D6EB9">
        <w:rPr>
          <w:rFonts w:cs="Arial"/>
        </w:rPr>
        <w:t xml:space="preserve">the </w:t>
      </w:r>
      <w:r w:rsidRPr="5F4D6EB9">
        <w:rPr>
          <w:rFonts w:cs="Arial"/>
        </w:rPr>
        <w:t>Welsh Government</w:t>
      </w:r>
      <w:r w:rsidR="34307799" w:rsidRPr="5F4D6EB9">
        <w:rPr>
          <w:rFonts w:cs="Arial"/>
        </w:rPr>
        <w:t xml:space="preserve"> </w:t>
      </w:r>
      <w:r w:rsidR="00E109F8">
        <w:rPr>
          <w:rFonts w:cs="Arial"/>
        </w:rPr>
        <w:t>including:</w:t>
      </w:r>
    </w:p>
    <w:p w14:paraId="58B9FD0C" w14:textId="704106EA" w:rsidR="00E109F8" w:rsidRPr="00A15249" w:rsidRDefault="00E109F8" w:rsidP="003C0256">
      <w:pPr>
        <w:pStyle w:val="ListParagraph"/>
        <w:numPr>
          <w:ilvl w:val="0"/>
          <w:numId w:val="22"/>
        </w:numPr>
        <w:spacing w:line="240" w:lineRule="auto"/>
        <w:rPr>
          <w:rFonts w:cs="Arial"/>
        </w:rPr>
      </w:pPr>
      <w:hyperlink r:id="rId10" w:history="1">
        <w:r w:rsidRPr="00A15249">
          <w:rPr>
            <w:rStyle w:val="Hyperlink"/>
          </w:rPr>
          <w:t>The</w:t>
        </w:r>
        <w:r w:rsidRPr="00A15249">
          <w:rPr>
            <w:rStyle w:val="Hyperlink"/>
            <w:spacing w:val="-4"/>
          </w:rPr>
          <w:t xml:space="preserve"> </w:t>
        </w:r>
        <w:r w:rsidRPr="00A15249">
          <w:rPr>
            <w:rStyle w:val="Hyperlink"/>
          </w:rPr>
          <w:t>Wellbeing</w:t>
        </w:r>
        <w:r w:rsidRPr="00A15249">
          <w:rPr>
            <w:rStyle w:val="Hyperlink"/>
            <w:spacing w:val="-3"/>
          </w:rPr>
          <w:t xml:space="preserve"> </w:t>
        </w:r>
        <w:r w:rsidRPr="00A15249">
          <w:rPr>
            <w:rStyle w:val="Hyperlink"/>
          </w:rPr>
          <w:t>of</w:t>
        </w:r>
        <w:r w:rsidRPr="00A15249">
          <w:rPr>
            <w:rStyle w:val="Hyperlink"/>
            <w:spacing w:val="-2"/>
          </w:rPr>
          <w:t xml:space="preserve"> </w:t>
        </w:r>
        <w:r w:rsidRPr="00A15249">
          <w:rPr>
            <w:rStyle w:val="Hyperlink"/>
          </w:rPr>
          <w:t>Future</w:t>
        </w:r>
        <w:r w:rsidRPr="00A15249">
          <w:rPr>
            <w:rStyle w:val="Hyperlink"/>
            <w:spacing w:val="-4"/>
          </w:rPr>
          <w:t xml:space="preserve"> </w:t>
        </w:r>
        <w:r w:rsidRPr="00A15249">
          <w:rPr>
            <w:rStyle w:val="Hyperlink"/>
          </w:rPr>
          <w:t>Generations</w:t>
        </w:r>
        <w:r w:rsidRPr="00A15249">
          <w:rPr>
            <w:rStyle w:val="Hyperlink"/>
            <w:spacing w:val="-3"/>
          </w:rPr>
          <w:t xml:space="preserve"> </w:t>
        </w:r>
        <w:r w:rsidRPr="00A15249">
          <w:rPr>
            <w:rStyle w:val="Hyperlink"/>
          </w:rPr>
          <w:t>(Wales)</w:t>
        </w:r>
        <w:r w:rsidRPr="00A15249">
          <w:rPr>
            <w:rStyle w:val="Hyperlink"/>
            <w:spacing w:val="-2"/>
          </w:rPr>
          <w:t xml:space="preserve"> </w:t>
        </w:r>
        <w:r w:rsidRPr="00A15249">
          <w:rPr>
            <w:rStyle w:val="Hyperlink"/>
          </w:rPr>
          <w:t>Act</w:t>
        </w:r>
        <w:r w:rsidRPr="00A15249">
          <w:rPr>
            <w:rStyle w:val="Hyperlink"/>
            <w:spacing w:val="-2"/>
          </w:rPr>
          <w:t xml:space="preserve"> </w:t>
        </w:r>
        <w:r w:rsidRPr="00A15249">
          <w:rPr>
            <w:rStyle w:val="Hyperlink"/>
            <w:spacing w:val="-4"/>
          </w:rPr>
          <w:t>2015</w:t>
        </w:r>
      </w:hyperlink>
    </w:p>
    <w:p w14:paraId="722DA73F" w14:textId="77777777" w:rsidR="00E109F8" w:rsidRPr="00A15249" w:rsidRDefault="00E109F8" w:rsidP="003C0256">
      <w:pPr>
        <w:pStyle w:val="ListParagraph"/>
        <w:widowControl w:val="0"/>
        <w:numPr>
          <w:ilvl w:val="0"/>
          <w:numId w:val="22"/>
        </w:numPr>
        <w:tabs>
          <w:tab w:val="left" w:pos="537"/>
        </w:tabs>
        <w:autoSpaceDE w:val="0"/>
        <w:autoSpaceDN w:val="0"/>
        <w:spacing w:before="75" w:line="293" w:lineRule="exact"/>
        <w:contextualSpacing w:val="0"/>
        <w:rPr>
          <w:szCs w:val="24"/>
        </w:rPr>
      </w:pPr>
      <w:hyperlink r:id="rId11" w:history="1">
        <w:r w:rsidRPr="00A15249">
          <w:rPr>
            <w:rStyle w:val="Hyperlink"/>
            <w:szCs w:val="24"/>
          </w:rPr>
          <w:t>Taking</w:t>
        </w:r>
        <w:r w:rsidRPr="00A15249">
          <w:rPr>
            <w:rStyle w:val="Hyperlink"/>
            <w:spacing w:val="-3"/>
            <w:szCs w:val="24"/>
          </w:rPr>
          <w:t xml:space="preserve"> </w:t>
        </w:r>
        <w:r w:rsidRPr="00A15249">
          <w:rPr>
            <w:rStyle w:val="Hyperlink"/>
            <w:szCs w:val="24"/>
          </w:rPr>
          <w:t>Wales</w:t>
        </w:r>
        <w:r w:rsidRPr="00A15249">
          <w:rPr>
            <w:rStyle w:val="Hyperlink"/>
            <w:spacing w:val="-3"/>
            <w:szCs w:val="24"/>
          </w:rPr>
          <w:t xml:space="preserve"> </w:t>
        </w:r>
        <w:r w:rsidRPr="00A15249">
          <w:rPr>
            <w:rStyle w:val="Hyperlink"/>
            <w:spacing w:val="-2"/>
            <w:szCs w:val="24"/>
          </w:rPr>
          <w:t>Forward</w:t>
        </w:r>
      </w:hyperlink>
    </w:p>
    <w:p w14:paraId="5C761FAF" w14:textId="77777777" w:rsidR="00E109F8" w:rsidRPr="00A15249" w:rsidRDefault="00E109F8" w:rsidP="003C0256">
      <w:pPr>
        <w:pStyle w:val="ListParagraph"/>
        <w:widowControl w:val="0"/>
        <w:numPr>
          <w:ilvl w:val="0"/>
          <w:numId w:val="22"/>
        </w:numPr>
        <w:tabs>
          <w:tab w:val="left" w:pos="537"/>
        </w:tabs>
        <w:autoSpaceDE w:val="0"/>
        <w:autoSpaceDN w:val="0"/>
        <w:spacing w:before="75" w:line="293" w:lineRule="exact"/>
        <w:contextualSpacing w:val="0"/>
        <w:rPr>
          <w:szCs w:val="24"/>
        </w:rPr>
      </w:pPr>
      <w:hyperlink r:id="rId12" w:history="1">
        <w:r w:rsidRPr="00A15249">
          <w:rPr>
            <w:rStyle w:val="Hyperlink"/>
            <w:szCs w:val="24"/>
          </w:rPr>
          <w:t>Future</w:t>
        </w:r>
        <w:r w:rsidRPr="00A15249">
          <w:rPr>
            <w:rStyle w:val="Hyperlink"/>
            <w:spacing w:val="-6"/>
            <w:szCs w:val="24"/>
          </w:rPr>
          <w:t xml:space="preserve"> </w:t>
        </w:r>
        <w:r w:rsidRPr="00A15249">
          <w:rPr>
            <w:rStyle w:val="Hyperlink"/>
            <w:szCs w:val="24"/>
          </w:rPr>
          <w:t>Wales:</w:t>
        </w:r>
        <w:r w:rsidRPr="00A15249">
          <w:rPr>
            <w:rStyle w:val="Hyperlink"/>
            <w:spacing w:val="-2"/>
            <w:szCs w:val="24"/>
          </w:rPr>
          <w:t xml:space="preserve"> </w:t>
        </w:r>
        <w:r w:rsidRPr="00A15249">
          <w:rPr>
            <w:rStyle w:val="Hyperlink"/>
            <w:szCs w:val="24"/>
          </w:rPr>
          <w:t>The</w:t>
        </w:r>
        <w:r w:rsidRPr="00A15249">
          <w:rPr>
            <w:rStyle w:val="Hyperlink"/>
            <w:spacing w:val="-3"/>
            <w:szCs w:val="24"/>
          </w:rPr>
          <w:t xml:space="preserve"> </w:t>
        </w:r>
        <w:r w:rsidRPr="00A15249">
          <w:rPr>
            <w:rStyle w:val="Hyperlink"/>
            <w:szCs w:val="24"/>
          </w:rPr>
          <w:t>National</w:t>
        </w:r>
        <w:r w:rsidRPr="00A15249">
          <w:rPr>
            <w:rStyle w:val="Hyperlink"/>
            <w:spacing w:val="-3"/>
            <w:szCs w:val="24"/>
          </w:rPr>
          <w:t xml:space="preserve"> </w:t>
        </w:r>
        <w:r w:rsidRPr="00A15249">
          <w:rPr>
            <w:rStyle w:val="Hyperlink"/>
            <w:szCs w:val="24"/>
          </w:rPr>
          <w:t>Plan</w:t>
        </w:r>
        <w:r w:rsidRPr="00A15249">
          <w:rPr>
            <w:rStyle w:val="Hyperlink"/>
            <w:spacing w:val="-2"/>
            <w:szCs w:val="24"/>
          </w:rPr>
          <w:t xml:space="preserve"> </w:t>
        </w:r>
        <w:r w:rsidRPr="00A15249">
          <w:rPr>
            <w:rStyle w:val="Hyperlink"/>
            <w:spacing w:val="-4"/>
            <w:szCs w:val="24"/>
          </w:rPr>
          <w:t>2040</w:t>
        </w:r>
      </w:hyperlink>
    </w:p>
    <w:p w14:paraId="3AAA69E5" w14:textId="77777777" w:rsidR="00E109F8" w:rsidRPr="00A15249" w:rsidRDefault="00E109F8" w:rsidP="003C0256">
      <w:pPr>
        <w:pStyle w:val="ListParagraph"/>
        <w:widowControl w:val="0"/>
        <w:numPr>
          <w:ilvl w:val="0"/>
          <w:numId w:val="22"/>
        </w:numPr>
        <w:tabs>
          <w:tab w:val="left" w:pos="537"/>
        </w:tabs>
        <w:autoSpaceDE w:val="0"/>
        <w:autoSpaceDN w:val="0"/>
        <w:spacing w:before="75" w:line="293" w:lineRule="exact"/>
        <w:contextualSpacing w:val="0"/>
        <w:rPr>
          <w:szCs w:val="24"/>
        </w:rPr>
      </w:pPr>
      <w:hyperlink r:id="rId13" w:history="1">
        <w:r w:rsidRPr="00A15249">
          <w:rPr>
            <w:rStyle w:val="Hyperlink"/>
            <w:szCs w:val="24"/>
          </w:rPr>
          <w:t>Environment</w:t>
        </w:r>
        <w:r w:rsidRPr="00A15249">
          <w:rPr>
            <w:rStyle w:val="Hyperlink"/>
            <w:spacing w:val="-3"/>
            <w:szCs w:val="24"/>
          </w:rPr>
          <w:t xml:space="preserve"> </w:t>
        </w:r>
        <w:r w:rsidRPr="00A15249">
          <w:rPr>
            <w:rStyle w:val="Hyperlink"/>
            <w:szCs w:val="24"/>
          </w:rPr>
          <w:t>(Wales)</w:t>
        </w:r>
        <w:r w:rsidRPr="00A15249">
          <w:rPr>
            <w:rStyle w:val="Hyperlink"/>
            <w:spacing w:val="-4"/>
            <w:szCs w:val="24"/>
          </w:rPr>
          <w:t xml:space="preserve"> </w:t>
        </w:r>
        <w:r w:rsidRPr="00A15249">
          <w:rPr>
            <w:rStyle w:val="Hyperlink"/>
            <w:szCs w:val="24"/>
          </w:rPr>
          <w:t>Act</w:t>
        </w:r>
        <w:r w:rsidRPr="00A15249">
          <w:rPr>
            <w:rStyle w:val="Hyperlink"/>
            <w:spacing w:val="-2"/>
            <w:szCs w:val="24"/>
          </w:rPr>
          <w:t xml:space="preserve"> </w:t>
        </w:r>
        <w:r w:rsidRPr="00A15249">
          <w:rPr>
            <w:rStyle w:val="Hyperlink"/>
            <w:spacing w:val="-4"/>
            <w:szCs w:val="24"/>
          </w:rPr>
          <w:t>2016</w:t>
        </w:r>
      </w:hyperlink>
    </w:p>
    <w:p w14:paraId="36AD508E" w14:textId="7BDDAB21" w:rsidR="00E109F8" w:rsidRPr="00A15249" w:rsidRDefault="00E109F8" w:rsidP="003C0256">
      <w:pPr>
        <w:pStyle w:val="ListParagraph"/>
        <w:widowControl w:val="0"/>
        <w:numPr>
          <w:ilvl w:val="0"/>
          <w:numId w:val="22"/>
        </w:numPr>
        <w:tabs>
          <w:tab w:val="left" w:pos="537"/>
        </w:tabs>
        <w:autoSpaceDE w:val="0"/>
        <w:autoSpaceDN w:val="0"/>
        <w:spacing w:line="292" w:lineRule="exact"/>
        <w:contextualSpacing w:val="0"/>
        <w:rPr>
          <w:szCs w:val="24"/>
        </w:rPr>
      </w:pPr>
      <w:hyperlink r:id="rId14" w:history="1">
        <w:r w:rsidRPr="00A15249">
          <w:rPr>
            <w:rStyle w:val="Hyperlink"/>
            <w:szCs w:val="24"/>
          </w:rPr>
          <w:t>Cymraeg 2050: Welsh language strategy</w:t>
        </w:r>
      </w:hyperlink>
    </w:p>
    <w:p w14:paraId="31F833AD" w14:textId="77777777" w:rsidR="00E109F8" w:rsidRPr="00A15249" w:rsidRDefault="00E109F8" w:rsidP="003C0256">
      <w:pPr>
        <w:pStyle w:val="ListParagraph"/>
        <w:widowControl w:val="0"/>
        <w:numPr>
          <w:ilvl w:val="0"/>
          <w:numId w:val="22"/>
        </w:numPr>
        <w:tabs>
          <w:tab w:val="left" w:pos="537"/>
        </w:tabs>
        <w:autoSpaceDE w:val="0"/>
        <w:autoSpaceDN w:val="0"/>
        <w:spacing w:line="292" w:lineRule="exact"/>
        <w:contextualSpacing w:val="0"/>
        <w:rPr>
          <w:szCs w:val="24"/>
        </w:rPr>
      </w:pPr>
      <w:hyperlink r:id="rId15" w:history="1">
        <w:r w:rsidRPr="00A15249">
          <w:rPr>
            <w:rStyle w:val="Hyperlink"/>
            <w:szCs w:val="24"/>
          </w:rPr>
          <w:t>The Welsh in Education Strategic Plans (Wales) Regulations 2019</w:t>
        </w:r>
      </w:hyperlink>
    </w:p>
    <w:p w14:paraId="19E33064" w14:textId="77777777" w:rsidR="00E109F8" w:rsidRPr="00A15249" w:rsidRDefault="00E109F8" w:rsidP="003C0256">
      <w:pPr>
        <w:pStyle w:val="ListParagraph"/>
        <w:widowControl w:val="0"/>
        <w:numPr>
          <w:ilvl w:val="0"/>
          <w:numId w:val="22"/>
        </w:numPr>
        <w:tabs>
          <w:tab w:val="left" w:pos="537"/>
        </w:tabs>
        <w:autoSpaceDE w:val="0"/>
        <w:autoSpaceDN w:val="0"/>
        <w:spacing w:line="292" w:lineRule="exact"/>
        <w:contextualSpacing w:val="0"/>
        <w:rPr>
          <w:szCs w:val="24"/>
        </w:rPr>
      </w:pPr>
      <w:hyperlink r:id="rId16" w:history="1">
        <w:r w:rsidRPr="00A15249">
          <w:rPr>
            <w:rStyle w:val="Hyperlink"/>
            <w:szCs w:val="24"/>
          </w:rPr>
          <w:t>Additional Learning Needs and Education Tribunal (Wales) Act 2018</w:t>
        </w:r>
      </w:hyperlink>
    </w:p>
    <w:p w14:paraId="3BC43D2D" w14:textId="77777777" w:rsidR="00E109F8" w:rsidRPr="00A15249" w:rsidRDefault="00E109F8" w:rsidP="003C0256">
      <w:pPr>
        <w:pStyle w:val="ListParagraph"/>
        <w:widowControl w:val="0"/>
        <w:numPr>
          <w:ilvl w:val="0"/>
          <w:numId w:val="22"/>
        </w:numPr>
        <w:tabs>
          <w:tab w:val="left" w:pos="537"/>
        </w:tabs>
        <w:autoSpaceDE w:val="0"/>
        <w:autoSpaceDN w:val="0"/>
        <w:spacing w:line="292" w:lineRule="exact"/>
        <w:contextualSpacing w:val="0"/>
        <w:rPr>
          <w:szCs w:val="24"/>
        </w:rPr>
      </w:pPr>
      <w:hyperlink r:id="rId17" w:history="1">
        <w:r w:rsidRPr="00A15249">
          <w:rPr>
            <w:rStyle w:val="Hyperlink"/>
            <w:szCs w:val="24"/>
          </w:rPr>
          <w:t>ALN Code for Wales</w:t>
        </w:r>
      </w:hyperlink>
    </w:p>
    <w:p w14:paraId="726BC0CF" w14:textId="77777777" w:rsidR="00E109F8" w:rsidRPr="00A15249" w:rsidRDefault="00E109F8" w:rsidP="003C0256">
      <w:pPr>
        <w:pStyle w:val="ListParagraph"/>
        <w:widowControl w:val="0"/>
        <w:numPr>
          <w:ilvl w:val="0"/>
          <w:numId w:val="22"/>
        </w:numPr>
        <w:tabs>
          <w:tab w:val="left" w:pos="537"/>
        </w:tabs>
        <w:autoSpaceDE w:val="0"/>
        <w:autoSpaceDN w:val="0"/>
        <w:spacing w:line="292" w:lineRule="exact"/>
        <w:contextualSpacing w:val="0"/>
        <w:rPr>
          <w:szCs w:val="24"/>
        </w:rPr>
      </w:pPr>
      <w:hyperlink r:id="rId18" w:history="1">
        <w:r w:rsidRPr="00A15249">
          <w:rPr>
            <w:rStyle w:val="Hyperlink"/>
            <w:szCs w:val="24"/>
          </w:rPr>
          <w:t>Equality Act 2010</w:t>
        </w:r>
      </w:hyperlink>
    </w:p>
    <w:p w14:paraId="2AD0C0C2" w14:textId="77777777" w:rsidR="00E109F8" w:rsidRPr="00A15249" w:rsidRDefault="00E109F8" w:rsidP="003C0256">
      <w:pPr>
        <w:pStyle w:val="ListParagraph"/>
        <w:widowControl w:val="0"/>
        <w:numPr>
          <w:ilvl w:val="0"/>
          <w:numId w:val="22"/>
        </w:numPr>
        <w:tabs>
          <w:tab w:val="left" w:pos="537"/>
        </w:tabs>
        <w:autoSpaceDE w:val="0"/>
        <w:autoSpaceDN w:val="0"/>
        <w:spacing w:line="292" w:lineRule="exact"/>
        <w:contextualSpacing w:val="0"/>
        <w:rPr>
          <w:szCs w:val="24"/>
        </w:rPr>
      </w:pPr>
      <w:hyperlink r:id="rId19" w:history="1">
        <w:r w:rsidRPr="00A15249">
          <w:rPr>
            <w:rStyle w:val="Hyperlink"/>
            <w:szCs w:val="24"/>
          </w:rPr>
          <w:t>Child</w:t>
        </w:r>
        <w:r w:rsidRPr="00A15249">
          <w:rPr>
            <w:rStyle w:val="Hyperlink"/>
            <w:spacing w:val="-3"/>
            <w:szCs w:val="24"/>
          </w:rPr>
          <w:t xml:space="preserve"> </w:t>
        </w:r>
        <w:r w:rsidRPr="00A15249">
          <w:rPr>
            <w:rStyle w:val="Hyperlink"/>
            <w:szCs w:val="24"/>
          </w:rPr>
          <w:t>Poverty</w:t>
        </w:r>
        <w:r w:rsidRPr="00A15249">
          <w:rPr>
            <w:rStyle w:val="Hyperlink"/>
            <w:spacing w:val="-2"/>
            <w:szCs w:val="24"/>
          </w:rPr>
          <w:t xml:space="preserve"> Strategy</w:t>
        </w:r>
      </w:hyperlink>
    </w:p>
    <w:p w14:paraId="257F9A2F" w14:textId="2BD9E2CE" w:rsidR="00E109F8" w:rsidRPr="00A15249" w:rsidRDefault="00E109F8" w:rsidP="003C0256">
      <w:pPr>
        <w:pStyle w:val="ListParagraph"/>
        <w:widowControl w:val="0"/>
        <w:numPr>
          <w:ilvl w:val="0"/>
          <w:numId w:val="22"/>
        </w:numPr>
        <w:tabs>
          <w:tab w:val="left" w:pos="537"/>
        </w:tabs>
        <w:autoSpaceDE w:val="0"/>
        <w:autoSpaceDN w:val="0"/>
        <w:spacing w:line="292" w:lineRule="exact"/>
        <w:contextualSpacing w:val="0"/>
        <w:rPr>
          <w:szCs w:val="24"/>
        </w:rPr>
      </w:pPr>
      <w:hyperlink r:id="rId20" w:history="1">
        <w:r w:rsidRPr="00A15249">
          <w:rPr>
            <w:rStyle w:val="Hyperlink"/>
            <w:szCs w:val="24"/>
          </w:rPr>
          <w:t>Qualified</w:t>
        </w:r>
        <w:r w:rsidRPr="00A15249">
          <w:rPr>
            <w:rStyle w:val="Hyperlink"/>
            <w:spacing w:val="-5"/>
            <w:szCs w:val="24"/>
          </w:rPr>
          <w:t xml:space="preserve"> </w:t>
        </w:r>
        <w:r w:rsidRPr="00A15249">
          <w:rPr>
            <w:rStyle w:val="Hyperlink"/>
            <w:szCs w:val="24"/>
          </w:rPr>
          <w:t>for</w:t>
        </w:r>
        <w:r w:rsidRPr="00A15249">
          <w:rPr>
            <w:rStyle w:val="Hyperlink"/>
            <w:spacing w:val="-2"/>
            <w:szCs w:val="24"/>
          </w:rPr>
          <w:t xml:space="preserve"> </w:t>
        </w:r>
        <w:r w:rsidRPr="00A15249">
          <w:rPr>
            <w:rStyle w:val="Hyperlink"/>
            <w:spacing w:val="-4"/>
            <w:szCs w:val="24"/>
          </w:rPr>
          <w:t>Life</w:t>
        </w:r>
      </w:hyperlink>
    </w:p>
    <w:p w14:paraId="2B4AD065" w14:textId="46A2F0DB" w:rsidR="00E109F8" w:rsidRPr="00A15249" w:rsidRDefault="00E109F8" w:rsidP="003C0256">
      <w:pPr>
        <w:pStyle w:val="ListParagraph"/>
        <w:widowControl w:val="0"/>
        <w:numPr>
          <w:ilvl w:val="0"/>
          <w:numId w:val="22"/>
        </w:numPr>
        <w:tabs>
          <w:tab w:val="left" w:pos="537"/>
        </w:tabs>
        <w:autoSpaceDE w:val="0"/>
        <w:autoSpaceDN w:val="0"/>
        <w:spacing w:line="292" w:lineRule="exact"/>
        <w:contextualSpacing w:val="0"/>
        <w:rPr>
          <w:szCs w:val="24"/>
        </w:rPr>
      </w:pPr>
      <w:hyperlink r:id="rId21" w:history="1">
        <w:r w:rsidRPr="00A15249">
          <w:rPr>
            <w:rStyle w:val="Hyperlink"/>
            <w:szCs w:val="24"/>
          </w:rPr>
          <w:t>30</w:t>
        </w:r>
        <w:r w:rsidRPr="00A15249">
          <w:rPr>
            <w:rStyle w:val="Hyperlink"/>
            <w:spacing w:val="-3"/>
            <w:szCs w:val="24"/>
          </w:rPr>
          <w:t>-hour</w:t>
        </w:r>
        <w:r w:rsidRPr="00A15249">
          <w:rPr>
            <w:rStyle w:val="Hyperlink"/>
            <w:spacing w:val="-2"/>
            <w:szCs w:val="24"/>
          </w:rPr>
          <w:t xml:space="preserve"> </w:t>
        </w:r>
        <w:r w:rsidRPr="00A15249">
          <w:rPr>
            <w:rStyle w:val="Hyperlink"/>
            <w:szCs w:val="24"/>
          </w:rPr>
          <w:t>childcare</w:t>
        </w:r>
        <w:r w:rsidRPr="00A15249">
          <w:rPr>
            <w:rStyle w:val="Hyperlink"/>
            <w:spacing w:val="-2"/>
            <w:szCs w:val="24"/>
          </w:rPr>
          <w:t xml:space="preserve"> offer</w:t>
        </w:r>
      </w:hyperlink>
    </w:p>
    <w:p w14:paraId="70298BEE" w14:textId="5EC0C58A" w:rsidR="00E109F8" w:rsidRPr="00A15249" w:rsidRDefault="00E109F8" w:rsidP="003C0256">
      <w:pPr>
        <w:pStyle w:val="ListParagraph"/>
        <w:widowControl w:val="0"/>
        <w:numPr>
          <w:ilvl w:val="0"/>
          <w:numId w:val="22"/>
        </w:numPr>
        <w:tabs>
          <w:tab w:val="left" w:pos="537"/>
        </w:tabs>
        <w:autoSpaceDE w:val="0"/>
        <w:autoSpaceDN w:val="0"/>
        <w:spacing w:line="292" w:lineRule="exact"/>
        <w:contextualSpacing w:val="0"/>
        <w:rPr>
          <w:szCs w:val="24"/>
        </w:rPr>
      </w:pPr>
      <w:hyperlink r:id="rId22" w:history="1">
        <w:r w:rsidRPr="00A15249">
          <w:rPr>
            <w:rStyle w:val="Hyperlink"/>
            <w:szCs w:val="24"/>
          </w:rPr>
          <w:t>Welsh in Education Strategic Plans (WESP)</w:t>
        </w:r>
      </w:hyperlink>
      <w:r w:rsidRPr="00A15249">
        <w:rPr>
          <w:szCs w:val="24"/>
        </w:rPr>
        <w:t xml:space="preserve"> – It is </w:t>
      </w:r>
      <w:proofErr w:type="gramStart"/>
      <w:r w:rsidRPr="00A15249">
        <w:rPr>
          <w:szCs w:val="24"/>
        </w:rPr>
        <w:t>really important</w:t>
      </w:r>
      <w:proofErr w:type="gramEnd"/>
      <w:r w:rsidRPr="00A15249">
        <w:rPr>
          <w:szCs w:val="24"/>
        </w:rPr>
        <w:t xml:space="preserve"> that your plans align with the WESP for your area. Please highlight how you will meet local needs for Welsh Medium provision/expand/move along the continuum.</w:t>
      </w:r>
    </w:p>
    <w:p w14:paraId="04EA101E" w14:textId="01EE47A4" w:rsidR="00E109F8" w:rsidRPr="00A15249" w:rsidRDefault="00E109F8" w:rsidP="003C0256">
      <w:pPr>
        <w:pStyle w:val="ListParagraph"/>
        <w:widowControl w:val="0"/>
        <w:numPr>
          <w:ilvl w:val="0"/>
          <w:numId w:val="22"/>
        </w:numPr>
        <w:tabs>
          <w:tab w:val="left" w:pos="537"/>
        </w:tabs>
        <w:autoSpaceDE w:val="0"/>
        <w:autoSpaceDN w:val="0"/>
        <w:spacing w:line="292" w:lineRule="exact"/>
        <w:contextualSpacing w:val="0"/>
        <w:rPr>
          <w:szCs w:val="24"/>
        </w:rPr>
      </w:pPr>
      <w:hyperlink r:id="rId23" w:history="1">
        <w:r w:rsidRPr="00A15249">
          <w:rPr>
            <w:rStyle w:val="Hyperlink"/>
            <w:szCs w:val="24"/>
          </w:rPr>
          <w:t>Local</w:t>
        </w:r>
        <w:r w:rsidRPr="00A15249">
          <w:rPr>
            <w:rStyle w:val="Hyperlink"/>
            <w:spacing w:val="-5"/>
            <w:szCs w:val="24"/>
          </w:rPr>
          <w:t xml:space="preserve"> </w:t>
        </w:r>
        <w:r w:rsidRPr="00A15249">
          <w:rPr>
            <w:rStyle w:val="Hyperlink"/>
            <w:szCs w:val="24"/>
          </w:rPr>
          <w:t>Development</w:t>
        </w:r>
        <w:r w:rsidRPr="00A15249">
          <w:rPr>
            <w:rStyle w:val="Hyperlink"/>
            <w:spacing w:val="-3"/>
            <w:szCs w:val="24"/>
          </w:rPr>
          <w:t xml:space="preserve"> </w:t>
        </w:r>
        <w:r w:rsidRPr="00A15249">
          <w:rPr>
            <w:rStyle w:val="Hyperlink"/>
            <w:spacing w:val="-2"/>
            <w:szCs w:val="24"/>
          </w:rPr>
          <w:t>Plans</w:t>
        </w:r>
      </w:hyperlink>
    </w:p>
    <w:p w14:paraId="2278FCAF" w14:textId="38A66A4A" w:rsidR="00E109F8" w:rsidRPr="00A15249" w:rsidRDefault="00E109F8" w:rsidP="003C0256">
      <w:pPr>
        <w:pStyle w:val="ListParagraph"/>
        <w:widowControl w:val="0"/>
        <w:numPr>
          <w:ilvl w:val="0"/>
          <w:numId w:val="22"/>
        </w:numPr>
        <w:tabs>
          <w:tab w:val="left" w:pos="537"/>
        </w:tabs>
        <w:autoSpaceDE w:val="0"/>
        <w:autoSpaceDN w:val="0"/>
        <w:spacing w:line="292" w:lineRule="exact"/>
        <w:contextualSpacing w:val="0"/>
        <w:rPr>
          <w:szCs w:val="24"/>
        </w:rPr>
      </w:pPr>
      <w:hyperlink r:id="rId24" w:history="1">
        <w:r w:rsidRPr="00A15249">
          <w:rPr>
            <w:rStyle w:val="Hyperlink"/>
            <w:szCs w:val="24"/>
          </w:rPr>
          <w:t>Pupil</w:t>
        </w:r>
        <w:r w:rsidRPr="00A15249">
          <w:rPr>
            <w:rStyle w:val="Hyperlink"/>
            <w:spacing w:val="-3"/>
            <w:szCs w:val="24"/>
          </w:rPr>
          <w:t xml:space="preserve"> </w:t>
        </w:r>
        <w:r w:rsidRPr="00A15249">
          <w:rPr>
            <w:rStyle w:val="Hyperlink"/>
            <w:spacing w:val="-2"/>
            <w:szCs w:val="24"/>
          </w:rPr>
          <w:t>numbers</w:t>
        </w:r>
      </w:hyperlink>
    </w:p>
    <w:p w14:paraId="16827861" w14:textId="44BCE48C" w:rsidR="00E109F8" w:rsidRPr="00A15249" w:rsidRDefault="00E109F8" w:rsidP="003C0256">
      <w:pPr>
        <w:pStyle w:val="ListParagraph"/>
        <w:widowControl w:val="0"/>
        <w:numPr>
          <w:ilvl w:val="0"/>
          <w:numId w:val="22"/>
        </w:numPr>
        <w:tabs>
          <w:tab w:val="left" w:pos="537"/>
        </w:tabs>
        <w:autoSpaceDE w:val="0"/>
        <w:autoSpaceDN w:val="0"/>
        <w:spacing w:line="293" w:lineRule="exact"/>
        <w:contextualSpacing w:val="0"/>
        <w:rPr>
          <w:szCs w:val="24"/>
        </w:rPr>
      </w:pPr>
      <w:hyperlink r:id="rId25" w:history="1">
        <w:proofErr w:type="spellStart"/>
        <w:r w:rsidRPr="00A15249">
          <w:rPr>
            <w:rStyle w:val="Hyperlink"/>
            <w:szCs w:val="24"/>
          </w:rPr>
          <w:t>Llwybr</w:t>
        </w:r>
        <w:proofErr w:type="spellEnd"/>
        <w:r w:rsidRPr="00A15249">
          <w:rPr>
            <w:rStyle w:val="Hyperlink"/>
            <w:spacing w:val="-2"/>
            <w:szCs w:val="24"/>
          </w:rPr>
          <w:t xml:space="preserve"> </w:t>
        </w:r>
        <w:r w:rsidRPr="00A15249">
          <w:rPr>
            <w:rStyle w:val="Hyperlink"/>
            <w:szCs w:val="24"/>
          </w:rPr>
          <w:t>Newydd</w:t>
        </w:r>
        <w:r w:rsidRPr="00A15249">
          <w:rPr>
            <w:rStyle w:val="Hyperlink"/>
            <w:spacing w:val="-3"/>
            <w:szCs w:val="24"/>
          </w:rPr>
          <w:t xml:space="preserve"> </w:t>
        </w:r>
        <w:r w:rsidRPr="00A15249">
          <w:rPr>
            <w:rStyle w:val="Hyperlink"/>
            <w:szCs w:val="24"/>
          </w:rPr>
          <w:t>–</w:t>
        </w:r>
        <w:r w:rsidRPr="00A15249">
          <w:rPr>
            <w:rStyle w:val="Hyperlink"/>
            <w:spacing w:val="-2"/>
            <w:szCs w:val="24"/>
          </w:rPr>
          <w:t xml:space="preserve"> </w:t>
        </w:r>
        <w:r w:rsidRPr="00A15249">
          <w:rPr>
            <w:rStyle w:val="Hyperlink"/>
            <w:szCs w:val="24"/>
          </w:rPr>
          <w:t>The</w:t>
        </w:r>
        <w:r w:rsidRPr="00A15249">
          <w:rPr>
            <w:rStyle w:val="Hyperlink"/>
            <w:spacing w:val="-3"/>
            <w:szCs w:val="24"/>
          </w:rPr>
          <w:t xml:space="preserve"> </w:t>
        </w:r>
        <w:r w:rsidRPr="00A15249">
          <w:rPr>
            <w:rStyle w:val="Hyperlink"/>
            <w:szCs w:val="24"/>
          </w:rPr>
          <w:t>Wales</w:t>
        </w:r>
        <w:r w:rsidRPr="00A15249">
          <w:rPr>
            <w:rStyle w:val="Hyperlink"/>
            <w:spacing w:val="-3"/>
            <w:szCs w:val="24"/>
          </w:rPr>
          <w:t xml:space="preserve"> </w:t>
        </w:r>
        <w:r w:rsidRPr="00A15249">
          <w:rPr>
            <w:rStyle w:val="Hyperlink"/>
            <w:szCs w:val="24"/>
          </w:rPr>
          <w:t>Transport</w:t>
        </w:r>
        <w:r w:rsidRPr="00A15249">
          <w:rPr>
            <w:rStyle w:val="Hyperlink"/>
            <w:spacing w:val="-1"/>
            <w:szCs w:val="24"/>
          </w:rPr>
          <w:t xml:space="preserve"> </w:t>
        </w:r>
        <w:r w:rsidRPr="00A15249">
          <w:rPr>
            <w:rStyle w:val="Hyperlink"/>
            <w:szCs w:val="24"/>
          </w:rPr>
          <w:t>Strategy</w:t>
        </w:r>
      </w:hyperlink>
    </w:p>
    <w:p w14:paraId="2650DA8F" w14:textId="57C149DF" w:rsidR="00E109F8" w:rsidRPr="00A15249" w:rsidRDefault="00E109F8" w:rsidP="003C0256">
      <w:pPr>
        <w:pStyle w:val="ListParagraph"/>
        <w:widowControl w:val="0"/>
        <w:numPr>
          <w:ilvl w:val="0"/>
          <w:numId w:val="22"/>
        </w:numPr>
        <w:tabs>
          <w:tab w:val="left" w:pos="537"/>
        </w:tabs>
        <w:autoSpaceDE w:val="0"/>
        <w:autoSpaceDN w:val="0"/>
        <w:spacing w:line="293" w:lineRule="exact"/>
        <w:contextualSpacing w:val="0"/>
        <w:rPr>
          <w:szCs w:val="24"/>
        </w:rPr>
      </w:pPr>
      <w:hyperlink r:id="rId26" w:history="1">
        <w:r w:rsidRPr="00A15249">
          <w:rPr>
            <w:rStyle w:val="Hyperlink"/>
            <w:szCs w:val="24"/>
          </w:rPr>
          <w:t>Active Travel (Wales) Act 2013</w:t>
        </w:r>
      </w:hyperlink>
    </w:p>
    <w:p w14:paraId="06DD7812" w14:textId="721A5640" w:rsidR="00E109F8" w:rsidRPr="00A15249" w:rsidRDefault="00E109F8" w:rsidP="003C0256">
      <w:pPr>
        <w:pStyle w:val="ListParagraph"/>
        <w:widowControl w:val="0"/>
        <w:numPr>
          <w:ilvl w:val="0"/>
          <w:numId w:val="22"/>
        </w:numPr>
        <w:tabs>
          <w:tab w:val="left" w:pos="537"/>
        </w:tabs>
        <w:autoSpaceDE w:val="0"/>
        <w:autoSpaceDN w:val="0"/>
        <w:spacing w:line="293" w:lineRule="exact"/>
        <w:contextualSpacing w:val="0"/>
        <w:rPr>
          <w:szCs w:val="24"/>
        </w:rPr>
      </w:pPr>
      <w:hyperlink r:id="rId27" w:history="1">
        <w:r w:rsidRPr="00A15249">
          <w:rPr>
            <w:rStyle w:val="Hyperlink"/>
            <w:szCs w:val="24"/>
          </w:rPr>
          <w:t xml:space="preserve">Environment (Air Quality and </w:t>
        </w:r>
        <w:proofErr w:type="spellStart"/>
        <w:r w:rsidRPr="00A15249">
          <w:rPr>
            <w:rStyle w:val="Hyperlink"/>
            <w:szCs w:val="24"/>
          </w:rPr>
          <w:t>Soundspaces</w:t>
        </w:r>
        <w:proofErr w:type="spellEnd"/>
        <w:r w:rsidRPr="00A15249">
          <w:rPr>
            <w:rStyle w:val="Hyperlink"/>
            <w:szCs w:val="24"/>
          </w:rPr>
          <w:t>) (Wales) Act 2024</w:t>
        </w:r>
        <w:r w:rsidR="00166AAB" w:rsidRPr="00A15249">
          <w:rPr>
            <w:rStyle w:val="Hyperlink"/>
            <w:szCs w:val="24"/>
          </w:rPr>
          <w:t>)</w:t>
        </w:r>
      </w:hyperlink>
    </w:p>
    <w:p w14:paraId="7953EF07" w14:textId="01FB1205" w:rsidR="00E109F8" w:rsidRPr="00A15249" w:rsidRDefault="00E109F8" w:rsidP="003C0256">
      <w:pPr>
        <w:pStyle w:val="ListParagraph"/>
        <w:widowControl w:val="0"/>
        <w:numPr>
          <w:ilvl w:val="0"/>
          <w:numId w:val="22"/>
        </w:numPr>
        <w:tabs>
          <w:tab w:val="left" w:pos="537"/>
        </w:tabs>
        <w:autoSpaceDE w:val="0"/>
        <w:autoSpaceDN w:val="0"/>
        <w:spacing w:line="293" w:lineRule="exact"/>
        <w:contextualSpacing w:val="0"/>
        <w:rPr>
          <w:szCs w:val="24"/>
        </w:rPr>
      </w:pPr>
      <w:hyperlink r:id="rId28" w:history="1">
        <w:r w:rsidRPr="00A15249">
          <w:rPr>
            <w:rStyle w:val="Hyperlink"/>
            <w:szCs w:val="24"/>
          </w:rPr>
          <w:t>Town Centre First</w:t>
        </w:r>
      </w:hyperlink>
    </w:p>
    <w:p w14:paraId="2405CAFE" w14:textId="522BB979" w:rsidR="00E109F8" w:rsidRPr="00A15249" w:rsidRDefault="00E109F8" w:rsidP="003C0256">
      <w:pPr>
        <w:pStyle w:val="ListParagraph"/>
        <w:widowControl w:val="0"/>
        <w:numPr>
          <w:ilvl w:val="0"/>
          <w:numId w:val="22"/>
        </w:numPr>
        <w:tabs>
          <w:tab w:val="left" w:pos="537"/>
        </w:tabs>
        <w:autoSpaceDE w:val="0"/>
        <w:autoSpaceDN w:val="0"/>
        <w:spacing w:line="293" w:lineRule="exact"/>
        <w:contextualSpacing w:val="0"/>
        <w:rPr>
          <w:szCs w:val="24"/>
        </w:rPr>
      </w:pPr>
      <w:hyperlink r:id="rId29" w:history="1">
        <w:r w:rsidRPr="00A15249">
          <w:rPr>
            <w:rStyle w:val="Hyperlink"/>
            <w:szCs w:val="24"/>
          </w:rPr>
          <w:t>Community Focused Schools</w:t>
        </w:r>
      </w:hyperlink>
    </w:p>
    <w:p w14:paraId="0D493809" w14:textId="17EEF534" w:rsidR="00E109F8" w:rsidRPr="00A15249" w:rsidRDefault="00E109F8" w:rsidP="003C0256">
      <w:pPr>
        <w:pStyle w:val="ListParagraph"/>
        <w:widowControl w:val="0"/>
        <w:numPr>
          <w:ilvl w:val="0"/>
          <w:numId w:val="22"/>
        </w:numPr>
        <w:tabs>
          <w:tab w:val="left" w:pos="537"/>
        </w:tabs>
        <w:autoSpaceDE w:val="0"/>
        <w:autoSpaceDN w:val="0"/>
        <w:spacing w:line="293" w:lineRule="exact"/>
        <w:contextualSpacing w:val="0"/>
        <w:rPr>
          <w:szCs w:val="24"/>
        </w:rPr>
      </w:pPr>
      <w:hyperlink r:id="rId30" w:history="1">
        <w:r w:rsidRPr="00A15249">
          <w:rPr>
            <w:rStyle w:val="Hyperlink"/>
            <w:szCs w:val="24"/>
          </w:rPr>
          <w:t>The School Organisation Code</w:t>
        </w:r>
      </w:hyperlink>
    </w:p>
    <w:p w14:paraId="4CF768DE" w14:textId="454185E3" w:rsidR="00E109F8" w:rsidRPr="00A15249" w:rsidRDefault="00E109F8" w:rsidP="003C0256">
      <w:pPr>
        <w:pStyle w:val="ListParagraph"/>
        <w:widowControl w:val="0"/>
        <w:numPr>
          <w:ilvl w:val="0"/>
          <w:numId w:val="22"/>
        </w:numPr>
        <w:tabs>
          <w:tab w:val="left" w:pos="537"/>
        </w:tabs>
        <w:autoSpaceDE w:val="0"/>
        <w:autoSpaceDN w:val="0"/>
        <w:spacing w:line="293" w:lineRule="exact"/>
        <w:contextualSpacing w:val="0"/>
        <w:rPr>
          <w:szCs w:val="24"/>
        </w:rPr>
      </w:pPr>
      <w:hyperlink r:id="rId31" w:history="1">
        <w:r w:rsidRPr="00A15249">
          <w:rPr>
            <w:rStyle w:val="Hyperlink"/>
            <w:szCs w:val="24"/>
          </w:rPr>
          <w:t>Wales: A Play Friendly Country</w:t>
        </w:r>
      </w:hyperlink>
    </w:p>
    <w:p w14:paraId="51568F20" w14:textId="7DBA3692" w:rsidR="00C3738F" w:rsidRDefault="00E109F8" w:rsidP="003C0256">
      <w:pPr>
        <w:tabs>
          <w:tab w:val="left" w:pos="537"/>
        </w:tabs>
        <w:spacing w:line="293" w:lineRule="exact"/>
        <w:rPr>
          <w:szCs w:val="24"/>
        </w:rPr>
      </w:pPr>
      <w:r w:rsidRPr="00A15249">
        <w:rPr>
          <w:szCs w:val="24"/>
        </w:rPr>
        <w:t>This list is not exhaustive and other relevant policies may be applicable.</w:t>
      </w:r>
    </w:p>
    <w:p w14:paraId="5EEADA75" w14:textId="77777777" w:rsidR="00590BA4" w:rsidRPr="005F70BE" w:rsidRDefault="00590BA4" w:rsidP="003C0256">
      <w:pPr>
        <w:tabs>
          <w:tab w:val="left" w:pos="537"/>
        </w:tabs>
        <w:spacing w:line="293" w:lineRule="exact"/>
        <w:rPr>
          <w:szCs w:val="24"/>
        </w:rPr>
      </w:pPr>
    </w:p>
    <w:p w14:paraId="0D9CDBA4" w14:textId="24DC4EC5" w:rsidR="00CA5DA9" w:rsidRPr="001461B5" w:rsidRDefault="001461B5" w:rsidP="003C0256">
      <w:pPr>
        <w:spacing w:line="240" w:lineRule="auto"/>
        <w:rPr>
          <w:rFonts w:cs="Arial"/>
          <w:szCs w:val="24"/>
        </w:rPr>
      </w:pPr>
      <w:r w:rsidRPr="0088301A">
        <w:rPr>
          <w:rFonts w:cs="Arial"/>
          <w:b/>
          <w:szCs w:val="24"/>
        </w:rPr>
        <w:t>1.</w:t>
      </w:r>
      <w:r>
        <w:rPr>
          <w:rFonts w:cs="Arial"/>
          <w:szCs w:val="24"/>
        </w:rPr>
        <w:t xml:space="preserve"> </w:t>
      </w:r>
      <w:r w:rsidR="0088301A">
        <w:rPr>
          <w:rFonts w:cs="Arial"/>
          <w:b/>
          <w:szCs w:val="24"/>
        </w:rPr>
        <w:t>EDUCATION</w:t>
      </w:r>
    </w:p>
    <w:p w14:paraId="1FA8E40D" w14:textId="4793270B" w:rsidR="003C68A1" w:rsidRPr="008C76BA" w:rsidRDefault="003C68A1" w:rsidP="003C0256">
      <w:pPr>
        <w:pStyle w:val="ListParagraph"/>
        <w:numPr>
          <w:ilvl w:val="0"/>
          <w:numId w:val="9"/>
        </w:numPr>
        <w:spacing w:line="240" w:lineRule="auto"/>
        <w:ind w:left="567" w:hanging="283"/>
        <w:rPr>
          <w:rFonts w:cs="Arial"/>
          <w:b/>
          <w:szCs w:val="24"/>
        </w:rPr>
      </w:pPr>
      <w:r w:rsidRPr="008C76BA">
        <w:rPr>
          <w:rFonts w:cs="Arial"/>
          <w:b/>
          <w:szCs w:val="24"/>
        </w:rPr>
        <w:t>Case for change</w:t>
      </w:r>
    </w:p>
    <w:p w14:paraId="734DAE47" w14:textId="1E4BED39" w:rsidR="003C68A1" w:rsidRPr="008C76BA" w:rsidRDefault="003C68A1" w:rsidP="003C0256">
      <w:pPr>
        <w:pStyle w:val="ListParagraph"/>
        <w:numPr>
          <w:ilvl w:val="0"/>
          <w:numId w:val="26"/>
        </w:numPr>
        <w:spacing w:line="240" w:lineRule="auto"/>
        <w:ind w:left="851" w:hanging="284"/>
        <w:rPr>
          <w:rFonts w:cs="Arial"/>
          <w:szCs w:val="24"/>
        </w:rPr>
      </w:pPr>
      <w:r w:rsidRPr="008C76BA">
        <w:rPr>
          <w:rFonts w:cs="Arial"/>
          <w:szCs w:val="24"/>
        </w:rPr>
        <w:t>Specify the spending objectives for the project. Theses should focus on the target outcomes and be SMART.</w:t>
      </w:r>
    </w:p>
    <w:p w14:paraId="19586B18" w14:textId="27818776" w:rsidR="003C68A1" w:rsidRPr="000A6203" w:rsidRDefault="003C68A1" w:rsidP="003C0256">
      <w:pPr>
        <w:pStyle w:val="ListParagraph"/>
        <w:numPr>
          <w:ilvl w:val="0"/>
          <w:numId w:val="26"/>
        </w:numPr>
        <w:spacing w:line="240" w:lineRule="auto"/>
        <w:ind w:left="851" w:hanging="284"/>
        <w:rPr>
          <w:rFonts w:cs="Arial"/>
          <w:szCs w:val="24"/>
        </w:rPr>
      </w:pPr>
      <w:r w:rsidRPr="008C76BA">
        <w:rPr>
          <w:rFonts w:cs="Arial"/>
          <w:szCs w:val="24"/>
        </w:rPr>
        <w:t>Specify the main benefits associated with the achievements of the project’s spending objectives</w:t>
      </w:r>
      <w:r w:rsidR="002E16E5" w:rsidRPr="008C76BA">
        <w:rPr>
          <w:rFonts w:cs="Arial"/>
          <w:szCs w:val="24"/>
        </w:rPr>
        <w:t xml:space="preserve">, including the benefits to </w:t>
      </w:r>
      <w:r w:rsidR="000A6203">
        <w:rPr>
          <w:rFonts w:cs="Arial"/>
          <w:szCs w:val="24"/>
        </w:rPr>
        <w:t>all</w:t>
      </w:r>
      <w:r w:rsidR="000A6203" w:rsidRPr="008C76BA">
        <w:rPr>
          <w:rFonts w:cs="Arial"/>
          <w:szCs w:val="24"/>
        </w:rPr>
        <w:t xml:space="preserve"> </w:t>
      </w:r>
      <w:r w:rsidR="002E16E5" w:rsidRPr="008C76BA">
        <w:rPr>
          <w:rFonts w:cs="Arial"/>
          <w:szCs w:val="24"/>
        </w:rPr>
        <w:t>learners</w:t>
      </w:r>
      <w:r w:rsidR="000A6203">
        <w:rPr>
          <w:rFonts w:cs="Arial"/>
          <w:szCs w:val="24"/>
        </w:rPr>
        <w:t>, including disadvantaged pupils</w:t>
      </w:r>
      <w:r w:rsidRPr="008C76BA">
        <w:rPr>
          <w:rFonts w:cs="Arial"/>
          <w:szCs w:val="24"/>
        </w:rPr>
        <w:t xml:space="preserve"> </w:t>
      </w:r>
      <w:r w:rsidRPr="000A6203">
        <w:rPr>
          <w:rFonts w:cs="Arial"/>
          <w:szCs w:val="24"/>
        </w:rPr>
        <w:t>Distinguish benefits from outcomes.</w:t>
      </w:r>
    </w:p>
    <w:p w14:paraId="7FCA0DD1" w14:textId="594E587B" w:rsidR="003C68A1" w:rsidRPr="008C76BA" w:rsidRDefault="003C68A1" w:rsidP="003C0256">
      <w:pPr>
        <w:pStyle w:val="ListParagraph"/>
        <w:numPr>
          <w:ilvl w:val="0"/>
          <w:numId w:val="26"/>
        </w:numPr>
        <w:spacing w:line="240" w:lineRule="auto"/>
        <w:ind w:left="851" w:hanging="284"/>
        <w:rPr>
          <w:rFonts w:cs="Arial"/>
          <w:szCs w:val="24"/>
        </w:rPr>
      </w:pPr>
      <w:r w:rsidRPr="008C76BA">
        <w:rPr>
          <w:rFonts w:cs="Arial"/>
          <w:szCs w:val="24"/>
        </w:rPr>
        <w:t>Specify the main risks associated with the spending objectives and the proposed counter measures for avoidance, mitigation and management.</w:t>
      </w:r>
    </w:p>
    <w:p w14:paraId="2CD5C2FE" w14:textId="6C88E3AA" w:rsidR="003C68A1" w:rsidRPr="008C76BA" w:rsidRDefault="003C68A1" w:rsidP="003C0256">
      <w:pPr>
        <w:pStyle w:val="ListParagraph"/>
        <w:numPr>
          <w:ilvl w:val="0"/>
          <w:numId w:val="26"/>
        </w:numPr>
        <w:spacing w:line="240" w:lineRule="auto"/>
        <w:ind w:left="851" w:hanging="284"/>
        <w:rPr>
          <w:rFonts w:cs="Arial"/>
          <w:szCs w:val="24"/>
        </w:rPr>
      </w:pPr>
      <w:r w:rsidRPr="008C76BA">
        <w:rPr>
          <w:rFonts w:cs="Arial"/>
          <w:szCs w:val="24"/>
        </w:rPr>
        <w:t>Specify any constraints that have been places on the project.</w:t>
      </w:r>
    </w:p>
    <w:p w14:paraId="43E49AA8" w14:textId="506DE23E" w:rsidR="003C68A1" w:rsidRDefault="003C68A1" w:rsidP="003C0256">
      <w:pPr>
        <w:pStyle w:val="ListParagraph"/>
        <w:numPr>
          <w:ilvl w:val="0"/>
          <w:numId w:val="26"/>
        </w:numPr>
        <w:spacing w:line="240" w:lineRule="auto"/>
        <w:ind w:left="851" w:hanging="284"/>
        <w:rPr>
          <w:rFonts w:cs="Arial"/>
          <w:szCs w:val="24"/>
        </w:rPr>
      </w:pPr>
      <w:r w:rsidRPr="008C76BA">
        <w:rPr>
          <w:rFonts w:cs="Arial"/>
          <w:szCs w:val="24"/>
        </w:rPr>
        <w:t>Specify any dependencies outside the school of the project upon which the success of the project is dependent.</w:t>
      </w:r>
    </w:p>
    <w:p w14:paraId="228D5298" w14:textId="77777777" w:rsidR="0088301A" w:rsidRPr="008C76BA" w:rsidRDefault="0088301A" w:rsidP="003C0256">
      <w:pPr>
        <w:pStyle w:val="ListParagraph"/>
        <w:spacing w:line="240" w:lineRule="auto"/>
        <w:ind w:left="1134"/>
        <w:rPr>
          <w:rFonts w:cs="Arial"/>
          <w:szCs w:val="24"/>
        </w:rPr>
      </w:pPr>
    </w:p>
    <w:p w14:paraId="2DF36A2C" w14:textId="77777777" w:rsidR="003354AD" w:rsidRPr="008C76BA" w:rsidRDefault="003354AD" w:rsidP="003C0256">
      <w:pPr>
        <w:pStyle w:val="ListParagraph"/>
        <w:numPr>
          <w:ilvl w:val="0"/>
          <w:numId w:val="9"/>
        </w:numPr>
        <w:spacing w:line="240" w:lineRule="auto"/>
        <w:ind w:left="567" w:hanging="283"/>
        <w:rPr>
          <w:rFonts w:cs="Arial"/>
          <w:b/>
          <w:szCs w:val="24"/>
        </w:rPr>
      </w:pPr>
      <w:r w:rsidRPr="008C76BA">
        <w:rPr>
          <w:rFonts w:cs="Arial"/>
          <w:b/>
          <w:szCs w:val="24"/>
        </w:rPr>
        <w:t>Demographics / catchment / demand</w:t>
      </w:r>
    </w:p>
    <w:p w14:paraId="6E3CF505" w14:textId="77777777" w:rsidR="009E38ED" w:rsidRPr="008C76BA" w:rsidRDefault="00D17305" w:rsidP="003C0256">
      <w:pPr>
        <w:pStyle w:val="ListParagraph"/>
        <w:numPr>
          <w:ilvl w:val="0"/>
          <w:numId w:val="19"/>
        </w:numPr>
        <w:spacing w:line="240" w:lineRule="auto"/>
        <w:ind w:left="851" w:hanging="283"/>
        <w:rPr>
          <w:rFonts w:cs="Arial"/>
          <w:szCs w:val="24"/>
        </w:rPr>
      </w:pPr>
      <w:r w:rsidRPr="008C76BA">
        <w:rPr>
          <w:rFonts w:cs="Arial"/>
          <w:szCs w:val="24"/>
        </w:rPr>
        <w:t xml:space="preserve">What are the names and </w:t>
      </w:r>
      <w:r w:rsidR="00EC2DD7" w:rsidRPr="008C76BA">
        <w:rPr>
          <w:rFonts w:cs="Arial"/>
          <w:szCs w:val="24"/>
        </w:rPr>
        <w:t>location of schools</w:t>
      </w:r>
      <w:r w:rsidRPr="008C76BA">
        <w:rPr>
          <w:rFonts w:cs="Arial"/>
          <w:szCs w:val="24"/>
        </w:rPr>
        <w:t>/</w:t>
      </w:r>
      <w:r w:rsidR="00A03BE1" w:rsidRPr="008C76BA">
        <w:rPr>
          <w:rFonts w:cs="Arial"/>
          <w:szCs w:val="24"/>
        </w:rPr>
        <w:t>colleges</w:t>
      </w:r>
      <w:r w:rsidRPr="008C76BA">
        <w:rPr>
          <w:rFonts w:cs="Arial"/>
          <w:szCs w:val="24"/>
        </w:rPr>
        <w:t xml:space="preserve"> involved?</w:t>
      </w:r>
      <w:r w:rsidR="00A5240F" w:rsidRPr="008C76BA">
        <w:rPr>
          <w:rFonts w:cs="Arial"/>
          <w:szCs w:val="24"/>
        </w:rPr>
        <w:t xml:space="preserve"> (include</w:t>
      </w:r>
      <w:r w:rsidR="00A03BE1" w:rsidRPr="008C76BA">
        <w:rPr>
          <w:rFonts w:cs="Arial"/>
          <w:szCs w:val="24"/>
        </w:rPr>
        <w:t xml:space="preserve"> the type of schools, age range</w:t>
      </w:r>
      <w:r w:rsidRPr="008C76BA">
        <w:rPr>
          <w:rFonts w:cs="Arial"/>
          <w:szCs w:val="24"/>
        </w:rPr>
        <w:t xml:space="preserve"> and</w:t>
      </w:r>
      <w:r w:rsidR="00A5240F" w:rsidRPr="008C76BA">
        <w:rPr>
          <w:rFonts w:cs="Arial"/>
          <w:szCs w:val="24"/>
        </w:rPr>
        <w:t xml:space="preserve"> language provision)</w:t>
      </w:r>
    </w:p>
    <w:p w14:paraId="3390B542" w14:textId="6BCC6876" w:rsidR="00A5240F" w:rsidRPr="008C76BA" w:rsidRDefault="00733DCA" w:rsidP="003C0256">
      <w:pPr>
        <w:pStyle w:val="ListParagraph"/>
        <w:numPr>
          <w:ilvl w:val="0"/>
          <w:numId w:val="19"/>
        </w:numPr>
        <w:spacing w:line="240" w:lineRule="auto"/>
        <w:ind w:left="851" w:hanging="283"/>
        <w:rPr>
          <w:rFonts w:cs="Arial"/>
          <w:szCs w:val="24"/>
        </w:rPr>
      </w:pPr>
      <w:r>
        <w:rPr>
          <w:rFonts w:cs="Arial"/>
          <w:szCs w:val="24"/>
        </w:rPr>
        <w:t>Where is the proposed location and w</w:t>
      </w:r>
      <w:r w:rsidR="00A03BE1" w:rsidRPr="008C76BA">
        <w:rPr>
          <w:rFonts w:cs="Arial"/>
          <w:szCs w:val="24"/>
        </w:rPr>
        <w:t xml:space="preserve">hy has </w:t>
      </w:r>
      <w:r>
        <w:rPr>
          <w:rFonts w:cs="Arial"/>
          <w:szCs w:val="24"/>
        </w:rPr>
        <w:t>it</w:t>
      </w:r>
      <w:r w:rsidR="00A03BE1" w:rsidRPr="008C76BA">
        <w:rPr>
          <w:rFonts w:cs="Arial"/>
          <w:szCs w:val="24"/>
        </w:rPr>
        <w:t xml:space="preserve"> been chosen?</w:t>
      </w:r>
    </w:p>
    <w:p w14:paraId="518662F1" w14:textId="1BD06696" w:rsidR="00A5240F" w:rsidRPr="008C76BA" w:rsidRDefault="00A03BE1" w:rsidP="003C0256">
      <w:pPr>
        <w:pStyle w:val="ListParagraph"/>
        <w:numPr>
          <w:ilvl w:val="0"/>
          <w:numId w:val="19"/>
        </w:numPr>
        <w:spacing w:line="240" w:lineRule="auto"/>
        <w:ind w:left="851" w:hanging="283"/>
        <w:rPr>
          <w:rFonts w:cs="Arial"/>
          <w:szCs w:val="24"/>
        </w:rPr>
      </w:pPr>
      <w:r w:rsidRPr="008C76BA">
        <w:rPr>
          <w:rFonts w:cs="Arial"/>
          <w:szCs w:val="24"/>
        </w:rPr>
        <w:t>What is the current capacity?</w:t>
      </w:r>
    </w:p>
    <w:p w14:paraId="2B8E99B5" w14:textId="24FC5BBD" w:rsidR="00A5240F" w:rsidRPr="008C76BA" w:rsidRDefault="00A03BE1" w:rsidP="003C0256">
      <w:pPr>
        <w:pStyle w:val="ListParagraph"/>
        <w:numPr>
          <w:ilvl w:val="0"/>
          <w:numId w:val="19"/>
        </w:numPr>
        <w:spacing w:line="240" w:lineRule="auto"/>
        <w:ind w:left="851" w:hanging="283"/>
        <w:rPr>
          <w:rFonts w:cs="Arial"/>
          <w:szCs w:val="24"/>
        </w:rPr>
      </w:pPr>
      <w:r w:rsidRPr="008C76BA">
        <w:rPr>
          <w:rFonts w:cs="Arial"/>
          <w:szCs w:val="24"/>
        </w:rPr>
        <w:t>What is the demand for places</w:t>
      </w:r>
      <w:r w:rsidR="00A5240F" w:rsidRPr="008C76BA">
        <w:rPr>
          <w:rFonts w:cs="Arial"/>
          <w:szCs w:val="24"/>
        </w:rPr>
        <w:t>? (</w:t>
      </w:r>
      <w:r w:rsidR="00D12A0F" w:rsidRPr="008C76BA">
        <w:rPr>
          <w:rFonts w:cs="Arial"/>
          <w:szCs w:val="24"/>
        </w:rPr>
        <w:t>P</w:t>
      </w:r>
      <w:r w:rsidRPr="008C76BA">
        <w:rPr>
          <w:rFonts w:cs="Arial"/>
          <w:szCs w:val="24"/>
        </w:rPr>
        <w:t xml:space="preserve">rovide evidence of </w:t>
      </w:r>
      <w:r w:rsidR="00D17305" w:rsidRPr="008C76BA">
        <w:rPr>
          <w:rFonts w:cs="Arial"/>
          <w:szCs w:val="24"/>
        </w:rPr>
        <w:t xml:space="preserve">future </w:t>
      </w:r>
      <w:r w:rsidRPr="008C76BA">
        <w:rPr>
          <w:rFonts w:cs="Arial"/>
          <w:szCs w:val="24"/>
        </w:rPr>
        <w:t>uptake if increase in demand is forecast</w:t>
      </w:r>
      <w:r w:rsidR="00A5240F" w:rsidRPr="008C76BA">
        <w:rPr>
          <w:rFonts w:cs="Arial"/>
          <w:szCs w:val="24"/>
        </w:rPr>
        <w:t>)</w:t>
      </w:r>
      <w:r w:rsidRPr="008C76BA">
        <w:rPr>
          <w:rFonts w:cs="Arial"/>
          <w:szCs w:val="24"/>
        </w:rPr>
        <w:t>.</w:t>
      </w:r>
    </w:p>
    <w:p w14:paraId="18AB8CA6" w14:textId="005833F0" w:rsidR="00A5240F" w:rsidRPr="008C76BA" w:rsidRDefault="003B6DA3" w:rsidP="003C0256">
      <w:pPr>
        <w:pStyle w:val="ListParagraph"/>
        <w:numPr>
          <w:ilvl w:val="0"/>
          <w:numId w:val="19"/>
        </w:numPr>
        <w:spacing w:line="240" w:lineRule="auto"/>
        <w:ind w:left="851" w:hanging="283"/>
        <w:rPr>
          <w:rFonts w:cs="Arial"/>
          <w:szCs w:val="24"/>
        </w:rPr>
      </w:pPr>
      <w:r w:rsidRPr="008C76BA">
        <w:rPr>
          <w:rFonts w:cs="Arial"/>
          <w:szCs w:val="24"/>
        </w:rPr>
        <w:t>Include detail of all provision</w:t>
      </w:r>
      <w:r w:rsidR="00D17305" w:rsidRPr="008C76BA">
        <w:rPr>
          <w:rFonts w:cs="Arial"/>
          <w:szCs w:val="24"/>
        </w:rPr>
        <w:t>,</w:t>
      </w:r>
      <w:r w:rsidRPr="008C76BA">
        <w:rPr>
          <w:rFonts w:cs="Arial"/>
          <w:szCs w:val="24"/>
        </w:rPr>
        <w:t xml:space="preserve"> </w:t>
      </w:r>
      <w:r w:rsidR="00D17305" w:rsidRPr="008C76BA">
        <w:rPr>
          <w:rFonts w:cs="Arial"/>
          <w:szCs w:val="24"/>
        </w:rPr>
        <w:t xml:space="preserve">including numbers of places </w:t>
      </w:r>
      <w:r w:rsidRPr="008C76BA">
        <w:rPr>
          <w:rFonts w:cs="Arial"/>
          <w:szCs w:val="24"/>
        </w:rPr>
        <w:t>(e.g. nursery, sixth form, additional learning needs</w:t>
      </w:r>
      <w:r w:rsidR="00D17305" w:rsidRPr="008C76BA">
        <w:rPr>
          <w:rFonts w:cs="Arial"/>
          <w:szCs w:val="24"/>
        </w:rPr>
        <w:t xml:space="preserve"> centre</w:t>
      </w:r>
      <w:r w:rsidR="00C63008">
        <w:rPr>
          <w:rFonts w:cs="Arial"/>
          <w:szCs w:val="24"/>
        </w:rPr>
        <w:t>)</w:t>
      </w:r>
    </w:p>
    <w:p w14:paraId="2E1FA0C8" w14:textId="52CD1C3C" w:rsidR="00CA5DA9" w:rsidRPr="008C76BA" w:rsidRDefault="003B6DA3" w:rsidP="003C0256">
      <w:pPr>
        <w:pStyle w:val="ListParagraph"/>
        <w:numPr>
          <w:ilvl w:val="0"/>
          <w:numId w:val="19"/>
        </w:numPr>
        <w:spacing w:line="240" w:lineRule="auto"/>
        <w:ind w:left="851" w:hanging="283"/>
        <w:rPr>
          <w:rFonts w:cs="Arial"/>
          <w:szCs w:val="24"/>
        </w:rPr>
      </w:pPr>
      <w:r w:rsidRPr="008C76BA">
        <w:rPr>
          <w:rFonts w:cs="Arial"/>
          <w:szCs w:val="24"/>
        </w:rPr>
        <w:t xml:space="preserve">What </w:t>
      </w:r>
      <w:r w:rsidR="00D17305" w:rsidRPr="008C76BA">
        <w:rPr>
          <w:rFonts w:cs="Arial"/>
          <w:szCs w:val="24"/>
        </w:rPr>
        <w:t>is the impact</w:t>
      </w:r>
      <w:r w:rsidR="006578B7" w:rsidRPr="008C76BA">
        <w:rPr>
          <w:rFonts w:cs="Arial"/>
          <w:szCs w:val="24"/>
        </w:rPr>
        <w:t xml:space="preserve"> </w:t>
      </w:r>
      <w:r w:rsidRPr="008C76BA">
        <w:rPr>
          <w:rFonts w:cs="Arial"/>
          <w:szCs w:val="24"/>
        </w:rPr>
        <w:t>on nearby schools/colleges (e.g. will it address sufficiency of p</w:t>
      </w:r>
      <w:r w:rsidR="006578B7" w:rsidRPr="008C76BA">
        <w:rPr>
          <w:rFonts w:cs="Arial"/>
          <w:szCs w:val="24"/>
        </w:rPr>
        <w:t>laces elsewhere?)</w:t>
      </w:r>
    </w:p>
    <w:p w14:paraId="3CD016A8" w14:textId="02DC0921" w:rsidR="00D0703B" w:rsidRDefault="002E16E5" w:rsidP="003C0256">
      <w:pPr>
        <w:pStyle w:val="ListParagraph"/>
        <w:numPr>
          <w:ilvl w:val="0"/>
          <w:numId w:val="19"/>
        </w:numPr>
        <w:spacing w:line="240" w:lineRule="auto"/>
        <w:ind w:left="851" w:hanging="283"/>
        <w:rPr>
          <w:rFonts w:cs="Arial"/>
          <w:szCs w:val="24"/>
        </w:rPr>
      </w:pPr>
      <w:r w:rsidRPr="008C76BA">
        <w:rPr>
          <w:rFonts w:cs="Arial"/>
          <w:szCs w:val="24"/>
        </w:rPr>
        <w:t>Have the other schools/colleges been consulted/involved in developing the proposal?</w:t>
      </w:r>
    </w:p>
    <w:p w14:paraId="4E56F242" w14:textId="07F9B3F5" w:rsidR="00D0703B" w:rsidRDefault="00D0703B" w:rsidP="003C0256">
      <w:pPr>
        <w:spacing w:line="240" w:lineRule="auto"/>
        <w:rPr>
          <w:rFonts w:cs="Arial"/>
          <w:szCs w:val="24"/>
        </w:rPr>
      </w:pPr>
    </w:p>
    <w:p w14:paraId="7B200C0F" w14:textId="77777777" w:rsidR="00D0703B" w:rsidRPr="008C76BA" w:rsidRDefault="00D0703B" w:rsidP="003C0256">
      <w:pPr>
        <w:pStyle w:val="ListParagraph"/>
        <w:numPr>
          <w:ilvl w:val="0"/>
          <w:numId w:val="9"/>
        </w:numPr>
        <w:spacing w:line="240" w:lineRule="auto"/>
        <w:ind w:left="567" w:hanging="294"/>
        <w:rPr>
          <w:rFonts w:cs="Arial"/>
          <w:b/>
          <w:szCs w:val="24"/>
        </w:rPr>
      </w:pPr>
      <w:r w:rsidRPr="008C76BA">
        <w:rPr>
          <w:rFonts w:cs="Arial"/>
          <w:b/>
          <w:szCs w:val="24"/>
        </w:rPr>
        <w:t>Childcare / early years provision</w:t>
      </w:r>
    </w:p>
    <w:p w14:paraId="0F56A99A" w14:textId="304918CE" w:rsidR="00D0703B" w:rsidRPr="008C76BA" w:rsidRDefault="771B79A4" w:rsidP="003C0256">
      <w:pPr>
        <w:pStyle w:val="ListParagraph"/>
        <w:numPr>
          <w:ilvl w:val="1"/>
          <w:numId w:val="20"/>
        </w:numPr>
        <w:spacing w:line="240" w:lineRule="auto"/>
        <w:ind w:left="851" w:hanging="283"/>
      </w:pPr>
      <w:r w:rsidRPr="5F4D6EB9">
        <w:rPr>
          <w:rFonts w:cs="Arial"/>
        </w:rPr>
        <w:lastRenderedPageBreak/>
        <w:t>Do the proposals include provision for</w:t>
      </w:r>
      <w:r>
        <w:t>, breakfast clubs, Flying Start provision, after school care, holiday play schemes or wrap around childcare?</w:t>
      </w:r>
    </w:p>
    <w:p w14:paraId="177B985C" w14:textId="21C0FD6C" w:rsidR="00D0703B" w:rsidRPr="008C76BA" w:rsidRDefault="52F52405" w:rsidP="003C0256">
      <w:pPr>
        <w:pStyle w:val="ListParagraph"/>
        <w:numPr>
          <w:ilvl w:val="1"/>
          <w:numId w:val="20"/>
        </w:numPr>
        <w:spacing w:line="240" w:lineRule="auto"/>
        <w:ind w:left="851" w:hanging="283"/>
      </w:pPr>
      <w:r>
        <w:t>Is there sufficient outdoor and play-based learning provision</w:t>
      </w:r>
      <w:r w:rsidR="2C2410D5">
        <w:t>?</w:t>
      </w:r>
    </w:p>
    <w:p w14:paraId="7B90AD1A" w14:textId="03C6CF03" w:rsidR="00D0703B" w:rsidRPr="008C76BA" w:rsidRDefault="00D0703B" w:rsidP="003C0256">
      <w:pPr>
        <w:pStyle w:val="ListParagraph"/>
        <w:numPr>
          <w:ilvl w:val="1"/>
          <w:numId w:val="20"/>
        </w:numPr>
        <w:spacing w:line="240" w:lineRule="auto"/>
        <w:ind w:left="851" w:hanging="283"/>
      </w:pPr>
      <w:r w:rsidRPr="008C76BA">
        <w:t>What reference has there been to the Local Authority Childcare Sufficiency Assessment?</w:t>
      </w:r>
    </w:p>
    <w:p w14:paraId="784DBAAC" w14:textId="77777777" w:rsidR="00D0703B" w:rsidRDefault="00D0703B" w:rsidP="003C0256">
      <w:pPr>
        <w:pStyle w:val="ListParagraph"/>
        <w:numPr>
          <w:ilvl w:val="1"/>
          <w:numId w:val="20"/>
        </w:numPr>
        <w:spacing w:line="240" w:lineRule="auto"/>
        <w:ind w:left="851" w:hanging="283"/>
      </w:pPr>
      <w:r w:rsidRPr="008C76BA">
        <w:t>How will the propos</w:t>
      </w:r>
      <w:r>
        <w:t>als support Welsh Government’s Childcare O</w:t>
      </w:r>
      <w:r w:rsidRPr="008C76BA">
        <w:t>ffer?</w:t>
      </w:r>
    </w:p>
    <w:p w14:paraId="58FF5EFB" w14:textId="77777777" w:rsidR="00D0703B" w:rsidRPr="008C76BA" w:rsidRDefault="00D0703B" w:rsidP="003C0256">
      <w:pPr>
        <w:pStyle w:val="ListParagraph"/>
        <w:numPr>
          <w:ilvl w:val="1"/>
          <w:numId w:val="20"/>
        </w:numPr>
        <w:spacing w:line="240" w:lineRule="auto"/>
        <w:ind w:left="851" w:hanging="283"/>
      </w:pPr>
      <w:r>
        <w:t>How will the project support the Cymraeg 2050 aim of expanding Welsh-medium childcare provision?</w:t>
      </w:r>
    </w:p>
    <w:p w14:paraId="1179723B" w14:textId="77777777" w:rsidR="00D0703B" w:rsidRPr="00D0703B" w:rsidRDefault="00D0703B" w:rsidP="003C0256">
      <w:pPr>
        <w:spacing w:line="240" w:lineRule="auto"/>
        <w:rPr>
          <w:rFonts w:cs="Arial"/>
          <w:szCs w:val="24"/>
        </w:rPr>
      </w:pPr>
    </w:p>
    <w:p w14:paraId="17DE0649" w14:textId="43CA79B6" w:rsidR="003D31B0" w:rsidRPr="00C422B0" w:rsidRDefault="00CA5DA9" w:rsidP="003C0256">
      <w:pPr>
        <w:pStyle w:val="ListParagraph"/>
        <w:numPr>
          <w:ilvl w:val="0"/>
          <w:numId w:val="9"/>
        </w:numPr>
        <w:spacing w:line="240" w:lineRule="auto"/>
        <w:ind w:left="567" w:hanging="294"/>
        <w:rPr>
          <w:rFonts w:cs="Arial"/>
          <w:b/>
          <w:szCs w:val="24"/>
        </w:rPr>
      </w:pPr>
      <w:r w:rsidRPr="008C76BA">
        <w:rPr>
          <w:rFonts w:cs="Arial"/>
          <w:b/>
          <w:szCs w:val="24"/>
        </w:rPr>
        <w:t>Welsh</w:t>
      </w:r>
      <w:r w:rsidR="00C63008">
        <w:rPr>
          <w:rFonts w:cs="Arial"/>
          <w:b/>
          <w:szCs w:val="24"/>
        </w:rPr>
        <w:t xml:space="preserve"> </w:t>
      </w:r>
      <w:r w:rsidRPr="008C76BA">
        <w:rPr>
          <w:rFonts w:cs="Arial"/>
          <w:b/>
          <w:szCs w:val="24"/>
        </w:rPr>
        <w:t>medium education</w:t>
      </w:r>
    </w:p>
    <w:p w14:paraId="031CE77C" w14:textId="37D3B7A5" w:rsidR="00C422B0" w:rsidRDefault="00C422B0" w:rsidP="003C0256">
      <w:pPr>
        <w:pStyle w:val="ListParagraph"/>
        <w:numPr>
          <w:ilvl w:val="0"/>
          <w:numId w:val="19"/>
        </w:numPr>
        <w:spacing w:line="240" w:lineRule="auto"/>
        <w:ind w:left="851" w:hanging="283"/>
        <w:rPr>
          <w:rFonts w:cs="Arial"/>
        </w:rPr>
      </w:pPr>
      <w:r w:rsidRPr="6E9319BE">
        <w:rPr>
          <w:rFonts w:cs="Arial"/>
        </w:rPr>
        <w:t xml:space="preserve">How will the project support the aims of Cymraeg 2050: A million Welsh speakers and the targets as set out in either the Welsh in Education Strategic Plan (WESP) or the </w:t>
      </w:r>
      <w:r w:rsidR="3F28F4CB" w:rsidRPr="6E9319BE">
        <w:rPr>
          <w:rFonts w:cs="Arial"/>
        </w:rPr>
        <w:t xml:space="preserve">local </w:t>
      </w:r>
      <w:r w:rsidR="45168758" w:rsidRPr="6E9319BE">
        <w:rPr>
          <w:rFonts w:cs="Arial"/>
        </w:rPr>
        <w:t>college’s</w:t>
      </w:r>
      <w:r w:rsidRPr="6E9319BE">
        <w:rPr>
          <w:rFonts w:cs="Arial"/>
        </w:rPr>
        <w:t xml:space="preserve"> Welsh-medium and Bilingual Strategy?</w:t>
      </w:r>
    </w:p>
    <w:p w14:paraId="624AE3F3" w14:textId="6B9CE18A" w:rsidR="00F5183D" w:rsidRPr="008C76BA" w:rsidRDefault="3892B428" w:rsidP="003C0256">
      <w:pPr>
        <w:pStyle w:val="ListParagraph"/>
        <w:numPr>
          <w:ilvl w:val="0"/>
          <w:numId w:val="19"/>
        </w:numPr>
        <w:spacing w:line="240" w:lineRule="auto"/>
        <w:ind w:left="851" w:hanging="283"/>
        <w:rPr>
          <w:rFonts w:cs="Arial"/>
        </w:rPr>
      </w:pPr>
      <w:r w:rsidRPr="6E9319BE">
        <w:rPr>
          <w:rFonts w:cs="Arial"/>
        </w:rPr>
        <w:t>How will the project</w:t>
      </w:r>
      <w:r w:rsidR="00D17305" w:rsidRPr="6E9319BE">
        <w:rPr>
          <w:rFonts w:cs="Arial"/>
        </w:rPr>
        <w:t xml:space="preserve"> impact </w:t>
      </w:r>
      <w:r w:rsidR="00C63008" w:rsidRPr="6E9319BE">
        <w:rPr>
          <w:rFonts w:cs="Arial"/>
        </w:rPr>
        <w:t>on Welsh</w:t>
      </w:r>
      <w:r w:rsidR="1F9F3D1F" w:rsidRPr="6E9319BE">
        <w:rPr>
          <w:rFonts w:cs="Arial"/>
        </w:rPr>
        <w:t>-</w:t>
      </w:r>
      <w:r w:rsidR="006578B7" w:rsidRPr="6E9319BE">
        <w:rPr>
          <w:rFonts w:cs="Arial"/>
        </w:rPr>
        <w:t xml:space="preserve">medium </w:t>
      </w:r>
      <w:r w:rsidR="00F5183D" w:rsidRPr="6E9319BE">
        <w:rPr>
          <w:rFonts w:cs="Arial"/>
        </w:rPr>
        <w:t>education and training</w:t>
      </w:r>
      <w:r w:rsidR="00D17305" w:rsidRPr="6E9319BE">
        <w:rPr>
          <w:rFonts w:cs="Arial"/>
        </w:rPr>
        <w:t xml:space="preserve">? </w:t>
      </w:r>
      <w:r w:rsidR="0AD6764E" w:rsidRPr="6E9319BE">
        <w:rPr>
          <w:rFonts w:cs="Arial"/>
        </w:rPr>
        <w:t xml:space="preserve">Please note that </w:t>
      </w:r>
      <w:r w:rsidR="7411F8CB" w:rsidRPr="6E9319BE">
        <w:rPr>
          <w:rFonts w:cs="Arial"/>
        </w:rPr>
        <w:t>a</w:t>
      </w:r>
      <w:r w:rsidR="00C63008" w:rsidRPr="6E9319BE">
        <w:rPr>
          <w:rFonts w:cs="Arial"/>
        </w:rPr>
        <w:t>ssessing impact upon Welsh</w:t>
      </w:r>
      <w:r w:rsidR="502D0211" w:rsidRPr="6E9319BE">
        <w:rPr>
          <w:rFonts w:cs="Arial"/>
        </w:rPr>
        <w:t>-</w:t>
      </w:r>
      <w:r w:rsidR="00331BDA" w:rsidRPr="6E9319BE">
        <w:rPr>
          <w:rFonts w:cs="Arial"/>
        </w:rPr>
        <w:t>medium provision is also a requirement with projects that may be deemed as English</w:t>
      </w:r>
      <w:r w:rsidR="312182CC" w:rsidRPr="6E9319BE">
        <w:rPr>
          <w:rFonts w:cs="Arial"/>
        </w:rPr>
        <w:t>-</w:t>
      </w:r>
      <w:r w:rsidR="00331BDA" w:rsidRPr="6E9319BE">
        <w:rPr>
          <w:rFonts w:cs="Arial"/>
        </w:rPr>
        <w:t>medium.</w:t>
      </w:r>
    </w:p>
    <w:p w14:paraId="7BBF57DA" w14:textId="20888CA3" w:rsidR="003D31B0" w:rsidRDefault="003D31B0" w:rsidP="003C0256">
      <w:pPr>
        <w:pStyle w:val="ListParagraph"/>
        <w:numPr>
          <w:ilvl w:val="0"/>
          <w:numId w:val="19"/>
        </w:numPr>
        <w:spacing w:line="240" w:lineRule="auto"/>
        <w:ind w:left="851" w:hanging="283"/>
        <w:rPr>
          <w:rFonts w:cs="Arial"/>
        </w:rPr>
      </w:pPr>
      <w:r w:rsidRPr="6E9319BE">
        <w:rPr>
          <w:rFonts w:cs="Arial"/>
        </w:rPr>
        <w:t>Does the project support co-location of provision where possible to encourage continuity and progression? For example, co-location of Welsh</w:t>
      </w:r>
      <w:r w:rsidR="2BEC4D81" w:rsidRPr="6E9319BE">
        <w:rPr>
          <w:rFonts w:cs="Arial"/>
        </w:rPr>
        <w:t>-</w:t>
      </w:r>
      <w:r w:rsidRPr="6E9319BE">
        <w:rPr>
          <w:rFonts w:cs="Arial"/>
        </w:rPr>
        <w:t>medium childcare, Welsh</w:t>
      </w:r>
      <w:r w:rsidR="0FCFA421" w:rsidRPr="6E9319BE">
        <w:rPr>
          <w:rFonts w:cs="Arial"/>
        </w:rPr>
        <w:t>-</w:t>
      </w:r>
      <w:r w:rsidRPr="6E9319BE">
        <w:rPr>
          <w:rFonts w:cs="Arial"/>
        </w:rPr>
        <w:t>medium education, immersion provision.</w:t>
      </w:r>
    </w:p>
    <w:p w14:paraId="1FA34FEB" w14:textId="77777777" w:rsidR="005F70BE" w:rsidRDefault="005F70BE" w:rsidP="003C0256">
      <w:pPr>
        <w:pStyle w:val="ListParagraph"/>
        <w:spacing w:line="240" w:lineRule="auto"/>
        <w:ind w:left="1134"/>
      </w:pPr>
    </w:p>
    <w:p w14:paraId="47888D2A" w14:textId="7D005118" w:rsidR="00274EC5" w:rsidRDefault="5FAE7E68" w:rsidP="003C0256">
      <w:pPr>
        <w:pStyle w:val="ListParagraph"/>
        <w:numPr>
          <w:ilvl w:val="0"/>
          <w:numId w:val="9"/>
        </w:numPr>
        <w:spacing w:line="240" w:lineRule="auto"/>
        <w:ind w:left="567" w:hanging="283"/>
        <w:rPr>
          <w:rFonts w:cs="Arial"/>
          <w:b/>
          <w:bCs/>
          <w:szCs w:val="24"/>
        </w:rPr>
      </w:pPr>
      <w:r w:rsidRPr="5F4D6EB9">
        <w:rPr>
          <w:rFonts w:cs="Arial"/>
          <w:b/>
          <w:bCs/>
          <w:szCs w:val="24"/>
        </w:rPr>
        <w:t>Active learning through effective environments</w:t>
      </w:r>
    </w:p>
    <w:p w14:paraId="04E6AD95" w14:textId="212A3054" w:rsidR="00274EC5" w:rsidRPr="00274EC5" w:rsidRDefault="5FAE7E68" w:rsidP="003C0256">
      <w:pPr>
        <w:pStyle w:val="ListParagraph"/>
        <w:numPr>
          <w:ilvl w:val="0"/>
          <w:numId w:val="61"/>
        </w:numPr>
        <w:spacing w:line="240" w:lineRule="auto"/>
        <w:rPr>
          <w:rFonts w:cs="Arial"/>
          <w:b/>
          <w:bCs/>
          <w:szCs w:val="24"/>
        </w:rPr>
      </w:pPr>
      <w:r w:rsidRPr="00274EC5">
        <w:rPr>
          <w:rFonts w:cs="Arial"/>
          <w:szCs w:val="24"/>
        </w:rPr>
        <w:t>Will the environment offer sufficient risk and challenge?</w:t>
      </w:r>
    </w:p>
    <w:p w14:paraId="630E4AD1" w14:textId="77777777" w:rsidR="00274EC5" w:rsidRPr="00274EC5" w:rsidRDefault="5FAE7E68" w:rsidP="003C0256">
      <w:pPr>
        <w:pStyle w:val="ListParagraph"/>
        <w:numPr>
          <w:ilvl w:val="0"/>
          <w:numId w:val="61"/>
        </w:numPr>
        <w:spacing w:line="240" w:lineRule="auto"/>
        <w:rPr>
          <w:rFonts w:cs="Arial"/>
          <w:b/>
          <w:bCs/>
          <w:szCs w:val="24"/>
        </w:rPr>
      </w:pPr>
      <w:r w:rsidRPr="00274EC5">
        <w:rPr>
          <w:rFonts w:cs="Arial"/>
          <w:szCs w:val="24"/>
        </w:rPr>
        <w:t>Are emotionally safe spaces provided?</w:t>
      </w:r>
    </w:p>
    <w:p w14:paraId="36BE27A2" w14:textId="77777777" w:rsidR="00274EC5" w:rsidRPr="00274EC5" w:rsidRDefault="5FAE7E68" w:rsidP="003C0256">
      <w:pPr>
        <w:pStyle w:val="ListParagraph"/>
        <w:numPr>
          <w:ilvl w:val="0"/>
          <w:numId w:val="61"/>
        </w:numPr>
        <w:spacing w:line="240" w:lineRule="auto"/>
        <w:rPr>
          <w:rFonts w:cs="Arial"/>
          <w:b/>
          <w:bCs/>
          <w:szCs w:val="24"/>
        </w:rPr>
      </w:pPr>
      <w:r w:rsidRPr="00274EC5">
        <w:rPr>
          <w:rFonts w:cs="Arial"/>
          <w:szCs w:val="24"/>
        </w:rPr>
        <w:t>Are sensory needs met?</w:t>
      </w:r>
    </w:p>
    <w:p w14:paraId="7BEAC963" w14:textId="77777777" w:rsidR="00274EC5" w:rsidRPr="00274EC5" w:rsidRDefault="5FAE7E68" w:rsidP="003C0256">
      <w:pPr>
        <w:pStyle w:val="ListParagraph"/>
        <w:numPr>
          <w:ilvl w:val="0"/>
          <w:numId w:val="61"/>
        </w:numPr>
        <w:spacing w:line="240" w:lineRule="auto"/>
        <w:rPr>
          <w:rFonts w:cs="Arial"/>
          <w:b/>
          <w:bCs/>
          <w:szCs w:val="24"/>
        </w:rPr>
      </w:pPr>
      <w:r w:rsidRPr="00274EC5">
        <w:rPr>
          <w:rFonts w:cs="Arial"/>
          <w:szCs w:val="24"/>
        </w:rPr>
        <w:t>Have lighting; temperature and humidity been considered to ensure optimal comfort of staff and learners to focus on learning?</w:t>
      </w:r>
    </w:p>
    <w:p w14:paraId="46A9DEF4" w14:textId="77777777" w:rsidR="00274EC5" w:rsidRPr="00274EC5" w:rsidRDefault="5FAE7E68" w:rsidP="003C0256">
      <w:pPr>
        <w:pStyle w:val="ListParagraph"/>
        <w:numPr>
          <w:ilvl w:val="0"/>
          <w:numId w:val="61"/>
        </w:numPr>
        <w:spacing w:line="240" w:lineRule="auto"/>
        <w:rPr>
          <w:rFonts w:cs="Arial"/>
          <w:b/>
          <w:bCs/>
          <w:szCs w:val="24"/>
        </w:rPr>
      </w:pPr>
      <w:r w:rsidRPr="00274EC5">
        <w:rPr>
          <w:rFonts w:cs="Arial"/>
          <w:szCs w:val="24"/>
        </w:rPr>
        <w:t>Can authentic experiences be offered – both indoors and outdoors?</w:t>
      </w:r>
    </w:p>
    <w:p w14:paraId="7203CC3C" w14:textId="77777777" w:rsidR="00274EC5" w:rsidRPr="00274EC5" w:rsidRDefault="5FAE7E68" w:rsidP="003C0256">
      <w:pPr>
        <w:pStyle w:val="ListParagraph"/>
        <w:numPr>
          <w:ilvl w:val="0"/>
          <w:numId w:val="61"/>
        </w:numPr>
        <w:spacing w:line="240" w:lineRule="auto"/>
        <w:rPr>
          <w:rFonts w:cs="Arial"/>
          <w:b/>
          <w:bCs/>
          <w:szCs w:val="24"/>
        </w:rPr>
      </w:pPr>
      <w:r w:rsidRPr="00274EC5">
        <w:rPr>
          <w:rFonts w:cs="Arial"/>
          <w:szCs w:val="24"/>
        </w:rPr>
        <w:t>Does the environment offer independence for learners; promote physical activity; offer time for reflection; enable use of tools/equipment?</w:t>
      </w:r>
    </w:p>
    <w:p w14:paraId="578A28D2" w14:textId="77777777" w:rsidR="00714194" w:rsidRPr="00714194" w:rsidRDefault="5FAE7E68" w:rsidP="003C0256">
      <w:pPr>
        <w:pStyle w:val="ListParagraph"/>
        <w:numPr>
          <w:ilvl w:val="0"/>
          <w:numId w:val="61"/>
        </w:numPr>
        <w:spacing w:line="240" w:lineRule="auto"/>
        <w:rPr>
          <w:rFonts w:cs="Arial"/>
          <w:b/>
          <w:bCs/>
          <w:szCs w:val="24"/>
        </w:rPr>
      </w:pPr>
      <w:r w:rsidRPr="00274EC5">
        <w:rPr>
          <w:rFonts w:cs="Arial"/>
          <w:szCs w:val="24"/>
        </w:rPr>
        <w:t>Is it communication rich?</w:t>
      </w:r>
    </w:p>
    <w:p w14:paraId="64BBBA65" w14:textId="77777777" w:rsidR="00714194" w:rsidRPr="00714194" w:rsidRDefault="00400871" w:rsidP="003C0256">
      <w:pPr>
        <w:pStyle w:val="ListParagraph"/>
        <w:numPr>
          <w:ilvl w:val="0"/>
          <w:numId w:val="61"/>
        </w:numPr>
        <w:spacing w:line="240" w:lineRule="auto"/>
        <w:rPr>
          <w:rFonts w:cs="Arial"/>
          <w:b/>
          <w:bCs/>
          <w:szCs w:val="24"/>
        </w:rPr>
      </w:pPr>
      <w:r w:rsidRPr="00714194">
        <w:rPr>
          <w:color w:val="1F1F1F"/>
          <w:szCs w:val="24"/>
        </w:rPr>
        <w:t xml:space="preserve">Optimise outdoor and play-based learning spaces including indoor/outdoor free </w:t>
      </w:r>
      <w:proofErr w:type="gramStart"/>
      <w:r w:rsidRPr="00714194">
        <w:rPr>
          <w:color w:val="1F1F1F"/>
          <w:szCs w:val="24"/>
        </w:rPr>
        <w:t>flow;</w:t>
      </w:r>
      <w:proofErr w:type="gramEnd"/>
      <w:r w:rsidRPr="00714194">
        <w:rPr>
          <w:color w:val="1F1F1F"/>
          <w:szCs w:val="24"/>
        </w:rPr>
        <w:t xml:space="preserve"> enabling developmentally appropriate pedagogy in all aspects for learners across the 3-16 continuum.</w:t>
      </w:r>
    </w:p>
    <w:p w14:paraId="6B8254D3" w14:textId="77777777" w:rsidR="00714194" w:rsidRPr="00714194" w:rsidRDefault="00400871" w:rsidP="003C0256">
      <w:pPr>
        <w:pStyle w:val="ListParagraph"/>
        <w:numPr>
          <w:ilvl w:val="0"/>
          <w:numId w:val="61"/>
        </w:numPr>
        <w:spacing w:line="240" w:lineRule="auto"/>
        <w:rPr>
          <w:rFonts w:cs="Arial"/>
          <w:b/>
          <w:bCs/>
          <w:szCs w:val="24"/>
        </w:rPr>
      </w:pPr>
      <w:r w:rsidRPr="00714194">
        <w:rPr>
          <w:color w:val="1F1F1F"/>
          <w:szCs w:val="24"/>
        </w:rPr>
        <w:t>Be mindful of space provided for uninterrupted play. For example, in Foundation Learning years a child should be able to leave what they are doing in their outdoor learning space to enjoy playtime/break and return to their outdoor learning. Rather than this being the same space for play-based learning and free play.</w:t>
      </w:r>
    </w:p>
    <w:p w14:paraId="5A9A96CF" w14:textId="5B3DC383" w:rsidR="00400871" w:rsidRPr="00714194" w:rsidRDefault="00400871" w:rsidP="003C0256">
      <w:pPr>
        <w:pStyle w:val="ListParagraph"/>
        <w:numPr>
          <w:ilvl w:val="0"/>
          <w:numId w:val="61"/>
        </w:numPr>
        <w:spacing w:line="240" w:lineRule="auto"/>
        <w:rPr>
          <w:rFonts w:cs="Arial"/>
          <w:b/>
          <w:bCs/>
          <w:szCs w:val="24"/>
        </w:rPr>
      </w:pPr>
      <w:r w:rsidRPr="00714194">
        <w:rPr>
          <w:color w:val="1F1F1F"/>
          <w:szCs w:val="24"/>
        </w:rPr>
        <w:t>For older learners it’s about active learning and providing engaging experiences.</w:t>
      </w:r>
    </w:p>
    <w:p w14:paraId="48762474" w14:textId="77777777" w:rsidR="00400871" w:rsidRPr="00274EC5" w:rsidRDefault="00400871" w:rsidP="003C0256">
      <w:pPr>
        <w:spacing w:line="240" w:lineRule="auto"/>
        <w:ind w:left="360"/>
        <w:rPr>
          <w:rFonts w:cs="Arial"/>
          <w:b/>
          <w:bCs/>
        </w:rPr>
      </w:pPr>
    </w:p>
    <w:p w14:paraId="0162D196" w14:textId="4DB34F19" w:rsidR="000B2D12" w:rsidRPr="008C76BA" w:rsidRDefault="003354AD" w:rsidP="003C0256">
      <w:pPr>
        <w:pStyle w:val="ListParagraph"/>
        <w:numPr>
          <w:ilvl w:val="0"/>
          <w:numId w:val="9"/>
        </w:numPr>
        <w:spacing w:line="240" w:lineRule="auto"/>
        <w:rPr>
          <w:rFonts w:cs="Arial"/>
          <w:b/>
          <w:bCs/>
        </w:rPr>
      </w:pPr>
      <w:r w:rsidRPr="5F4D6EB9">
        <w:rPr>
          <w:rFonts w:cs="Arial"/>
          <w:b/>
          <w:bCs/>
        </w:rPr>
        <w:t>A</w:t>
      </w:r>
      <w:r w:rsidR="00A37CB1" w:rsidRPr="5F4D6EB9">
        <w:rPr>
          <w:rFonts w:cs="Arial"/>
          <w:b/>
          <w:bCs/>
        </w:rPr>
        <w:t>dditional learning needs</w:t>
      </w:r>
      <w:r w:rsidR="006F596A" w:rsidRPr="5F4D6EB9">
        <w:rPr>
          <w:rFonts w:cs="Arial"/>
          <w:b/>
          <w:bCs/>
        </w:rPr>
        <w:t xml:space="preserve"> provision</w:t>
      </w:r>
    </w:p>
    <w:p w14:paraId="02614D74" w14:textId="77777777" w:rsidR="00274EC5" w:rsidRDefault="6A29A34C" w:rsidP="003C0256">
      <w:pPr>
        <w:pStyle w:val="ListParagraph"/>
        <w:numPr>
          <w:ilvl w:val="0"/>
          <w:numId w:val="64"/>
        </w:numPr>
        <w:spacing w:line="240" w:lineRule="auto"/>
        <w:rPr>
          <w:rFonts w:cs="Arial"/>
        </w:rPr>
      </w:pPr>
      <w:r w:rsidRPr="6D916E85">
        <w:rPr>
          <w:rFonts w:cs="Arial"/>
        </w:rPr>
        <w:t>D</w:t>
      </w:r>
      <w:r w:rsidR="26F8B09B" w:rsidRPr="6D916E85">
        <w:rPr>
          <w:rFonts w:cs="Arial"/>
        </w:rPr>
        <w:t>etail the needs of any</w:t>
      </w:r>
      <w:r w:rsidR="573B1961" w:rsidRPr="6D916E85">
        <w:rPr>
          <w:rFonts w:cs="Arial"/>
        </w:rPr>
        <w:t xml:space="preserve"> learners</w:t>
      </w:r>
      <w:r w:rsidR="0285F47E" w:rsidRPr="6D916E85">
        <w:rPr>
          <w:rFonts w:cs="Arial"/>
        </w:rPr>
        <w:t>/potential learners</w:t>
      </w:r>
      <w:r w:rsidR="12AE2EFF" w:rsidRPr="6D916E85">
        <w:rPr>
          <w:rFonts w:cs="Arial"/>
        </w:rPr>
        <w:t xml:space="preserve"> including bilingual learners.</w:t>
      </w:r>
    </w:p>
    <w:p w14:paraId="470F1D11" w14:textId="774DE544" w:rsidR="003B6DA3" w:rsidRPr="00274EC5" w:rsidRDefault="2093D9DC" w:rsidP="003C0256">
      <w:pPr>
        <w:pStyle w:val="ListParagraph"/>
        <w:numPr>
          <w:ilvl w:val="0"/>
          <w:numId w:val="64"/>
        </w:numPr>
        <w:spacing w:line="240" w:lineRule="auto"/>
        <w:rPr>
          <w:rFonts w:cs="Arial"/>
        </w:rPr>
      </w:pPr>
      <w:r w:rsidRPr="00274EC5">
        <w:rPr>
          <w:rFonts w:cs="Arial"/>
        </w:rPr>
        <w:t>Are environments effective and inclusive to provide engaging experiences for all learners at all ages?</w:t>
      </w:r>
    </w:p>
    <w:p w14:paraId="0A296929" w14:textId="575EBF78" w:rsidR="00CA5DA9" w:rsidRPr="008C76BA" w:rsidRDefault="00CA5DA9" w:rsidP="003C0256">
      <w:pPr>
        <w:pStyle w:val="ListParagraph"/>
        <w:numPr>
          <w:ilvl w:val="0"/>
          <w:numId w:val="64"/>
        </w:numPr>
        <w:spacing w:line="240" w:lineRule="auto"/>
        <w:rPr>
          <w:rFonts w:cs="Arial"/>
          <w:szCs w:val="24"/>
        </w:rPr>
      </w:pPr>
      <w:r w:rsidRPr="008C76BA">
        <w:rPr>
          <w:rFonts w:cs="Arial"/>
          <w:szCs w:val="24"/>
        </w:rPr>
        <w:t>What will the impact of the proposal be on these learners</w:t>
      </w:r>
      <w:r w:rsidR="00D12A0F" w:rsidRPr="008C76BA">
        <w:rPr>
          <w:rFonts w:cs="Arial"/>
          <w:szCs w:val="24"/>
        </w:rPr>
        <w:t>?</w:t>
      </w:r>
    </w:p>
    <w:p w14:paraId="68E4482A" w14:textId="4CAEBE5C" w:rsidR="002E16E5" w:rsidRDefault="34307799" w:rsidP="003C0256">
      <w:pPr>
        <w:pStyle w:val="ListParagraph"/>
        <w:numPr>
          <w:ilvl w:val="0"/>
          <w:numId w:val="64"/>
        </w:numPr>
        <w:spacing w:line="240" w:lineRule="auto"/>
        <w:rPr>
          <w:rFonts w:cs="Arial"/>
        </w:rPr>
      </w:pPr>
      <w:r w:rsidRPr="6D916E85">
        <w:rPr>
          <w:rFonts w:cs="Arial"/>
        </w:rPr>
        <w:t>What provision is there for children and young people experiencing difficulties/at risk of exclusion e.g. PRU provision on site/</w:t>
      </w:r>
      <w:r w:rsidR="60762297" w:rsidRPr="6D916E85">
        <w:rPr>
          <w:rFonts w:cs="Arial"/>
        </w:rPr>
        <w:t>nearby</w:t>
      </w:r>
      <w:r w:rsidRPr="6D916E85">
        <w:rPr>
          <w:rFonts w:cs="Arial"/>
        </w:rPr>
        <w:t>.</w:t>
      </w:r>
    </w:p>
    <w:p w14:paraId="02508060" w14:textId="4074FB99" w:rsidR="5ACA9053" w:rsidRDefault="5ACA9053" w:rsidP="003C0256">
      <w:pPr>
        <w:pStyle w:val="ListParagraph"/>
        <w:numPr>
          <w:ilvl w:val="0"/>
          <w:numId w:val="64"/>
        </w:numPr>
        <w:spacing w:line="240" w:lineRule="auto"/>
        <w:rPr>
          <w:rFonts w:cs="Arial"/>
        </w:rPr>
      </w:pPr>
      <w:r w:rsidRPr="6D916E85">
        <w:rPr>
          <w:rFonts w:cs="Arial"/>
        </w:rPr>
        <w:lastRenderedPageBreak/>
        <w:t>How will the proposal address projected demand for ALN provision and different types of need?</w:t>
      </w:r>
    </w:p>
    <w:p w14:paraId="5E1308FE" w14:textId="77777777" w:rsidR="00274EC5" w:rsidRDefault="5ACA9053" w:rsidP="003C0256">
      <w:pPr>
        <w:pStyle w:val="ListParagraph"/>
        <w:numPr>
          <w:ilvl w:val="0"/>
          <w:numId w:val="64"/>
        </w:numPr>
        <w:spacing w:line="240" w:lineRule="auto"/>
        <w:rPr>
          <w:rFonts w:cs="Arial"/>
        </w:rPr>
      </w:pPr>
      <w:r w:rsidRPr="6D916E85">
        <w:rPr>
          <w:rFonts w:cs="Arial"/>
        </w:rPr>
        <w:t xml:space="preserve">How does the proposal contribute to ensuring there is sufficient additional learning provision in the area to meet the </w:t>
      </w:r>
      <w:r w:rsidR="07BE5EE2" w:rsidRPr="6D916E85">
        <w:rPr>
          <w:rFonts w:cs="Arial"/>
        </w:rPr>
        <w:t>overall needs of the population of learners with ALN?</w:t>
      </w:r>
    </w:p>
    <w:p w14:paraId="76ABA28A" w14:textId="16338F6C" w:rsidR="72F1D29F" w:rsidRDefault="00274EC5" w:rsidP="003C0256">
      <w:pPr>
        <w:pStyle w:val="ListParagraph"/>
        <w:numPr>
          <w:ilvl w:val="0"/>
          <w:numId w:val="64"/>
        </w:numPr>
        <w:spacing w:line="240" w:lineRule="auto"/>
        <w:rPr>
          <w:rFonts w:cs="Arial"/>
        </w:rPr>
      </w:pPr>
      <w:r>
        <w:rPr>
          <w:rFonts w:cs="Arial"/>
        </w:rPr>
        <w:t>How are you providing a more therapeutic and flexible learning environment for these learners?</w:t>
      </w:r>
    </w:p>
    <w:p w14:paraId="6FDE662A" w14:textId="77777777" w:rsidR="00274EC5" w:rsidRPr="00274EC5" w:rsidRDefault="00274EC5" w:rsidP="003C0256">
      <w:pPr>
        <w:pStyle w:val="ListParagraph"/>
        <w:spacing w:line="240" w:lineRule="auto"/>
        <w:ind w:left="851"/>
        <w:rPr>
          <w:rFonts w:cs="Arial"/>
        </w:rPr>
      </w:pPr>
    </w:p>
    <w:p w14:paraId="631B8DBE" w14:textId="10340FF7" w:rsidR="001461B5" w:rsidRDefault="001461B5" w:rsidP="003C0256">
      <w:pPr>
        <w:pStyle w:val="ListParagraph"/>
        <w:numPr>
          <w:ilvl w:val="0"/>
          <w:numId w:val="63"/>
        </w:numPr>
        <w:spacing w:line="240" w:lineRule="auto"/>
        <w:rPr>
          <w:rFonts w:cs="Arial"/>
        </w:rPr>
      </w:pPr>
      <w:r w:rsidRPr="5F4D6EB9">
        <w:rPr>
          <w:rFonts w:cs="Arial"/>
          <w:b/>
          <w:bCs/>
        </w:rPr>
        <w:t>Disability</w:t>
      </w:r>
    </w:p>
    <w:p w14:paraId="33198B30" w14:textId="1197405B" w:rsidR="001461B5" w:rsidRDefault="4512C51B" w:rsidP="003C0256">
      <w:pPr>
        <w:pStyle w:val="ListParagraph"/>
        <w:numPr>
          <w:ilvl w:val="0"/>
          <w:numId w:val="65"/>
        </w:numPr>
        <w:spacing w:line="240" w:lineRule="auto"/>
        <w:rPr>
          <w:rFonts w:cs="Arial"/>
        </w:rPr>
      </w:pPr>
      <w:r w:rsidRPr="6D916E85">
        <w:rPr>
          <w:rFonts w:cs="Arial"/>
        </w:rPr>
        <w:t xml:space="preserve">Think about different types of disability, impairment, or </w:t>
      </w:r>
      <w:r w:rsidR="00274EC5" w:rsidRPr="6D916E85">
        <w:rPr>
          <w:rFonts w:cs="Arial"/>
        </w:rPr>
        <w:t>long-term</w:t>
      </w:r>
      <w:r w:rsidRPr="6D916E85">
        <w:rPr>
          <w:rFonts w:cs="Arial"/>
        </w:rPr>
        <w:t xml:space="preserve"> health condition. This also includes Deaf BSL users. Consider what barriers disabled people face. Can these barriers be reduced, removed or mitigated?</w:t>
      </w:r>
    </w:p>
    <w:p w14:paraId="366EE6AD" w14:textId="77777777" w:rsidR="00274EC5" w:rsidRDefault="79993532" w:rsidP="003C0256">
      <w:pPr>
        <w:pStyle w:val="ListParagraph"/>
        <w:numPr>
          <w:ilvl w:val="0"/>
          <w:numId w:val="65"/>
        </w:numPr>
        <w:spacing w:line="240" w:lineRule="auto"/>
        <w:rPr>
          <w:rFonts w:cs="Arial"/>
        </w:rPr>
      </w:pPr>
      <w:r w:rsidRPr="6D916E85">
        <w:rPr>
          <w:rFonts w:cs="Arial"/>
        </w:rPr>
        <w:t>Is the proposal consistent with authority’s accessibility strategy?</w:t>
      </w:r>
    </w:p>
    <w:p w14:paraId="355C4D46" w14:textId="77777777" w:rsidR="00274EC5" w:rsidRDefault="00274EC5" w:rsidP="003C0256">
      <w:pPr>
        <w:spacing w:line="240" w:lineRule="auto"/>
        <w:rPr>
          <w:rFonts w:cs="Arial"/>
          <w:b/>
          <w:bCs/>
        </w:rPr>
      </w:pPr>
    </w:p>
    <w:p w14:paraId="53CB0F06" w14:textId="57DF8774" w:rsidR="001461B5" w:rsidRPr="00274EC5" w:rsidRDefault="001461B5" w:rsidP="003C0256">
      <w:pPr>
        <w:pStyle w:val="ListParagraph"/>
        <w:numPr>
          <w:ilvl w:val="0"/>
          <w:numId w:val="63"/>
        </w:numPr>
        <w:spacing w:line="240" w:lineRule="auto"/>
        <w:rPr>
          <w:rFonts w:cs="Arial"/>
        </w:rPr>
      </w:pPr>
      <w:r w:rsidRPr="00274EC5">
        <w:rPr>
          <w:rFonts w:cs="Arial"/>
          <w:b/>
          <w:bCs/>
        </w:rPr>
        <w:t>Post 16</w:t>
      </w:r>
    </w:p>
    <w:p w14:paraId="300C4AEC" w14:textId="7B816482" w:rsidR="001461B5" w:rsidRPr="008C76BA" w:rsidRDefault="001461B5" w:rsidP="003C0256">
      <w:pPr>
        <w:pStyle w:val="ListParagraph"/>
        <w:numPr>
          <w:ilvl w:val="0"/>
          <w:numId w:val="29"/>
        </w:numPr>
        <w:spacing w:line="240" w:lineRule="auto"/>
        <w:ind w:left="851" w:hanging="283"/>
        <w:rPr>
          <w:rFonts w:cs="Arial"/>
        </w:rPr>
      </w:pPr>
      <w:r w:rsidRPr="6E9319BE">
        <w:rPr>
          <w:rFonts w:cs="Arial"/>
        </w:rPr>
        <w:t>What consideration has been given to collaborative working with local colleges</w:t>
      </w:r>
      <w:r w:rsidR="7BE8FD6A" w:rsidRPr="6E9319BE">
        <w:rPr>
          <w:rFonts w:cs="Arial"/>
        </w:rPr>
        <w:t>,</w:t>
      </w:r>
      <w:r w:rsidRPr="6E9319BE">
        <w:rPr>
          <w:rFonts w:cs="Arial"/>
        </w:rPr>
        <w:t xml:space="preserve"> other schools</w:t>
      </w:r>
      <w:r w:rsidR="16F5FDF7" w:rsidRPr="6E9319BE">
        <w:rPr>
          <w:rFonts w:cs="Arial"/>
        </w:rPr>
        <w:t>,</w:t>
      </w:r>
      <w:r w:rsidRPr="6E9319BE">
        <w:rPr>
          <w:rFonts w:cs="Arial"/>
        </w:rPr>
        <w:t xml:space="preserve"> and 6th form centres to avoid working in competition or duplicating provision?</w:t>
      </w:r>
    </w:p>
    <w:p w14:paraId="62A30F3B" w14:textId="11935505" w:rsidR="001461B5" w:rsidRPr="008C76BA" w:rsidRDefault="001461B5" w:rsidP="003C0256">
      <w:pPr>
        <w:pStyle w:val="ListParagraph"/>
        <w:numPr>
          <w:ilvl w:val="0"/>
          <w:numId w:val="29"/>
        </w:numPr>
        <w:spacing w:line="240" w:lineRule="auto"/>
        <w:ind w:left="851" w:hanging="283"/>
        <w:rPr>
          <w:rFonts w:cs="Arial"/>
        </w:rPr>
      </w:pPr>
      <w:r w:rsidRPr="6E9319BE">
        <w:rPr>
          <w:rFonts w:cs="Arial"/>
        </w:rPr>
        <w:t>How will the post</w:t>
      </w:r>
      <w:r w:rsidR="1023B11B" w:rsidRPr="6E9319BE">
        <w:rPr>
          <w:rFonts w:cs="Arial"/>
        </w:rPr>
        <w:t>-</w:t>
      </w:r>
      <w:r w:rsidRPr="6E9319BE">
        <w:rPr>
          <w:rFonts w:cs="Arial"/>
        </w:rPr>
        <w:t>16 option proposed impact on educational outcomes including learner choice and class sizes?</w:t>
      </w:r>
    </w:p>
    <w:p w14:paraId="248C3FEC" w14:textId="77777777" w:rsidR="001461B5" w:rsidRPr="00DA5083" w:rsidRDefault="4512C51B" w:rsidP="003C0256">
      <w:pPr>
        <w:pStyle w:val="ListParagraph"/>
        <w:numPr>
          <w:ilvl w:val="0"/>
          <w:numId w:val="29"/>
        </w:numPr>
        <w:spacing w:line="240" w:lineRule="auto"/>
        <w:ind w:left="851" w:hanging="283"/>
        <w:rPr>
          <w:rFonts w:cs="Arial"/>
        </w:rPr>
      </w:pPr>
      <w:r w:rsidRPr="6D916E85">
        <w:rPr>
          <w:rFonts w:cs="Arial"/>
        </w:rPr>
        <w:t>Has the impact on learner travel been considered?</w:t>
      </w:r>
    </w:p>
    <w:p w14:paraId="6589A4B3" w14:textId="4EFC5109" w:rsidR="771E9C5A" w:rsidRDefault="771E9C5A" w:rsidP="003C0256">
      <w:pPr>
        <w:pStyle w:val="ListParagraph"/>
        <w:numPr>
          <w:ilvl w:val="0"/>
          <w:numId w:val="29"/>
        </w:numPr>
        <w:spacing w:line="240" w:lineRule="auto"/>
        <w:ind w:left="851" w:hanging="283"/>
        <w:rPr>
          <w:rFonts w:cs="Arial"/>
        </w:rPr>
      </w:pPr>
      <w:r w:rsidRPr="6D916E85">
        <w:rPr>
          <w:rFonts w:cs="Arial"/>
        </w:rPr>
        <w:t>Does the proposal address the projected demand for post-16 additional learning needs provision?</w:t>
      </w:r>
    </w:p>
    <w:p w14:paraId="57835CF9" w14:textId="38552F27" w:rsidR="771E9C5A" w:rsidRDefault="771E9C5A" w:rsidP="003C0256">
      <w:pPr>
        <w:pStyle w:val="ListParagraph"/>
        <w:numPr>
          <w:ilvl w:val="0"/>
          <w:numId w:val="29"/>
        </w:numPr>
        <w:spacing w:line="240" w:lineRule="auto"/>
        <w:ind w:left="851" w:hanging="283"/>
        <w:rPr>
          <w:rFonts w:cs="Arial"/>
        </w:rPr>
      </w:pPr>
      <w:r w:rsidRPr="6D916E85">
        <w:rPr>
          <w:rFonts w:cs="Arial"/>
        </w:rPr>
        <w:t>What consideration has been given to working with local authorities</w:t>
      </w:r>
      <w:r w:rsidR="2428AEC4" w:rsidRPr="6D916E85">
        <w:rPr>
          <w:rFonts w:cs="Arial"/>
        </w:rPr>
        <w:t>, other colleges, schools, housing associations etc to enable the deliver</w:t>
      </w:r>
      <w:r w:rsidR="756EF0B3" w:rsidRPr="6D916E85">
        <w:rPr>
          <w:rFonts w:cs="Arial"/>
        </w:rPr>
        <w:t>y of local FE to more learners with complex ALN.</w:t>
      </w:r>
    </w:p>
    <w:p w14:paraId="0BE82F04" w14:textId="2238CFE3" w:rsidR="6E9319BE" w:rsidRPr="00274EC5" w:rsidRDefault="1EC0FC28" w:rsidP="003C0256">
      <w:pPr>
        <w:pStyle w:val="ListParagraph"/>
        <w:numPr>
          <w:ilvl w:val="0"/>
          <w:numId w:val="29"/>
        </w:numPr>
        <w:spacing w:line="240" w:lineRule="auto"/>
        <w:ind w:left="851" w:hanging="283"/>
        <w:rPr>
          <w:rFonts w:eastAsia="Calibri" w:cs="Arial"/>
          <w:szCs w:val="24"/>
        </w:rPr>
      </w:pPr>
      <w:r w:rsidRPr="6E9319BE">
        <w:rPr>
          <w:rFonts w:eastAsia="Calibri" w:cs="Arial"/>
          <w:szCs w:val="24"/>
        </w:rPr>
        <w:t xml:space="preserve">Creating more opportunities for post-16 learners to learn and train through the medium of Welsh or bilingually is vitally important.  The Coleg Cymraeg </w:t>
      </w:r>
      <w:proofErr w:type="spellStart"/>
      <w:r w:rsidRPr="6E9319BE">
        <w:rPr>
          <w:rFonts w:eastAsia="Calibri" w:cs="Arial"/>
          <w:szCs w:val="24"/>
        </w:rPr>
        <w:t>Cenedlaethol</w:t>
      </w:r>
      <w:proofErr w:type="spellEnd"/>
      <w:r w:rsidRPr="6E9319BE">
        <w:rPr>
          <w:rFonts w:eastAsia="Calibri" w:cs="Arial"/>
          <w:szCs w:val="24"/>
        </w:rPr>
        <w:t xml:space="preserve"> has a specific role to work with colleges to increase capacity in the post-16 sector.  How will the proposal support learners to develop their Welsh language skills and contribute towards the aims set out in Coleg’s </w:t>
      </w:r>
      <w:hyperlink r:id="rId32" w:history="1">
        <w:r w:rsidRPr="6E9319BE">
          <w:rPr>
            <w:rStyle w:val="Hyperlink"/>
            <w:rFonts w:eastAsia="Calibri" w:cs="Arial"/>
            <w:i/>
            <w:iCs/>
            <w:szCs w:val="24"/>
          </w:rPr>
          <w:t>Further Education and Apprenticeship Welsh-medium Action Plan</w:t>
        </w:r>
      </w:hyperlink>
      <w:r w:rsidRPr="6E9319BE">
        <w:rPr>
          <w:rFonts w:eastAsia="Calibri" w:cs="Arial"/>
          <w:szCs w:val="24"/>
        </w:rPr>
        <w:t>?</w:t>
      </w:r>
    </w:p>
    <w:p w14:paraId="03256C1B" w14:textId="36FEBC64" w:rsidR="001461B5" w:rsidRPr="007A2734" w:rsidRDefault="33D943A0" w:rsidP="003C0256">
      <w:pPr>
        <w:pStyle w:val="ListParagraph"/>
        <w:numPr>
          <w:ilvl w:val="0"/>
          <w:numId w:val="29"/>
        </w:numPr>
        <w:spacing w:line="240" w:lineRule="auto"/>
        <w:ind w:left="851" w:hanging="283"/>
        <w:rPr>
          <w:rFonts w:cs="Arial"/>
          <w:szCs w:val="24"/>
        </w:rPr>
      </w:pPr>
      <w:r w:rsidRPr="6E9319BE">
        <w:rPr>
          <w:rFonts w:cs="Arial"/>
        </w:rPr>
        <w:t xml:space="preserve">How will welsh-medium and bilingual provision be increased and improved </w:t>
      </w:r>
      <w:proofErr w:type="gramStart"/>
      <w:r w:rsidRPr="6E9319BE">
        <w:rPr>
          <w:rFonts w:cs="Arial"/>
        </w:rPr>
        <w:t>as a result of</w:t>
      </w:r>
      <w:proofErr w:type="gramEnd"/>
      <w:r w:rsidRPr="6E9319BE">
        <w:rPr>
          <w:rFonts w:cs="Arial"/>
        </w:rPr>
        <w:t xml:space="preserve"> the proposal? </w:t>
      </w:r>
      <w:r w:rsidR="76E2A9DD" w:rsidRPr="6E9319BE">
        <w:rPr>
          <w:rFonts w:cs="Arial"/>
        </w:rPr>
        <w:t>In writing the proposal colleges should pay particular attention to the priorities for developme</w:t>
      </w:r>
      <w:r w:rsidR="412E7474" w:rsidRPr="6E9319BE">
        <w:rPr>
          <w:rFonts w:cs="Arial"/>
        </w:rPr>
        <w:t>nt</w:t>
      </w:r>
      <w:r w:rsidR="76E2A9DD" w:rsidRPr="6E9319BE">
        <w:rPr>
          <w:rFonts w:cs="Arial"/>
        </w:rPr>
        <w:t xml:space="preserve"> identified by the Coleg Cymraeg </w:t>
      </w:r>
      <w:proofErr w:type="spellStart"/>
      <w:r w:rsidR="76E2A9DD" w:rsidRPr="6E9319BE">
        <w:rPr>
          <w:rFonts w:cs="Arial"/>
        </w:rPr>
        <w:t>Cenedlaethol</w:t>
      </w:r>
      <w:proofErr w:type="spellEnd"/>
      <w:r w:rsidR="3424F546" w:rsidRPr="6E9319BE">
        <w:rPr>
          <w:rFonts w:cs="Arial"/>
        </w:rPr>
        <w:t xml:space="preserve"> - the designated senior manager with responsibility for Welsh language curriculum developments will be able to provide advice and guidance</w:t>
      </w:r>
      <w:r w:rsidR="6AD6689A" w:rsidRPr="6E9319BE">
        <w:rPr>
          <w:rFonts w:cs="Arial"/>
        </w:rPr>
        <w:t xml:space="preserve"> in this regard</w:t>
      </w:r>
      <w:r w:rsidR="3424F546" w:rsidRPr="6E9319BE">
        <w:rPr>
          <w:rFonts w:cs="Arial"/>
        </w:rPr>
        <w:t>.</w:t>
      </w:r>
    </w:p>
    <w:p w14:paraId="5F2649FB" w14:textId="028662DA" w:rsidR="00C3738F" w:rsidRPr="00C3738F" w:rsidRDefault="007A2734" w:rsidP="003C0256">
      <w:pPr>
        <w:pStyle w:val="ListParagraph"/>
        <w:numPr>
          <w:ilvl w:val="0"/>
          <w:numId w:val="29"/>
        </w:numPr>
        <w:spacing w:line="240" w:lineRule="auto"/>
        <w:ind w:left="851" w:hanging="283"/>
        <w:rPr>
          <w:rFonts w:cs="Arial"/>
          <w:szCs w:val="24"/>
        </w:rPr>
      </w:pPr>
      <w:proofErr w:type="spellStart"/>
      <w:r w:rsidRPr="00C3738F">
        <w:rPr>
          <w:rFonts w:cs="Arial"/>
          <w:szCs w:val="24"/>
        </w:rPr>
        <w:t>Medr</w:t>
      </w:r>
      <w:proofErr w:type="spellEnd"/>
      <w:r w:rsidRPr="00C3738F">
        <w:rPr>
          <w:rFonts w:cs="Arial"/>
          <w:szCs w:val="24"/>
        </w:rPr>
        <w:t>, the Commission for Tertiary Education and Research, encourages providers to consider how Sustainable Communities Capital Investment Proposals support the strategic direction set out in the </w:t>
      </w:r>
      <w:r w:rsidRPr="00C3738F">
        <w:rPr>
          <w:rFonts w:cs="Arial"/>
          <w:i/>
          <w:iCs/>
          <w:szCs w:val="24"/>
        </w:rPr>
        <w:t>Statement of Strategic Priorities</w:t>
      </w:r>
      <w:r w:rsidRPr="00C3738F">
        <w:rPr>
          <w:rFonts w:cs="Arial"/>
          <w:szCs w:val="24"/>
        </w:rPr>
        <w:t xml:space="preserve"> under the Tertiary Education and Research (Wales) Act 2022. Whilst not all priorities will apply to every proposal, </w:t>
      </w:r>
      <w:proofErr w:type="spellStart"/>
      <w:r w:rsidRPr="00C3738F">
        <w:rPr>
          <w:rFonts w:cs="Arial"/>
          <w:szCs w:val="24"/>
        </w:rPr>
        <w:t>Medr</w:t>
      </w:r>
      <w:proofErr w:type="spellEnd"/>
      <w:r w:rsidRPr="00C3738F">
        <w:rPr>
          <w:rFonts w:cs="Arial"/>
          <w:szCs w:val="24"/>
        </w:rPr>
        <w:t xml:space="preserve"> is particularly interested in how investments contribute to:</w:t>
      </w:r>
    </w:p>
    <w:p w14:paraId="6A16294A" w14:textId="77777777" w:rsidR="007A2734" w:rsidRPr="007533DE" w:rsidRDefault="007A2734" w:rsidP="003C0256">
      <w:pPr>
        <w:pStyle w:val="ListParagraph"/>
        <w:numPr>
          <w:ilvl w:val="0"/>
          <w:numId w:val="75"/>
        </w:numPr>
        <w:spacing w:line="240" w:lineRule="auto"/>
        <w:rPr>
          <w:rFonts w:cs="Arial"/>
          <w:szCs w:val="24"/>
        </w:rPr>
      </w:pPr>
      <w:r w:rsidRPr="007533DE">
        <w:rPr>
          <w:rFonts w:cs="Arial"/>
          <w:szCs w:val="24"/>
        </w:rPr>
        <w:t>Widening access and participation</w:t>
      </w:r>
    </w:p>
    <w:p w14:paraId="6F3AF198" w14:textId="77777777" w:rsidR="007A2734" w:rsidRPr="007533DE" w:rsidRDefault="007A2734" w:rsidP="003C0256">
      <w:pPr>
        <w:pStyle w:val="ListParagraph"/>
        <w:numPr>
          <w:ilvl w:val="0"/>
          <w:numId w:val="75"/>
        </w:numPr>
        <w:spacing w:line="240" w:lineRule="auto"/>
        <w:rPr>
          <w:rFonts w:cs="Arial"/>
          <w:szCs w:val="24"/>
        </w:rPr>
      </w:pPr>
      <w:r w:rsidRPr="007533DE">
        <w:rPr>
          <w:rFonts w:cs="Arial"/>
          <w:szCs w:val="24"/>
        </w:rPr>
        <w:t>Promoting lifelong learning</w:t>
      </w:r>
    </w:p>
    <w:p w14:paraId="43533BC5" w14:textId="77777777" w:rsidR="007A2734" w:rsidRDefault="007A2734" w:rsidP="003C0256">
      <w:pPr>
        <w:pStyle w:val="ListParagraph"/>
        <w:numPr>
          <w:ilvl w:val="0"/>
          <w:numId w:val="75"/>
        </w:numPr>
        <w:spacing w:line="240" w:lineRule="auto"/>
        <w:rPr>
          <w:rFonts w:cs="Arial"/>
          <w:szCs w:val="24"/>
        </w:rPr>
      </w:pPr>
      <w:r w:rsidRPr="007533DE">
        <w:rPr>
          <w:rFonts w:cs="Arial"/>
          <w:szCs w:val="24"/>
        </w:rPr>
        <w:t>Ensuring provision meets the needs of learners, employers, and communitie</w:t>
      </w:r>
      <w:r>
        <w:rPr>
          <w:rFonts w:cs="Arial"/>
          <w:szCs w:val="24"/>
        </w:rPr>
        <w:t>s</w:t>
      </w:r>
    </w:p>
    <w:p w14:paraId="17B13B63" w14:textId="77777777" w:rsidR="007A2734" w:rsidRPr="00C3738F" w:rsidRDefault="007A2734" w:rsidP="003C0256">
      <w:pPr>
        <w:pStyle w:val="ListParagraph"/>
        <w:numPr>
          <w:ilvl w:val="1"/>
          <w:numId w:val="63"/>
        </w:numPr>
        <w:spacing w:line="240" w:lineRule="auto"/>
        <w:ind w:left="851" w:hanging="284"/>
        <w:rPr>
          <w:rFonts w:cs="Arial"/>
          <w:szCs w:val="24"/>
        </w:rPr>
      </w:pPr>
      <w:r w:rsidRPr="00C3738F">
        <w:rPr>
          <w:rFonts w:cs="Arial"/>
          <w:szCs w:val="24"/>
        </w:rPr>
        <w:lastRenderedPageBreak/>
        <w:t>Consider how the proposed investment may support these aims—by addressing learner demand, aligning with regional and national skills needs, expanding qualification pathways, and ensuring facilities are adaptable and inclusive.</w:t>
      </w:r>
    </w:p>
    <w:p w14:paraId="054002EF" w14:textId="77777777" w:rsidR="007A2734" w:rsidRDefault="007A2734" w:rsidP="003C0256">
      <w:pPr>
        <w:rPr>
          <w:rFonts w:cs="Arial"/>
          <w:szCs w:val="24"/>
        </w:rPr>
      </w:pPr>
    </w:p>
    <w:p w14:paraId="03BD469F" w14:textId="77777777" w:rsidR="007A2734" w:rsidRPr="00C3738F" w:rsidRDefault="007A2734" w:rsidP="003C0256">
      <w:pPr>
        <w:pStyle w:val="ListParagraph"/>
        <w:numPr>
          <w:ilvl w:val="0"/>
          <w:numId w:val="63"/>
        </w:numPr>
        <w:ind w:left="567" w:hanging="283"/>
        <w:rPr>
          <w:rFonts w:cs="Arial"/>
          <w:b/>
          <w:bCs/>
          <w:szCs w:val="24"/>
        </w:rPr>
      </w:pPr>
      <w:r w:rsidRPr="00C3738F">
        <w:rPr>
          <w:rFonts w:cs="Arial"/>
          <w:b/>
          <w:bCs/>
          <w:szCs w:val="24"/>
        </w:rPr>
        <w:t>Learner Centred Approach; Prioritising the needs, experiences, and progression of learners</w:t>
      </w:r>
    </w:p>
    <w:p w14:paraId="49643A32" w14:textId="77777777" w:rsidR="007A2734" w:rsidRDefault="007A2734" w:rsidP="003C0256">
      <w:pPr>
        <w:ind w:left="567"/>
        <w:rPr>
          <w:rFonts w:cs="Arial"/>
          <w:szCs w:val="24"/>
        </w:rPr>
      </w:pPr>
      <w:r w:rsidRPr="005F7A1E">
        <w:rPr>
          <w:rFonts w:cs="Arial"/>
          <w:szCs w:val="24"/>
        </w:rPr>
        <w:t>Consider the following:</w:t>
      </w:r>
    </w:p>
    <w:p w14:paraId="2519619D" w14:textId="77777777" w:rsidR="007A2734" w:rsidRDefault="007A2734" w:rsidP="003C0256">
      <w:pPr>
        <w:numPr>
          <w:ilvl w:val="0"/>
          <w:numId w:val="27"/>
        </w:numPr>
        <w:spacing w:line="240" w:lineRule="auto"/>
        <w:ind w:left="851" w:hanging="284"/>
        <w:rPr>
          <w:color w:val="000000"/>
        </w:rPr>
      </w:pPr>
      <w:r w:rsidRPr="004A1510">
        <w:rPr>
          <w:rFonts w:cs="Arial"/>
          <w:szCs w:val="24"/>
        </w:rPr>
        <w:t>How will the proposed investment enhance the breadth and relevance of curriculum offer available to post 16 all learners across the region?</w:t>
      </w:r>
    </w:p>
    <w:p w14:paraId="59C28885" w14:textId="658E1E45" w:rsidR="007A2734" w:rsidRPr="005F7A1E" w:rsidRDefault="007A2734" w:rsidP="003C0256">
      <w:pPr>
        <w:numPr>
          <w:ilvl w:val="0"/>
          <w:numId w:val="27"/>
        </w:numPr>
        <w:spacing w:line="240" w:lineRule="auto"/>
        <w:ind w:left="851" w:hanging="284"/>
        <w:rPr>
          <w:color w:val="000000"/>
        </w:rPr>
      </w:pPr>
      <w:r w:rsidRPr="004A1510">
        <w:rPr>
          <w:rFonts w:cs="Arial"/>
          <w:szCs w:val="24"/>
        </w:rPr>
        <w:t>To what extent does the investment ensure alignment with statutory obligations under the Learning and Skills Measure?</w:t>
      </w:r>
    </w:p>
    <w:p w14:paraId="1B925980" w14:textId="77777777" w:rsidR="00A15249" w:rsidRPr="0088301A" w:rsidRDefault="00A15249" w:rsidP="003C0256">
      <w:pPr>
        <w:spacing w:line="240" w:lineRule="auto"/>
        <w:rPr>
          <w:rFonts w:cs="Arial"/>
          <w:b/>
          <w:bCs/>
        </w:rPr>
      </w:pPr>
    </w:p>
    <w:p w14:paraId="4E7D018C" w14:textId="77777777" w:rsidR="00C422B0" w:rsidRDefault="00023A53" w:rsidP="003C0256">
      <w:pPr>
        <w:pStyle w:val="ListParagraph"/>
        <w:numPr>
          <w:ilvl w:val="0"/>
          <w:numId w:val="9"/>
        </w:numPr>
        <w:spacing w:line="240" w:lineRule="auto"/>
        <w:ind w:left="567" w:hanging="283"/>
        <w:rPr>
          <w:rFonts w:cs="Arial"/>
          <w:b/>
          <w:bCs/>
        </w:rPr>
      </w:pPr>
      <w:r w:rsidRPr="52B6E490">
        <w:rPr>
          <w:rFonts w:cs="Arial"/>
          <w:b/>
          <w:bCs/>
        </w:rPr>
        <w:t>Period dignity</w:t>
      </w:r>
    </w:p>
    <w:p w14:paraId="3DE7AB86" w14:textId="280B5B7E" w:rsidR="00C422B0" w:rsidRPr="00C422B0" w:rsidRDefault="00023A53" w:rsidP="003C0256">
      <w:pPr>
        <w:spacing w:line="240" w:lineRule="auto"/>
        <w:ind w:left="567"/>
        <w:rPr>
          <w:rFonts w:cs="Arial"/>
          <w:b/>
        </w:rPr>
      </w:pPr>
      <w:r w:rsidRPr="00C422B0">
        <w:rPr>
          <w:rFonts w:cs="Arial"/>
        </w:rPr>
        <w:t xml:space="preserve">For toilet </w:t>
      </w:r>
      <w:r w:rsidR="1C7616EC" w:rsidRPr="3DD6A7E6">
        <w:rPr>
          <w:rFonts w:cs="Arial"/>
        </w:rPr>
        <w:t xml:space="preserve">and changing room </w:t>
      </w:r>
      <w:r w:rsidRPr="00C422B0">
        <w:rPr>
          <w:rFonts w:cs="Arial"/>
        </w:rPr>
        <w:t>provision and refurbishment, please include in the business case how period dignity has been considered in your proposal. Consider the following:</w:t>
      </w:r>
    </w:p>
    <w:p w14:paraId="7DE2D662" w14:textId="182C2405" w:rsidR="00C422B0" w:rsidRDefault="00C422B0" w:rsidP="003C0256">
      <w:pPr>
        <w:numPr>
          <w:ilvl w:val="0"/>
          <w:numId w:val="27"/>
        </w:numPr>
        <w:spacing w:line="240" w:lineRule="auto"/>
        <w:ind w:left="851" w:hanging="284"/>
        <w:rPr>
          <w:color w:val="000000"/>
        </w:rPr>
      </w:pPr>
      <w:r w:rsidRPr="52B6E490">
        <w:rPr>
          <w:color w:val="000000" w:themeColor="text1"/>
        </w:rPr>
        <w:t xml:space="preserve">Can </w:t>
      </w:r>
      <w:r w:rsidR="00902E08">
        <w:rPr>
          <w:rFonts w:cs="Arial"/>
        </w:rPr>
        <w:t>people access</w:t>
      </w:r>
      <w:r w:rsidRPr="52B6E490">
        <w:rPr>
          <w:rFonts w:cs="Arial"/>
        </w:rPr>
        <w:t xml:space="preserve"> toilets where they can change, dispose or clean sanitary </w:t>
      </w:r>
      <w:proofErr w:type="gramStart"/>
      <w:r w:rsidRPr="52B6E490">
        <w:rPr>
          <w:rFonts w:cs="Arial"/>
        </w:rPr>
        <w:t>products ?</w:t>
      </w:r>
      <w:proofErr w:type="gramEnd"/>
    </w:p>
    <w:p w14:paraId="69943BD8" w14:textId="7C8561A2" w:rsidR="00C422B0" w:rsidRDefault="00023A53" w:rsidP="003C0256">
      <w:pPr>
        <w:numPr>
          <w:ilvl w:val="0"/>
          <w:numId w:val="27"/>
        </w:numPr>
        <w:spacing w:line="240" w:lineRule="auto"/>
        <w:ind w:left="851" w:hanging="284"/>
        <w:rPr>
          <w:color w:val="000000"/>
        </w:rPr>
      </w:pPr>
      <w:r w:rsidRPr="52B6E490">
        <w:rPr>
          <w:rFonts w:cs="Arial"/>
        </w:rPr>
        <w:t xml:space="preserve">Can </w:t>
      </w:r>
      <w:r w:rsidR="003B0260">
        <w:rPr>
          <w:rFonts w:cs="Arial"/>
        </w:rPr>
        <w:t>people</w:t>
      </w:r>
      <w:r w:rsidRPr="52B6E490">
        <w:rPr>
          <w:rFonts w:cs="Arial"/>
        </w:rPr>
        <w:t xml:space="preserve"> access private sinks (ideally within a private cubicle) </w:t>
      </w:r>
      <w:proofErr w:type="gramStart"/>
      <w:r w:rsidRPr="52B6E490">
        <w:rPr>
          <w:rFonts w:cs="Arial"/>
        </w:rPr>
        <w:t>in order to</w:t>
      </w:r>
      <w:proofErr w:type="gramEnd"/>
      <w:r w:rsidRPr="52B6E490">
        <w:rPr>
          <w:rFonts w:cs="Arial"/>
        </w:rPr>
        <w:t xml:space="preserve"> wash and prepare reusable period products?</w:t>
      </w:r>
    </w:p>
    <w:p w14:paraId="05989CBF" w14:textId="417D7D43" w:rsidR="00023A53" w:rsidRPr="003C0256" w:rsidRDefault="00023A53" w:rsidP="003C0256">
      <w:pPr>
        <w:numPr>
          <w:ilvl w:val="0"/>
          <w:numId w:val="27"/>
        </w:numPr>
        <w:spacing w:line="240" w:lineRule="auto"/>
        <w:ind w:left="851" w:hanging="284"/>
        <w:rPr>
          <w:color w:val="000000"/>
        </w:rPr>
      </w:pPr>
      <w:r w:rsidRPr="00C422B0">
        <w:rPr>
          <w:rFonts w:cs="Arial"/>
        </w:rPr>
        <w:t>Have you considered the needs of trans</w:t>
      </w:r>
      <w:r w:rsidR="00D33BFB">
        <w:rPr>
          <w:rFonts w:cs="Arial"/>
        </w:rPr>
        <w:t>gender</w:t>
      </w:r>
      <w:r w:rsidRPr="00C422B0">
        <w:rPr>
          <w:rFonts w:cs="Arial"/>
        </w:rPr>
        <w:t>, non</w:t>
      </w:r>
      <w:r w:rsidR="003B0260">
        <w:rPr>
          <w:rFonts w:cs="Arial"/>
        </w:rPr>
        <w:t>-</w:t>
      </w:r>
      <w:r w:rsidRPr="00C422B0">
        <w:rPr>
          <w:rFonts w:cs="Arial"/>
        </w:rPr>
        <w:t xml:space="preserve">binary and intersex young people when considering period dignity?  This may include ensuring sanitary bins and </w:t>
      </w:r>
      <w:r w:rsidR="003B0260">
        <w:rPr>
          <w:rFonts w:cs="Arial"/>
        </w:rPr>
        <w:t xml:space="preserve">period </w:t>
      </w:r>
      <w:r w:rsidRPr="00C422B0">
        <w:rPr>
          <w:rFonts w:cs="Arial"/>
        </w:rPr>
        <w:t>products are available across all facilities.</w:t>
      </w:r>
    </w:p>
    <w:p w14:paraId="77F23BC9" w14:textId="4DB0F3A4" w:rsidR="001461B5" w:rsidRPr="00DA5083" w:rsidRDefault="001461B5" w:rsidP="003C0256">
      <w:pPr>
        <w:pStyle w:val="ListParagraph"/>
        <w:numPr>
          <w:ilvl w:val="0"/>
          <w:numId w:val="9"/>
        </w:numPr>
        <w:spacing w:line="240" w:lineRule="auto"/>
        <w:ind w:left="567" w:hanging="283"/>
        <w:rPr>
          <w:rFonts w:cs="Arial"/>
          <w:b/>
          <w:szCs w:val="24"/>
        </w:rPr>
      </w:pPr>
      <w:r w:rsidRPr="00DA5083">
        <w:rPr>
          <w:rFonts w:cs="Arial"/>
          <w:b/>
          <w:szCs w:val="24"/>
        </w:rPr>
        <w:t>Equality Impact Assessment and Children’s Rights Impact Assessment</w:t>
      </w:r>
    </w:p>
    <w:p w14:paraId="7E87241A" w14:textId="615D5E1A" w:rsidR="001461B5" w:rsidRDefault="001461B5" w:rsidP="003C0256">
      <w:pPr>
        <w:pStyle w:val="ListParagraph"/>
        <w:numPr>
          <w:ilvl w:val="0"/>
          <w:numId w:val="25"/>
        </w:numPr>
        <w:spacing w:line="240" w:lineRule="auto"/>
        <w:ind w:left="851" w:hanging="284"/>
        <w:rPr>
          <w:rFonts w:cs="Arial"/>
          <w:szCs w:val="24"/>
        </w:rPr>
      </w:pPr>
      <w:r w:rsidRPr="008C76BA">
        <w:rPr>
          <w:rFonts w:cs="Arial"/>
          <w:szCs w:val="24"/>
        </w:rPr>
        <w:t>Confirm that these assessments have been/will be completed.</w:t>
      </w:r>
    </w:p>
    <w:p w14:paraId="55EFED3A" w14:textId="77777777" w:rsidR="00C422B0" w:rsidRPr="0088301A" w:rsidRDefault="00C422B0" w:rsidP="003C0256">
      <w:pPr>
        <w:pStyle w:val="ListParagraph"/>
        <w:spacing w:line="240" w:lineRule="auto"/>
        <w:ind w:left="851"/>
        <w:rPr>
          <w:rFonts w:cs="Arial"/>
          <w:szCs w:val="24"/>
        </w:rPr>
      </w:pPr>
    </w:p>
    <w:p w14:paraId="77B7A458" w14:textId="77777777" w:rsidR="001461B5" w:rsidRPr="00C85398" w:rsidRDefault="001461B5" w:rsidP="003C0256">
      <w:pPr>
        <w:pStyle w:val="ListParagraph"/>
        <w:numPr>
          <w:ilvl w:val="0"/>
          <w:numId w:val="9"/>
        </w:numPr>
        <w:spacing w:line="240" w:lineRule="auto"/>
        <w:ind w:left="567" w:hanging="283"/>
        <w:rPr>
          <w:rFonts w:cs="Arial"/>
          <w:b/>
        </w:rPr>
      </w:pPr>
      <w:r w:rsidRPr="00C85398">
        <w:rPr>
          <w:rFonts w:cs="Arial"/>
          <w:b/>
        </w:rPr>
        <w:t>Youth Engagement</w:t>
      </w:r>
    </w:p>
    <w:p w14:paraId="5B28AFA4" w14:textId="77777777" w:rsidR="001461B5" w:rsidRPr="00C85398" w:rsidRDefault="001461B5" w:rsidP="003C0256">
      <w:pPr>
        <w:numPr>
          <w:ilvl w:val="0"/>
          <w:numId w:val="27"/>
        </w:numPr>
        <w:spacing w:line="240" w:lineRule="auto"/>
        <w:ind w:left="851" w:hanging="284"/>
        <w:rPr>
          <w:color w:val="000000"/>
        </w:rPr>
      </w:pPr>
      <w:r w:rsidRPr="00C85398">
        <w:rPr>
          <w:color w:val="000000"/>
        </w:rPr>
        <w:t>Has there been consultation with learners and parents/care</w:t>
      </w:r>
      <w:r>
        <w:rPr>
          <w:color w:val="000000"/>
        </w:rPr>
        <w:t>r</w:t>
      </w:r>
      <w:r w:rsidRPr="00C85398">
        <w:rPr>
          <w:color w:val="000000"/>
        </w:rPr>
        <w:t>s in developing the proposal?</w:t>
      </w:r>
    </w:p>
    <w:p w14:paraId="42E7012B" w14:textId="77777777" w:rsidR="001461B5" w:rsidRPr="00C85398" w:rsidRDefault="4512C51B" w:rsidP="003C0256">
      <w:pPr>
        <w:numPr>
          <w:ilvl w:val="0"/>
          <w:numId w:val="27"/>
        </w:numPr>
        <w:spacing w:line="240" w:lineRule="auto"/>
        <w:ind w:left="851" w:hanging="284"/>
        <w:rPr>
          <w:color w:val="000000"/>
        </w:rPr>
      </w:pPr>
      <w:r w:rsidRPr="5F4D6EB9">
        <w:rPr>
          <w:color w:val="000000" w:themeColor="text1"/>
        </w:rPr>
        <w:t>Proposals must consider wider government priorities so that new buildings or refurbishments provide appropriate or flexible spaces to deliver Welsh Government education strategies including curriculum reform.</w:t>
      </w:r>
    </w:p>
    <w:p w14:paraId="2836928F" w14:textId="329B2EE3" w:rsidR="6A35830F" w:rsidRDefault="6A35830F" w:rsidP="003C0256">
      <w:pPr>
        <w:numPr>
          <w:ilvl w:val="0"/>
          <w:numId w:val="27"/>
        </w:numPr>
        <w:spacing w:line="240" w:lineRule="auto"/>
        <w:ind w:left="851" w:hanging="284"/>
        <w:rPr>
          <w:color w:val="000000" w:themeColor="text1"/>
        </w:rPr>
      </w:pPr>
      <w:r w:rsidRPr="6D916E85">
        <w:rPr>
          <w:color w:val="000000" w:themeColor="text1"/>
        </w:rPr>
        <w:t>Will the environment offer sufficient risk and challenge; are emotionally safe spaces provided; are sensory needs met; have lighting; temperature and humidity been considered; can authentic experiences be offered - again use of the outdoor space?</w:t>
      </w:r>
    </w:p>
    <w:p w14:paraId="68E0E07D" w14:textId="5E1153C4" w:rsidR="6A35830F" w:rsidRDefault="6A35830F" w:rsidP="003C0256">
      <w:pPr>
        <w:numPr>
          <w:ilvl w:val="0"/>
          <w:numId w:val="27"/>
        </w:numPr>
        <w:spacing w:line="240" w:lineRule="auto"/>
        <w:ind w:left="851" w:hanging="284"/>
        <w:rPr>
          <w:color w:val="000000" w:themeColor="text1"/>
        </w:rPr>
      </w:pPr>
      <w:r w:rsidRPr="6D916E85">
        <w:rPr>
          <w:color w:val="000000" w:themeColor="text1"/>
        </w:rPr>
        <w:t>Does the environment offer independence; promote physical activity; offer time for reflection; enable use of tools/equipment?</w:t>
      </w:r>
    </w:p>
    <w:p w14:paraId="45F7AE59" w14:textId="706E9D52" w:rsidR="6A35830F" w:rsidRDefault="6A35830F" w:rsidP="003C0256">
      <w:pPr>
        <w:numPr>
          <w:ilvl w:val="0"/>
          <w:numId w:val="27"/>
        </w:numPr>
        <w:spacing w:line="240" w:lineRule="auto"/>
        <w:ind w:left="851" w:hanging="284"/>
        <w:rPr>
          <w:color w:val="000000" w:themeColor="text1"/>
        </w:rPr>
      </w:pPr>
      <w:r w:rsidRPr="6D916E85">
        <w:rPr>
          <w:color w:val="000000" w:themeColor="text1"/>
        </w:rPr>
        <w:t>Is it communication rich?</w:t>
      </w:r>
    </w:p>
    <w:p w14:paraId="33249940" w14:textId="32991D7E" w:rsidR="001461B5" w:rsidRPr="00C85398" w:rsidRDefault="4512C51B" w:rsidP="003C0256">
      <w:pPr>
        <w:numPr>
          <w:ilvl w:val="0"/>
          <w:numId w:val="27"/>
        </w:numPr>
        <w:spacing w:line="240" w:lineRule="auto"/>
        <w:ind w:left="851" w:hanging="284"/>
        <w:rPr>
          <w:color w:val="000000"/>
          <w:lang w:eastAsia="en-GB"/>
        </w:rPr>
      </w:pPr>
      <w:r w:rsidRPr="5F4D6EB9">
        <w:rPr>
          <w:color w:val="000000" w:themeColor="text1"/>
          <w:lang w:eastAsia="en-GB"/>
        </w:rPr>
        <w:t>Where the proposal relates to a school delivering pre-16 provision, does the proposed project enable effective</w:t>
      </w:r>
      <w:r w:rsidR="7BB26470" w:rsidRPr="5F4D6EB9">
        <w:rPr>
          <w:color w:val="000000" w:themeColor="text1"/>
          <w:lang w:eastAsia="en-GB"/>
        </w:rPr>
        <w:t xml:space="preserve"> realisation of </w:t>
      </w:r>
      <w:r w:rsidR="00902E08" w:rsidRPr="5F4D6EB9">
        <w:rPr>
          <w:color w:val="000000" w:themeColor="text1"/>
          <w:lang w:eastAsia="en-GB"/>
        </w:rPr>
        <w:t>Curriculum</w:t>
      </w:r>
      <w:r w:rsidR="7BB26470" w:rsidRPr="5F4D6EB9">
        <w:rPr>
          <w:color w:val="000000" w:themeColor="text1"/>
          <w:lang w:eastAsia="en-GB"/>
        </w:rPr>
        <w:t xml:space="preserve"> for Wales?</w:t>
      </w:r>
      <w:r w:rsidRPr="5F4D6EB9">
        <w:rPr>
          <w:color w:val="000000" w:themeColor="text1"/>
          <w:lang w:eastAsia="en-GB"/>
        </w:rPr>
        <w:t xml:space="preserve"> How will it support learners to realise the four purposes? </w:t>
      </w:r>
      <w:r w:rsidRPr="5F4D6EB9">
        <w:rPr>
          <w:color w:val="000000" w:themeColor="text1"/>
        </w:rPr>
        <w:t>For example, does it consider open-plan areas, individual or quiet learning areas, discussion zones, innovative spaces to learn and play or outdoor learning facilities?</w:t>
      </w:r>
    </w:p>
    <w:p w14:paraId="66C9B46C" w14:textId="78A027CE" w:rsidR="001461B5" w:rsidRDefault="001461B5" w:rsidP="003C0256">
      <w:pPr>
        <w:spacing w:line="240" w:lineRule="auto"/>
        <w:ind w:left="720"/>
        <w:rPr>
          <w:rFonts w:cs="Arial"/>
          <w:szCs w:val="24"/>
        </w:rPr>
      </w:pPr>
    </w:p>
    <w:p w14:paraId="0794DDDD" w14:textId="77777777" w:rsidR="00B34416" w:rsidRDefault="00B34416" w:rsidP="003C0256">
      <w:pPr>
        <w:spacing w:line="240" w:lineRule="auto"/>
        <w:ind w:left="720"/>
        <w:rPr>
          <w:rFonts w:cs="Arial"/>
          <w:szCs w:val="24"/>
        </w:rPr>
      </w:pPr>
    </w:p>
    <w:p w14:paraId="07D3A603" w14:textId="77777777" w:rsidR="00B34416" w:rsidRDefault="00B34416" w:rsidP="003C0256">
      <w:pPr>
        <w:spacing w:line="240" w:lineRule="auto"/>
        <w:ind w:left="720"/>
        <w:rPr>
          <w:rFonts w:cs="Arial"/>
          <w:szCs w:val="24"/>
        </w:rPr>
      </w:pPr>
    </w:p>
    <w:p w14:paraId="53417D51" w14:textId="77777777" w:rsidR="00D0703B" w:rsidRPr="008C76BA" w:rsidRDefault="00D0703B" w:rsidP="003C0256">
      <w:pPr>
        <w:pStyle w:val="ListParagraph"/>
        <w:numPr>
          <w:ilvl w:val="0"/>
          <w:numId w:val="9"/>
        </w:numPr>
        <w:spacing w:line="240" w:lineRule="auto"/>
        <w:ind w:left="567" w:hanging="283"/>
        <w:rPr>
          <w:rFonts w:cs="Arial"/>
          <w:b/>
          <w:szCs w:val="24"/>
        </w:rPr>
      </w:pPr>
      <w:r w:rsidRPr="008C76BA">
        <w:rPr>
          <w:rFonts w:cs="Arial"/>
          <w:b/>
          <w:szCs w:val="24"/>
        </w:rPr>
        <w:lastRenderedPageBreak/>
        <w:t>School/College performance condition category and targets following project</w:t>
      </w:r>
    </w:p>
    <w:p w14:paraId="12717C86" w14:textId="77777777" w:rsidR="00D0703B" w:rsidRPr="008C76BA" w:rsidRDefault="00D0703B" w:rsidP="003C0256">
      <w:pPr>
        <w:pStyle w:val="ListParagraph"/>
        <w:numPr>
          <w:ilvl w:val="1"/>
          <w:numId w:val="20"/>
        </w:numPr>
        <w:spacing w:line="240" w:lineRule="auto"/>
        <w:ind w:left="851" w:hanging="284"/>
        <w:rPr>
          <w:rFonts w:cs="Arial"/>
          <w:szCs w:val="24"/>
        </w:rPr>
      </w:pPr>
      <w:r w:rsidRPr="008C76BA">
        <w:rPr>
          <w:rFonts w:cs="Arial"/>
          <w:szCs w:val="24"/>
        </w:rPr>
        <w:t>Give details of current school performance along with proposed targets post project</w:t>
      </w:r>
    </w:p>
    <w:p w14:paraId="26C2C9F8" w14:textId="77777777" w:rsidR="00D0703B" w:rsidRPr="008C76BA" w:rsidRDefault="00D0703B" w:rsidP="003C0256">
      <w:pPr>
        <w:pStyle w:val="ListParagraph"/>
        <w:numPr>
          <w:ilvl w:val="1"/>
          <w:numId w:val="20"/>
        </w:numPr>
        <w:spacing w:line="240" w:lineRule="auto"/>
        <w:ind w:left="851" w:hanging="284"/>
        <w:rPr>
          <w:rFonts w:cs="Arial"/>
          <w:szCs w:val="24"/>
        </w:rPr>
      </w:pPr>
      <w:r w:rsidRPr="008C76BA">
        <w:rPr>
          <w:rFonts w:cs="Arial"/>
          <w:szCs w:val="24"/>
        </w:rPr>
        <w:t>What are the transitional arrangements for learners (e.g. how will learner outcomes be maintained during project; how will learners be supported through any potential disruption)</w:t>
      </w:r>
      <w:r>
        <w:rPr>
          <w:rFonts w:cs="Arial"/>
          <w:szCs w:val="24"/>
        </w:rPr>
        <w:t>.</w:t>
      </w:r>
    </w:p>
    <w:p w14:paraId="33240877" w14:textId="77777777" w:rsidR="00D0703B" w:rsidRDefault="00D0703B" w:rsidP="003C0256">
      <w:pPr>
        <w:spacing w:line="240" w:lineRule="auto"/>
        <w:ind w:left="720"/>
        <w:rPr>
          <w:rFonts w:cs="Arial"/>
          <w:u w:val="single"/>
        </w:rPr>
      </w:pPr>
    </w:p>
    <w:p w14:paraId="6DB56968" w14:textId="5E9633E5" w:rsidR="00D0703B" w:rsidRDefault="00D0703B" w:rsidP="003C0256">
      <w:pPr>
        <w:spacing w:line="240" w:lineRule="auto"/>
        <w:rPr>
          <w:rFonts w:cs="Arial"/>
          <w:szCs w:val="24"/>
        </w:rPr>
      </w:pPr>
      <w:r w:rsidRPr="0088301A">
        <w:rPr>
          <w:rFonts w:cs="Arial"/>
          <w:b/>
          <w:szCs w:val="24"/>
        </w:rPr>
        <w:t>2. Built environment</w:t>
      </w:r>
    </w:p>
    <w:p w14:paraId="4EAB5068" w14:textId="39251E3C" w:rsidR="00D0703B" w:rsidRPr="00D126E6" w:rsidRDefault="00D0703B" w:rsidP="003C0256">
      <w:pPr>
        <w:pStyle w:val="ListParagraph"/>
        <w:numPr>
          <w:ilvl w:val="0"/>
          <w:numId w:val="9"/>
        </w:numPr>
        <w:spacing w:line="240" w:lineRule="auto"/>
        <w:ind w:left="567" w:hanging="283"/>
        <w:rPr>
          <w:rFonts w:cs="Arial"/>
          <w:szCs w:val="24"/>
          <w:u w:val="single"/>
        </w:rPr>
      </w:pPr>
      <w:r w:rsidRPr="00D126E6">
        <w:rPr>
          <w:rFonts w:cs="Arial"/>
          <w:szCs w:val="24"/>
          <w:u w:val="single"/>
        </w:rPr>
        <w:t>Planning</w:t>
      </w:r>
      <w:r w:rsidR="00C422B0" w:rsidRPr="00D126E6">
        <w:rPr>
          <w:rFonts w:cs="Arial"/>
          <w:szCs w:val="24"/>
          <w:u w:val="single"/>
        </w:rPr>
        <w:t xml:space="preserve">: </w:t>
      </w:r>
      <w:r w:rsidRPr="00D126E6">
        <w:rPr>
          <w:rFonts w:cs="Arial"/>
          <w:szCs w:val="24"/>
          <w:u w:val="single"/>
        </w:rPr>
        <w:t>Site location</w:t>
      </w:r>
    </w:p>
    <w:p w14:paraId="6A9B556A" w14:textId="77199E2A" w:rsidR="00C422B0" w:rsidRDefault="771B79A4" w:rsidP="003C0256">
      <w:pPr>
        <w:pStyle w:val="ListParagraph"/>
        <w:numPr>
          <w:ilvl w:val="1"/>
          <w:numId w:val="9"/>
        </w:numPr>
        <w:spacing w:line="240" w:lineRule="auto"/>
        <w:ind w:left="851" w:hanging="284"/>
        <w:rPr>
          <w:rFonts w:cs="Arial"/>
        </w:rPr>
      </w:pPr>
      <w:r w:rsidRPr="5F4D6EB9">
        <w:rPr>
          <w:rFonts w:cs="Arial"/>
        </w:rPr>
        <w:t xml:space="preserve">Is the site an existing school site/ allocated within a Local Development Plan/ a new site not allocated within a Local Development </w:t>
      </w:r>
      <w:r w:rsidR="2C7CB6FF" w:rsidRPr="5F4D6EB9">
        <w:rPr>
          <w:rFonts w:cs="Arial"/>
        </w:rPr>
        <w:t>Plan? The</w:t>
      </w:r>
      <w:r w:rsidRPr="5F4D6EB9">
        <w:rPr>
          <w:rFonts w:cs="Arial"/>
        </w:rPr>
        <w:t xml:space="preserve"> proposal will need to demonstrate what alternatives have been looked at to ensure it is the most sustainable location. For </w:t>
      </w:r>
      <w:r w:rsidR="00902E08" w:rsidRPr="5F4D6EB9">
        <w:rPr>
          <w:rFonts w:cs="Arial"/>
        </w:rPr>
        <w:t>example,</w:t>
      </w:r>
      <w:r w:rsidRPr="5F4D6EB9">
        <w:rPr>
          <w:rFonts w:cs="Arial"/>
        </w:rPr>
        <w:t xml:space="preserve"> demonstrating how the sequential test, as required by policy 6 of Future Wales, has been applied, avoiding areas of flood risk etc.</w:t>
      </w:r>
    </w:p>
    <w:p w14:paraId="22072BC2" w14:textId="7E610D50" w:rsidR="23E633AA" w:rsidRDefault="23E633AA" w:rsidP="003C0256">
      <w:pPr>
        <w:pStyle w:val="ListParagraph"/>
        <w:numPr>
          <w:ilvl w:val="1"/>
          <w:numId w:val="9"/>
        </w:numPr>
        <w:spacing w:line="240" w:lineRule="auto"/>
        <w:ind w:left="851" w:hanging="284"/>
        <w:rPr>
          <w:rFonts w:cs="Arial"/>
        </w:rPr>
      </w:pPr>
      <w:r w:rsidRPr="6D916E85">
        <w:rPr>
          <w:rFonts w:cs="Arial"/>
        </w:rPr>
        <w:t>Does the proposed site enable walking, wheeling and cycling?</w:t>
      </w:r>
    </w:p>
    <w:p w14:paraId="25CC4CD5" w14:textId="0BD6950E" w:rsidR="00D0703B" w:rsidRDefault="00D0703B" w:rsidP="003C0256">
      <w:pPr>
        <w:pStyle w:val="ListParagraph"/>
        <w:numPr>
          <w:ilvl w:val="1"/>
          <w:numId w:val="9"/>
        </w:numPr>
        <w:spacing w:line="240" w:lineRule="auto"/>
        <w:ind w:left="851" w:hanging="284"/>
        <w:rPr>
          <w:rFonts w:cs="Arial"/>
          <w:szCs w:val="24"/>
        </w:rPr>
      </w:pPr>
      <w:r w:rsidRPr="00C422B0">
        <w:rPr>
          <w:rFonts w:cs="Arial"/>
          <w:szCs w:val="24"/>
        </w:rPr>
        <w:t xml:space="preserve">It is important that this analysis is undertaken at the very early stages of the project, ideally in the </w:t>
      </w:r>
      <w:proofErr w:type="gramStart"/>
      <w:r w:rsidRPr="00C422B0">
        <w:rPr>
          <w:rFonts w:cs="Arial"/>
          <w:szCs w:val="24"/>
        </w:rPr>
        <w:t>five year</w:t>
      </w:r>
      <w:proofErr w:type="gramEnd"/>
      <w:r w:rsidRPr="00C422B0">
        <w:rPr>
          <w:rFonts w:cs="Arial"/>
          <w:szCs w:val="24"/>
        </w:rPr>
        <w:t xml:space="preserve"> strategic plan/ strategic outline programme. With regards to sites not allocated within the Local Development Plan it is important at this early stage that the team speak to the local authority planners. It is at this early stage that it would be good to use the DCFW design review process to maximise the potential benefits more details o</w:t>
      </w:r>
      <w:r w:rsidR="005F70BE">
        <w:rPr>
          <w:rFonts w:cs="Arial"/>
          <w:szCs w:val="24"/>
        </w:rPr>
        <w:t xml:space="preserve">f </w:t>
      </w:r>
      <w:r w:rsidRPr="00C422B0">
        <w:rPr>
          <w:rFonts w:cs="Arial"/>
          <w:szCs w:val="24"/>
        </w:rPr>
        <w:t xml:space="preserve">which are here </w:t>
      </w:r>
      <w:hyperlink r:id="rId33" w:history="1">
        <w:r>
          <w:rPr>
            <w:rStyle w:val="Hyperlink"/>
          </w:rPr>
          <w:t>Design Review Service - Design Commission for Wales (dcfw.org)</w:t>
        </w:r>
      </w:hyperlink>
      <w:r w:rsidRPr="00C422B0">
        <w:rPr>
          <w:rFonts w:cs="Arial"/>
          <w:szCs w:val="24"/>
        </w:rPr>
        <w:t>.</w:t>
      </w:r>
    </w:p>
    <w:p w14:paraId="38BEFDA4" w14:textId="77777777" w:rsidR="005F70BE" w:rsidRPr="005F70BE" w:rsidRDefault="005F70BE" w:rsidP="003C0256">
      <w:pPr>
        <w:spacing w:line="240" w:lineRule="auto"/>
        <w:rPr>
          <w:rFonts w:cs="Arial"/>
          <w:szCs w:val="24"/>
        </w:rPr>
      </w:pPr>
    </w:p>
    <w:p w14:paraId="53E400FB" w14:textId="1FC738CE" w:rsidR="00D0703B" w:rsidRPr="00C422B0" w:rsidRDefault="00D0703B" w:rsidP="003C0256">
      <w:pPr>
        <w:pStyle w:val="ListParagraph"/>
        <w:numPr>
          <w:ilvl w:val="0"/>
          <w:numId w:val="9"/>
        </w:numPr>
        <w:spacing w:line="240" w:lineRule="auto"/>
        <w:ind w:left="567" w:hanging="283"/>
        <w:rPr>
          <w:rFonts w:cs="Arial"/>
          <w:szCs w:val="24"/>
        </w:rPr>
      </w:pPr>
      <w:r w:rsidRPr="00C422B0">
        <w:rPr>
          <w:rFonts w:cs="Arial"/>
          <w:szCs w:val="24"/>
        </w:rPr>
        <w:t>Details of scheme</w:t>
      </w:r>
      <w:r w:rsidR="00C422B0">
        <w:rPr>
          <w:rFonts w:cs="Arial"/>
          <w:szCs w:val="24"/>
        </w:rPr>
        <w:t xml:space="preserve">: </w:t>
      </w:r>
      <w:r w:rsidRPr="00C422B0">
        <w:rPr>
          <w:rFonts w:cs="Arial"/>
          <w:szCs w:val="24"/>
        </w:rPr>
        <w:t>How does the proposal meet the relevant:</w:t>
      </w:r>
    </w:p>
    <w:p w14:paraId="5320CF16" w14:textId="1EB26A82" w:rsidR="00C422B0" w:rsidRDefault="00D0703B" w:rsidP="003C0256">
      <w:pPr>
        <w:pStyle w:val="ListParagraph"/>
        <w:numPr>
          <w:ilvl w:val="1"/>
          <w:numId w:val="9"/>
        </w:numPr>
        <w:spacing w:line="240" w:lineRule="auto"/>
        <w:ind w:left="851" w:hanging="284"/>
        <w:rPr>
          <w:rFonts w:cs="Arial"/>
          <w:szCs w:val="24"/>
        </w:rPr>
      </w:pPr>
      <w:r w:rsidRPr="00C422B0">
        <w:rPr>
          <w:rFonts w:cs="Arial"/>
          <w:szCs w:val="24"/>
        </w:rPr>
        <w:t xml:space="preserve">Strategic </w:t>
      </w:r>
      <w:r w:rsidR="00D33BFB" w:rsidRPr="00C422B0">
        <w:rPr>
          <w:rFonts w:cs="Arial"/>
          <w:szCs w:val="24"/>
        </w:rPr>
        <w:t>place making</w:t>
      </w:r>
      <w:r w:rsidRPr="00C422B0">
        <w:rPr>
          <w:rFonts w:cs="Arial"/>
          <w:szCs w:val="24"/>
        </w:rPr>
        <w:t xml:space="preserve"> outcomes (page 19 PPW</w:t>
      </w:r>
      <w:proofErr w:type="gramStart"/>
      <w:r w:rsidRPr="00C422B0">
        <w:rPr>
          <w:rFonts w:cs="Arial"/>
          <w:szCs w:val="24"/>
        </w:rPr>
        <w:t>);</w:t>
      </w:r>
      <w:proofErr w:type="gramEnd"/>
    </w:p>
    <w:p w14:paraId="7565AD8A" w14:textId="22B348FF" w:rsidR="00C422B0" w:rsidRDefault="771B79A4" w:rsidP="003C0256">
      <w:pPr>
        <w:pStyle w:val="ListParagraph"/>
        <w:numPr>
          <w:ilvl w:val="1"/>
          <w:numId w:val="9"/>
        </w:numPr>
        <w:spacing w:line="240" w:lineRule="auto"/>
        <w:ind w:left="851" w:hanging="284"/>
        <w:rPr>
          <w:rFonts w:cs="Arial"/>
        </w:rPr>
      </w:pPr>
      <w:r w:rsidRPr="5F4D6EB9">
        <w:rPr>
          <w:rFonts w:cs="Arial"/>
        </w:rPr>
        <w:t>Policy 2 of Future Wales – Shaping Urban Growth and Regeneration – Strategic Placemaking.</w:t>
      </w:r>
    </w:p>
    <w:p w14:paraId="530422E5" w14:textId="665A4BD2" w:rsidR="00D126E6" w:rsidRPr="00902E08" w:rsidRDefault="4D6C06AE" w:rsidP="003C0256">
      <w:pPr>
        <w:pStyle w:val="ListParagraph"/>
        <w:numPr>
          <w:ilvl w:val="1"/>
          <w:numId w:val="9"/>
        </w:numPr>
        <w:spacing w:line="240" w:lineRule="auto"/>
        <w:ind w:left="851" w:hanging="284"/>
        <w:rPr>
          <w:rFonts w:cs="Arial"/>
        </w:rPr>
      </w:pPr>
      <w:r w:rsidRPr="6D916E85">
        <w:rPr>
          <w:rFonts w:cs="Arial"/>
        </w:rPr>
        <w:t xml:space="preserve">How </w:t>
      </w:r>
      <w:r w:rsidRPr="00A15249">
        <w:rPr>
          <w:rFonts w:cs="Arial"/>
        </w:rPr>
        <w:t xml:space="preserve">does the proposal </w:t>
      </w:r>
      <w:r w:rsidR="00DB0BC7" w:rsidRPr="00A15249">
        <w:rPr>
          <w:rFonts w:cs="Arial"/>
        </w:rPr>
        <w:t xml:space="preserve">align with the Regional Transport Plan and </w:t>
      </w:r>
      <w:r w:rsidRPr="00A15249">
        <w:rPr>
          <w:rFonts w:cs="Arial"/>
        </w:rPr>
        <w:t>meet</w:t>
      </w:r>
      <w:r w:rsidRPr="6D916E85">
        <w:rPr>
          <w:rFonts w:cs="Arial"/>
        </w:rPr>
        <w:t xml:space="preserve"> the relevant policies such as </w:t>
      </w:r>
      <w:proofErr w:type="spellStart"/>
      <w:r w:rsidRPr="6D916E85">
        <w:rPr>
          <w:rFonts w:cs="Arial"/>
        </w:rPr>
        <w:t>Llwybr</w:t>
      </w:r>
      <w:proofErr w:type="spellEnd"/>
      <w:r w:rsidRPr="6D916E85">
        <w:rPr>
          <w:rFonts w:cs="Arial"/>
        </w:rPr>
        <w:t xml:space="preserve"> Newydd: the Wales Transport Strategy 2021?</w:t>
      </w:r>
    </w:p>
    <w:p w14:paraId="4A42DBF4" w14:textId="70E8813F" w:rsidR="00D0703B" w:rsidRPr="00D126E6" w:rsidRDefault="00D0703B" w:rsidP="003C0256">
      <w:pPr>
        <w:pStyle w:val="ListParagraph"/>
        <w:numPr>
          <w:ilvl w:val="1"/>
          <w:numId w:val="9"/>
        </w:numPr>
        <w:spacing w:line="240" w:lineRule="auto"/>
        <w:ind w:left="851" w:hanging="284"/>
        <w:rPr>
          <w:rFonts w:cs="Arial"/>
          <w:szCs w:val="24"/>
        </w:rPr>
      </w:pPr>
      <w:r w:rsidRPr="00C422B0">
        <w:rPr>
          <w:rFonts w:cs="Arial"/>
          <w:szCs w:val="24"/>
        </w:rPr>
        <w:t xml:space="preserve">How does the proposal meet the </w:t>
      </w:r>
      <w:r w:rsidR="00D126E6">
        <w:rPr>
          <w:rFonts w:cs="Arial"/>
          <w:szCs w:val="24"/>
        </w:rPr>
        <w:t>r</w:t>
      </w:r>
      <w:r w:rsidRPr="00D126E6">
        <w:rPr>
          <w:rFonts w:cs="Arial"/>
          <w:szCs w:val="24"/>
        </w:rPr>
        <w:t>elevant planning policy in Future Wales and the Local Development Plan</w:t>
      </w:r>
    </w:p>
    <w:p w14:paraId="3835547A" w14:textId="77777777" w:rsidR="00C422B0" w:rsidRDefault="00C422B0" w:rsidP="003C0256">
      <w:pPr>
        <w:spacing w:line="240" w:lineRule="auto"/>
        <w:rPr>
          <w:rFonts w:cs="Arial"/>
          <w:szCs w:val="24"/>
        </w:rPr>
      </w:pPr>
    </w:p>
    <w:p w14:paraId="01FCF609" w14:textId="368C10F0" w:rsidR="00D0703B" w:rsidRDefault="00D126E6" w:rsidP="003C0256">
      <w:pPr>
        <w:spacing w:line="240" w:lineRule="auto"/>
        <w:ind w:left="567"/>
        <w:rPr>
          <w:rFonts w:cs="Arial"/>
          <w:szCs w:val="24"/>
        </w:rPr>
      </w:pPr>
      <w:r>
        <w:rPr>
          <w:rFonts w:cs="Arial"/>
          <w:szCs w:val="24"/>
        </w:rPr>
        <w:t>Examples of relevant policies:</w:t>
      </w:r>
    </w:p>
    <w:p w14:paraId="60777B4E" w14:textId="4351C19E" w:rsidR="00D0703B" w:rsidRDefault="00D0703B" w:rsidP="003C0256">
      <w:pPr>
        <w:pStyle w:val="ListParagraph"/>
        <w:numPr>
          <w:ilvl w:val="0"/>
          <w:numId w:val="47"/>
        </w:numPr>
        <w:spacing w:line="240" w:lineRule="auto"/>
        <w:ind w:left="851" w:hanging="284"/>
        <w:contextualSpacing w:val="0"/>
        <w:rPr>
          <w:rFonts w:cs="Arial"/>
          <w:szCs w:val="24"/>
        </w:rPr>
      </w:pPr>
      <w:r>
        <w:rPr>
          <w:rFonts w:cs="Arial"/>
          <w:szCs w:val="24"/>
        </w:rPr>
        <w:t>links to existing infrastructure and how these can be strengthened,</w:t>
      </w:r>
    </w:p>
    <w:p w14:paraId="62C2367A" w14:textId="327D93AE" w:rsidR="00D0703B" w:rsidRDefault="00D0703B" w:rsidP="003C0256">
      <w:pPr>
        <w:pStyle w:val="ListParagraph"/>
        <w:numPr>
          <w:ilvl w:val="0"/>
          <w:numId w:val="47"/>
        </w:numPr>
        <w:spacing w:line="240" w:lineRule="auto"/>
        <w:ind w:left="851" w:hanging="284"/>
        <w:contextualSpacing w:val="0"/>
        <w:rPr>
          <w:rFonts w:cs="Arial"/>
          <w:szCs w:val="24"/>
        </w:rPr>
      </w:pPr>
      <w:r>
        <w:rPr>
          <w:rFonts w:cs="Arial"/>
          <w:szCs w:val="24"/>
        </w:rPr>
        <w:t>provision of active travel and green infrastructure,</w:t>
      </w:r>
    </w:p>
    <w:p w14:paraId="4FB0E0AD" w14:textId="1697466A" w:rsidR="00D0703B" w:rsidRDefault="00D0703B" w:rsidP="003C0256">
      <w:pPr>
        <w:pStyle w:val="ListParagraph"/>
        <w:numPr>
          <w:ilvl w:val="0"/>
          <w:numId w:val="47"/>
        </w:numPr>
        <w:spacing w:line="240" w:lineRule="auto"/>
        <w:ind w:left="851" w:hanging="284"/>
        <w:rPr>
          <w:rFonts w:cs="Arial"/>
        </w:rPr>
      </w:pPr>
      <w:r w:rsidRPr="3DD6A7E6">
        <w:rPr>
          <w:rFonts w:cs="Arial"/>
        </w:rPr>
        <w:t>opportunities for play,</w:t>
      </w:r>
    </w:p>
    <w:p w14:paraId="30FE1914" w14:textId="3DAC090E" w:rsidR="0949AFAA" w:rsidRDefault="0949AFAA" w:rsidP="003C0256">
      <w:pPr>
        <w:pStyle w:val="ListParagraph"/>
        <w:numPr>
          <w:ilvl w:val="0"/>
          <w:numId w:val="47"/>
        </w:numPr>
        <w:spacing w:line="240" w:lineRule="auto"/>
        <w:ind w:left="851" w:hanging="284"/>
        <w:rPr>
          <w:rFonts w:cs="Arial"/>
        </w:rPr>
      </w:pPr>
      <w:r w:rsidRPr="3DD6A7E6">
        <w:rPr>
          <w:rFonts w:cs="Arial"/>
        </w:rPr>
        <w:t>Opportunities for community sport provision</w:t>
      </w:r>
    </w:p>
    <w:p w14:paraId="4FA83E70" w14:textId="44751FEF" w:rsidR="00D0703B" w:rsidRDefault="00D0703B" w:rsidP="003C0256">
      <w:pPr>
        <w:pStyle w:val="ListParagraph"/>
        <w:numPr>
          <w:ilvl w:val="0"/>
          <w:numId w:val="47"/>
        </w:numPr>
        <w:spacing w:line="240" w:lineRule="auto"/>
        <w:ind w:left="851" w:hanging="284"/>
        <w:contextualSpacing w:val="0"/>
        <w:rPr>
          <w:rFonts w:cs="Arial"/>
          <w:szCs w:val="24"/>
        </w:rPr>
      </w:pPr>
      <w:r>
        <w:rPr>
          <w:rFonts w:cs="Arial"/>
          <w:szCs w:val="24"/>
        </w:rPr>
        <w:t>net biodiversity benefit,</w:t>
      </w:r>
    </w:p>
    <w:p w14:paraId="0470369E" w14:textId="5C56DBFB" w:rsidR="00D0703B" w:rsidRDefault="00D0703B" w:rsidP="003C0256">
      <w:pPr>
        <w:pStyle w:val="ListParagraph"/>
        <w:numPr>
          <w:ilvl w:val="0"/>
          <w:numId w:val="47"/>
        </w:numPr>
        <w:spacing w:line="240" w:lineRule="auto"/>
        <w:ind w:left="851" w:hanging="284"/>
        <w:contextualSpacing w:val="0"/>
        <w:rPr>
          <w:rFonts w:cs="Arial"/>
          <w:szCs w:val="24"/>
        </w:rPr>
      </w:pPr>
      <w:r>
        <w:rPr>
          <w:rFonts w:cs="Arial"/>
          <w:szCs w:val="24"/>
        </w:rPr>
        <w:t>provision of electric charging points,</w:t>
      </w:r>
    </w:p>
    <w:p w14:paraId="5A6AABA8" w14:textId="0B4202F4" w:rsidR="0088301A" w:rsidRDefault="00D0703B" w:rsidP="003C0256">
      <w:pPr>
        <w:pStyle w:val="ListParagraph"/>
        <w:numPr>
          <w:ilvl w:val="0"/>
          <w:numId w:val="47"/>
        </w:numPr>
        <w:spacing w:line="240" w:lineRule="auto"/>
        <w:ind w:left="851" w:hanging="284"/>
        <w:contextualSpacing w:val="0"/>
        <w:rPr>
          <w:rFonts w:cs="Arial"/>
          <w:szCs w:val="24"/>
        </w:rPr>
      </w:pPr>
      <w:r>
        <w:rPr>
          <w:rFonts w:cs="Arial"/>
          <w:szCs w:val="24"/>
        </w:rPr>
        <w:t>decarbonisation,</w:t>
      </w:r>
    </w:p>
    <w:p w14:paraId="7B3ECD50" w14:textId="0BFBEAC8" w:rsidR="00D0703B" w:rsidRPr="0088301A" w:rsidRDefault="00D0703B" w:rsidP="003C0256">
      <w:pPr>
        <w:pStyle w:val="ListParagraph"/>
        <w:numPr>
          <w:ilvl w:val="0"/>
          <w:numId w:val="47"/>
        </w:numPr>
        <w:spacing w:line="240" w:lineRule="auto"/>
        <w:ind w:left="851" w:hanging="284"/>
        <w:contextualSpacing w:val="0"/>
        <w:rPr>
          <w:rFonts w:cs="Arial"/>
          <w:szCs w:val="24"/>
        </w:rPr>
      </w:pPr>
      <w:r w:rsidRPr="0088301A">
        <w:rPr>
          <w:rFonts w:cs="Arial"/>
          <w:szCs w:val="24"/>
        </w:rPr>
        <w:t>how the proposal will prioritise active travel over the car.</w:t>
      </w:r>
    </w:p>
    <w:p w14:paraId="1945C2B7" w14:textId="40DB205D" w:rsidR="00D0703B" w:rsidRPr="008C76BA" w:rsidRDefault="00D0703B" w:rsidP="003C0256">
      <w:pPr>
        <w:pStyle w:val="ListParagraph"/>
        <w:spacing w:line="240" w:lineRule="auto"/>
        <w:ind w:left="1080"/>
        <w:rPr>
          <w:rFonts w:cs="Arial"/>
          <w:szCs w:val="24"/>
        </w:rPr>
      </w:pPr>
    </w:p>
    <w:p w14:paraId="3F031456" w14:textId="7E780B27" w:rsidR="003354AD" w:rsidRPr="00A15249" w:rsidRDefault="00E758B0" w:rsidP="003C0256">
      <w:pPr>
        <w:pStyle w:val="ListParagraph"/>
        <w:numPr>
          <w:ilvl w:val="0"/>
          <w:numId w:val="9"/>
        </w:numPr>
        <w:spacing w:line="240" w:lineRule="auto"/>
        <w:ind w:left="567" w:hanging="283"/>
        <w:rPr>
          <w:rFonts w:cs="Arial"/>
          <w:b/>
          <w:szCs w:val="24"/>
        </w:rPr>
      </w:pPr>
      <w:r w:rsidRPr="00A15249">
        <w:rPr>
          <w:rFonts w:cs="Arial"/>
          <w:b/>
          <w:szCs w:val="24"/>
        </w:rPr>
        <w:t xml:space="preserve">Active </w:t>
      </w:r>
      <w:r w:rsidR="00804869" w:rsidRPr="00A15249">
        <w:rPr>
          <w:rFonts w:cs="Arial"/>
          <w:b/>
          <w:szCs w:val="24"/>
        </w:rPr>
        <w:t>T</w:t>
      </w:r>
      <w:r w:rsidR="003354AD" w:rsidRPr="00A15249">
        <w:rPr>
          <w:rFonts w:cs="Arial"/>
          <w:b/>
          <w:szCs w:val="24"/>
        </w:rPr>
        <w:t>rave</w:t>
      </w:r>
      <w:r w:rsidR="00DD37A5" w:rsidRPr="00A15249">
        <w:rPr>
          <w:rFonts w:cs="Arial"/>
          <w:b/>
          <w:szCs w:val="24"/>
        </w:rPr>
        <w:t>l</w:t>
      </w:r>
    </w:p>
    <w:p w14:paraId="36EA3877" w14:textId="0A571BD6" w:rsidR="001B2C3D" w:rsidRPr="00A15249" w:rsidRDefault="002F668B" w:rsidP="003C0256">
      <w:pPr>
        <w:pStyle w:val="ListParagraph"/>
        <w:numPr>
          <w:ilvl w:val="0"/>
          <w:numId w:val="23"/>
        </w:numPr>
        <w:spacing w:line="240" w:lineRule="auto"/>
        <w:ind w:left="851" w:hanging="284"/>
        <w:rPr>
          <w:rFonts w:cs="Arial"/>
          <w:szCs w:val="24"/>
        </w:rPr>
      </w:pPr>
      <w:r w:rsidRPr="00A15249">
        <w:rPr>
          <w:rFonts w:cs="Arial"/>
          <w:szCs w:val="24"/>
        </w:rPr>
        <w:t xml:space="preserve">Has there been engagement and clear collaboration with the Local Authority’s Active Travel officers, Road Safety officers, and Transport teams </w:t>
      </w:r>
      <w:r w:rsidR="008A5EC4" w:rsidRPr="00A15249">
        <w:rPr>
          <w:rFonts w:cs="Arial"/>
          <w:szCs w:val="24"/>
        </w:rPr>
        <w:t>in the development of the proposals?</w:t>
      </w:r>
    </w:p>
    <w:p w14:paraId="3314EC91" w14:textId="69EC848A"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lastRenderedPageBreak/>
        <w:t>Have direct, safe, and high</w:t>
      </w:r>
      <w:r w:rsidRPr="00A15249">
        <w:rPr>
          <w:rFonts w:cs="Arial"/>
          <w:szCs w:val="24"/>
        </w:rPr>
        <w:noBreakHyphen/>
        <w:t>quality active travel routes to and from the site been identified? If gaps exist, have these been communicated to the Local Authority’s Active Travel team for prioritisation within the wider active travel network map planning process?</w:t>
      </w:r>
    </w:p>
    <w:p w14:paraId="19067E48" w14:textId="33C35BD1" w:rsidR="00E758B0"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How will the school promote sustainable travel modes?</w:t>
      </w:r>
    </w:p>
    <w:p w14:paraId="003E28B5" w14:textId="0959C376"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Will there be adequate facilities for cycle/scooter storage?</w:t>
      </w:r>
    </w:p>
    <w:p w14:paraId="52158FA4" w14:textId="7D3DE31A"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How is the project reducing reliance on private car use?</w:t>
      </w:r>
    </w:p>
    <w:p w14:paraId="2651EF3E" w14:textId="17265212"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Does it include a strategic reduction in car parking provision, particularly for short journeys that could be made actively?</w:t>
      </w:r>
    </w:p>
    <w:p w14:paraId="3FBCEEFA" w14:textId="069B8A73"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Are there safe and well</w:t>
      </w:r>
      <w:r w:rsidRPr="00A15249">
        <w:rPr>
          <w:rFonts w:cs="Arial"/>
          <w:szCs w:val="24"/>
        </w:rPr>
        <w:noBreakHyphen/>
        <w:t>managed drop</w:t>
      </w:r>
      <w:r w:rsidRPr="00A15249">
        <w:rPr>
          <w:rFonts w:cs="Arial"/>
          <w:szCs w:val="24"/>
        </w:rPr>
        <w:noBreakHyphen/>
        <w:t>off/pick</w:t>
      </w:r>
      <w:r w:rsidRPr="00A15249">
        <w:rPr>
          <w:rFonts w:cs="Arial"/>
          <w:szCs w:val="24"/>
        </w:rPr>
        <w:noBreakHyphen/>
        <w:t>up zones for school or college buses that avoid congestion and enable safe walking, wheeling, and cycling on site?</w:t>
      </w:r>
    </w:p>
    <w:p w14:paraId="7BAE1DE1" w14:textId="588FDA63"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Does the design incorporate opportunities for play, social interaction, and outdoor learning along active travel corridors and within the site, contributing to placemaking and wellbeing?</w:t>
      </w:r>
    </w:p>
    <w:p w14:paraId="313B0DBF" w14:textId="53FD433B"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Is there provision for secure cycle, scooter, and pram parking (where appropriate), as well as changing facilities and other infrastructure that supports walking, wheeling, and cycling as a default choice?</w:t>
      </w:r>
    </w:p>
    <w:p w14:paraId="07FFC9EC" w14:textId="37FFEC36"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Has a site</w:t>
      </w:r>
      <w:r w:rsidRPr="00A15249">
        <w:rPr>
          <w:rFonts w:cs="Arial"/>
          <w:szCs w:val="24"/>
        </w:rPr>
        <w:noBreakHyphen/>
        <w:t>specific Active Travel School Plan (ATSP) been developed as part of the wider transport planning process to embed active travel into the school’s ethos and operations?</w:t>
      </w:r>
    </w:p>
    <w:p w14:paraId="6F820B09" w14:textId="66D42DAC" w:rsidR="008A5EC4" w:rsidRDefault="008A5EC4" w:rsidP="003C0256">
      <w:pPr>
        <w:pStyle w:val="ListParagraph"/>
        <w:numPr>
          <w:ilvl w:val="0"/>
          <w:numId w:val="23"/>
        </w:numPr>
        <w:spacing w:line="240" w:lineRule="auto"/>
        <w:ind w:left="851" w:hanging="284"/>
        <w:rPr>
          <w:rFonts w:cs="Arial"/>
          <w:szCs w:val="24"/>
        </w:rPr>
      </w:pPr>
      <w:bookmarkStart w:id="3" w:name="_Hlk214522150"/>
      <w:r w:rsidRPr="00A15249">
        <w:rPr>
          <w:rFonts w:cs="Arial"/>
          <w:szCs w:val="24"/>
        </w:rPr>
        <w:t>Where appropriate, how will the school or college site function as a community hub, encouraging walking, wheeling, and cycling beyond the school day and supporting wider modal shift in the local area?</w:t>
      </w:r>
    </w:p>
    <w:bookmarkEnd w:id="3"/>
    <w:p w14:paraId="73340D4C" w14:textId="77777777" w:rsidR="00590BA4" w:rsidRPr="00A15249" w:rsidRDefault="00590BA4" w:rsidP="003C0256">
      <w:pPr>
        <w:spacing w:line="240" w:lineRule="auto"/>
        <w:rPr>
          <w:rFonts w:cs="Arial"/>
          <w:szCs w:val="24"/>
        </w:rPr>
      </w:pPr>
    </w:p>
    <w:p w14:paraId="42E27682" w14:textId="5E50C011" w:rsidR="008A5EC4" w:rsidRPr="00A15249" w:rsidRDefault="008A5EC4" w:rsidP="003C0256">
      <w:pPr>
        <w:pStyle w:val="ListParagraph"/>
        <w:numPr>
          <w:ilvl w:val="0"/>
          <w:numId w:val="9"/>
        </w:numPr>
        <w:spacing w:line="240" w:lineRule="auto"/>
        <w:ind w:left="567" w:hanging="283"/>
        <w:rPr>
          <w:rFonts w:cs="Arial"/>
          <w:b/>
          <w:szCs w:val="24"/>
        </w:rPr>
      </w:pPr>
      <w:r w:rsidRPr="00A15249">
        <w:rPr>
          <w:rFonts w:cs="Arial"/>
          <w:b/>
          <w:szCs w:val="24"/>
        </w:rPr>
        <w:t>Learner Travel</w:t>
      </w:r>
    </w:p>
    <w:p w14:paraId="714746F7" w14:textId="712EC5C3"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What is the expected catchment area, and how will pupils and staff travel to the site?</w:t>
      </w:r>
    </w:p>
    <w:p w14:paraId="1DB45D5E" w14:textId="547BC829"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Has the local authority assessed the travel needs of learners in their area in accordance with their statutory duty under the Learner Travel Measure 2008?</w:t>
      </w:r>
    </w:p>
    <w:p w14:paraId="12E1C708" w14:textId="09EC6421"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Has the local authority/Further Education Institution assessed the potential travel needs of learners who will attend the school or college?</w:t>
      </w:r>
    </w:p>
    <w:p w14:paraId="7E43A7F0" w14:textId="08C7023E"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What will be the impact on the number of learners eligible for free transport under the age, distance, aptitude criteria? Have the ongoing cost implications/resource availability of this been considered?</w:t>
      </w:r>
    </w:p>
    <w:p w14:paraId="17514775" w14:textId="613A6F1F"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What is the impact on journey times between home and school/college?</w:t>
      </w:r>
    </w:p>
    <w:p w14:paraId="19C92C8C" w14:textId="79887D0B"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Has the local authority risk assessed the walked routes to school/college?</w:t>
      </w:r>
    </w:p>
    <w:p w14:paraId="7ADBBAAD" w14:textId="547856A8"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What will the impact on learner travel be? Will the project reduce or increase the opportunities for learners to walk or cycle to school/college?</w:t>
      </w:r>
    </w:p>
    <w:p w14:paraId="7E799024" w14:textId="2C7680DA"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What are the legislative, cost, time, or practical implications of Covid restrictions, and will this alter travel plans?</w:t>
      </w:r>
    </w:p>
    <w:p w14:paraId="63CEDF53" w14:textId="1D71684E"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Is the site accessible by existing public transport services? Will additional bus or rail services be required?</w:t>
      </w:r>
    </w:p>
    <w:p w14:paraId="19876394" w14:textId="1F9C9719"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Has a traffic impact assessment been completed? What is the projected increase in traffic volumes during peak school hours? What measures will be implemented to mitigate congestion and improve road safety?</w:t>
      </w:r>
    </w:p>
    <w:p w14:paraId="793614DA" w14:textId="1C525AFC" w:rsidR="008A5EC4" w:rsidRPr="00A15249" w:rsidRDefault="008A5EC4" w:rsidP="003C0256">
      <w:pPr>
        <w:pStyle w:val="ListParagraph"/>
        <w:numPr>
          <w:ilvl w:val="0"/>
          <w:numId w:val="23"/>
        </w:numPr>
        <w:spacing w:line="240" w:lineRule="auto"/>
        <w:ind w:left="851" w:hanging="284"/>
        <w:rPr>
          <w:rFonts w:cs="Arial"/>
          <w:szCs w:val="24"/>
        </w:rPr>
      </w:pPr>
      <w:r w:rsidRPr="00A15249">
        <w:rPr>
          <w:rFonts w:cs="Arial"/>
          <w:szCs w:val="24"/>
        </w:rPr>
        <w:t>How many parking spaces will be provided for staff and visitors? Will there be EV charging facilities?</w:t>
      </w:r>
    </w:p>
    <w:p w14:paraId="532A88B6" w14:textId="0DEE971D" w:rsidR="008A5EC4" w:rsidRPr="00B34416" w:rsidRDefault="008A5EC4" w:rsidP="003C0256">
      <w:pPr>
        <w:pStyle w:val="ListParagraph"/>
        <w:numPr>
          <w:ilvl w:val="0"/>
          <w:numId w:val="23"/>
        </w:numPr>
        <w:spacing w:line="240" w:lineRule="auto"/>
        <w:ind w:left="851" w:hanging="284"/>
        <w:rPr>
          <w:rFonts w:cs="Arial"/>
          <w:szCs w:val="24"/>
        </w:rPr>
      </w:pPr>
      <w:r w:rsidRPr="00A15249">
        <w:rPr>
          <w:rFonts w:cs="Arial"/>
          <w:szCs w:val="24"/>
        </w:rPr>
        <w:t>Are upgrades to local roads, junctions, or pedestrian crossings required?</w:t>
      </w:r>
    </w:p>
    <w:p w14:paraId="6E11C25E" w14:textId="77777777" w:rsidR="00D0703B" w:rsidRPr="00A15249" w:rsidRDefault="00D0703B" w:rsidP="003C0256">
      <w:pPr>
        <w:pStyle w:val="ListParagraph"/>
        <w:numPr>
          <w:ilvl w:val="0"/>
          <w:numId w:val="9"/>
        </w:numPr>
        <w:spacing w:line="240" w:lineRule="auto"/>
        <w:ind w:left="567" w:hanging="283"/>
        <w:rPr>
          <w:rFonts w:cs="Arial"/>
          <w:b/>
          <w:szCs w:val="24"/>
        </w:rPr>
      </w:pPr>
      <w:r w:rsidRPr="00A15249">
        <w:rPr>
          <w:rFonts w:cs="Arial"/>
          <w:b/>
          <w:szCs w:val="24"/>
        </w:rPr>
        <w:lastRenderedPageBreak/>
        <w:t>Town Centre First</w:t>
      </w:r>
    </w:p>
    <w:p w14:paraId="3A5A7082" w14:textId="77777777" w:rsidR="00D0703B" w:rsidRPr="00A15249" w:rsidRDefault="00D0703B" w:rsidP="003C0256">
      <w:pPr>
        <w:pStyle w:val="ListParagraph"/>
        <w:numPr>
          <w:ilvl w:val="0"/>
          <w:numId w:val="24"/>
        </w:numPr>
        <w:spacing w:line="240" w:lineRule="auto"/>
        <w:ind w:left="851" w:hanging="284"/>
        <w:rPr>
          <w:rFonts w:cs="Arial"/>
          <w:szCs w:val="24"/>
        </w:rPr>
      </w:pPr>
      <w:bookmarkStart w:id="4" w:name="_Hlk214004187"/>
      <w:r w:rsidRPr="00A15249">
        <w:rPr>
          <w:rFonts w:cs="Arial"/>
        </w:rPr>
        <w:t xml:space="preserve">The Welsh Government is keen to promote the </w:t>
      </w:r>
      <w:bookmarkEnd w:id="4"/>
      <w:r w:rsidRPr="00A15249">
        <w:rPr>
          <w:rFonts w:cs="Arial"/>
        </w:rPr>
        <w:t>use of town centre locations for new developments where this is appropriate. Is the proposed project located in a town centre? If not, please explain why a town centre location would not be appropriate/possible.</w:t>
      </w:r>
    </w:p>
    <w:p w14:paraId="3A9AF57B" w14:textId="77777777" w:rsidR="00D0703B" w:rsidRPr="00A15249" w:rsidRDefault="00D0703B" w:rsidP="003C0256">
      <w:pPr>
        <w:pStyle w:val="ListParagraph"/>
        <w:numPr>
          <w:ilvl w:val="0"/>
          <w:numId w:val="24"/>
        </w:numPr>
        <w:spacing w:line="240" w:lineRule="auto"/>
        <w:ind w:left="851" w:hanging="284"/>
        <w:rPr>
          <w:rFonts w:cs="Arial"/>
          <w:szCs w:val="24"/>
        </w:rPr>
      </w:pPr>
      <w:r w:rsidRPr="00A15249">
        <w:rPr>
          <w:rFonts w:cs="Arial"/>
          <w:szCs w:val="24"/>
        </w:rPr>
        <w:t>A map or reference to the precise location should be included.</w:t>
      </w:r>
    </w:p>
    <w:p w14:paraId="066784C9" w14:textId="77777777" w:rsidR="001461B5" w:rsidRPr="00A15249" w:rsidRDefault="001461B5" w:rsidP="003C0256">
      <w:pPr>
        <w:spacing w:line="240" w:lineRule="auto"/>
        <w:ind w:left="420"/>
        <w:rPr>
          <w:rFonts w:cs="Arial"/>
          <w:szCs w:val="24"/>
        </w:rPr>
      </w:pPr>
    </w:p>
    <w:p w14:paraId="0DC40FC6" w14:textId="78AD0615" w:rsidR="005F1B1A" w:rsidRPr="00A15249" w:rsidRDefault="005F1B1A" w:rsidP="003C0256">
      <w:pPr>
        <w:pStyle w:val="ListParagraph"/>
        <w:numPr>
          <w:ilvl w:val="0"/>
          <w:numId w:val="9"/>
        </w:numPr>
        <w:spacing w:line="240" w:lineRule="auto"/>
        <w:ind w:left="567" w:hanging="283"/>
        <w:rPr>
          <w:rFonts w:cs="Arial"/>
          <w:b/>
          <w:szCs w:val="24"/>
        </w:rPr>
      </w:pPr>
      <w:r w:rsidRPr="00A15249">
        <w:rPr>
          <w:rFonts w:cs="Arial"/>
          <w:b/>
          <w:szCs w:val="24"/>
        </w:rPr>
        <w:t>Play Wales</w:t>
      </w:r>
    </w:p>
    <w:p w14:paraId="42E6BCA7" w14:textId="7D9CE24C" w:rsidR="005F1B1A" w:rsidRPr="00A15249" w:rsidRDefault="005F1B1A" w:rsidP="003C0256">
      <w:pPr>
        <w:pStyle w:val="ListParagraph"/>
        <w:numPr>
          <w:ilvl w:val="0"/>
          <w:numId w:val="24"/>
        </w:numPr>
        <w:spacing w:line="240" w:lineRule="auto"/>
        <w:ind w:left="851" w:hanging="284"/>
        <w:rPr>
          <w:rFonts w:cs="Arial"/>
          <w:szCs w:val="24"/>
        </w:rPr>
      </w:pPr>
      <w:r w:rsidRPr="00A15249">
        <w:rPr>
          <w:rFonts w:cs="Arial"/>
          <w:szCs w:val="24"/>
        </w:rPr>
        <w:t>Which national/local stakeholders (e.g. Play Wales, community organisations) have you discussed proposals with?</w:t>
      </w:r>
    </w:p>
    <w:p w14:paraId="429737C1" w14:textId="2C9A09CF" w:rsidR="00146F93" w:rsidRPr="00A15249" w:rsidRDefault="00146F93" w:rsidP="003C0256">
      <w:pPr>
        <w:pStyle w:val="ListParagraph"/>
        <w:numPr>
          <w:ilvl w:val="0"/>
          <w:numId w:val="24"/>
        </w:numPr>
        <w:spacing w:line="240" w:lineRule="auto"/>
        <w:ind w:left="851" w:hanging="284"/>
        <w:rPr>
          <w:rFonts w:cs="Arial"/>
          <w:szCs w:val="24"/>
        </w:rPr>
      </w:pPr>
      <w:r w:rsidRPr="00A15249">
        <w:rPr>
          <w:rFonts w:cs="Arial"/>
          <w:szCs w:val="24"/>
        </w:rPr>
        <w:t>How will the proposals maximise play opportunities during and beyond the school day?</w:t>
      </w:r>
    </w:p>
    <w:p w14:paraId="732CD7EC" w14:textId="1CADB993" w:rsidR="00146F93" w:rsidRPr="00A15249" w:rsidRDefault="00146F93" w:rsidP="003C0256">
      <w:pPr>
        <w:pStyle w:val="ListParagraph"/>
        <w:numPr>
          <w:ilvl w:val="0"/>
          <w:numId w:val="24"/>
        </w:numPr>
        <w:spacing w:line="240" w:lineRule="auto"/>
        <w:ind w:left="851" w:hanging="284"/>
        <w:rPr>
          <w:rFonts w:cs="Arial"/>
          <w:szCs w:val="24"/>
        </w:rPr>
      </w:pPr>
      <w:r w:rsidRPr="00A15249">
        <w:rPr>
          <w:rFonts w:cs="Arial"/>
          <w:szCs w:val="24"/>
        </w:rPr>
        <w:t>What are the proposed plans for community use of outdoor play spaces?</w:t>
      </w:r>
    </w:p>
    <w:p w14:paraId="7E126423" w14:textId="5447F683" w:rsidR="00146F93" w:rsidRPr="00A15249" w:rsidRDefault="00146F93" w:rsidP="003C0256">
      <w:pPr>
        <w:pStyle w:val="ListParagraph"/>
        <w:numPr>
          <w:ilvl w:val="0"/>
          <w:numId w:val="24"/>
        </w:numPr>
        <w:spacing w:line="240" w:lineRule="auto"/>
        <w:ind w:left="851" w:hanging="284"/>
        <w:rPr>
          <w:rFonts w:cs="Arial"/>
          <w:szCs w:val="24"/>
        </w:rPr>
      </w:pPr>
      <w:r w:rsidRPr="00A15249">
        <w:rPr>
          <w:rFonts w:cs="Arial"/>
          <w:szCs w:val="24"/>
        </w:rPr>
        <w:t>How will play facilities contribute to wellbeing, inclusion, and tackling poverty in the local community?</w:t>
      </w:r>
    </w:p>
    <w:p w14:paraId="07BCDAB7" w14:textId="73916949" w:rsidR="00146F93" w:rsidRPr="00A15249" w:rsidRDefault="00146F93" w:rsidP="003C0256">
      <w:pPr>
        <w:pStyle w:val="ListParagraph"/>
        <w:numPr>
          <w:ilvl w:val="0"/>
          <w:numId w:val="24"/>
        </w:numPr>
        <w:spacing w:line="240" w:lineRule="auto"/>
        <w:ind w:left="851" w:hanging="284"/>
        <w:rPr>
          <w:rFonts w:cs="Arial"/>
          <w:szCs w:val="24"/>
        </w:rPr>
      </w:pPr>
      <w:r w:rsidRPr="00A15249">
        <w:rPr>
          <w:rFonts w:cs="Arial"/>
          <w:szCs w:val="24"/>
        </w:rPr>
        <w:t>How will schools provide time, space, and freedom for play, recognising its role in fostering inclusion, mental health, and positive educational outcomes?</w:t>
      </w:r>
    </w:p>
    <w:p w14:paraId="0B6D8BDB" w14:textId="53342541" w:rsidR="005F1B1A" w:rsidRDefault="00146F93" w:rsidP="003C0256">
      <w:pPr>
        <w:pStyle w:val="ListParagraph"/>
        <w:numPr>
          <w:ilvl w:val="0"/>
          <w:numId w:val="24"/>
        </w:numPr>
        <w:spacing w:line="240" w:lineRule="auto"/>
        <w:ind w:left="851" w:hanging="284"/>
        <w:rPr>
          <w:rFonts w:cs="Arial"/>
          <w:szCs w:val="24"/>
        </w:rPr>
      </w:pPr>
      <w:r w:rsidRPr="00A15249">
        <w:rPr>
          <w:rFonts w:cs="Arial"/>
          <w:szCs w:val="24"/>
        </w:rPr>
        <w:t xml:space="preserve">Have schools considered Play </w:t>
      </w:r>
      <w:proofErr w:type="spellStart"/>
      <w:r w:rsidRPr="00A15249">
        <w:rPr>
          <w:rFonts w:cs="Arial"/>
          <w:szCs w:val="24"/>
        </w:rPr>
        <w:t>Wales’</w:t>
      </w:r>
      <w:proofErr w:type="spellEnd"/>
      <w:r w:rsidRPr="00A15249">
        <w:rPr>
          <w:rFonts w:cs="Arial"/>
          <w:szCs w:val="24"/>
        </w:rPr>
        <w:t xml:space="preserve"> guidance on opening school grounds for play outside teaching hours, and how will this be implemented to support community wellbeing?</w:t>
      </w:r>
    </w:p>
    <w:p w14:paraId="5B2EE5FC" w14:textId="77777777" w:rsidR="00590BA4" w:rsidRPr="00590BA4" w:rsidRDefault="00590BA4" w:rsidP="003C0256">
      <w:pPr>
        <w:spacing w:line="240" w:lineRule="auto"/>
        <w:rPr>
          <w:rFonts w:cs="Arial"/>
          <w:szCs w:val="24"/>
        </w:rPr>
      </w:pPr>
    </w:p>
    <w:p w14:paraId="33A6EB32" w14:textId="01F2FA76" w:rsidR="005F1B1A" w:rsidRPr="00A15249" w:rsidRDefault="005F1B1A" w:rsidP="003C0256">
      <w:pPr>
        <w:pStyle w:val="ListParagraph"/>
        <w:numPr>
          <w:ilvl w:val="0"/>
          <w:numId w:val="9"/>
        </w:numPr>
        <w:spacing w:line="240" w:lineRule="auto"/>
        <w:ind w:left="567" w:hanging="283"/>
        <w:rPr>
          <w:rFonts w:cs="Arial"/>
          <w:b/>
          <w:szCs w:val="24"/>
        </w:rPr>
      </w:pPr>
      <w:r w:rsidRPr="00A15249">
        <w:rPr>
          <w:rFonts w:cs="Arial"/>
          <w:b/>
          <w:szCs w:val="24"/>
        </w:rPr>
        <w:t>Sport Wales</w:t>
      </w:r>
    </w:p>
    <w:p w14:paraId="66A56F02" w14:textId="0BA6616A" w:rsidR="005F1B1A" w:rsidRPr="00A15249" w:rsidRDefault="00146F93" w:rsidP="003C0256">
      <w:pPr>
        <w:pStyle w:val="ListParagraph"/>
        <w:numPr>
          <w:ilvl w:val="0"/>
          <w:numId w:val="24"/>
        </w:numPr>
        <w:spacing w:line="240" w:lineRule="auto"/>
        <w:ind w:left="851" w:hanging="284"/>
        <w:rPr>
          <w:rFonts w:cs="Arial"/>
          <w:bCs/>
          <w:szCs w:val="24"/>
        </w:rPr>
      </w:pPr>
      <w:r w:rsidRPr="00A15249">
        <w:rPr>
          <w:rFonts w:cs="Arial"/>
          <w:bCs/>
          <w:szCs w:val="24"/>
        </w:rPr>
        <w:t>Which national and local stakeholders (e.g. Sport Wales, National Governing Bodies of Sport, community sports clubs) have you discussed your proposals with?</w:t>
      </w:r>
    </w:p>
    <w:p w14:paraId="22C1CD92" w14:textId="4E701BAF" w:rsidR="00146F93" w:rsidRPr="00A15249" w:rsidRDefault="00146F93" w:rsidP="003C0256">
      <w:pPr>
        <w:pStyle w:val="ListParagraph"/>
        <w:numPr>
          <w:ilvl w:val="0"/>
          <w:numId w:val="24"/>
        </w:numPr>
        <w:spacing w:line="240" w:lineRule="auto"/>
        <w:ind w:left="851" w:hanging="284"/>
        <w:rPr>
          <w:rFonts w:cs="Arial"/>
          <w:bCs/>
          <w:szCs w:val="24"/>
        </w:rPr>
      </w:pPr>
      <w:r w:rsidRPr="00A15249">
        <w:rPr>
          <w:rFonts w:cs="Arial"/>
          <w:bCs/>
          <w:szCs w:val="24"/>
        </w:rPr>
        <w:t>How do the proposals contribute to Programme for Government commitments for sport and the Vision for Sport in Wales?</w:t>
      </w:r>
    </w:p>
    <w:p w14:paraId="270776B7" w14:textId="381B46A8" w:rsidR="00146F93"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How will the proposed facilities fit with current local facility provision and demand (e.g. local authority or National Governing Body facility strategies)?</w:t>
      </w:r>
    </w:p>
    <w:p w14:paraId="3EF37553" w14:textId="4FA5ADC2" w:rsidR="00D155C1"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What are the proposed plans for community use? What is needed to maximise usage (e.g. hall/MUGA/pitch markings, floodlights, separate changing facilities)?</w:t>
      </w:r>
    </w:p>
    <w:p w14:paraId="5CA63273" w14:textId="78957CE3" w:rsidR="00D155C1"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What are the staffing arrangements/operating model for community use in the evening, at weekends, and during school holidays?</w:t>
      </w:r>
    </w:p>
    <w:p w14:paraId="4E4927C9" w14:textId="38E03419" w:rsidR="00D155C1"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In the case of artificial or grass pitches, have you consulted the relevant National Governing Bodies of Sport (e.g. FAW, WRU, Hockey Wales, Sport Wales) if the pitch is to be used by community clubs?</w:t>
      </w:r>
    </w:p>
    <w:p w14:paraId="0C83FEBC" w14:textId="35DF4969" w:rsidR="00D155C1"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In the case of artificial pitches, has a sinking fund (an annual sum of £25k–£30k is recommended) been factored in for ongoing maintenance costs/carpet replacement?</w:t>
      </w:r>
    </w:p>
    <w:p w14:paraId="65080B9D" w14:textId="47150F3C" w:rsidR="00D155C1"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Have you explored collaborative funding opportunities for the sports facilities (e.g. Sport Wales, Cymru Football Foundation, WRU, Tennis Wales)?</w:t>
      </w:r>
    </w:p>
    <w:p w14:paraId="17E8A111" w14:textId="539E2ABD" w:rsidR="00D155C1"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Have you applied for any funding for the sports facilities from external sources such as Sport Wales, Cymru Football Foundation, WRU, Tennis Wales, or other National Governing Bodies of Sport in Wales?</w:t>
      </w:r>
    </w:p>
    <w:p w14:paraId="79935AF0" w14:textId="5F551FB9" w:rsidR="00D155C1"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Are your plans for the school sports facilities reliant on a successful application for external funds from any of the organisations listed above?</w:t>
      </w:r>
    </w:p>
    <w:p w14:paraId="5F212117" w14:textId="5DB874D1" w:rsidR="00D155C1"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Do the proposals for an artificial grass pitch/pitches include mitigations for potential negative environmental impact (e.g. transfer of rubber crumb to the local environment)?</w:t>
      </w:r>
    </w:p>
    <w:p w14:paraId="7F8CF8BB" w14:textId="20D2ADE1" w:rsidR="00D155C1"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lastRenderedPageBreak/>
        <w:t>Does the budget include costs for the storage of portable sports equipment/furniture (goal posts, hoops, nets, etc.)?</w:t>
      </w:r>
    </w:p>
    <w:p w14:paraId="47C5364B" w14:textId="75191782" w:rsidR="00D155C1"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Do the proposals include measures to seek planning permission for floodlights and provide appropriate lux levels based on the sports that will use the facilities? If so, how has the potential for local opposition been mitigated?</w:t>
      </w:r>
    </w:p>
    <w:p w14:paraId="04EDEF8E" w14:textId="5DD4AE31" w:rsidR="00D155C1"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Do the proposals for the location of outdoor pitches consider the potential impact of the natural environment (e.g. flooding from rivers, foliage from adjacent trees)?</w:t>
      </w:r>
    </w:p>
    <w:p w14:paraId="347BE7F9" w14:textId="41CA3FA6" w:rsidR="00D155C1"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How will the proposed facilities fit with current/local facilities?</w:t>
      </w:r>
    </w:p>
    <w:p w14:paraId="3CD9F8B1" w14:textId="52D5D309" w:rsidR="00D155C1"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 xml:space="preserve">Have the proposals reflected the contents of </w:t>
      </w:r>
      <w:hyperlink r:id="rId34" w:history="1">
        <w:r w:rsidRPr="00A15249">
          <w:rPr>
            <w:rStyle w:val="Hyperlink"/>
            <w:rFonts w:cs="Arial"/>
            <w:bCs/>
            <w:szCs w:val="24"/>
          </w:rPr>
          <w:t>Facilities for Future Generations: a blueprint for sport and active recreation in Wales</w:t>
        </w:r>
      </w:hyperlink>
      <w:r w:rsidRPr="00A15249">
        <w:rPr>
          <w:rFonts w:cs="Arial"/>
          <w:bCs/>
          <w:szCs w:val="24"/>
        </w:rPr>
        <w:t xml:space="preserve"> and used its framework where appropriate?</w:t>
      </w:r>
    </w:p>
    <w:p w14:paraId="2B4A3CF3" w14:textId="56B7EE0E" w:rsidR="00D155C1"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 xml:space="preserve">Have schools considered Sport </w:t>
      </w:r>
      <w:proofErr w:type="spellStart"/>
      <w:r w:rsidRPr="00A15249">
        <w:rPr>
          <w:rFonts w:cs="Arial"/>
          <w:bCs/>
          <w:szCs w:val="24"/>
        </w:rPr>
        <w:t>Wales’</w:t>
      </w:r>
      <w:proofErr w:type="spellEnd"/>
      <w:r w:rsidRPr="00A15249">
        <w:rPr>
          <w:rFonts w:cs="Arial"/>
          <w:bCs/>
          <w:szCs w:val="24"/>
        </w:rPr>
        <w:t xml:space="preserve"> advice and toolkit on community use of school sports facilities (e.g. </w:t>
      </w:r>
      <w:hyperlink r:id="rId35" w:history="1">
        <w:r w:rsidRPr="00A15249">
          <w:rPr>
            <w:rStyle w:val="Hyperlink"/>
            <w:rFonts w:cs="Arial"/>
            <w:bCs/>
            <w:szCs w:val="24"/>
          </w:rPr>
          <w:t>Opening Schools Facilities Toolkit</w:t>
        </w:r>
      </w:hyperlink>
      <w:r w:rsidRPr="00A15249">
        <w:rPr>
          <w:rFonts w:cs="Arial"/>
          <w:bCs/>
          <w:szCs w:val="24"/>
        </w:rPr>
        <w:t>)?</w:t>
      </w:r>
    </w:p>
    <w:p w14:paraId="1ECE3474" w14:textId="77777777" w:rsidR="00146F93" w:rsidRPr="00A15249" w:rsidRDefault="00146F93" w:rsidP="003C0256">
      <w:pPr>
        <w:spacing w:line="240" w:lineRule="auto"/>
        <w:rPr>
          <w:rFonts w:cs="Arial"/>
          <w:bCs/>
          <w:szCs w:val="24"/>
        </w:rPr>
      </w:pPr>
    </w:p>
    <w:p w14:paraId="7C5D02CD" w14:textId="6E1F9106" w:rsidR="005F1B1A" w:rsidRPr="00A15249" w:rsidRDefault="005F1B1A" w:rsidP="003C0256">
      <w:pPr>
        <w:pStyle w:val="ListParagraph"/>
        <w:numPr>
          <w:ilvl w:val="0"/>
          <w:numId w:val="9"/>
        </w:numPr>
        <w:spacing w:line="240" w:lineRule="auto"/>
        <w:ind w:left="567" w:hanging="283"/>
        <w:rPr>
          <w:rFonts w:cs="Arial"/>
          <w:b/>
          <w:szCs w:val="24"/>
        </w:rPr>
      </w:pPr>
      <w:r w:rsidRPr="00A15249">
        <w:rPr>
          <w:rFonts w:cs="Arial"/>
          <w:b/>
          <w:szCs w:val="24"/>
        </w:rPr>
        <w:t>Community Focused Schools</w:t>
      </w:r>
    </w:p>
    <w:p w14:paraId="02842F97" w14:textId="38458F43" w:rsidR="005F1B1A"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What are the proposed plans for community use, including access to services and programmes which support community resilience and contribute to tackling poverty?</w:t>
      </w:r>
    </w:p>
    <w:p w14:paraId="46D928B8" w14:textId="2BAA713D" w:rsidR="00D155C1"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What other facilities will be available for community use (e.g. room hire, adult/community learning spaces)?</w:t>
      </w:r>
    </w:p>
    <w:p w14:paraId="4A53F5DA" w14:textId="0FDEE154" w:rsidR="005F5DAC" w:rsidRPr="00A15249" w:rsidRDefault="005F5DAC" w:rsidP="003C0256">
      <w:pPr>
        <w:pStyle w:val="ListParagraph"/>
        <w:numPr>
          <w:ilvl w:val="0"/>
          <w:numId w:val="24"/>
        </w:numPr>
        <w:rPr>
          <w:rFonts w:cs="Arial"/>
          <w:bCs/>
          <w:szCs w:val="24"/>
        </w:rPr>
      </w:pPr>
      <w:r w:rsidRPr="00A15249">
        <w:rPr>
          <w:rFonts w:cs="Arial"/>
          <w:bCs/>
          <w:szCs w:val="24"/>
        </w:rPr>
        <w:t>Has the school/college considered allowing public access to the school/college’s internet provision (e.g., guest Wi-Fi) and digital devices (e.g., laptops, tablets, PCs), in line with safety? This will ensure support for people in Wales who are below the ‘minimum digital living standard’ and/or face barriers to accessing services.</w:t>
      </w:r>
    </w:p>
    <w:p w14:paraId="52F5C7DC" w14:textId="2A26DD80" w:rsidR="00D155C1"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How will the school/college ensure community engagement is embedded in the design and operation of facilities?</w:t>
      </w:r>
    </w:p>
    <w:p w14:paraId="792725B6" w14:textId="3110CEA7" w:rsidR="00D155C1" w:rsidRPr="00A15249" w:rsidRDefault="00D155C1" w:rsidP="003C0256">
      <w:pPr>
        <w:pStyle w:val="ListParagraph"/>
        <w:numPr>
          <w:ilvl w:val="0"/>
          <w:numId w:val="24"/>
        </w:numPr>
        <w:spacing w:line="240" w:lineRule="auto"/>
        <w:ind w:left="851" w:hanging="284"/>
        <w:rPr>
          <w:rFonts w:cs="Arial"/>
          <w:bCs/>
          <w:szCs w:val="24"/>
        </w:rPr>
      </w:pPr>
      <w:r w:rsidRPr="00A15249">
        <w:rPr>
          <w:rFonts w:cs="Arial"/>
          <w:bCs/>
          <w:szCs w:val="24"/>
        </w:rPr>
        <w:t>How will approaches be developed in partnership with and tailored to the specific needs of children, young people, families, and communities, in line with the Community Focused Schools model?</w:t>
      </w:r>
    </w:p>
    <w:p w14:paraId="129DF08E" w14:textId="4B9DA426" w:rsidR="00F96A58" w:rsidRPr="00A15249" w:rsidRDefault="00F96A58" w:rsidP="003C0256">
      <w:pPr>
        <w:spacing w:line="240" w:lineRule="auto"/>
        <w:rPr>
          <w:rFonts w:eastAsia="Arial" w:cs="Arial"/>
        </w:rPr>
      </w:pPr>
    </w:p>
    <w:p w14:paraId="4C8417D5" w14:textId="5AE53167" w:rsidR="00F96A58" w:rsidRPr="00A15249" w:rsidRDefault="00F96A58" w:rsidP="003C0256">
      <w:pPr>
        <w:pStyle w:val="ListParagraph"/>
        <w:numPr>
          <w:ilvl w:val="0"/>
          <w:numId w:val="39"/>
        </w:numPr>
        <w:spacing w:line="240" w:lineRule="auto"/>
        <w:ind w:left="567" w:hanging="283"/>
        <w:rPr>
          <w:rFonts w:cs="Arial"/>
          <w:b/>
        </w:rPr>
      </w:pPr>
      <w:r w:rsidRPr="00A15249">
        <w:rPr>
          <w:rFonts w:cs="Arial"/>
          <w:b/>
          <w:color w:val="000000"/>
          <w:lang w:val="en"/>
        </w:rPr>
        <w:t>Play Sufficiency Duties</w:t>
      </w:r>
    </w:p>
    <w:p w14:paraId="6D0E83EF" w14:textId="77777777" w:rsidR="00CC4EEC" w:rsidRPr="00A15249" w:rsidRDefault="00CC4EEC" w:rsidP="003C0256">
      <w:pPr>
        <w:pStyle w:val="ListParagraph"/>
        <w:numPr>
          <w:ilvl w:val="0"/>
          <w:numId w:val="8"/>
        </w:numPr>
        <w:spacing w:line="240" w:lineRule="auto"/>
        <w:rPr>
          <w:sz w:val="20"/>
        </w:rPr>
      </w:pPr>
      <w:r w:rsidRPr="00A15249">
        <w:t>How does the proposal align with the outcomes or actions of your Play Sufficiency Assessment (PSA)?</w:t>
      </w:r>
    </w:p>
    <w:p w14:paraId="60E8475B" w14:textId="25A52578" w:rsidR="00CC4EEC" w:rsidRPr="00A15249" w:rsidRDefault="00CC4EEC" w:rsidP="003C0256">
      <w:pPr>
        <w:pStyle w:val="ListParagraph"/>
        <w:numPr>
          <w:ilvl w:val="0"/>
          <w:numId w:val="8"/>
        </w:numPr>
        <w:spacing w:line="240" w:lineRule="auto"/>
      </w:pPr>
      <w:r w:rsidRPr="00A15249">
        <w:t>Have you consulted with the local authority play team?</w:t>
      </w:r>
    </w:p>
    <w:p w14:paraId="4A065EAD" w14:textId="77777777" w:rsidR="00CC4EEC" w:rsidRPr="00A15249" w:rsidRDefault="00CC4EEC" w:rsidP="003C0256">
      <w:pPr>
        <w:pStyle w:val="ListParagraph"/>
        <w:numPr>
          <w:ilvl w:val="0"/>
          <w:numId w:val="8"/>
        </w:numPr>
        <w:spacing w:line="240" w:lineRule="auto"/>
      </w:pPr>
      <w:r w:rsidRPr="00A15249">
        <w:t>How are the needs of children with disabilities and or Additional Learning needs being considered in the proposal?</w:t>
      </w:r>
    </w:p>
    <w:p w14:paraId="716AECE9" w14:textId="77777777" w:rsidR="00CC4EEC" w:rsidRPr="00A15249" w:rsidRDefault="00CC4EEC" w:rsidP="003C0256">
      <w:pPr>
        <w:pStyle w:val="ListParagraph"/>
        <w:numPr>
          <w:ilvl w:val="0"/>
          <w:numId w:val="8"/>
        </w:numPr>
        <w:spacing w:line="240" w:lineRule="auto"/>
      </w:pPr>
      <w:r w:rsidRPr="00A15249">
        <w:t>Are play opportunities tailored to meet the needs of children across different age groups?</w:t>
      </w:r>
    </w:p>
    <w:p w14:paraId="2E0F8D39" w14:textId="4B9B3965" w:rsidR="00CC4EEC" w:rsidRPr="00A15249" w:rsidRDefault="00CC4EEC" w:rsidP="003C0256">
      <w:pPr>
        <w:pStyle w:val="ListParagraph"/>
        <w:numPr>
          <w:ilvl w:val="0"/>
          <w:numId w:val="8"/>
        </w:numPr>
        <w:spacing w:line="240" w:lineRule="auto"/>
      </w:pPr>
      <w:r w:rsidRPr="00A15249">
        <w:t>Have you assessed the project for any negative impacts on existing play provision?</w:t>
      </w:r>
    </w:p>
    <w:p w14:paraId="25A990CF" w14:textId="77777777" w:rsidR="00CC4EEC" w:rsidRPr="00A15249" w:rsidRDefault="00CC4EEC" w:rsidP="003C0256">
      <w:pPr>
        <w:pStyle w:val="ListParagraph"/>
        <w:numPr>
          <w:ilvl w:val="0"/>
          <w:numId w:val="8"/>
        </w:numPr>
      </w:pPr>
      <w:r w:rsidRPr="00A15249">
        <w:t>Have you considered opening the facilities for wider community use in the evenings, weekends, and school holidays?</w:t>
      </w:r>
    </w:p>
    <w:p w14:paraId="75252B84" w14:textId="1CF5B880" w:rsidR="00CC4EEC" w:rsidRPr="00A15249" w:rsidRDefault="00CC4EEC" w:rsidP="003C0256">
      <w:pPr>
        <w:pStyle w:val="ListParagraph"/>
        <w:numPr>
          <w:ilvl w:val="0"/>
          <w:numId w:val="8"/>
        </w:numPr>
      </w:pPr>
      <w:r w:rsidRPr="00A15249">
        <w:t>Have you engaged with external stakeholders to consider the needs of the local community and the potential for community use?</w:t>
      </w:r>
    </w:p>
    <w:p w14:paraId="6ACF07D0" w14:textId="4938EB0B" w:rsidR="00C422B0" w:rsidRPr="00397753" w:rsidRDefault="00C422B0" w:rsidP="003C0256">
      <w:pPr>
        <w:spacing w:line="240" w:lineRule="auto"/>
      </w:pPr>
    </w:p>
    <w:p w14:paraId="33EFF3B4" w14:textId="19B3D40E" w:rsidR="00560F16" w:rsidRDefault="00560F16" w:rsidP="003C0256">
      <w:pPr>
        <w:pStyle w:val="ListParagraph"/>
        <w:numPr>
          <w:ilvl w:val="0"/>
          <w:numId w:val="39"/>
        </w:numPr>
        <w:spacing w:line="240" w:lineRule="auto"/>
        <w:ind w:left="567" w:hanging="283"/>
        <w:rPr>
          <w:rFonts w:cs="Arial"/>
          <w:b/>
        </w:rPr>
      </w:pPr>
      <w:r>
        <w:rPr>
          <w:rFonts w:cs="Arial"/>
          <w:b/>
          <w:color w:val="000000"/>
          <w:lang w:val="en"/>
        </w:rPr>
        <w:lastRenderedPageBreak/>
        <w:t>Environment (Wales) Act 2016</w:t>
      </w:r>
    </w:p>
    <w:p w14:paraId="176517FC" w14:textId="77777777" w:rsidR="00560F16" w:rsidRDefault="00560F16" w:rsidP="003C0256">
      <w:pPr>
        <w:pStyle w:val="ListParagraph"/>
        <w:numPr>
          <w:ilvl w:val="0"/>
          <w:numId w:val="40"/>
        </w:numPr>
        <w:spacing w:line="240" w:lineRule="auto"/>
        <w:ind w:left="851" w:hanging="284"/>
        <w:rPr>
          <w:color w:val="000000" w:themeColor="text1"/>
        </w:rPr>
      </w:pPr>
      <w:r>
        <w:rPr>
          <w:color w:val="000000" w:themeColor="text1"/>
        </w:rPr>
        <w:t>Section 6 of the Environment (Wales) Act 2016 requires public authorities to maintain and enhance biodiversity and the resilience of ecosystems in the exercise of its functions. The provision of bio-diverse green infrastructure by public authorities helps them to comply with their statutory duties, as well as deliver their well-being objectives where they are also a public body subject to the Well-being of Future Generations Act 2015.</w:t>
      </w:r>
    </w:p>
    <w:p w14:paraId="1C55DEFD" w14:textId="58F098CA" w:rsidR="00560F16" w:rsidRDefault="00560F16" w:rsidP="003C0256">
      <w:pPr>
        <w:pStyle w:val="ListParagraph"/>
        <w:numPr>
          <w:ilvl w:val="0"/>
          <w:numId w:val="41"/>
        </w:numPr>
        <w:spacing w:line="240" w:lineRule="auto"/>
        <w:ind w:left="851" w:hanging="284"/>
        <w:rPr>
          <w:rFonts w:cs="Arial"/>
        </w:rPr>
      </w:pPr>
      <w:r>
        <w:rPr>
          <w:rFonts w:cs="Arial"/>
        </w:rPr>
        <w:t>The Welsh Government has an ambition of a carbon neutral public sector by 2030. How e</w:t>
      </w:r>
      <w:r w:rsidR="00797697">
        <w:rPr>
          <w:rFonts w:cs="Arial"/>
        </w:rPr>
        <w:t>nergy efficient are the designs? H</w:t>
      </w:r>
      <w:r>
        <w:rPr>
          <w:rFonts w:cs="Arial"/>
        </w:rPr>
        <w:t>ave you looked at onsite or nearby development of renewable energy generatio</w:t>
      </w:r>
      <w:r w:rsidR="00D33BFB">
        <w:rPr>
          <w:rFonts w:cs="Arial"/>
        </w:rPr>
        <w:t>n, including low carbon heating.</w:t>
      </w:r>
    </w:p>
    <w:p w14:paraId="475470AB" w14:textId="3D9FC817" w:rsidR="00560F16" w:rsidRPr="00560F16" w:rsidRDefault="00560F16" w:rsidP="003C0256">
      <w:pPr>
        <w:pStyle w:val="ListParagraph"/>
        <w:numPr>
          <w:ilvl w:val="0"/>
          <w:numId w:val="41"/>
        </w:numPr>
        <w:spacing w:line="240" w:lineRule="auto"/>
        <w:ind w:left="851" w:hanging="284"/>
        <w:rPr>
          <w:rFonts w:cs="Arial"/>
        </w:rPr>
      </w:pPr>
      <w:r>
        <w:rPr>
          <w:rFonts w:cs="Arial"/>
          <w:szCs w:val="24"/>
        </w:rPr>
        <w:t xml:space="preserve">Recognition of the role that renewables play in effective </w:t>
      </w:r>
      <w:proofErr w:type="gramStart"/>
      <w:r>
        <w:rPr>
          <w:rFonts w:cs="Arial"/>
          <w:szCs w:val="24"/>
        </w:rPr>
        <w:t>long term</w:t>
      </w:r>
      <w:proofErr w:type="gramEnd"/>
      <w:r>
        <w:rPr>
          <w:rFonts w:cs="Arial"/>
          <w:szCs w:val="24"/>
        </w:rPr>
        <w:t xml:space="preserve"> cost, environment and wellbeing solutions.</w:t>
      </w:r>
    </w:p>
    <w:p w14:paraId="0D7338CD" w14:textId="77777777" w:rsidR="00560F16" w:rsidRDefault="00560F16" w:rsidP="003C0256">
      <w:pPr>
        <w:pStyle w:val="ListParagraph"/>
        <w:numPr>
          <w:ilvl w:val="0"/>
          <w:numId w:val="41"/>
        </w:numPr>
        <w:spacing w:line="240" w:lineRule="auto"/>
        <w:ind w:left="851" w:hanging="284"/>
        <w:rPr>
          <w:rFonts w:cs="Arial"/>
        </w:rPr>
      </w:pPr>
      <w:r>
        <w:rPr>
          <w:rFonts w:cs="Arial"/>
        </w:rPr>
        <w:t>Have you considered Electric vehicle charging infrastructure and the source of power, for instance solar car ports.</w:t>
      </w:r>
    </w:p>
    <w:p w14:paraId="09BDDB0F" w14:textId="77777777" w:rsidR="0088301A" w:rsidRDefault="00560F16" w:rsidP="003C0256">
      <w:pPr>
        <w:pStyle w:val="ListParagraph"/>
        <w:numPr>
          <w:ilvl w:val="0"/>
          <w:numId w:val="41"/>
        </w:numPr>
        <w:spacing w:line="240" w:lineRule="auto"/>
        <w:ind w:left="851" w:hanging="284"/>
        <w:rPr>
          <w:rFonts w:cs="Arial"/>
        </w:rPr>
      </w:pPr>
      <w:r>
        <w:rPr>
          <w:rFonts w:cs="Arial"/>
        </w:rPr>
        <w:t>Do you have water and recyc</w:t>
      </w:r>
      <w:r w:rsidR="00D134F7">
        <w:rPr>
          <w:rFonts w:cs="Arial"/>
        </w:rPr>
        <w:t>ling and waste management plans</w:t>
      </w:r>
      <w:r w:rsidR="00D0703B">
        <w:rPr>
          <w:rFonts w:cs="Arial"/>
        </w:rPr>
        <w:t xml:space="preserve"> </w:t>
      </w:r>
      <w:r w:rsidR="00D0703B" w:rsidRPr="005A786A">
        <w:rPr>
          <w:rFonts w:cs="Arial"/>
        </w:rPr>
        <w:t xml:space="preserve">e.g. passive ventilation, use of sustainable urban drainage and the options for tree </w:t>
      </w:r>
      <w:r w:rsidR="00D0703B">
        <w:rPr>
          <w:rFonts w:cs="Arial"/>
        </w:rPr>
        <w:t>planting and green spaces.</w:t>
      </w:r>
    </w:p>
    <w:p w14:paraId="1856BA6F" w14:textId="32F8B17D" w:rsidR="00560F16" w:rsidRPr="0088301A" w:rsidRDefault="00D0703B" w:rsidP="003C0256">
      <w:pPr>
        <w:pStyle w:val="ListParagraph"/>
        <w:numPr>
          <w:ilvl w:val="0"/>
          <w:numId w:val="41"/>
        </w:numPr>
        <w:spacing w:line="240" w:lineRule="auto"/>
        <w:ind w:left="851" w:hanging="284"/>
        <w:rPr>
          <w:rFonts w:cs="Arial"/>
        </w:rPr>
      </w:pPr>
      <w:r w:rsidRPr="0088301A">
        <w:rPr>
          <w:rFonts w:cs="Arial"/>
          <w:szCs w:val="24"/>
        </w:rPr>
        <w:t>Water quality initiatives in the form of sustainable drainage systems at ground level, such as ponds and swales, and at building level in the form of green roofs and walls</w:t>
      </w:r>
    </w:p>
    <w:p w14:paraId="647F205C" w14:textId="77777777" w:rsidR="0088301A" w:rsidRDefault="00D134F7" w:rsidP="003C0256">
      <w:pPr>
        <w:pStyle w:val="ListParagraph"/>
        <w:numPr>
          <w:ilvl w:val="0"/>
          <w:numId w:val="41"/>
        </w:numPr>
        <w:spacing w:line="240" w:lineRule="auto"/>
        <w:ind w:left="851" w:hanging="284"/>
        <w:rPr>
          <w:rFonts w:cs="Arial"/>
        </w:rPr>
      </w:pPr>
      <w:r>
        <w:rPr>
          <w:rFonts w:cs="Arial"/>
        </w:rPr>
        <w:t>C</w:t>
      </w:r>
      <w:r w:rsidR="00560F16">
        <w:rPr>
          <w:rFonts w:cs="Arial"/>
        </w:rPr>
        <w:t>reation of ecologically resilient habitats on the new site should be included within the business case.</w:t>
      </w:r>
    </w:p>
    <w:p w14:paraId="5C1413F1" w14:textId="22DAD07D" w:rsidR="0088301A" w:rsidRDefault="00560F16" w:rsidP="003C0256">
      <w:pPr>
        <w:pStyle w:val="ListParagraph"/>
        <w:numPr>
          <w:ilvl w:val="0"/>
          <w:numId w:val="41"/>
        </w:numPr>
        <w:spacing w:line="240" w:lineRule="auto"/>
        <w:ind w:left="851" w:hanging="284"/>
        <w:rPr>
          <w:rFonts w:cs="Arial"/>
        </w:rPr>
      </w:pPr>
      <w:r w:rsidRPr="0088301A">
        <w:rPr>
          <w:rFonts w:cs="Arial"/>
        </w:rPr>
        <w:t>Plans on creating areas of biodiversity, any provision that would contribute to improving air quality and decarbonisation.</w:t>
      </w:r>
      <w:r w:rsidR="00D0703B" w:rsidRPr="0088301A">
        <w:rPr>
          <w:rFonts w:cs="Arial"/>
        </w:rPr>
        <w:t xml:space="preserve"> </w:t>
      </w:r>
      <w:r w:rsidR="00D0703B" w:rsidRPr="0088301A">
        <w:rPr>
          <w:rFonts w:cs="Arial"/>
          <w:szCs w:val="24"/>
        </w:rPr>
        <w:t xml:space="preserve">Actions and works to improve the </w:t>
      </w:r>
      <w:r w:rsidR="00D0703B" w:rsidRPr="0088301A">
        <w:rPr>
          <w:rFonts w:cs="Arial"/>
          <w:szCs w:val="24"/>
          <w:u w:val="single"/>
        </w:rPr>
        <w:t>existing</w:t>
      </w:r>
      <w:r w:rsidR="00D0703B" w:rsidRPr="0088301A">
        <w:rPr>
          <w:rFonts w:cs="Arial"/>
          <w:szCs w:val="24"/>
        </w:rPr>
        <w:t xml:space="preserve"> natural features that add to a school’s sense of place e.g. hedgerows, trees, earth banks and historic features or landscape character.</w:t>
      </w:r>
    </w:p>
    <w:p w14:paraId="709E62A2" w14:textId="77777777" w:rsidR="0088301A" w:rsidRDefault="00D0703B" w:rsidP="003C0256">
      <w:pPr>
        <w:pStyle w:val="ListParagraph"/>
        <w:numPr>
          <w:ilvl w:val="0"/>
          <w:numId w:val="41"/>
        </w:numPr>
        <w:spacing w:line="240" w:lineRule="auto"/>
        <w:ind w:left="851" w:hanging="284"/>
        <w:rPr>
          <w:rFonts w:cs="Arial"/>
        </w:rPr>
      </w:pPr>
      <w:r w:rsidRPr="0088301A">
        <w:rPr>
          <w:rFonts w:cs="Arial"/>
          <w:szCs w:val="24"/>
        </w:rPr>
        <w:t>Planting of individual or small groups of trees for parkland, hedgerows, orchards and wildflowers to increase connectivity between habitats to directly benefit wild pollinators and increase resilience of our biodiversity. All these provide opportunities for food growing initiatives, outdoor learning and screen from sources of air pollution such as roads</w:t>
      </w:r>
    </w:p>
    <w:p w14:paraId="07502D9D" w14:textId="77777777" w:rsidR="0088301A" w:rsidRDefault="00D0703B" w:rsidP="003C0256">
      <w:pPr>
        <w:pStyle w:val="ListParagraph"/>
        <w:numPr>
          <w:ilvl w:val="0"/>
          <w:numId w:val="41"/>
        </w:numPr>
        <w:spacing w:line="240" w:lineRule="auto"/>
        <w:ind w:left="851" w:hanging="284"/>
        <w:rPr>
          <w:rFonts w:cs="Arial"/>
        </w:rPr>
      </w:pPr>
      <w:r w:rsidRPr="0088301A">
        <w:rPr>
          <w:rFonts w:cs="Arial"/>
          <w:szCs w:val="24"/>
        </w:rPr>
        <w:t>Installation of bird boxes in appropriate locations</w:t>
      </w:r>
    </w:p>
    <w:p w14:paraId="0DFEF90C" w14:textId="6915E071" w:rsidR="00D0703B" w:rsidRPr="0088301A" w:rsidRDefault="00D0703B" w:rsidP="003C0256">
      <w:pPr>
        <w:pStyle w:val="ListParagraph"/>
        <w:numPr>
          <w:ilvl w:val="0"/>
          <w:numId w:val="41"/>
        </w:numPr>
        <w:spacing w:line="240" w:lineRule="auto"/>
        <w:ind w:left="851" w:hanging="284"/>
        <w:rPr>
          <w:rFonts w:cs="Arial"/>
        </w:rPr>
      </w:pPr>
      <w:r w:rsidRPr="0088301A">
        <w:rPr>
          <w:rFonts w:cs="Arial"/>
          <w:szCs w:val="24"/>
        </w:rPr>
        <w:t>How links to any neighbouring natural environment features, that could range from green space to a national park, have been enhanced</w:t>
      </w:r>
    </w:p>
    <w:p w14:paraId="15368834" w14:textId="15F23BBB" w:rsidR="00D0703B" w:rsidRDefault="00D0703B" w:rsidP="003C0256">
      <w:pPr>
        <w:pStyle w:val="ListParagraph"/>
        <w:numPr>
          <w:ilvl w:val="0"/>
          <w:numId w:val="41"/>
        </w:numPr>
        <w:spacing w:line="240" w:lineRule="auto"/>
        <w:ind w:left="851" w:hanging="284"/>
        <w:rPr>
          <w:rFonts w:cs="Arial"/>
          <w:szCs w:val="24"/>
        </w:rPr>
      </w:pPr>
      <w:r>
        <w:rPr>
          <w:rFonts w:cs="Arial"/>
          <w:szCs w:val="24"/>
        </w:rPr>
        <w:t>F</w:t>
      </w:r>
      <w:r w:rsidRPr="00587FB1">
        <w:rPr>
          <w:rFonts w:cs="Arial"/>
          <w:szCs w:val="24"/>
        </w:rPr>
        <w:t>encing and other measures to improve biosecurit</w:t>
      </w:r>
      <w:r>
        <w:rPr>
          <w:rFonts w:cs="Arial"/>
          <w:szCs w:val="24"/>
        </w:rPr>
        <w:t>y and animal health and welfare</w:t>
      </w:r>
    </w:p>
    <w:p w14:paraId="1903627E" w14:textId="77777777" w:rsidR="00D0703B" w:rsidRDefault="00D0703B" w:rsidP="003C0256">
      <w:pPr>
        <w:pStyle w:val="ListParagraph"/>
        <w:numPr>
          <w:ilvl w:val="0"/>
          <w:numId w:val="41"/>
        </w:numPr>
        <w:spacing w:line="240" w:lineRule="auto"/>
        <w:ind w:left="851" w:hanging="284"/>
        <w:rPr>
          <w:rFonts w:cs="Arial"/>
          <w:szCs w:val="24"/>
        </w:rPr>
      </w:pPr>
      <w:r w:rsidRPr="00587FB1">
        <w:rPr>
          <w:rFonts w:cs="Arial"/>
          <w:szCs w:val="24"/>
        </w:rPr>
        <w:t>Development of interpretation materials and visitor information (e.g. habitats and species, ecosystem services and historic environmental features)</w:t>
      </w:r>
    </w:p>
    <w:p w14:paraId="08EA2112" w14:textId="3879686D" w:rsidR="00D0703B" w:rsidRPr="00D0703B" w:rsidRDefault="00D0703B" w:rsidP="003C0256">
      <w:pPr>
        <w:pStyle w:val="ListParagraph"/>
        <w:numPr>
          <w:ilvl w:val="0"/>
          <w:numId w:val="41"/>
        </w:numPr>
        <w:spacing w:line="240" w:lineRule="auto"/>
        <w:ind w:left="851" w:hanging="284"/>
        <w:rPr>
          <w:rFonts w:cs="Arial"/>
          <w:szCs w:val="24"/>
        </w:rPr>
      </w:pPr>
      <w:r>
        <w:rPr>
          <w:rFonts w:cs="Arial"/>
          <w:szCs w:val="24"/>
        </w:rPr>
        <w:t>Provision of bike/scooter storage and wider action plans for Active Travel</w:t>
      </w:r>
    </w:p>
    <w:p w14:paraId="0054A655" w14:textId="77777777" w:rsidR="00D0703B" w:rsidRDefault="00560F16" w:rsidP="003C0256">
      <w:pPr>
        <w:pStyle w:val="ListParagraph"/>
        <w:numPr>
          <w:ilvl w:val="0"/>
          <w:numId w:val="41"/>
        </w:numPr>
        <w:spacing w:line="240" w:lineRule="auto"/>
        <w:ind w:left="851" w:hanging="284"/>
        <w:rPr>
          <w:rFonts w:cs="Arial"/>
          <w:szCs w:val="24"/>
        </w:rPr>
      </w:pPr>
      <w:r>
        <w:rPr>
          <w:rFonts w:cs="Arial"/>
          <w:szCs w:val="24"/>
        </w:rPr>
        <w:t>Ensuring no net loss of playing fields and green spaces. If so, what will be done to mitigate the effects of this?</w:t>
      </w:r>
      <w:r w:rsidR="00D0703B">
        <w:rPr>
          <w:rFonts w:cs="Arial"/>
          <w:szCs w:val="24"/>
        </w:rPr>
        <w:t xml:space="preserve"> Has engagement taken place with the local authority’s green space team?</w:t>
      </w:r>
    </w:p>
    <w:p w14:paraId="044F6CF9" w14:textId="44146C07" w:rsidR="00D0703B" w:rsidRPr="0088301A" w:rsidRDefault="00560F16" w:rsidP="003C0256">
      <w:pPr>
        <w:pStyle w:val="ListParagraph"/>
        <w:numPr>
          <w:ilvl w:val="0"/>
          <w:numId w:val="41"/>
        </w:numPr>
        <w:spacing w:line="240" w:lineRule="auto"/>
        <w:ind w:left="851" w:hanging="284"/>
        <w:rPr>
          <w:rFonts w:cs="Arial"/>
        </w:rPr>
      </w:pPr>
      <w:r w:rsidRPr="0088301A">
        <w:rPr>
          <w:rFonts w:cs="Arial"/>
          <w:szCs w:val="24"/>
        </w:rPr>
        <w:t xml:space="preserve">How will future </w:t>
      </w:r>
      <w:proofErr w:type="spellStart"/>
      <w:r w:rsidRPr="0088301A">
        <w:rPr>
          <w:rFonts w:cs="Arial"/>
          <w:szCs w:val="24"/>
        </w:rPr>
        <w:t>SuDS</w:t>
      </w:r>
      <w:proofErr w:type="spellEnd"/>
      <w:r w:rsidRPr="0088301A">
        <w:rPr>
          <w:rFonts w:cs="Arial"/>
          <w:szCs w:val="24"/>
        </w:rPr>
        <w:t xml:space="preserve"> and green spaces be maintained? </w:t>
      </w:r>
      <w:r w:rsidR="00D0703B" w:rsidRPr="0088301A">
        <w:rPr>
          <w:rFonts w:cs="Arial"/>
          <w:szCs w:val="24"/>
        </w:rPr>
        <w:t xml:space="preserve">Have attempts been made to apply the </w:t>
      </w:r>
      <w:hyperlink r:id="rId36" w:history="1">
        <w:r w:rsidR="00D0703B" w:rsidRPr="0088301A">
          <w:rPr>
            <w:rStyle w:val="Hyperlink"/>
            <w:rFonts w:cs="Arial"/>
            <w:szCs w:val="24"/>
          </w:rPr>
          <w:t>Building with Nature Standards</w:t>
        </w:r>
      </w:hyperlink>
      <w:r w:rsidR="00D0703B" w:rsidRPr="0088301A">
        <w:rPr>
          <w:rFonts w:cs="Arial"/>
          <w:szCs w:val="24"/>
        </w:rPr>
        <w:t>?</w:t>
      </w:r>
    </w:p>
    <w:p w14:paraId="5E163538" w14:textId="77777777" w:rsidR="00560F16" w:rsidRDefault="00560F16" w:rsidP="003C0256">
      <w:pPr>
        <w:pStyle w:val="ListParagraph"/>
        <w:numPr>
          <w:ilvl w:val="0"/>
          <w:numId w:val="41"/>
        </w:numPr>
        <w:spacing w:line="240" w:lineRule="auto"/>
        <w:ind w:left="851" w:hanging="284"/>
        <w:rPr>
          <w:rStyle w:val="Hyperlink"/>
        </w:rPr>
      </w:pPr>
      <w:r>
        <w:rPr>
          <w:rFonts w:cs="Arial"/>
          <w:szCs w:val="24"/>
        </w:rPr>
        <w:t xml:space="preserve">Please refer to </w:t>
      </w:r>
      <w:hyperlink r:id="rId37" w:history="1">
        <w:r>
          <w:rPr>
            <w:rStyle w:val="Hyperlink"/>
          </w:rPr>
          <w:t>https://www.buildingwithnature.org.uk/how-it-works</w:t>
        </w:r>
      </w:hyperlink>
      <w:r>
        <w:rPr>
          <w:rStyle w:val="Hyperlink"/>
        </w:rPr>
        <w:t xml:space="preserve"> for more information.</w:t>
      </w:r>
    </w:p>
    <w:p w14:paraId="507523BC" w14:textId="77777777" w:rsidR="0088301A" w:rsidRDefault="00560F16" w:rsidP="003C0256">
      <w:pPr>
        <w:pStyle w:val="ListParagraph"/>
        <w:numPr>
          <w:ilvl w:val="0"/>
          <w:numId w:val="41"/>
        </w:numPr>
        <w:spacing w:line="240" w:lineRule="auto"/>
        <w:ind w:left="851" w:hanging="284"/>
      </w:pPr>
      <w:r w:rsidRPr="00560F16">
        <w:rPr>
          <w:rStyle w:val="Hyperlink"/>
          <w:color w:val="auto"/>
          <w:u w:val="none"/>
        </w:rPr>
        <w:t>What construction materials are being used?  Where do they come from? can you incorporate reused or recycled components</w:t>
      </w:r>
      <w:r w:rsidR="00D0703B">
        <w:rPr>
          <w:rStyle w:val="Hyperlink"/>
          <w:color w:val="auto"/>
          <w:u w:val="none"/>
        </w:rPr>
        <w:t xml:space="preserve">? </w:t>
      </w:r>
      <w:r w:rsidR="00D0703B" w:rsidRPr="00D0703B">
        <w:rPr>
          <w:rFonts w:cs="Arial"/>
          <w:szCs w:val="24"/>
        </w:rPr>
        <w:t>Has Welsh timber been considered?</w:t>
      </w:r>
    </w:p>
    <w:p w14:paraId="40A2C19A" w14:textId="38E8D530" w:rsidR="00D0703B" w:rsidRPr="0088301A" w:rsidRDefault="00D0703B" w:rsidP="003C0256">
      <w:pPr>
        <w:pStyle w:val="ListParagraph"/>
        <w:numPr>
          <w:ilvl w:val="0"/>
          <w:numId w:val="41"/>
        </w:numPr>
        <w:spacing w:line="240" w:lineRule="auto"/>
        <w:ind w:left="851" w:hanging="284"/>
      </w:pPr>
      <w:r w:rsidRPr="0088301A">
        <w:rPr>
          <w:rFonts w:cs="Arial"/>
          <w:szCs w:val="24"/>
        </w:rPr>
        <w:lastRenderedPageBreak/>
        <w:t>Renewable energy generation</w:t>
      </w:r>
      <w:r w:rsidR="0088301A">
        <w:rPr>
          <w:rFonts w:cs="Arial"/>
          <w:szCs w:val="24"/>
        </w:rPr>
        <w:t>.</w:t>
      </w:r>
    </w:p>
    <w:p w14:paraId="3AF7ADDC" w14:textId="6FFCDE0C" w:rsidR="00B56050" w:rsidRDefault="00B56050" w:rsidP="003C0256">
      <w:pPr>
        <w:spacing w:line="240" w:lineRule="auto"/>
        <w:textAlignment w:val="baseline"/>
        <w:rPr>
          <w:rFonts w:eastAsia="Times New Roman"/>
        </w:rPr>
      </w:pPr>
    </w:p>
    <w:p w14:paraId="02F361C8" w14:textId="1DE3204A" w:rsidR="00B56050" w:rsidRPr="00C422B0" w:rsidRDefault="00B56050" w:rsidP="003C0256">
      <w:pPr>
        <w:pStyle w:val="ListParagraph"/>
        <w:numPr>
          <w:ilvl w:val="0"/>
          <w:numId w:val="39"/>
        </w:numPr>
        <w:spacing w:line="240" w:lineRule="auto"/>
        <w:ind w:left="567" w:hanging="283"/>
        <w:textAlignment w:val="baseline"/>
        <w:rPr>
          <w:rFonts w:eastAsia="Times New Roman"/>
          <w:b/>
        </w:rPr>
      </w:pPr>
      <w:r w:rsidRPr="00C422B0">
        <w:rPr>
          <w:rFonts w:eastAsia="Times New Roman"/>
          <w:b/>
        </w:rPr>
        <w:t>Net Zero Carbon</w:t>
      </w:r>
    </w:p>
    <w:p w14:paraId="7848534E" w14:textId="228D9D25" w:rsidR="00B56050" w:rsidRPr="00B56050" w:rsidRDefault="00B56050" w:rsidP="003C0256">
      <w:pPr>
        <w:numPr>
          <w:ilvl w:val="0"/>
          <w:numId w:val="48"/>
        </w:numPr>
        <w:spacing w:line="240" w:lineRule="auto"/>
        <w:ind w:left="851" w:hanging="284"/>
        <w:textAlignment w:val="baseline"/>
        <w:rPr>
          <w:rFonts w:eastAsia="Times New Roman"/>
        </w:rPr>
      </w:pPr>
      <w:r>
        <w:rPr>
          <w:rFonts w:eastAsia="Times New Roman" w:cs="Arial"/>
        </w:rPr>
        <w:t>For new build projects, please include in the business case:</w:t>
      </w:r>
    </w:p>
    <w:p w14:paraId="29A1A83C" w14:textId="3F7D161D" w:rsidR="00B56050" w:rsidRDefault="00B56050" w:rsidP="003C0256">
      <w:pPr>
        <w:numPr>
          <w:ilvl w:val="0"/>
          <w:numId w:val="48"/>
        </w:numPr>
        <w:spacing w:line="240" w:lineRule="auto"/>
        <w:ind w:left="851" w:hanging="284"/>
        <w:textAlignment w:val="baseline"/>
        <w:rPr>
          <w:rFonts w:eastAsia="Times New Roman" w:cs="Arial"/>
        </w:rPr>
      </w:pPr>
      <w:r w:rsidRPr="6B99F2EB">
        <w:rPr>
          <w:rFonts w:eastAsia="Times New Roman" w:cs="Arial"/>
        </w:rPr>
        <w:t xml:space="preserve">assurance </w:t>
      </w:r>
      <w:r w:rsidR="4372EEB0" w:rsidRPr="6B99F2EB">
        <w:rPr>
          <w:rFonts w:eastAsia="Times New Roman" w:cs="Arial"/>
        </w:rPr>
        <w:t xml:space="preserve">that </w:t>
      </w:r>
      <w:r w:rsidRPr="6B99F2EB">
        <w:rPr>
          <w:rFonts w:eastAsia="Times New Roman" w:cs="Arial"/>
        </w:rPr>
        <w:t xml:space="preserve">net zero carbon in operation and </w:t>
      </w:r>
      <w:r w:rsidR="6D60CE13" w:rsidRPr="6B99F2EB">
        <w:rPr>
          <w:rFonts w:eastAsia="Times New Roman" w:cs="Arial"/>
        </w:rPr>
        <w:t xml:space="preserve">the relevant embodied carbon target will be </w:t>
      </w:r>
      <w:r w:rsidR="0784073D" w:rsidRPr="6B99F2EB">
        <w:rPr>
          <w:rFonts w:eastAsia="Times New Roman" w:cs="Arial"/>
        </w:rPr>
        <w:t>achieved.</w:t>
      </w:r>
    </w:p>
    <w:p w14:paraId="39BFC483" w14:textId="77777777" w:rsidR="00B56050" w:rsidRDefault="00B56050" w:rsidP="003C0256">
      <w:pPr>
        <w:numPr>
          <w:ilvl w:val="0"/>
          <w:numId w:val="48"/>
        </w:numPr>
        <w:spacing w:line="240" w:lineRule="auto"/>
        <w:ind w:left="851" w:hanging="284"/>
        <w:textAlignment w:val="baseline"/>
        <w:rPr>
          <w:rFonts w:eastAsia="Times New Roman"/>
        </w:rPr>
      </w:pPr>
      <w:r>
        <w:rPr>
          <w:rFonts w:eastAsia="Times New Roman" w:cs="Arial"/>
        </w:rPr>
        <w:t>how the energy usage will be monitored and reported on for the 5 years, and as a pilot what will be provided in the form of a lessons learnt report at the end of the project.</w:t>
      </w:r>
    </w:p>
    <w:p w14:paraId="0CE2B0B5" w14:textId="1FC42623" w:rsidR="00B56050" w:rsidRPr="00BF0BDF" w:rsidRDefault="00B56050" w:rsidP="003C0256">
      <w:pPr>
        <w:numPr>
          <w:ilvl w:val="0"/>
          <w:numId w:val="48"/>
        </w:numPr>
        <w:spacing w:line="240" w:lineRule="auto"/>
        <w:ind w:left="851" w:hanging="284"/>
        <w:rPr>
          <w:rFonts w:eastAsia="Times New Roman"/>
        </w:rPr>
      </w:pPr>
      <w:r>
        <w:rPr>
          <w:rFonts w:eastAsia="Times New Roman" w:cs="Arial"/>
        </w:rPr>
        <w:t>NPV calculations will need to show cost per tonne of CO2 saved.</w:t>
      </w:r>
    </w:p>
    <w:p w14:paraId="0C60F42E" w14:textId="60FDA1B9" w:rsidR="00BF0BDF" w:rsidRDefault="00BF0BDF" w:rsidP="003C0256">
      <w:pPr>
        <w:numPr>
          <w:ilvl w:val="0"/>
          <w:numId w:val="48"/>
        </w:numPr>
        <w:spacing w:line="240" w:lineRule="auto"/>
        <w:ind w:left="851" w:hanging="284"/>
        <w:rPr>
          <w:rFonts w:eastAsia="Times New Roman"/>
        </w:rPr>
      </w:pPr>
      <w:r>
        <w:rPr>
          <w:rFonts w:eastAsia="Times New Roman"/>
        </w:rPr>
        <w:t>Completion of the net zero carbon valuation spreadsheet.</w:t>
      </w:r>
    </w:p>
    <w:p w14:paraId="6FA1BE6F" w14:textId="77777777" w:rsidR="00B56050" w:rsidRDefault="00B56050" w:rsidP="003C0256">
      <w:pPr>
        <w:pStyle w:val="xparagraph"/>
        <w:spacing w:before="0" w:beforeAutospacing="0" w:after="0" w:afterAutospacing="0"/>
        <w:textAlignment w:val="baseline"/>
      </w:pPr>
    </w:p>
    <w:p w14:paraId="2B138862" w14:textId="3CC6340C" w:rsidR="00B56050" w:rsidRDefault="00B56050" w:rsidP="003C0256">
      <w:pPr>
        <w:pStyle w:val="xparagraph"/>
        <w:spacing w:before="0" w:beforeAutospacing="0" w:after="0" w:afterAutospacing="0"/>
        <w:ind w:left="567"/>
        <w:textAlignment w:val="baseline"/>
      </w:pPr>
      <w:r>
        <w:rPr>
          <w:rFonts w:ascii="Arial" w:hAnsi="Arial" w:cs="Arial"/>
        </w:rPr>
        <w:t>For refurbishment projects, please include in the business case:</w:t>
      </w:r>
    </w:p>
    <w:p w14:paraId="4770E9AC" w14:textId="77777777" w:rsidR="00D126E6" w:rsidRPr="00D126E6" w:rsidRDefault="00D126E6" w:rsidP="003C0256">
      <w:pPr>
        <w:numPr>
          <w:ilvl w:val="0"/>
          <w:numId w:val="48"/>
        </w:numPr>
        <w:spacing w:line="240" w:lineRule="auto"/>
        <w:ind w:left="851" w:hanging="284"/>
        <w:rPr>
          <w:rFonts w:eastAsia="Times New Roman"/>
        </w:rPr>
      </w:pPr>
      <w:r w:rsidRPr="00D126E6">
        <w:rPr>
          <w:rFonts w:eastAsia="Times New Roman" w:cs="Arial"/>
        </w:rPr>
        <w:t>evidence of the current operational carbon used and that saved, and to achieve net zero both must be equal or the saving being more to show negative carbon.</w:t>
      </w:r>
    </w:p>
    <w:p w14:paraId="51C1531C" w14:textId="77777777" w:rsidR="00D126E6" w:rsidRPr="00BF0BDF" w:rsidRDefault="00D126E6" w:rsidP="003C0256">
      <w:pPr>
        <w:numPr>
          <w:ilvl w:val="0"/>
          <w:numId w:val="48"/>
        </w:numPr>
        <w:spacing w:line="240" w:lineRule="auto"/>
        <w:ind w:left="851" w:hanging="284"/>
        <w:rPr>
          <w:rFonts w:eastAsia="Times New Roman"/>
        </w:rPr>
      </w:pPr>
      <w:r>
        <w:rPr>
          <w:rFonts w:eastAsia="Times New Roman" w:cs="Arial"/>
        </w:rPr>
        <w:t>NPV calculations will need to show cost per tonne of CO2 saved.</w:t>
      </w:r>
    </w:p>
    <w:p w14:paraId="009E3B08" w14:textId="77777777" w:rsidR="00D126E6" w:rsidRDefault="00D126E6" w:rsidP="003C0256">
      <w:pPr>
        <w:numPr>
          <w:ilvl w:val="0"/>
          <w:numId w:val="48"/>
        </w:numPr>
        <w:spacing w:line="240" w:lineRule="auto"/>
        <w:ind w:left="851" w:hanging="284"/>
        <w:rPr>
          <w:rFonts w:eastAsia="Times New Roman"/>
        </w:rPr>
      </w:pPr>
      <w:r>
        <w:rPr>
          <w:rFonts w:eastAsia="Times New Roman"/>
        </w:rPr>
        <w:t>Completion of the net zero carbon valuation spreadsheet.</w:t>
      </w:r>
    </w:p>
    <w:p w14:paraId="34AA010B" w14:textId="77777777" w:rsidR="005F70BE" w:rsidRDefault="005F70BE" w:rsidP="003C0256">
      <w:pPr>
        <w:spacing w:line="240" w:lineRule="auto"/>
        <w:rPr>
          <w:rFonts w:eastAsia="Times New Roman"/>
        </w:rPr>
      </w:pPr>
    </w:p>
    <w:p w14:paraId="0B9A8911" w14:textId="1868371E" w:rsidR="002B44A4" w:rsidRPr="005F70BE" w:rsidRDefault="005530D6" w:rsidP="003C0256">
      <w:pPr>
        <w:pStyle w:val="ListParagraph"/>
        <w:numPr>
          <w:ilvl w:val="0"/>
          <w:numId w:val="63"/>
        </w:numPr>
        <w:spacing w:line="240" w:lineRule="auto"/>
        <w:rPr>
          <w:rFonts w:eastAsia="Times New Roman"/>
          <w:b/>
          <w:bCs/>
        </w:rPr>
      </w:pPr>
      <w:r w:rsidRPr="005F70BE">
        <w:rPr>
          <w:rFonts w:eastAsia="Times New Roman"/>
          <w:b/>
          <w:bCs/>
        </w:rPr>
        <w:t>B</w:t>
      </w:r>
      <w:r w:rsidR="002B44A4" w:rsidRPr="005F70BE">
        <w:rPr>
          <w:rFonts w:eastAsia="Times New Roman"/>
          <w:b/>
          <w:bCs/>
        </w:rPr>
        <w:t>iodiversity and Resilience of Ecosystems duty</w:t>
      </w:r>
    </w:p>
    <w:p w14:paraId="208F494B" w14:textId="063B458A" w:rsidR="002B44A4" w:rsidRPr="005F70BE" w:rsidRDefault="002B44A4" w:rsidP="003C0256">
      <w:pPr>
        <w:spacing w:line="240" w:lineRule="auto"/>
        <w:ind w:left="360"/>
        <w:rPr>
          <w:rFonts w:eastAsia="Times New Roman"/>
        </w:rPr>
      </w:pPr>
      <w:r w:rsidRPr="005F70BE">
        <w:rPr>
          <w:rFonts w:eastAsia="Times New Roman"/>
        </w:rPr>
        <w:t xml:space="preserve">In line with the Wellbeing of Future Generations Act and the Environment (Wales) Act 2016, the </w:t>
      </w:r>
      <w:proofErr w:type="spellStart"/>
      <w:r w:rsidRPr="005F70BE">
        <w:rPr>
          <w:rFonts w:eastAsia="Times New Roman"/>
        </w:rPr>
        <w:t>SCfL</w:t>
      </w:r>
      <w:proofErr w:type="spellEnd"/>
      <w:r w:rsidRPr="005F70BE">
        <w:rPr>
          <w:rFonts w:eastAsia="Times New Roman"/>
        </w:rPr>
        <w:t xml:space="preserve"> Programme encourages projects to contribute to environmental sustainability and ecosystem resilience. This includes integrating green infrastructure and biodiversity into the design and delivery of learning environments.</w:t>
      </w:r>
    </w:p>
    <w:p w14:paraId="33FB975E" w14:textId="77777777" w:rsidR="002B44A4" w:rsidRPr="005F70BE" w:rsidRDefault="002B44A4" w:rsidP="003C0256">
      <w:pPr>
        <w:spacing w:line="240" w:lineRule="auto"/>
        <w:ind w:left="360"/>
        <w:rPr>
          <w:rFonts w:eastAsia="Times New Roman"/>
        </w:rPr>
      </w:pPr>
      <w:r w:rsidRPr="005F70BE">
        <w:rPr>
          <w:rFonts w:eastAsia="Times New Roman"/>
        </w:rPr>
        <w:t>Projects may wish to explore opportunities such as:</w:t>
      </w:r>
    </w:p>
    <w:p w14:paraId="55EAB1CF" w14:textId="77777777" w:rsidR="002B44A4" w:rsidRPr="005F70BE" w:rsidRDefault="002B44A4" w:rsidP="003C0256">
      <w:pPr>
        <w:numPr>
          <w:ilvl w:val="0"/>
          <w:numId w:val="86"/>
        </w:numPr>
        <w:spacing w:line="240" w:lineRule="auto"/>
        <w:ind w:left="1146"/>
        <w:rPr>
          <w:rFonts w:eastAsia="Times New Roman"/>
        </w:rPr>
      </w:pPr>
      <w:r w:rsidRPr="005F70BE">
        <w:rPr>
          <w:rFonts w:eastAsia="Times New Roman"/>
        </w:rPr>
        <w:t>Increasing Biodiversity Net Gain</w:t>
      </w:r>
    </w:p>
    <w:p w14:paraId="27B4490A" w14:textId="77777777" w:rsidR="002B44A4" w:rsidRPr="005F70BE" w:rsidRDefault="002B44A4" w:rsidP="003C0256">
      <w:pPr>
        <w:numPr>
          <w:ilvl w:val="0"/>
          <w:numId w:val="86"/>
        </w:numPr>
        <w:spacing w:line="240" w:lineRule="auto"/>
        <w:ind w:left="1146"/>
        <w:rPr>
          <w:rFonts w:eastAsia="Times New Roman"/>
        </w:rPr>
      </w:pPr>
      <w:r w:rsidRPr="005F70BE">
        <w:rPr>
          <w:rFonts w:eastAsia="Times New Roman"/>
        </w:rPr>
        <w:t>Improving Green Space ratios</w:t>
      </w:r>
    </w:p>
    <w:p w14:paraId="4A62BB41" w14:textId="77777777" w:rsidR="002B44A4" w:rsidRPr="005F70BE" w:rsidRDefault="002B44A4" w:rsidP="003C0256">
      <w:pPr>
        <w:numPr>
          <w:ilvl w:val="0"/>
          <w:numId w:val="86"/>
        </w:numPr>
        <w:spacing w:line="240" w:lineRule="auto"/>
        <w:ind w:left="1146"/>
        <w:rPr>
          <w:rFonts w:eastAsia="Times New Roman"/>
        </w:rPr>
      </w:pPr>
      <w:r w:rsidRPr="005F70BE">
        <w:rPr>
          <w:rFonts w:eastAsia="Times New Roman"/>
        </w:rPr>
        <w:t>Planting trees and supporting rewilding initiatives</w:t>
      </w:r>
    </w:p>
    <w:p w14:paraId="48B69669" w14:textId="77777777" w:rsidR="002B44A4" w:rsidRPr="005F70BE" w:rsidRDefault="002B44A4" w:rsidP="003C0256">
      <w:pPr>
        <w:numPr>
          <w:ilvl w:val="0"/>
          <w:numId w:val="86"/>
        </w:numPr>
        <w:spacing w:line="240" w:lineRule="auto"/>
        <w:ind w:left="1146"/>
        <w:rPr>
          <w:rFonts w:eastAsia="Times New Roman"/>
        </w:rPr>
      </w:pPr>
      <w:r w:rsidRPr="005F70BE">
        <w:rPr>
          <w:rFonts w:eastAsia="Times New Roman"/>
        </w:rPr>
        <w:t>Incorporating biophilic design elements, such as living roofs and walls</w:t>
      </w:r>
    </w:p>
    <w:p w14:paraId="1FB52645" w14:textId="77777777" w:rsidR="002B44A4" w:rsidRPr="005F70BE" w:rsidRDefault="002B44A4" w:rsidP="003C0256">
      <w:pPr>
        <w:spacing w:line="240" w:lineRule="auto"/>
        <w:ind w:left="360"/>
        <w:rPr>
          <w:rFonts w:eastAsia="Times New Roman"/>
        </w:rPr>
      </w:pPr>
      <w:r w:rsidRPr="005F70BE">
        <w:rPr>
          <w:rFonts w:eastAsia="Times New Roman"/>
        </w:rPr>
        <w:t>These considerations help public authorities meet their duties under Section 6 of the Environment Wales Act, which requires them to maintain and enhance biodiversity and promote ecosystem resilience. In doing so, Local Authorities should take account of factors such as:</w:t>
      </w:r>
    </w:p>
    <w:p w14:paraId="0389DCAB" w14:textId="77777777" w:rsidR="002B44A4" w:rsidRPr="005F70BE" w:rsidRDefault="002B44A4" w:rsidP="003C0256">
      <w:pPr>
        <w:spacing w:line="240" w:lineRule="auto"/>
        <w:rPr>
          <w:rFonts w:eastAsia="Times New Roman"/>
        </w:rPr>
      </w:pPr>
    </w:p>
    <w:p w14:paraId="5AE3370E" w14:textId="77777777" w:rsidR="002B44A4" w:rsidRPr="005F70BE" w:rsidRDefault="002B44A4" w:rsidP="003C0256">
      <w:pPr>
        <w:numPr>
          <w:ilvl w:val="0"/>
          <w:numId w:val="87"/>
        </w:numPr>
        <w:spacing w:line="240" w:lineRule="auto"/>
        <w:rPr>
          <w:rFonts w:eastAsia="Times New Roman"/>
        </w:rPr>
      </w:pPr>
      <w:r w:rsidRPr="005F70BE">
        <w:rPr>
          <w:rFonts w:eastAsia="Times New Roman"/>
        </w:rPr>
        <w:t>diversity between and within ecosystems</w:t>
      </w:r>
    </w:p>
    <w:p w14:paraId="59C3F0FF" w14:textId="77777777" w:rsidR="002B44A4" w:rsidRPr="005F70BE" w:rsidRDefault="002B44A4" w:rsidP="003C0256">
      <w:pPr>
        <w:numPr>
          <w:ilvl w:val="0"/>
          <w:numId w:val="87"/>
        </w:numPr>
        <w:spacing w:line="240" w:lineRule="auto"/>
        <w:rPr>
          <w:rFonts w:eastAsia="Times New Roman"/>
        </w:rPr>
      </w:pPr>
      <w:r w:rsidRPr="005F70BE">
        <w:rPr>
          <w:rFonts w:eastAsia="Times New Roman"/>
        </w:rPr>
        <w:t>the connections between and within ecosystems</w:t>
      </w:r>
    </w:p>
    <w:p w14:paraId="4D014977" w14:textId="77777777" w:rsidR="002B44A4" w:rsidRPr="005F70BE" w:rsidRDefault="002B44A4" w:rsidP="003C0256">
      <w:pPr>
        <w:numPr>
          <w:ilvl w:val="0"/>
          <w:numId w:val="87"/>
        </w:numPr>
        <w:spacing w:line="240" w:lineRule="auto"/>
        <w:rPr>
          <w:rFonts w:eastAsia="Times New Roman"/>
        </w:rPr>
      </w:pPr>
      <w:r w:rsidRPr="005F70BE">
        <w:rPr>
          <w:rFonts w:eastAsia="Times New Roman"/>
        </w:rPr>
        <w:t>the scale of ecosystems</w:t>
      </w:r>
    </w:p>
    <w:p w14:paraId="456C4A79" w14:textId="77777777" w:rsidR="002B44A4" w:rsidRPr="005F70BE" w:rsidRDefault="002B44A4" w:rsidP="003C0256">
      <w:pPr>
        <w:numPr>
          <w:ilvl w:val="0"/>
          <w:numId w:val="87"/>
        </w:numPr>
        <w:spacing w:line="240" w:lineRule="auto"/>
        <w:rPr>
          <w:rFonts w:eastAsia="Times New Roman"/>
        </w:rPr>
      </w:pPr>
      <w:r w:rsidRPr="005F70BE">
        <w:rPr>
          <w:rFonts w:eastAsia="Times New Roman"/>
        </w:rPr>
        <w:t>the condition of ecosystems (including their structure and functioning)</w:t>
      </w:r>
    </w:p>
    <w:p w14:paraId="6671E18A" w14:textId="77777777" w:rsidR="002B44A4" w:rsidRPr="005F70BE" w:rsidRDefault="002B44A4" w:rsidP="003C0256">
      <w:pPr>
        <w:numPr>
          <w:ilvl w:val="0"/>
          <w:numId w:val="87"/>
        </w:numPr>
        <w:spacing w:line="240" w:lineRule="auto"/>
        <w:rPr>
          <w:rFonts w:eastAsia="Times New Roman"/>
        </w:rPr>
      </w:pPr>
      <w:r w:rsidRPr="005F70BE">
        <w:rPr>
          <w:rFonts w:eastAsia="Times New Roman"/>
        </w:rPr>
        <w:t>the adaptability of ecosystems.</w:t>
      </w:r>
    </w:p>
    <w:p w14:paraId="32238998" w14:textId="77777777" w:rsidR="00BC3E37" w:rsidRPr="005F70BE" w:rsidRDefault="00BC3E37" w:rsidP="003C0256">
      <w:pPr>
        <w:spacing w:line="240" w:lineRule="auto"/>
        <w:rPr>
          <w:rFonts w:eastAsia="Times New Roman"/>
        </w:rPr>
      </w:pPr>
    </w:p>
    <w:p w14:paraId="48BAE170" w14:textId="77777777" w:rsidR="00BC3E37" w:rsidRPr="005F70BE" w:rsidRDefault="00BC3E37" w:rsidP="003C0256">
      <w:pPr>
        <w:pStyle w:val="ListParagraph"/>
        <w:numPr>
          <w:ilvl w:val="0"/>
          <w:numId w:val="63"/>
        </w:numPr>
        <w:spacing w:line="240" w:lineRule="auto"/>
        <w:rPr>
          <w:rFonts w:eastAsia="Times New Roman"/>
          <w:b/>
          <w:bCs/>
        </w:rPr>
      </w:pPr>
      <w:r w:rsidRPr="005F70BE">
        <w:rPr>
          <w:rFonts w:eastAsia="Times New Roman"/>
          <w:b/>
          <w:bCs/>
        </w:rPr>
        <w:t>Secure by design</w:t>
      </w:r>
    </w:p>
    <w:p w14:paraId="446755F0" w14:textId="77777777" w:rsidR="00BC3E37" w:rsidRPr="005F70BE" w:rsidRDefault="00BC3E37" w:rsidP="003C0256">
      <w:pPr>
        <w:pStyle w:val="ListParagraph"/>
        <w:numPr>
          <w:ilvl w:val="0"/>
          <w:numId w:val="77"/>
        </w:numPr>
        <w:spacing w:line="240" w:lineRule="auto"/>
        <w:rPr>
          <w:rFonts w:eastAsia="Times New Roman"/>
        </w:rPr>
      </w:pPr>
      <w:r w:rsidRPr="005F70BE">
        <w:rPr>
          <w:rFonts w:eastAsia="Times New Roman"/>
        </w:rPr>
        <w:t>Secured by Design (SBD) is the official police security initiative that is owned by the UK Police Service. It has the specific aim to reduce crime and help all people to live and work more safely. It provides recognised standards that have been shown to reduce crime and the fear of crime.</w:t>
      </w:r>
    </w:p>
    <w:p w14:paraId="220946DE" w14:textId="7241ACE3" w:rsidR="00BC3E37" w:rsidRPr="005F70BE" w:rsidRDefault="00BC3E37" w:rsidP="003C0256">
      <w:pPr>
        <w:pStyle w:val="ListParagraph"/>
        <w:numPr>
          <w:ilvl w:val="0"/>
          <w:numId w:val="77"/>
        </w:numPr>
        <w:spacing w:line="240" w:lineRule="auto"/>
        <w:rPr>
          <w:rFonts w:eastAsia="Times New Roman"/>
        </w:rPr>
      </w:pPr>
      <w:r w:rsidRPr="005F70BE">
        <w:rPr>
          <w:rFonts w:eastAsia="Times New Roman"/>
        </w:rPr>
        <w:t xml:space="preserve">Terrorist attacks within the UK have become a distinct possibility in recent years, posing a real and serious threat. Measures to mitigate against crime and the occurrence and effects of it, should be designed in from the outset </w:t>
      </w:r>
      <w:r w:rsidRPr="005F70BE">
        <w:rPr>
          <w:rFonts w:eastAsia="Times New Roman"/>
        </w:rPr>
        <w:lastRenderedPageBreak/>
        <w:t>of a new school development proposal. This can also reduce the vulnerability from a terrorist attack.</w:t>
      </w:r>
    </w:p>
    <w:p w14:paraId="58F07748" w14:textId="5C928769" w:rsidR="00BC3E37" w:rsidRPr="005F70BE" w:rsidRDefault="00BC3E37" w:rsidP="003C0256">
      <w:pPr>
        <w:pStyle w:val="ListParagraph"/>
        <w:numPr>
          <w:ilvl w:val="0"/>
          <w:numId w:val="77"/>
        </w:numPr>
        <w:spacing w:line="240" w:lineRule="auto"/>
        <w:rPr>
          <w:rFonts w:eastAsia="Times New Roman"/>
        </w:rPr>
      </w:pPr>
      <w:r w:rsidRPr="005F70BE">
        <w:rPr>
          <w:rFonts w:eastAsia="Times New Roman"/>
        </w:rPr>
        <w:t>Designing Out Crime Officers (DOCO’s) and Counter Terrorism Security Advisors should be consulted at an early stage in the design process, to ensure new school developments contain appropriate design solutions, which mitigate the potential level of risk of crime and terrorism, whilst ensuring the quality of the new school estate.</w:t>
      </w:r>
    </w:p>
    <w:p w14:paraId="1CD714F7" w14:textId="6FEEC324" w:rsidR="00BC3E37" w:rsidRPr="005F70BE" w:rsidRDefault="00BC3E37" w:rsidP="003C0256">
      <w:pPr>
        <w:pStyle w:val="ListParagraph"/>
        <w:numPr>
          <w:ilvl w:val="0"/>
          <w:numId w:val="77"/>
        </w:numPr>
        <w:spacing w:line="240" w:lineRule="auto"/>
        <w:rPr>
          <w:rFonts w:eastAsia="Times New Roman"/>
        </w:rPr>
      </w:pPr>
      <w:r w:rsidRPr="005F70BE">
        <w:rPr>
          <w:rFonts w:eastAsia="Times New Roman"/>
        </w:rPr>
        <w:t>It is desirable that all new school developments in Wales, especially those funded by Welsh Government, followed the principles of the Secured by Design Gold Award.</w:t>
      </w:r>
    </w:p>
    <w:p w14:paraId="11682555" w14:textId="79C7A756" w:rsidR="00BC3E37" w:rsidRPr="005F70BE" w:rsidRDefault="00BC3E37" w:rsidP="003C0256">
      <w:pPr>
        <w:pStyle w:val="ListParagraph"/>
        <w:numPr>
          <w:ilvl w:val="0"/>
          <w:numId w:val="77"/>
        </w:numPr>
        <w:spacing w:line="240" w:lineRule="auto"/>
        <w:rPr>
          <w:rFonts w:eastAsia="Times New Roman"/>
        </w:rPr>
      </w:pPr>
      <w:r w:rsidRPr="005F70BE">
        <w:rPr>
          <w:rFonts w:eastAsia="Times New Roman"/>
        </w:rPr>
        <w:t>The Secured by Design Schools document can be found on the Secured by Design website www.securedbydesign.com under Design Guides.</w:t>
      </w:r>
    </w:p>
    <w:p w14:paraId="35B3E21F" w14:textId="77777777" w:rsidR="005530D6" w:rsidRDefault="005530D6" w:rsidP="003C0256">
      <w:pPr>
        <w:spacing w:line="240" w:lineRule="auto"/>
        <w:rPr>
          <w:rFonts w:cs="Arial"/>
          <w:b/>
          <w:bCs/>
          <w:sz w:val="28"/>
          <w:szCs w:val="28"/>
        </w:rPr>
      </w:pPr>
    </w:p>
    <w:p w14:paraId="16ABCDC8" w14:textId="4986067E" w:rsidR="00FB4208" w:rsidRPr="008C76BA" w:rsidRDefault="00A37CB1" w:rsidP="003C0256">
      <w:pPr>
        <w:spacing w:line="240" w:lineRule="auto"/>
        <w:rPr>
          <w:rFonts w:cs="Arial"/>
          <w:b/>
          <w:sz w:val="28"/>
          <w:szCs w:val="28"/>
        </w:rPr>
      </w:pPr>
      <w:r w:rsidRPr="008C76BA">
        <w:rPr>
          <w:rFonts w:cs="Arial"/>
          <w:b/>
          <w:sz w:val="28"/>
          <w:szCs w:val="28"/>
        </w:rPr>
        <w:t>Economic Case (2</w:t>
      </w:r>
      <w:r w:rsidR="000A5CA4" w:rsidRPr="008C76BA">
        <w:rPr>
          <w:rFonts w:cs="Arial"/>
          <w:b/>
          <w:sz w:val="28"/>
          <w:szCs w:val="28"/>
        </w:rPr>
        <w:t>,</w:t>
      </w:r>
      <w:r w:rsidRPr="008C76BA">
        <w:rPr>
          <w:rFonts w:cs="Arial"/>
          <w:b/>
          <w:sz w:val="28"/>
          <w:szCs w:val="28"/>
        </w:rPr>
        <w:t>000 words)</w:t>
      </w:r>
    </w:p>
    <w:p w14:paraId="4DD2446C" w14:textId="3C37DECE" w:rsidR="00A37CB1" w:rsidRPr="00FB4208" w:rsidRDefault="00A37CB1" w:rsidP="003C0256">
      <w:pPr>
        <w:spacing w:line="240" w:lineRule="auto"/>
        <w:rPr>
          <w:rFonts w:cs="Arial"/>
          <w:i/>
          <w:szCs w:val="24"/>
        </w:rPr>
      </w:pPr>
      <w:r w:rsidRPr="00FB4208">
        <w:rPr>
          <w:rFonts w:cs="Arial"/>
          <w:i/>
          <w:szCs w:val="24"/>
        </w:rPr>
        <w:t>Demonstrate that the project provides good value for money</w:t>
      </w:r>
    </w:p>
    <w:p w14:paraId="19AAD665" w14:textId="23637D69" w:rsidR="6B99F2EB" w:rsidRDefault="6B99F2EB" w:rsidP="003C0256">
      <w:pPr>
        <w:spacing w:line="240" w:lineRule="auto"/>
        <w:rPr>
          <w:rFonts w:cs="Arial"/>
        </w:rPr>
      </w:pPr>
    </w:p>
    <w:p w14:paraId="72113A2E" w14:textId="7C61A63A" w:rsidR="005530D6" w:rsidRPr="005F70BE" w:rsidRDefault="0024501A" w:rsidP="003C0256">
      <w:pPr>
        <w:spacing w:line="240" w:lineRule="auto"/>
        <w:rPr>
          <w:rFonts w:cs="Arial"/>
        </w:rPr>
      </w:pPr>
      <w:r w:rsidRPr="005530D6">
        <w:rPr>
          <w:rFonts w:cs="Arial"/>
        </w:rPr>
        <w:t>Outline the purpose of this specific economic case and discuss the rationale for intervention</w:t>
      </w:r>
      <w:r w:rsidR="00DF26AA" w:rsidRPr="005530D6">
        <w:rPr>
          <w:rFonts w:cs="Arial"/>
        </w:rPr>
        <w:t xml:space="preserve"> with link to economic principles such as positive externalities and </w:t>
      </w:r>
      <w:r w:rsidR="00FB2666" w:rsidRPr="005530D6">
        <w:rPr>
          <w:rFonts w:cs="Arial"/>
        </w:rPr>
        <w:t>market failures. Ensure that a strong case for change has been presented.</w:t>
      </w:r>
    </w:p>
    <w:p w14:paraId="733F56E3" w14:textId="1FAB934E" w:rsidR="00FB4208" w:rsidRPr="00FB4208" w:rsidRDefault="00FB2666" w:rsidP="003C0256">
      <w:pPr>
        <w:pStyle w:val="ListParagraph"/>
        <w:numPr>
          <w:ilvl w:val="0"/>
          <w:numId w:val="9"/>
        </w:numPr>
        <w:spacing w:line="240" w:lineRule="auto"/>
        <w:ind w:left="284" w:hanging="283"/>
        <w:rPr>
          <w:rFonts w:cs="Arial"/>
          <w:b/>
          <w:bCs/>
        </w:rPr>
      </w:pPr>
      <w:r w:rsidRPr="76380C81">
        <w:rPr>
          <w:rFonts w:cs="Arial"/>
          <w:b/>
          <w:bCs/>
        </w:rPr>
        <w:t xml:space="preserve">SMART </w:t>
      </w:r>
      <w:r w:rsidR="00C001C5" w:rsidRPr="76380C81">
        <w:rPr>
          <w:rFonts w:cs="Arial"/>
          <w:b/>
          <w:bCs/>
        </w:rPr>
        <w:t>Investment objectives</w:t>
      </w:r>
    </w:p>
    <w:p w14:paraId="078596AA" w14:textId="4932EC2A" w:rsidR="00800D90" w:rsidRDefault="008F1016" w:rsidP="003C0256">
      <w:pPr>
        <w:spacing w:line="240" w:lineRule="auto"/>
        <w:ind w:left="284" w:right="-1"/>
        <w:rPr>
          <w:rFonts w:cs="Arial"/>
        </w:rPr>
      </w:pPr>
      <w:r w:rsidRPr="76380C81">
        <w:rPr>
          <w:rFonts w:cs="Arial"/>
        </w:rPr>
        <w:t>These</w:t>
      </w:r>
      <w:r w:rsidR="006B2B17" w:rsidRPr="76380C81">
        <w:rPr>
          <w:rFonts w:cs="Arial"/>
        </w:rPr>
        <w:t xml:space="preserve"> should align with your wider programme objectives </w:t>
      </w:r>
      <w:r w:rsidR="00D1253F" w:rsidRPr="76380C81">
        <w:rPr>
          <w:rFonts w:cs="Arial"/>
        </w:rPr>
        <w:t>but can be amended slightly for specific projects.</w:t>
      </w:r>
      <w:r w:rsidR="001B6209" w:rsidRPr="76380C81">
        <w:rPr>
          <w:rFonts w:cs="Arial"/>
        </w:rPr>
        <w:t xml:space="preserve"> We would expect to see not more than 5 or 6 SMART </w:t>
      </w:r>
      <w:proofErr w:type="gramStart"/>
      <w:r w:rsidR="001B6209" w:rsidRPr="76380C81">
        <w:rPr>
          <w:rFonts w:cs="Arial"/>
        </w:rPr>
        <w:t>objectives</w:t>
      </w:r>
      <w:proofErr w:type="gramEnd"/>
      <w:r w:rsidR="001B6209" w:rsidRPr="76380C81">
        <w:rPr>
          <w:rFonts w:cs="Arial"/>
        </w:rPr>
        <w:t xml:space="preserve"> </w:t>
      </w:r>
      <w:r w:rsidR="00872B9A" w:rsidRPr="76380C81">
        <w:rPr>
          <w:rFonts w:cs="Arial"/>
        </w:rPr>
        <w:t>or they are likely to lack focus</w:t>
      </w:r>
      <w:r w:rsidR="00973B17" w:rsidRPr="76380C81">
        <w:rPr>
          <w:rFonts w:cs="Arial"/>
        </w:rPr>
        <w:t xml:space="preserve">, these objectives usually (but not always) </w:t>
      </w:r>
      <w:r w:rsidR="00800D90" w:rsidRPr="76380C81">
        <w:rPr>
          <w:rFonts w:cs="Arial"/>
        </w:rPr>
        <w:t>fall into</w:t>
      </w:r>
      <w:r w:rsidR="00973B17" w:rsidRPr="76380C81">
        <w:rPr>
          <w:rFonts w:cs="Arial"/>
        </w:rPr>
        <w:t xml:space="preserve"> </w:t>
      </w:r>
      <w:r w:rsidR="001971AD" w:rsidRPr="76380C81">
        <w:rPr>
          <w:rFonts w:cs="Arial"/>
        </w:rPr>
        <w:t xml:space="preserve">categories </w:t>
      </w:r>
      <w:r w:rsidR="00973B17" w:rsidRPr="76380C81">
        <w:rPr>
          <w:rFonts w:cs="Arial"/>
        </w:rPr>
        <w:t>such as:</w:t>
      </w:r>
    </w:p>
    <w:p w14:paraId="6EB21E84" w14:textId="77777777" w:rsidR="00235FD2" w:rsidRDefault="00B90E13" w:rsidP="003C0256">
      <w:pPr>
        <w:pStyle w:val="ListParagraph"/>
        <w:numPr>
          <w:ilvl w:val="0"/>
          <w:numId w:val="94"/>
        </w:numPr>
        <w:spacing w:line="240" w:lineRule="auto"/>
        <w:ind w:right="-1"/>
        <w:rPr>
          <w:rFonts w:cs="Arial"/>
        </w:rPr>
      </w:pPr>
      <w:r w:rsidRPr="76380C81">
        <w:rPr>
          <w:rFonts w:cs="Arial"/>
        </w:rPr>
        <w:t>Capacity/coverage (</w:t>
      </w:r>
      <w:r w:rsidR="00235FD2" w:rsidRPr="76380C81">
        <w:rPr>
          <w:rFonts w:cs="Arial"/>
        </w:rPr>
        <w:t>e.g., providing</w:t>
      </w:r>
      <w:r w:rsidR="00196F93" w:rsidRPr="76380C81">
        <w:rPr>
          <w:rFonts w:cs="Arial"/>
        </w:rPr>
        <w:t xml:space="preserve"> </w:t>
      </w:r>
      <w:r w:rsidR="00235FD2" w:rsidRPr="76380C81">
        <w:rPr>
          <w:rFonts w:cs="Arial"/>
        </w:rPr>
        <w:t>sufficient</w:t>
      </w:r>
      <w:r w:rsidR="00196F93" w:rsidRPr="76380C81">
        <w:rPr>
          <w:rFonts w:cs="Arial"/>
        </w:rPr>
        <w:t xml:space="preserve"> school places</w:t>
      </w:r>
      <w:r w:rsidR="00235FD2" w:rsidRPr="76380C81">
        <w:rPr>
          <w:rFonts w:cs="Arial"/>
        </w:rPr>
        <w:t xml:space="preserve"> or increasing availability of specific services)</w:t>
      </w:r>
    </w:p>
    <w:p w14:paraId="147BCC23" w14:textId="419AF314" w:rsidR="005222A0" w:rsidRDefault="00003617" w:rsidP="003C0256">
      <w:pPr>
        <w:pStyle w:val="ListParagraph"/>
        <w:numPr>
          <w:ilvl w:val="0"/>
          <w:numId w:val="94"/>
        </w:numPr>
        <w:spacing w:line="240" w:lineRule="auto"/>
        <w:ind w:right="-1"/>
        <w:rPr>
          <w:rFonts w:cs="Arial"/>
        </w:rPr>
      </w:pPr>
      <w:r w:rsidRPr="76380C81">
        <w:rPr>
          <w:rFonts w:cs="Arial"/>
        </w:rPr>
        <w:t xml:space="preserve">Quality/outcome </w:t>
      </w:r>
      <w:r w:rsidR="005F53D5" w:rsidRPr="76380C81">
        <w:rPr>
          <w:rFonts w:cs="Arial"/>
        </w:rPr>
        <w:t>(e.g., improving user experience</w:t>
      </w:r>
      <w:r w:rsidR="005222A0" w:rsidRPr="76380C81">
        <w:rPr>
          <w:rFonts w:cs="Arial"/>
        </w:rPr>
        <w:t xml:space="preserve"> or ensuring minimum service standards are met)</w:t>
      </w:r>
    </w:p>
    <w:p w14:paraId="401CE759" w14:textId="706C2EB7" w:rsidR="008D7FFC" w:rsidRDefault="005222A0" w:rsidP="003C0256">
      <w:pPr>
        <w:pStyle w:val="ListParagraph"/>
        <w:numPr>
          <w:ilvl w:val="0"/>
          <w:numId w:val="94"/>
        </w:numPr>
        <w:spacing w:line="240" w:lineRule="auto"/>
        <w:ind w:right="-1"/>
        <w:rPr>
          <w:rFonts w:cs="Arial"/>
        </w:rPr>
      </w:pPr>
      <w:r w:rsidRPr="76380C81">
        <w:rPr>
          <w:rFonts w:cs="Arial"/>
        </w:rPr>
        <w:t>Efficiency/economy (e.g., reducing operating costs</w:t>
      </w:r>
      <w:r w:rsidR="008D7FFC" w:rsidRPr="76380C81">
        <w:rPr>
          <w:rFonts w:cs="Arial"/>
        </w:rPr>
        <w:t xml:space="preserve"> or improving productivity)</w:t>
      </w:r>
    </w:p>
    <w:p w14:paraId="19289534" w14:textId="01490444" w:rsidR="008D7FFC" w:rsidRDefault="008D7FFC" w:rsidP="003C0256">
      <w:pPr>
        <w:pStyle w:val="ListParagraph"/>
        <w:numPr>
          <w:ilvl w:val="0"/>
          <w:numId w:val="94"/>
        </w:numPr>
        <w:spacing w:line="240" w:lineRule="auto"/>
        <w:ind w:right="-1"/>
        <w:rPr>
          <w:rFonts w:cs="Arial"/>
        </w:rPr>
      </w:pPr>
      <w:r w:rsidRPr="76380C81">
        <w:rPr>
          <w:rFonts w:cs="Arial"/>
        </w:rPr>
        <w:t>Resilience/sustainability (e.g., ensuring long term</w:t>
      </w:r>
      <w:r w:rsidR="003662F0" w:rsidRPr="76380C81">
        <w:rPr>
          <w:rFonts w:cs="Arial"/>
        </w:rPr>
        <w:t xml:space="preserve"> viability and reducing environmental impacts)</w:t>
      </w:r>
    </w:p>
    <w:p w14:paraId="4B402896" w14:textId="693559D3" w:rsidR="003662F0" w:rsidRDefault="003662F0" w:rsidP="003C0256">
      <w:pPr>
        <w:pStyle w:val="ListParagraph"/>
        <w:numPr>
          <w:ilvl w:val="0"/>
          <w:numId w:val="94"/>
        </w:numPr>
        <w:spacing w:line="240" w:lineRule="auto"/>
        <w:ind w:right="-1"/>
        <w:rPr>
          <w:rFonts w:cs="Arial"/>
        </w:rPr>
      </w:pPr>
      <w:r w:rsidRPr="76380C81">
        <w:rPr>
          <w:rFonts w:cs="Arial"/>
        </w:rPr>
        <w:t>Equity/fairness (e.g., improving access for disadvantages groups/reducing levels of inequality)</w:t>
      </w:r>
    </w:p>
    <w:p w14:paraId="59D24A51" w14:textId="0E978F98" w:rsidR="008F1016" w:rsidRPr="00FB2CAE" w:rsidRDefault="008F1016" w:rsidP="003C0256">
      <w:pPr>
        <w:spacing w:line="240" w:lineRule="auto"/>
        <w:ind w:right="-1"/>
        <w:rPr>
          <w:rFonts w:cs="Arial"/>
        </w:rPr>
      </w:pPr>
    </w:p>
    <w:p w14:paraId="3FA9B794" w14:textId="3EC3EB8A" w:rsidR="00872B9A" w:rsidRDefault="00872B9A" w:rsidP="003C0256">
      <w:pPr>
        <w:spacing w:line="240" w:lineRule="auto"/>
        <w:ind w:right="-1"/>
        <w:rPr>
          <w:rFonts w:cs="Arial"/>
        </w:rPr>
      </w:pPr>
      <w:r w:rsidRPr="76380C81">
        <w:rPr>
          <w:rFonts w:cs="Arial"/>
        </w:rPr>
        <w:t xml:space="preserve">N.B It is important to note that objectives should not simply </w:t>
      </w:r>
      <w:r w:rsidR="00ED7D5E" w:rsidRPr="76380C81">
        <w:rPr>
          <w:rFonts w:cs="Arial"/>
        </w:rPr>
        <w:t>describe an option, they should be identified at the outset</w:t>
      </w:r>
      <w:r w:rsidR="00F12EE9" w:rsidRPr="76380C81">
        <w:rPr>
          <w:rFonts w:cs="Arial"/>
        </w:rPr>
        <w:t xml:space="preserve"> and define what success </w:t>
      </w:r>
      <w:r w:rsidR="00EB51AF" w:rsidRPr="76380C81">
        <w:rPr>
          <w:rFonts w:cs="Arial"/>
        </w:rPr>
        <w:t>looks</w:t>
      </w:r>
      <w:r w:rsidR="00F12EE9" w:rsidRPr="76380C81">
        <w:rPr>
          <w:rFonts w:cs="Arial"/>
        </w:rPr>
        <w:t xml:space="preserve"> like from</w:t>
      </w:r>
      <w:r w:rsidR="00EB51AF" w:rsidRPr="76380C81">
        <w:rPr>
          <w:rFonts w:cs="Arial"/>
        </w:rPr>
        <w:t xml:space="preserve"> the</w:t>
      </w:r>
      <w:r w:rsidR="00F12EE9" w:rsidRPr="76380C81">
        <w:rPr>
          <w:rFonts w:cs="Arial"/>
        </w:rPr>
        <w:t xml:space="preserve"> investment as </w:t>
      </w:r>
      <w:r w:rsidR="008178AC" w:rsidRPr="76380C81">
        <w:rPr>
          <w:rFonts w:cs="Arial"/>
        </w:rPr>
        <w:t>opposed</w:t>
      </w:r>
      <w:r w:rsidR="00F12EE9" w:rsidRPr="76380C81">
        <w:rPr>
          <w:rFonts w:cs="Arial"/>
        </w:rPr>
        <w:t xml:space="preserve"> to </w:t>
      </w:r>
      <w:r w:rsidR="00AC48A7" w:rsidRPr="76380C81">
        <w:rPr>
          <w:rFonts w:cs="Arial"/>
        </w:rPr>
        <w:t>pre-judge how it will be achieved</w:t>
      </w:r>
      <w:r w:rsidR="00E42109" w:rsidRPr="76380C81">
        <w:rPr>
          <w:rFonts w:cs="Arial"/>
        </w:rPr>
        <w:t xml:space="preserve">. This ensures the </w:t>
      </w:r>
      <w:r w:rsidR="0018385F" w:rsidRPr="76380C81">
        <w:rPr>
          <w:rFonts w:cs="Arial"/>
        </w:rPr>
        <w:t xml:space="preserve">appraisal </w:t>
      </w:r>
      <w:r w:rsidR="00E660C3" w:rsidRPr="76380C81">
        <w:rPr>
          <w:rFonts w:cs="Arial"/>
        </w:rPr>
        <w:t xml:space="preserve">can consistently benchmark options on their ability </w:t>
      </w:r>
      <w:r w:rsidR="001E5AE6" w:rsidRPr="76380C81">
        <w:rPr>
          <w:rFonts w:cs="Arial"/>
        </w:rPr>
        <w:t>to address a problem</w:t>
      </w:r>
      <w:r w:rsidR="00EB51AF" w:rsidRPr="76380C81">
        <w:rPr>
          <w:rFonts w:cs="Arial"/>
        </w:rPr>
        <w:t xml:space="preserve"> and be judged against the same criteria.</w:t>
      </w:r>
    </w:p>
    <w:p w14:paraId="73D666D6" w14:textId="77777777" w:rsidR="00EB51AF" w:rsidRDefault="00EB51AF" w:rsidP="003C0256">
      <w:pPr>
        <w:spacing w:line="240" w:lineRule="auto"/>
        <w:ind w:left="283" w:right="-1"/>
        <w:rPr>
          <w:rFonts w:cs="Arial"/>
        </w:rPr>
      </w:pPr>
    </w:p>
    <w:p w14:paraId="2D6E847B" w14:textId="7D2FE40C" w:rsidR="006D46F5" w:rsidRPr="00060EEA" w:rsidRDefault="00EB51AF" w:rsidP="003C0256">
      <w:pPr>
        <w:numPr>
          <w:ilvl w:val="0"/>
          <w:numId w:val="95"/>
        </w:numPr>
        <w:spacing w:line="240" w:lineRule="auto"/>
        <w:ind w:right="-1"/>
        <w:rPr>
          <w:rFonts w:cs="Arial"/>
          <w:b/>
          <w:bCs/>
          <w:szCs w:val="24"/>
        </w:rPr>
      </w:pPr>
      <w:r w:rsidRPr="76380C81">
        <w:rPr>
          <w:rFonts w:cs="Arial"/>
          <w:b/>
          <w:bCs/>
        </w:rPr>
        <w:t>Critical success factors</w:t>
      </w:r>
    </w:p>
    <w:p w14:paraId="1CD10DA6" w14:textId="314C952C" w:rsidR="00823C55" w:rsidRDefault="00823C55" w:rsidP="003C0256">
      <w:pPr>
        <w:pStyle w:val="ListParagraph"/>
        <w:spacing w:line="240" w:lineRule="auto"/>
        <w:ind w:left="284" w:right="-1"/>
        <w:rPr>
          <w:rFonts w:cs="Arial"/>
        </w:rPr>
      </w:pPr>
      <w:r w:rsidRPr="76380C81">
        <w:rPr>
          <w:rFonts w:cs="Arial"/>
        </w:rPr>
        <w:t xml:space="preserve">These should differ from your </w:t>
      </w:r>
      <w:r w:rsidR="007F072F" w:rsidRPr="76380C81">
        <w:rPr>
          <w:rFonts w:cs="Arial"/>
        </w:rPr>
        <w:t>objectives</w:t>
      </w:r>
      <w:r w:rsidRPr="76380C81">
        <w:rPr>
          <w:rFonts w:cs="Arial"/>
        </w:rPr>
        <w:t xml:space="preserve"> and </w:t>
      </w:r>
      <w:r w:rsidR="000947B9" w:rsidRPr="76380C81">
        <w:rPr>
          <w:rFonts w:cs="Arial"/>
        </w:rPr>
        <w:t>be more specific to the appraisal decision</w:t>
      </w:r>
      <w:r w:rsidR="00B43344" w:rsidRPr="76380C81">
        <w:rPr>
          <w:rFonts w:cs="Arial"/>
        </w:rPr>
        <w:t xml:space="preserve">. </w:t>
      </w:r>
      <w:r w:rsidR="00E61739" w:rsidRPr="76380C81">
        <w:rPr>
          <w:rFonts w:cs="Arial"/>
        </w:rPr>
        <w:t xml:space="preserve">They should </w:t>
      </w:r>
      <w:r w:rsidR="002E2F46" w:rsidRPr="76380C81">
        <w:rPr>
          <w:rFonts w:cs="Arial"/>
        </w:rPr>
        <w:t xml:space="preserve">define attributes that any successful proposal must have to </w:t>
      </w:r>
      <w:r w:rsidR="00FE7DFA" w:rsidRPr="76380C81">
        <w:rPr>
          <w:rFonts w:cs="Arial"/>
        </w:rPr>
        <w:t xml:space="preserve">achieve delivery of its objectives. </w:t>
      </w:r>
      <w:r w:rsidR="00DD3A47" w:rsidRPr="76380C81">
        <w:rPr>
          <w:rFonts w:cs="Arial"/>
        </w:rPr>
        <w:t xml:space="preserve">The Green book states that </w:t>
      </w:r>
      <w:r w:rsidR="00F708E0" w:rsidRPr="76380C81">
        <w:rPr>
          <w:rFonts w:cs="Arial"/>
        </w:rPr>
        <w:t xml:space="preserve">most cases only need </w:t>
      </w:r>
      <w:r w:rsidR="00032E5A" w:rsidRPr="76380C81">
        <w:rPr>
          <w:rFonts w:cs="Arial"/>
        </w:rPr>
        <w:t xml:space="preserve">five standard </w:t>
      </w:r>
      <w:proofErr w:type="gramStart"/>
      <w:r w:rsidR="009657D4" w:rsidRPr="76380C81">
        <w:rPr>
          <w:rFonts w:cs="Arial"/>
        </w:rPr>
        <w:t>CSF’s</w:t>
      </w:r>
      <w:proofErr w:type="gramEnd"/>
      <w:r w:rsidR="009657D4" w:rsidRPr="76380C81">
        <w:rPr>
          <w:rFonts w:cs="Arial"/>
        </w:rPr>
        <w:t xml:space="preserve">, however it recognises that an additional one or two </w:t>
      </w:r>
      <w:r w:rsidR="003C00CB" w:rsidRPr="76380C81">
        <w:rPr>
          <w:rFonts w:cs="Arial"/>
        </w:rPr>
        <w:t xml:space="preserve">additional factors may be </w:t>
      </w:r>
      <w:r w:rsidR="007F072F" w:rsidRPr="76380C81">
        <w:rPr>
          <w:rFonts w:cs="Arial"/>
        </w:rPr>
        <w:t>required and that the total number</w:t>
      </w:r>
      <w:r w:rsidR="00DB5DD7" w:rsidRPr="76380C81">
        <w:rPr>
          <w:rFonts w:cs="Arial"/>
        </w:rPr>
        <w:t xml:space="preserve"> of CSFs</w:t>
      </w:r>
      <w:r w:rsidR="007F072F" w:rsidRPr="76380C81">
        <w:rPr>
          <w:rFonts w:cs="Arial"/>
        </w:rPr>
        <w:t xml:space="preserve"> should not exceed seven</w:t>
      </w:r>
      <w:r w:rsidR="00DB5DD7" w:rsidRPr="76380C81">
        <w:rPr>
          <w:rFonts w:cs="Arial"/>
        </w:rPr>
        <w:t xml:space="preserve">. </w:t>
      </w:r>
      <w:r w:rsidR="00DB17AA" w:rsidRPr="76380C81">
        <w:rPr>
          <w:rFonts w:cs="Arial"/>
        </w:rPr>
        <w:t>The key critical success factors reference in the Green Book include</w:t>
      </w:r>
      <w:r w:rsidR="007032B8" w:rsidRPr="76380C81">
        <w:rPr>
          <w:rFonts w:cs="Arial"/>
        </w:rPr>
        <w:t>:</w:t>
      </w:r>
    </w:p>
    <w:p w14:paraId="38CB3867" w14:textId="620399B7" w:rsidR="007032B8" w:rsidRDefault="00636E57" w:rsidP="003C0256">
      <w:pPr>
        <w:pStyle w:val="ListParagraph"/>
        <w:numPr>
          <w:ilvl w:val="0"/>
          <w:numId w:val="18"/>
        </w:numPr>
        <w:spacing w:line="240" w:lineRule="auto"/>
        <w:ind w:right="-1"/>
        <w:rPr>
          <w:rFonts w:cs="Arial"/>
        </w:rPr>
      </w:pPr>
      <w:r w:rsidRPr="76380C81">
        <w:rPr>
          <w:rFonts w:cs="Arial"/>
        </w:rPr>
        <w:t>Strategic fit and meeting business need</w:t>
      </w:r>
    </w:p>
    <w:p w14:paraId="4C5061A0" w14:textId="39C3A97C" w:rsidR="00FB2CAE" w:rsidRPr="00FB2CAE" w:rsidRDefault="00636E57" w:rsidP="003C0256">
      <w:pPr>
        <w:pStyle w:val="ListParagraph"/>
        <w:numPr>
          <w:ilvl w:val="1"/>
          <w:numId w:val="18"/>
        </w:numPr>
        <w:spacing w:line="240" w:lineRule="auto"/>
        <w:ind w:left="567" w:right="-1" w:hanging="283"/>
        <w:rPr>
          <w:rFonts w:cs="Arial"/>
        </w:rPr>
      </w:pPr>
      <w:r w:rsidRPr="76380C81">
        <w:rPr>
          <w:rFonts w:cs="Arial"/>
        </w:rPr>
        <w:t>Potential value for money</w:t>
      </w:r>
    </w:p>
    <w:p w14:paraId="39B542F3" w14:textId="02FF77E9" w:rsidR="00EA2052" w:rsidRDefault="00EA2052" w:rsidP="003C0256">
      <w:pPr>
        <w:pStyle w:val="ListParagraph"/>
        <w:numPr>
          <w:ilvl w:val="1"/>
          <w:numId w:val="18"/>
        </w:numPr>
        <w:spacing w:line="240" w:lineRule="auto"/>
        <w:ind w:left="567" w:right="-1" w:hanging="283"/>
        <w:rPr>
          <w:rFonts w:cs="Arial"/>
        </w:rPr>
      </w:pPr>
      <w:r w:rsidRPr="76380C81">
        <w:rPr>
          <w:rFonts w:cs="Arial"/>
        </w:rPr>
        <w:lastRenderedPageBreak/>
        <w:t>Supplier capacity and capability</w:t>
      </w:r>
    </w:p>
    <w:p w14:paraId="5A641F59" w14:textId="4C8BDD10" w:rsidR="00EA2052" w:rsidRDefault="000A7C37" w:rsidP="003C0256">
      <w:pPr>
        <w:pStyle w:val="ListParagraph"/>
        <w:numPr>
          <w:ilvl w:val="1"/>
          <w:numId w:val="18"/>
        </w:numPr>
        <w:spacing w:line="240" w:lineRule="auto"/>
        <w:ind w:left="567" w:right="-1" w:hanging="283"/>
        <w:rPr>
          <w:rFonts w:cs="Arial"/>
        </w:rPr>
      </w:pPr>
      <w:r w:rsidRPr="76380C81">
        <w:rPr>
          <w:rFonts w:cs="Arial"/>
        </w:rPr>
        <w:t>Potential affordability</w:t>
      </w:r>
    </w:p>
    <w:p w14:paraId="12CC503B" w14:textId="735C30D1" w:rsidR="000A7C37" w:rsidRDefault="00ED546F" w:rsidP="003C0256">
      <w:pPr>
        <w:pStyle w:val="ListParagraph"/>
        <w:numPr>
          <w:ilvl w:val="1"/>
          <w:numId w:val="18"/>
        </w:numPr>
        <w:spacing w:line="240" w:lineRule="auto"/>
        <w:ind w:left="567" w:right="-1" w:hanging="283"/>
        <w:rPr>
          <w:rFonts w:cs="Arial"/>
        </w:rPr>
      </w:pPr>
      <w:r w:rsidRPr="76380C81">
        <w:rPr>
          <w:rFonts w:cs="Arial"/>
        </w:rPr>
        <w:t>Potential achievability</w:t>
      </w:r>
    </w:p>
    <w:p w14:paraId="55B8811C" w14:textId="77777777" w:rsidR="00F3759C" w:rsidRPr="00EB51AF" w:rsidRDefault="00F3759C" w:rsidP="003C0256">
      <w:pPr>
        <w:pStyle w:val="ListParagraph"/>
        <w:spacing w:line="240" w:lineRule="auto"/>
        <w:ind w:left="360" w:right="-1"/>
        <w:rPr>
          <w:rFonts w:cs="Arial"/>
        </w:rPr>
      </w:pPr>
    </w:p>
    <w:p w14:paraId="6ED3FD83" w14:textId="77777777" w:rsidR="008F1016" w:rsidRPr="00FB4208" w:rsidRDefault="008F1016" w:rsidP="003C0256">
      <w:pPr>
        <w:pStyle w:val="ListParagraph"/>
        <w:numPr>
          <w:ilvl w:val="0"/>
          <w:numId w:val="9"/>
        </w:numPr>
        <w:spacing w:line="240" w:lineRule="auto"/>
        <w:ind w:left="284" w:hanging="283"/>
        <w:rPr>
          <w:rFonts w:cs="Arial"/>
          <w:b/>
          <w:szCs w:val="24"/>
        </w:rPr>
      </w:pPr>
      <w:r w:rsidRPr="00FB4208">
        <w:rPr>
          <w:rFonts w:cs="Arial"/>
          <w:b/>
          <w:szCs w:val="24"/>
        </w:rPr>
        <w:t>Generate the long list of options</w:t>
      </w:r>
    </w:p>
    <w:p w14:paraId="55B189BE" w14:textId="5E7D7692" w:rsidR="008F1016" w:rsidRPr="008C76BA" w:rsidRDefault="008F1016" w:rsidP="003C0256">
      <w:pPr>
        <w:spacing w:line="240" w:lineRule="auto"/>
        <w:ind w:left="284"/>
        <w:rPr>
          <w:rFonts w:cs="Arial"/>
        </w:rPr>
      </w:pPr>
      <w:r w:rsidRPr="76380C81">
        <w:rPr>
          <w:rFonts w:cs="Arial"/>
        </w:rPr>
        <w:t xml:space="preserve">A wide range of options should be generated to show that all possibilities have been considered. </w:t>
      </w:r>
      <w:r w:rsidR="0088301A" w:rsidRPr="76380C81">
        <w:rPr>
          <w:rFonts w:cs="Arial"/>
        </w:rPr>
        <w:t xml:space="preserve"> </w:t>
      </w:r>
      <w:r w:rsidR="00902683" w:rsidRPr="76380C81">
        <w:rPr>
          <w:rFonts w:cs="Arial"/>
        </w:rPr>
        <w:t xml:space="preserve">Long list appraisal creation should be conducted by utilising the knowledge of all relevant </w:t>
      </w:r>
      <w:r w:rsidR="00896DEB" w:rsidRPr="76380C81">
        <w:rPr>
          <w:rFonts w:cs="Arial"/>
        </w:rPr>
        <w:t xml:space="preserve">experts </w:t>
      </w:r>
      <w:r w:rsidR="00902683" w:rsidRPr="76380C81">
        <w:rPr>
          <w:rFonts w:cs="Arial"/>
        </w:rPr>
        <w:t xml:space="preserve">on the project (usually through a workshop) </w:t>
      </w:r>
      <w:r w:rsidR="0088301A" w:rsidRPr="76380C81">
        <w:rPr>
          <w:rFonts w:cs="Arial"/>
        </w:rPr>
        <w:t>T</w:t>
      </w:r>
      <w:r w:rsidRPr="76380C81">
        <w:rPr>
          <w:rFonts w:cs="Arial"/>
        </w:rPr>
        <w:t>he options framework below can be used to help generate the long list:</w:t>
      </w:r>
    </w:p>
    <w:p w14:paraId="16FE214E" w14:textId="32C9C5E0" w:rsidR="008F1016" w:rsidRDefault="008F1016" w:rsidP="003C0256">
      <w:pPr>
        <w:pStyle w:val="ListParagraph"/>
        <w:numPr>
          <w:ilvl w:val="0"/>
          <w:numId w:val="34"/>
        </w:numPr>
        <w:spacing w:line="240" w:lineRule="auto"/>
        <w:ind w:left="567" w:hanging="283"/>
        <w:rPr>
          <w:rFonts w:cs="Arial"/>
        </w:rPr>
      </w:pPr>
      <w:r w:rsidRPr="00FB2CAE">
        <w:rPr>
          <w:rFonts w:cs="Arial"/>
          <w:i/>
          <w:iCs/>
        </w:rPr>
        <w:t>Scope</w:t>
      </w:r>
      <w:r w:rsidRPr="76380C81">
        <w:rPr>
          <w:rFonts w:cs="Arial"/>
        </w:rPr>
        <w:t xml:space="preserve"> – What could be done and where</w:t>
      </w:r>
      <w:r w:rsidR="00A76662" w:rsidRPr="76380C81">
        <w:rPr>
          <w:rFonts w:cs="Arial"/>
        </w:rPr>
        <w:t>?</w:t>
      </w:r>
      <w:r w:rsidR="00354AA1" w:rsidRPr="76380C81">
        <w:rPr>
          <w:rFonts w:cs="Arial"/>
        </w:rPr>
        <w:t xml:space="preserve"> This sets clear boundaries </w:t>
      </w:r>
      <w:r w:rsidR="00680EB6" w:rsidRPr="76380C81">
        <w:rPr>
          <w:rFonts w:cs="Arial"/>
        </w:rPr>
        <w:t>on what costs and benefits can be included in the appraisal</w:t>
      </w:r>
    </w:p>
    <w:p w14:paraId="2E507AAA" w14:textId="01B8F746" w:rsidR="008F1016" w:rsidRDefault="008F1016" w:rsidP="003C0256">
      <w:pPr>
        <w:pStyle w:val="ListParagraph"/>
        <w:numPr>
          <w:ilvl w:val="0"/>
          <w:numId w:val="34"/>
        </w:numPr>
        <w:spacing w:line="240" w:lineRule="auto"/>
        <w:ind w:left="567" w:hanging="283"/>
        <w:rPr>
          <w:rFonts w:cs="Arial"/>
        </w:rPr>
      </w:pPr>
      <w:r w:rsidRPr="00FB2CAE">
        <w:rPr>
          <w:rFonts w:cs="Arial"/>
          <w:i/>
          <w:iCs/>
        </w:rPr>
        <w:t>Service so</w:t>
      </w:r>
      <w:r w:rsidR="00E878EA" w:rsidRPr="00FB2CAE">
        <w:rPr>
          <w:rFonts w:cs="Arial"/>
          <w:i/>
          <w:iCs/>
        </w:rPr>
        <w:t>lution</w:t>
      </w:r>
      <w:r w:rsidR="00E878EA" w:rsidRPr="76380C81">
        <w:rPr>
          <w:rFonts w:cs="Arial"/>
        </w:rPr>
        <w:t xml:space="preserve"> – How could it be done? e</w:t>
      </w:r>
      <w:r w:rsidRPr="76380C81">
        <w:rPr>
          <w:rFonts w:cs="Arial"/>
        </w:rPr>
        <w:t>.g. new build</w:t>
      </w:r>
      <w:r w:rsidR="008E7E93" w:rsidRPr="76380C81">
        <w:rPr>
          <w:rFonts w:cs="Arial"/>
        </w:rPr>
        <w:t xml:space="preserve">. This allows you to clearly communicate </w:t>
      </w:r>
      <w:r w:rsidR="00CB75E1" w:rsidRPr="76380C81">
        <w:rPr>
          <w:rFonts w:cs="Arial"/>
        </w:rPr>
        <w:t>what differs across your options</w:t>
      </w:r>
    </w:p>
    <w:p w14:paraId="607E909E" w14:textId="553BD118" w:rsidR="008F1016" w:rsidRDefault="008F1016" w:rsidP="003C0256">
      <w:pPr>
        <w:pStyle w:val="ListParagraph"/>
        <w:numPr>
          <w:ilvl w:val="0"/>
          <w:numId w:val="34"/>
        </w:numPr>
        <w:spacing w:line="240" w:lineRule="auto"/>
        <w:ind w:left="567" w:hanging="283"/>
        <w:rPr>
          <w:rFonts w:cs="Arial"/>
          <w:szCs w:val="24"/>
        </w:rPr>
      </w:pPr>
      <w:r w:rsidRPr="00FB2CAE">
        <w:rPr>
          <w:rFonts w:cs="Arial"/>
          <w:i/>
          <w:iCs/>
          <w:szCs w:val="24"/>
        </w:rPr>
        <w:t>Service delivery</w:t>
      </w:r>
      <w:r w:rsidRPr="00D7255D">
        <w:rPr>
          <w:rFonts w:cs="Arial"/>
          <w:szCs w:val="24"/>
        </w:rPr>
        <w:t xml:space="preserve"> – Who could deliver the provision?</w:t>
      </w:r>
    </w:p>
    <w:p w14:paraId="727ED476" w14:textId="06FF0510" w:rsidR="008F1016" w:rsidRDefault="008F1016" w:rsidP="003C0256">
      <w:pPr>
        <w:pStyle w:val="ListParagraph"/>
        <w:numPr>
          <w:ilvl w:val="0"/>
          <w:numId w:val="34"/>
        </w:numPr>
        <w:spacing w:line="240" w:lineRule="auto"/>
        <w:ind w:left="567" w:hanging="283"/>
        <w:rPr>
          <w:rFonts w:cs="Arial"/>
          <w:szCs w:val="24"/>
        </w:rPr>
      </w:pPr>
      <w:r w:rsidRPr="00FB2CAE">
        <w:rPr>
          <w:rFonts w:cs="Arial"/>
          <w:i/>
          <w:iCs/>
          <w:szCs w:val="24"/>
        </w:rPr>
        <w:t>Implementation</w:t>
      </w:r>
      <w:r w:rsidRPr="00D7255D">
        <w:rPr>
          <w:rFonts w:cs="Arial"/>
          <w:szCs w:val="24"/>
        </w:rPr>
        <w:t xml:space="preserve"> – When could it be done? Does it need to be phased?</w:t>
      </w:r>
    </w:p>
    <w:p w14:paraId="735F74AA" w14:textId="168C0E25" w:rsidR="00FD0F06" w:rsidRPr="003C0256" w:rsidRDefault="008F1016" w:rsidP="003C0256">
      <w:pPr>
        <w:pStyle w:val="ListParagraph"/>
        <w:numPr>
          <w:ilvl w:val="0"/>
          <w:numId w:val="34"/>
        </w:numPr>
        <w:spacing w:line="240" w:lineRule="auto"/>
        <w:ind w:left="567" w:hanging="283"/>
        <w:rPr>
          <w:rFonts w:cs="Arial"/>
          <w:szCs w:val="24"/>
        </w:rPr>
      </w:pPr>
      <w:r w:rsidRPr="00FB2CAE">
        <w:rPr>
          <w:rFonts w:cs="Arial"/>
          <w:i/>
          <w:iCs/>
          <w:szCs w:val="24"/>
        </w:rPr>
        <w:t>Fun</w:t>
      </w:r>
      <w:r w:rsidR="00E878EA" w:rsidRPr="00FB2CAE">
        <w:rPr>
          <w:rFonts w:cs="Arial"/>
          <w:i/>
          <w:iCs/>
          <w:szCs w:val="24"/>
        </w:rPr>
        <w:t>ding</w:t>
      </w:r>
      <w:r w:rsidR="00E878EA" w:rsidRPr="00D7255D">
        <w:rPr>
          <w:rFonts w:cs="Arial"/>
          <w:szCs w:val="24"/>
        </w:rPr>
        <w:t xml:space="preserve"> – How could it be funded? e</w:t>
      </w:r>
      <w:r w:rsidRPr="00D7255D">
        <w:rPr>
          <w:rFonts w:cs="Arial"/>
          <w:szCs w:val="24"/>
        </w:rPr>
        <w:t xml:space="preserve">.g. Capital or </w:t>
      </w:r>
      <w:r w:rsidR="00A76662" w:rsidRPr="00D7255D">
        <w:rPr>
          <w:rFonts w:cs="Arial"/>
          <w:szCs w:val="24"/>
        </w:rPr>
        <w:t>through the Mutual Investment Model</w:t>
      </w:r>
      <w:r w:rsidRPr="00D7255D">
        <w:rPr>
          <w:rFonts w:cs="Arial"/>
          <w:szCs w:val="24"/>
        </w:rPr>
        <w:t>.</w:t>
      </w:r>
    </w:p>
    <w:p w14:paraId="37A946E4" w14:textId="77777777" w:rsidR="008F1016" w:rsidRPr="008C76BA" w:rsidRDefault="008F1016" w:rsidP="003C0256">
      <w:pPr>
        <w:spacing w:line="240" w:lineRule="auto"/>
        <w:rPr>
          <w:rFonts w:cs="Arial"/>
          <w:szCs w:val="24"/>
        </w:rPr>
      </w:pPr>
    </w:p>
    <w:p w14:paraId="59A2DBBC" w14:textId="77777777" w:rsidR="008F1016" w:rsidRPr="00FB4208" w:rsidRDefault="008F1016" w:rsidP="003C0256">
      <w:pPr>
        <w:pStyle w:val="ListParagraph"/>
        <w:numPr>
          <w:ilvl w:val="0"/>
          <w:numId w:val="30"/>
        </w:numPr>
        <w:spacing w:line="240" w:lineRule="auto"/>
        <w:ind w:left="284" w:hanging="284"/>
        <w:rPr>
          <w:rFonts w:cs="Arial"/>
          <w:b/>
          <w:szCs w:val="24"/>
        </w:rPr>
      </w:pPr>
      <w:r w:rsidRPr="00FB4208">
        <w:rPr>
          <w:rFonts w:cs="Arial"/>
          <w:b/>
          <w:szCs w:val="24"/>
        </w:rPr>
        <w:t>Narrowing down to the short list</w:t>
      </w:r>
    </w:p>
    <w:p w14:paraId="57D4A937" w14:textId="77777777" w:rsidR="008F1016" w:rsidRPr="008C76BA" w:rsidRDefault="008F1016" w:rsidP="003C0256">
      <w:pPr>
        <w:spacing w:line="240" w:lineRule="auto"/>
        <w:ind w:left="284"/>
        <w:rPr>
          <w:rFonts w:cs="Arial"/>
          <w:szCs w:val="24"/>
          <w:lang w:eastAsia="en-GB"/>
        </w:rPr>
      </w:pPr>
      <w:r w:rsidRPr="008C76BA">
        <w:rPr>
          <w:rFonts w:cs="Arial"/>
          <w:szCs w:val="24"/>
          <w:lang w:eastAsia="en-GB"/>
        </w:rPr>
        <w:t>These options should be examined as a group exercise and that you record the time, date and attendees involved in this process.</w:t>
      </w:r>
    </w:p>
    <w:p w14:paraId="146C8EBB" w14:textId="77777777" w:rsidR="008F1016" w:rsidRPr="008C76BA" w:rsidRDefault="008F1016" w:rsidP="003C0256">
      <w:pPr>
        <w:spacing w:line="240" w:lineRule="auto"/>
        <w:ind w:left="284"/>
        <w:rPr>
          <w:rFonts w:cs="Arial"/>
          <w:szCs w:val="24"/>
          <w:lang w:eastAsia="en-GB"/>
        </w:rPr>
      </w:pPr>
    </w:p>
    <w:p w14:paraId="0B75D4FA" w14:textId="19413804" w:rsidR="00DD40C3" w:rsidRPr="008C76BA" w:rsidRDefault="008F1016" w:rsidP="003C0256">
      <w:pPr>
        <w:spacing w:line="240" w:lineRule="auto"/>
        <w:ind w:left="284"/>
        <w:rPr>
          <w:rFonts w:cs="Arial"/>
          <w:szCs w:val="24"/>
          <w:lang w:eastAsia="en-GB"/>
        </w:rPr>
      </w:pPr>
      <w:r w:rsidRPr="008C76BA">
        <w:rPr>
          <w:rFonts w:cs="Arial"/>
          <w:szCs w:val="24"/>
          <w:lang w:eastAsia="en-GB"/>
        </w:rPr>
        <w:t>To narrow down the long list, the following process should be undertaken:</w:t>
      </w:r>
    </w:p>
    <w:p w14:paraId="259473A1" w14:textId="006D74D7" w:rsidR="008F1016" w:rsidRPr="008C76BA" w:rsidRDefault="008F1016" w:rsidP="003C0256">
      <w:pPr>
        <w:pStyle w:val="ListParagraph"/>
        <w:numPr>
          <w:ilvl w:val="0"/>
          <w:numId w:val="31"/>
        </w:numPr>
        <w:spacing w:line="240" w:lineRule="auto"/>
        <w:ind w:left="567" w:hanging="283"/>
        <w:rPr>
          <w:rFonts w:cs="Arial"/>
          <w:szCs w:val="24"/>
          <w:lang w:eastAsia="en-GB"/>
        </w:rPr>
      </w:pPr>
      <w:r w:rsidRPr="008C76BA">
        <w:rPr>
          <w:rFonts w:cs="Arial"/>
          <w:szCs w:val="24"/>
          <w:lang w:eastAsia="en-GB"/>
        </w:rPr>
        <w:t>The options should be assessed directly against both the investment objectives and critical success factors, indicating which ar</w:t>
      </w:r>
      <w:r w:rsidR="00E878EA">
        <w:rPr>
          <w:rFonts w:cs="Arial"/>
          <w:szCs w:val="24"/>
          <w:lang w:eastAsia="en-GB"/>
        </w:rPr>
        <w:t>e met, partially met or not met</w:t>
      </w:r>
    </w:p>
    <w:p w14:paraId="4B249C2A" w14:textId="5666333D" w:rsidR="008F1016" w:rsidRPr="008C76BA" w:rsidRDefault="008F1016" w:rsidP="003C0256">
      <w:pPr>
        <w:pStyle w:val="ListParagraph"/>
        <w:numPr>
          <w:ilvl w:val="0"/>
          <w:numId w:val="31"/>
        </w:numPr>
        <w:spacing w:line="240" w:lineRule="auto"/>
        <w:ind w:left="567" w:hanging="283"/>
        <w:rPr>
          <w:rFonts w:cs="Arial"/>
          <w:szCs w:val="24"/>
          <w:lang w:eastAsia="en-GB"/>
        </w:rPr>
      </w:pPr>
      <w:r w:rsidRPr="008C76BA">
        <w:rPr>
          <w:rFonts w:cs="Arial"/>
          <w:szCs w:val="24"/>
          <w:lang w:eastAsia="en-GB"/>
        </w:rPr>
        <w:t xml:space="preserve">Provide </w:t>
      </w:r>
      <w:proofErr w:type="gramStart"/>
      <w:r w:rsidRPr="008C76BA">
        <w:rPr>
          <w:rFonts w:cs="Arial"/>
          <w:szCs w:val="24"/>
          <w:lang w:eastAsia="en-GB"/>
        </w:rPr>
        <w:t>a brief summary</w:t>
      </w:r>
      <w:proofErr w:type="gramEnd"/>
      <w:r w:rsidRPr="008C76BA">
        <w:rPr>
          <w:rFonts w:cs="Arial"/>
          <w:szCs w:val="24"/>
          <w:lang w:eastAsia="en-GB"/>
        </w:rPr>
        <w:t xml:space="preserve"> of the ma</w:t>
      </w:r>
      <w:r w:rsidR="00E878EA">
        <w:rPr>
          <w:rFonts w:cs="Arial"/>
          <w:szCs w:val="24"/>
          <w:lang w:eastAsia="en-GB"/>
        </w:rPr>
        <w:t>in advantages and disadvantages</w:t>
      </w:r>
    </w:p>
    <w:p w14:paraId="5687C555" w14:textId="77777777" w:rsidR="008F1016" w:rsidRPr="008C76BA" w:rsidRDefault="008F1016" w:rsidP="003C0256">
      <w:pPr>
        <w:pStyle w:val="ListParagraph"/>
        <w:numPr>
          <w:ilvl w:val="0"/>
          <w:numId w:val="31"/>
        </w:numPr>
        <w:spacing w:line="240" w:lineRule="auto"/>
        <w:ind w:left="567" w:hanging="283"/>
        <w:rPr>
          <w:rFonts w:cs="Arial"/>
          <w:szCs w:val="24"/>
          <w:lang w:eastAsia="en-GB"/>
        </w:rPr>
      </w:pPr>
      <w:r w:rsidRPr="008C76BA">
        <w:rPr>
          <w:rFonts w:cs="Arial"/>
          <w:szCs w:val="24"/>
          <w:lang w:eastAsia="en-GB"/>
        </w:rPr>
        <w:t>Decide whether the option should be carried forward or discounted.</w:t>
      </w:r>
    </w:p>
    <w:p w14:paraId="31AA320F" w14:textId="77777777" w:rsidR="008F1016" w:rsidRPr="008C76BA" w:rsidRDefault="008F1016" w:rsidP="003C0256">
      <w:pPr>
        <w:spacing w:line="240" w:lineRule="auto"/>
        <w:rPr>
          <w:rFonts w:cs="Arial"/>
          <w:szCs w:val="24"/>
          <w:lang w:eastAsia="en-GB"/>
        </w:rPr>
      </w:pPr>
    </w:p>
    <w:p w14:paraId="6764E028" w14:textId="77777777" w:rsidR="0008379F" w:rsidRPr="008C76BA" w:rsidRDefault="008F1016" w:rsidP="003C0256">
      <w:pPr>
        <w:spacing w:line="240" w:lineRule="auto"/>
        <w:ind w:left="284"/>
        <w:rPr>
          <w:rFonts w:cs="Arial"/>
          <w:szCs w:val="24"/>
        </w:rPr>
      </w:pPr>
      <w:r w:rsidRPr="008C76BA">
        <w:rPr>
          <w:rFonts w:cs="Arial"/>
          <w:szCs w:val="24"/>
          <w:lang w:eastAsia="en-GB"/>
        </w:rPr>
        <w:t xml:space="preserve">Following this analysis, a short list of options is identified that will be taken forward for more detailed analysis in the OBC.  </w:t>
      </w:r>
      <w:r w:rsidR="0008379F" w:rsidRPr="008C76BA">
        <w:rPr>
          <w:rFonts w:cs="Arial"/>
          <w:szCs w:val="24"/>
        </w:rPr>
        <w:t>Describe the short list. This should include a minimum of 3-5 options, including:</w:t>
      </w:r>
    </w:p>
    <w:p w14:paraId="23F84602" w14:textId="2FF2E430" w:rsidR="0008379F" w:rsidRPr="008C76BA" w:rsidRDefault="00E16474" w:rsidP="003C0256">
      <w:pPr>
        <w:pStyle w:val="ListParagraph"/>
        <w:numPr>
          <w:ilvl w:val="0"/>
          <w:numId w:val="32"/>
        </w:numPr>
        <w:spacing w:line="240" w:lineRule="auto"/>
        <w:ind w:left="567" w:hanging="283"/>
        <w:rPr>
          <w:rFonts w:cs="Arial"/>
        </w:rPr>
      </w:pPr>
      <w:r w:rsidRPr="76380C81">
        <w:rPr>
          <w:rFonts w:cs="Arial"/>
        </w:rPr>
        <w:t xml:space="preserve">A quantified </w:t>
      </w:r>
      <w:r w:rsidR="0008379F" w:rsidRPr="76380C81">
        <w:rPr>
          <w:rFonts w:cs="Arial"/>
        </w:rPr>
        <w:t>Business as Usual</w:t>
      </w:r>
      <w:r w:rsidRPr="76380C81">
        <w:rPr>
          <w:rFonts w:cs="Arial"/>
        </w:rPr>
        <w:t xml:space="preserve"> (this is used as the benchmark counterfactual)</w:t>
      </w:r>
    </w:p>
    <w:p w14:paraId="06A28EA6" w14:textId="77777777" w:rsidR="0008379F" w:rsidRPr="008C76BA" w:rsidRDefault="0008379F" w:rsidP="003C0256">
      <w:pPr>
        <w:pStyle w:val="ListParagraph"/>
        <w:numPr>
          <w:ilvl w:val="0"/>
          <w:numId w:val="32"/>
        </w:numPr>
        <w:spacing w:line="240" w:lineRule="auto"/>
        <w:ind w:left="567" w:hanging="283"/>
        <w:rPr>
          <w:rFonts w:cs="Arial"/>
          <w:szCs w:val="24"/>
        </w:rPr>
      </w:pPr>
      <w:r w:rsidRPr="008C76BA">
        <w:rPr>
          <w:rFonts w:cs="Arial"/>
          <w:szCs w:val="24"/>
        </w:rPr>
        <w:t>A</w:t>
      </w:r>
      <w:r w:rsidRPr="008C76BA">
        <w:rPr>
          <w:rFonts w:cs="Arial"/>
          <w:b/>
          <w:szCs w:val="24"/>
        </w:rPr>
        <w:t xml:space="preserve"> realistic</w:t>
      </w:r>
      <w:r w:rsidRPr="008C76BA">
        <w:rPr>
          <w:rFonts w:cs="Arial"/>
          <w:szCs w:val="24"/>
        </w:rPr>
        <w:t xml:space="preserve"> do minimum based on the core requirements for the project</w:t>
      </w:r>
    </w:p>
    <w:p w14:paraId="25473A91" w14:textId="77777777" w:rsidR="0008379F" w:rsidRPr="008C76BA" w:rsidRDefault="0008379F" w:rsidP="003C0256">
      <w:pPr>
        <w:pStyle w:val="ListParagraph"/>
        <w:numPr>
          <w:ilvl w:val="0"/>
          <w:numId w:val="32"/>
        </w:numPr>
        <w:spacing w:line="240" w:lineRule="auto"/>
        <w:ind w:left="567" w:hanging="283"/>
        <w:rPr>
          <w:rFonts w:cs="Arial"/>
          <w:szCs w:val="24"/>
        </w:rPr>
      </w:pPr>
      <w:r w:rsidRPr="008C76BA">
        <w:rPr>
          <w:rFonts w:cs="Arial"/>
          <w:szCs w:val="24"/>
        </w:rPr>
        <w:t>The recommended preferred way forward</w:t>
      </w:r>
    </w:p>
    <w:p w14:paraId="389E925C" w14:textId="77777777" w:rsidR="0008379F" w:rsidRDefault="0008379F" w:rsidP="003C0256">
      <w:pPr>
        <w:pStyle w:val="ListParagraph"/>
        <w:numPr>
          <w:ilvl w:val="0"/>
          <w:numId w:val="32"/>
        </w:numPr>
        <w:spacing w:line="240" w:lineRule="auto"/>
        <w:ind w:left="567" w:hanging="283"/>
        <w:rPr>
          <w:rFonts w:cs="Arial"/>
          <w:szCs w:val="24"/>
        </w:rPr>
      </w:pPr>
      <w:r w:rsidRPr="008C76BA">
        <w:rPr>
          <w:rFonts w:cs="Arial"/>
          <w:szCs w:val="24"/>
        </w:rPr>
        <w:t>One or more possible options based on a more and/or less ambitious combinations of the preferred way forward.</w:t>
      </w:r>
    </w:p>
    <w:p w14:paraId="5FE6C0F2" w14:textId="77777777" w:rsidR="00FB2CAE" w:rsidRDefault="00FB2CAE" w:rsidP="003C0256">
      <w:pPr>
        <w:spacing w:line="240" w:lineRule="auto"/>
        <w:rPr>
          <w:rFonts w:cs="Arial"/>
          <w:szCs w:val="24"/>
        </w:rPr>
      </w:pPr>
    </w:p>
    <w:p w14:paraId="7D42B42C" w14:textId="1428E247" w:rsidR="00FB2CAE" w:rsidRDefault="00FB2CAE" w:rsidP="003C0256">
      <w:pPr>
        <w:pStyle w:val="ListParagraph"/>
        <w:numPr>
          <w:ilvl w:val="0"/>
          <w:numId w:val="95"/>
        </w:numPr>
        <w:spacing w:line="240" w:lineRule="auto"/>
        <w:rPr>
          <w:rFonts w:cs="Arial"/>
          <w:b/>
          <w:bCs/>
          <w:szCs w:val="24"/>
        </w:rPr>
      </w:pPr>
      <w:r w:rsidRPr="00FB2CAE">
        <w:rPr>
          <w:rFonts w:cs="Arial"/>
          <w:b/>
          <w:bCs/>
          <w:szCs w:val="24"/>
        </w:rPr>
        <w:t>Qualitative benefits template</w:t>
      </w:r>
    </w:p>
    <w:p w14:paraId="58106542" w14:textId="3CFDA518" w:rsidR="00183429" w:rsidRDefault="00183429" w:rsidP="003C0256">
      <w:pPr>
        <w:pStyle w:val="ListParagraph"/>
        <w:spacing w:line="300" w:lineRule="atLeast"/>
        <w:ind w:left="360"/>
        <w:rPr>
          <w:rFonts w:eastAsia="Times New Roman" w:cs="Arial"/>
          <w:szCs w:val="24"/>
          <w:lang w:eastAsia="en-GB"/>
        </w:rPr>
      </w:pPr>
      <w:r w:rsidRPr="00183429">
        <w:rPr>
          <w:rFonts w:eastAsia="Times New Roman" w:cs="Arial"/>
          <w:szCs w:val="24"/>
          <w:lang w:eastAsia="en-GB"/>
        </w:rPr>
        <w:t xml:space="preserve">At SOC stage, the qualitative benefits table is used to compare how well each </w:t>
      </w:r>
      <w:r>
        <w:rPr>
          <w:rFonts w:eastAsia="Times New Roman" w:cs="Arial"/>
          <w:szCs w:val="24"/>
          <w:lang w:eastAsia="en-GB"/>
        </w:rPr>
        <w:t xml:space="preserve">of the shortlisted </w:t>
      </w:r>
      <w:r w:rsidRPr="00183429">
        <w:rPr>
          <w:rFonts w:eastAsia="Times New Roman" w:cs="Arial"/>
          <w:szCs w:val="24"/>
          <w:lang w:eastAsia="en-GB"/>
        </w:rPr>
        <w:t xml:space="preserve">option delivers against the programme’s strategic objectives, where benefits cannot yet be fully quantified. It provides a structured, </w:t>
      </w:r>
      <w:r w:rsidR="00DF184E" w:rsidRPr="00183429">
        <w:rPr>
          <w:rFonts w:eastAsia="Times New Roman" w:cs="Arial"/>
          <w:szCs w:val="24"/>
          <w:lang w:eastAsia="en-GB"/>
        </w:rPr>
        <w:t>narrative</w:t>
      </w:r>
      <w:r w:rsidR="00DF184E">
        <w:rPr>
          <w:rFonts w:eastAsia="Times New Roman" w:cs="Arial"/>
          <w:szCs w:val="24"/>
          <w:lang w:eastAsia="en-GB"/>
        </w:rPr>
        <w:t>-based</w:t>
      </w:r>
      <w:r w:rsidRPr="00183429">
        <w:rPr>
          <w:rFonts w:eastAsia="Times New Roman" w:cs="Arial"/>
          <w:szCs w:val="24"/>
          <w:lang w:eastAsia="en-GB"/>
        </w:rPr>
        <w:t xml:space="preserve"> assessment that helps decision</w:t>
      </w:r>
      <w:r>
        <w:rPr>
          <w:rFonts w:eastAsia="Times New Roman" w:cs="Arial"/>
          <w:szCs w:val="24"/>
          <w:lang w:eastAsia="en-GB"/>
        </w:rPr>
        <w:t xml:space="preserve"> </w:t>
      </w:r>
      <w:r w:rsidRPr="00183429">
        <w:rPr>
          <w:rFonts w:eastAsia="Times New Roman" w:cs="Arial"/>
          <w:szCs w:val="24"/>
          <w:lang w:eastAsia="en-GB"/>
        </w:rPr>
        <w:t>makers understand the relative strengths, weaknesses and differentiating features of each option before moving into more detailed economic appraisal</w:t>
      </w:r>
    </w:p>
    <w:p w14:paraId="486BF521" w14:textId="10CC4BDE" w:rsidR="00183429" w:rsidRPr="00DF184E" w:rsidRDefault="00183429" w:rsidP="003C0256">
      <w:pPr>
        <w:pStyle w:val="ListParagraph"/>
        <w:ind w:left="360"/>
        <w:rPr>
          <w:rFonts w:eastAsia="Times New Roman" w:cs="Arial"/>
          <w:i/>
          <w:iCs/>
          <w:szCs w:val="24"/>
          <w:lang w:eastAsia="en-GB"/>
        </w:rPr>
      </w:pPr>
      <w:r w:rsidRPr="00183429">
        <w:rPr>
          <w:rFonts w:eastAsia="Times New Roman" w:cs="Arial"/>
          <w:i/>
          <w:iCs/>
          <w:szCs w:val="24"/>
          <w:lang w:eastAsia="en-GB"/>
        </w:rPr>
        <w:t xml:space="preserve">N.B The qualitative benefits table </w:t>
      </w:r>
      <w:r w:rsidR="00DF184E">
        <w:rPr>
          <w:rFonts w:eastAsia="Times New Roman" w:cs="Arial"/>
          <w:i/>
          <w:iCs/>
          <w:szCs w:val="24"/>
          <w:lang w:eastAsia="en-GB"/>
        </w:rPr>
        <w:t>must</w:t>
      </w:r>
      <w:r w:rsidRPr="00DF184E">
        <w:rPr>
          <w:rFonts w:eastAsia="Times New Roman" w:cs="Arial"/>
          <w:i/>
          <w:iCs/>
          <w:szCs w:val="24"/>
          <w:lang w:eastAsia="en-GB"/>
        </w:rPr>
        <w:t xml:space="preserve"> be included in the main body of the Economic Case so that the key comparative insights directly inform the narrative and support the reader’s understanding of why the preferred option represents the strongest overall strategic fit</w:t>
      </w:r>
      <w:r w:rsidRPr="00DF184E">
        <w:rPr>
          <w:rFonts w:eastAsia="Times New Roman" w:cs="Arial"/>
          <w:szCs w:val="24"/>
          <w:lang w:eastAsia="en-GB"/>
        </w:rPr>
        <w:t>.</w:t>
      </w:r>
    </w:p>
    <w:p w14:paraId="1FFDA942" w14:textId="71719482" w:rsidR="008F1016" w:rsidRPr="008C76BA" w:rsidRDefault="008F1016" w:rsidP="003C0256">
      <w:pPr>
        <w:spacing w:line="240" w:lineRule="auto"/>
        <w:rPr>
          <w:rFonts w:cs="Arial"/>
          <w:szCs w:val="24"/>
          <w:lang w:eastAsia="en-GB"/>
        </w:rPr>
      </w:pPr>
    </w:p>
    <w:p w14:paraId="6152FE2D" w14:textId="77777777" w:rsidR="008F1016" w:rsidRPr="00FB4208" w:rsidRDefault="008F1016" w:rsidP="003C0256">
      <w:pPr>
        <w:pStyle w:val="ListParagraph"/>
        <w:numPr>
          <w:ilvl w:val="0"/>
          <w:numId w:val="30"/>
        </w:numPr>
        <w:spacing w:line="240" w:lineRule="auto"/>
        <w:ind w:left="284" w:hanging="284"/>
        <w:rPr>
          <w:rFonts w:cs="Arial"/>
          <w:b/>
          <w:szCs w:val="24"/>
          <w:lang w:eastAsia="en-GB"/>
        </w:rPr>
      </w:pPr>
      <w:r w:rsidRPr="00FB4208">
        <w:rPr>
          <w:rFonts w:cs="Arial"/>
          <w:b/>
          <w:szCs w:val="24"/>
          <w:lang w:eastAsia="en-GB"/>
        </w:rPr>
        <w:lastRenderedPageBreak/>
        <w:t>Quantitative benefits template</w:t>
      </w:r>
    </w:p>
    <w:p w14:paraId="47EDDCD6" w14:textId="7F7D8A4B" w:rsidR="008F1016" w:rsidRPr="008C76BA" w:rsidRDefault="008F1016" w:rsidP="003C0256">
      <w:pPr>
        <w:spacing w:line="240" w:lineRule="auto"/>
        <w:ind w:left="284"/>
        <w:rPr>
          <w:rFonts w:cs="Arial"/>
          <w:lang w:eastAsia="en-GB"/>
        </w:rPr>
      </w:pPr>
      <w:r w:rsidRPr="76380C81">
        <w:rPr>
          <w:rFonts w:cs="Arial"/>
          <w:lang w:eastAsia="en-GB"/>
        </w:rPr>
        <w:t xml:space="preserve">This provides a summary of the main quantitative benefits, including improvements in condition and suitability, numbers of places and reduction in backlog </w:t>
      </w:r>
      <w:r w:rsidR="00A9687D" w:rsidRPr="76380C81">
        <w:rPr>
          <w:rFonts w:cs="Arial"/>
          <w:lang w:eastAsia="en-GB"/>
        </w:rPr>
        <w:t>maintenance after</w:t>
      </w:r>
      <w:r w:rsidR="002C2F1E" w:rsidRPr="76380C81">
        <w:rPr>
          <w:rFonts w:cs="Arial"/>
          <w:b/>
          <w:bCs/>
          <w:lang w:eastAsia="en-GB"/>
        </w:rPr>
        <w:t xml:space="preserve"> completion of works</w:t>
      </w:r>
      <w:r w:rsidRPr="76380C81">
        <w:rPr>
          <w:rFonts w:cs="Arial"/>
          <w:lang w:eastAsia="en-GB"/>
        </w:rPr>
        <w:t>. This should be filled in as much as possible at this stage for all short</w:t>
      </w:r>
      <w:r w:rsidR="00865985" w:rsidRPr="76380C81">
        <w:rPr>
          <w:rFonts w:cs="Arial"/>
          <w:lang w:eastAsia="en-GB"/>
        </w:rPr>
        <w:t>-</w:t>
      </w:r>
      <w:r w:rsidRPr="76380C81">
        <w:rPr>
          <w:rFonts w:cs="Arial"/>
          <w:lang w:eastAsia="en-GB"/>
        </w:rPr>
        <w:t>listed options.</w:t>
      </w:r>
    </w:p>
    <w:p w14:paraId="0B3DEB71" w14:textId="77777777" w:rsidR="008F1016" w:rsidRPr="008C76BA" w:rsidRDefault="008F1016" w:rsidP="003C0256">
      <w:pPr>
        <w:spacing w:line="240" w:lineRule="auto"/>
        <w:ind w:left="284"/>
        <w:rPr>
          <w:rFonts w:cs="Arial"/>
          <w:szCs w:val="24"/>
          <w:lang w:eastAsia="en-GB"/>
        </w:rPr>
      </w:pPr>
    </w:p>
    <w:p w14:paraId="617DFE87" w14:textId="0E2F4A8C" w:rsidR="008F1016" w:rsidRDefault="008F1016" w:rsidP="003C0256">
      <w:pPr>
        <w:spacing w:line="240" w:lineRule="auto"/>
        <w:ind w:left="284"/>
        <w:rPr>
          <w:rFonts w:cs="Arial"/>
          <w:szCs w:val="24"/>
          <w:lang w:eastAsia="en-GB"/>
        </w:rPr>
      </w:pPr>
      <w:r w:rsidRPr="008C76BA">
        <w:rPr>
          <w:rFonts w:cs="Arial"/>
          <w:szCs w:val="24"/>
          <w:lang w:eastAsia="en-GB"/>
        </w:rPr>
        <w:t>It is also a place to record the indicative economic costs for the shortlisted options.  Remember to also make allowances for optimism bias, particularly in the absence of more detailed risk appraisal.</w:t>
      </w:r>
    </w:p>
    <w:p w14:paraId="749CDF3E" w14:textId="062D6C6E" w:rsidR="00003793" w:rsidRDefault="00003793" w:rsidP="003C0256">
      <w:pPr>
        <w:spacing w:line="240" w:lineRule="auto"/>
        <w:rPr>
          <w:rFonts w:cs="Arial"/>
          <w:szCs w:val="24"/>
        </w:rPr>
      </w:pPr>
    </w:p>
    <w:p w14:paraId="412D3320" w14:textId="76761440" w:rsidR="00A37CB1" w:rsidRPr="008C76BA" w:rsidRDefault="00A37CB1" w:rsidP="003C0256">
      <w:pPr>
        <w:spacing w:line="240" w:lineRule="auto"/>
        <w:rPr>
          <w:rFonts w:cs="Arial"/>
          <w:b/>
          <w:sz w:val="28"/>
          <w:szCs w:val="28"/>
        </w:rPr>
      </w:pPr>
      <w:r w:rsidRPr="008C76BA">
        <w:rPr>
          <w:rFonts w:cs="Arial"/>
          <w:b/>
          <w:sz w:val="28"/>
          <w:szCs w:val="28"/>
        </w:rPr>
        <w:t xml:space="preserve">Commercial Case </w:t>
      </w:r>
      <w:r w:rsidR="00A411E4" w:rsidRPr="008C76BA">
        <w:rPr>
          <w:rFonts w:cs="Arial"/>
          <w:b/>
          <w:sz w:val="28"/>
          <w:szCs w:val="28"/>
        </w:rPr>
        <w:t>(250 words</w:t>
      </w:r>
      <w:r w:rsidRPr="008C76BA">
        <w:rPr>
          <w:rFonts w:cs="Arial"/>
          <w:b/>
          <w:sz w:val="28"/>
          <w:szCs w:val="28"/>
        </w:rPr>
        <w:t>)</w:t>
      </w:r>
    </w:p>
    <w:p w14:paraId="7E0F3826" w14:textId="3E542DAA" w:rsidR="00A411E4" w:rsidRDefault="00A411E4" w:rsidP="003C0256">
      <w:pPr>
        <w:spacing w:line="240" w:lineRule="auto"/>
        <w:rPr>
          <w:rFonts w:cs="Arial"/>
          <w:i/>
          <w:szCs w:val="24"/>
        </w:rPr>
      </w:pPr>
      <w:r w:rsidRPr="008C76BA">
        <w:rPr>
          <w:rFonts w:cs="Arial"/>
          <w:i/>
          <w:szCs w:val="24"/>
        </w:rPr>
        <w:t>Demonstrate that the project is commercially viable</w:t>
      </w:r>
    </w:p>
    <w:p w14:paraId="28EA0EBB" w14:textId="474B9488" w:rsidR="003354AD" w:rsidRPr="00F51B37" w:rsidRDefault="003354AD" w:rsidP="003C0256">
      <w:pPr>
        <w:pStyle w:val="ListParagraph"/>
        <w:numPr>
          <w:ilvl w:val="0"/>
          <w:numId w:val="43"/>
        </w:numPr>
        <w:spacing w:line="240" w:lineRule="auto"/>
        <w:ind w:left="567" w:hanging="283"/>
        <w:rPr>
          <w:rFonts w:cs="Arial"/>
          <w:szCs w:val="24"/>
        </w:rPr>
      </w:pPr>
      <w:r w:rsidRPr="00F51B37">
        <w:rPr>
          <w:rFonts w:cs="Arial"/>
          <w:szCs w:val="24"/>
        </w:rPr>
        <w:t xml:space="preserve">Procurement approach </w:t>
      </w:r>
      <w:r w:rsidR="00A411E4" w:rsidRPr="00F51B37">
        <w:rPr>
          <w:rFonts w:cs="Arial"/>
          <w:szCs w:val="24"/>
        </w:rPr>
        <w:t>/ Framework</w:t>
      </w:r>
    </w:p>
    <w:p w14:paraId="0D7C6555" w14:textId="398DFDAC" w:rsidR="00012E77" w:rsidRPr="00F51B37" w:rsidRDefault="482CA764" w:rsidP="003C0256">
      <w:pPr>
        <w:pStyle w:val="ListParagraph"/>
        <w:numPr>
          <w:ilvl w:val="0"/>
          <w:numId w:val="43"/>
        </w:numPr>
        <w:spacing w:line="240" w:lineRule="auto"/>
        <w:ind w:left="567" w:hanging="283"/>
        <w:rPr>
          <w:rFonts w:cs="Arial"/>
        </w:rPr>
      </w:pPr>
      <w:r w:rsidRPr="6B99F2EB">
        <w:rPr>
          <w:rFonts w:cs="Arial"/>
        </w:rPr>
        <w:t xml:space="preserve">Social Value (SV) and </w:t>
      </w:r>
      <w:r w:rsidR="00E37980" w:rsidRPr="6B99F2EB">
        <w:rPr>
          <w:rFonts w:cs="Arial"/>
        </w:rPr>
        <w:t xml:space="preserve">Community </w:t>
      </w:r>
      <w:r w:rsidR="4F4BBE74" w:rsidRPr="6B99F2EB">
        <w:rPr>
          <w:rFonts w:cs="Arial"/>
        </w:rPr>
        <w:t>B</w:t>
      </w:r>
      <w:r w:rsidR="00E37980" w:rsidRPr="6B99F2EB">
        <w:rPr>
          <w:rFonts w:cs="Arial"/>
        </w:rPr>
        <w:t>enefits</w:t>
      </w:r>
      <w:r w:rsidR="0DF873EC" w:rsidRPr="6B99F2EB">
        <w:rPr>
          <w:rFonts w:cs="Arial"/>
        </w:rPr>
        <w:t xml:space="preserve"> (CB)</w:t>
      </w:r>
      <w:r w:rsidR="00E37980" w:rsidRPr="6B99F2EB">
        <w:rPr>
          <w:rFonts w:cs="Arial"/>
        </w:rPr>
        <w:t xml:space="preserve"> </w:t>
      </w:r>
      <w:r w:rsidR="003D2A1C" w:rsidRPr="6B99F2EB">
        <w:rPr>
          <w:rFonts w:cs="Arial"/>
        </w:rPr>
        <w:t>approach</w:t>
      </w:r>
      <w:r w:rsidR="00A35BE1" w:rsidRPr="6B99F2EB">
        <w:rPr>
          <w:rFonts w:cs="Arial"/>
        </w:rPr>
        <w:t xml:space="preserve"> – </w:t>
      </w:r>
      <w:r w:rsidR="00886DF2" w:rsidRPr="6B99F2EB">
        <w:rPr>
          <w:rFonts w:cs="Arial"/>
        </w:rPr>
        <w:t>confirmation that a plan for community benefit / social value objectives will be developed.</w:t>
      </w:r>
    </w:p>
    <w:p w14:paraId="63D1B14C" w14:textId="014DA169" w:rsidR="00E37980" w:rsidRPr="00F51B37" w:rsidRDefault="00012E77" w:rsidP="003C0256">
      <w:pPr>
        <w:pStyle w:val="ListParagraph"/>
        <w:numPr>
          <w:ilvl w:val="0"/>
          <w:numId w:val="43"/>
        </w:numPr>
        <w:spacing w:line="240" w:lineRule="auto"/>
        <w:ind w:left="567" w:hanging="283"/>
        <w:rPr>
          <w:rFonts w:cs="Arial"/>
          <w:sz w:val="28"/>
          <w:szCs w:val="28"/>
        </w:rPr>
      </w:pPr>
      <w:r w:rsidRPr="6B99F2EB">
        <w:rPr>
          <w:rFonts w:cs="Arial"/>
          <w:color w:val="000000" w:themeColor="text1"/>
        </w:rPr>
        <w:t>Project Bank Accounts (PBA) – confirmation that PBA policy will be complied with</w:t>
      </w:r>
      <w:r w:rsidR="28D805C3" w:rsidRPr="6B99F2EB">
        <w:rPr>
          <w:rFonts w:cs="Arial"/>
          <w:color w:val="000000" w:themeColor="text1"/>
        </w:rPr>
        <w:t xml:space="preserve"> and is included in tender documentation, or that a PBA is </w:t>
      </w:r>
      <w:r w:rsidR="3F739892" w:rsidRPr="6B99F2EB">
        <w:rPr>
          <w:rFonts w:cs="Arial"/>
          <w:color w:val="000000" w:themeColor="text1"/>
        </w:rPr>
        <w:t xml:space="preserve">already </w:t>
      </w:r>
      <w:r w:rsidR="28D805C3" w:rsidRPr="6B99F2EB">
        <w:rPr>
          <w:rFonts w:cs="Arial"/>
          <w:color w:val="000000" w:themeColor="text1"/>
        </w:rPr>
        <w:t>in place</w:t>
      </w:r>
      <w:r w:rsidR="47D3C35F" w:rsidRPr="6B99F2EB">
        <w:rPr>
          <w:rFonts w:cs="Arial"/>
          <w:color w:val="000000" w:themeColor="text1"/>
        </w:rPr>
        <w:t>.</w:t>
      </w:r>
    </w:p>
    <w:p w14:paraId="212A7AA8" w14:textId="17498847" w:rsidR="00F51B37" w:rsidRPr="00F51B37" w:rsidRDefault="00F51B37" w:rsidP="003C0256">
      <w:pPr>
        <w:pStyle w:val="ListParagraph"/>
        <w:numPr>
          <w:ilvl w:val="0"/>
          <w:numId w:val="43"/>
        </w:numPr>
        <w:spacing w:line="240" w:lineRule="auto"/>
        <w:ind w:left="567" w:hanging="283"/>
        <w:rPr>
          <w:rFonts w:cs="Arial"/>
        </w:rPr>
      </w:pPr>
      <w:r w:rsidRPr="6B99F2EB">
        <w:rPr>
          <w:rFonts w:cs="Arial"/>
        </w:rPr>
        <w:t>Projects relying on a Section 106a agreement</w:t>
      </w:r>
      <w:r w:rsidR="05140066" w:rsidRPr="6B99F2EB">
        <w:rPr>
          <w:rFonts w:cs="Arial"/>
        </w:rPr>
        <w:t xml:space="preserve"> to deliver the facilities on behalf of the local </w:t>
      </w:r>
      <w:proofErr w:type="spellStart"/>
      <w:r w:rsidR="05140066" w:rsidRPr="6B99F2EB">
        <w:rPr>
          <w:rFonts w:cs="Arial"/>
        </w:rPr>
        <w:t>authority</w:t>
      </w:r>
      <w:r w:rsidR="772F822A" w:rsidRPr="6B99F2EB">
        <w:rPr>
          <w:rFonts w:cs="Arial"/>
        </w:rPr>
        <w:t>w</w:t>
      </w:r>
      <w:r w:rsidRPr="6B99F2EB">
        <w:rPr>
          <w:rFonts w:cs="Arial"/>
        </w:rPr>
        <w:t>e</w:t>
      </w:r>
      <w:proofErr w:type="spellEnd"/>
      <w:r w:rsidRPr="6B99F2EB">
        <w:rPr>
          <w:rFonts w:cs="Arial"/>
        </w:rPr>
        <w:t xml:space="preserve"> would expect the delivery partner to have a PBA in the s106</w:t>
      </w:r>
      <w:r w:rsidR="14CD74D0" w:rsidRPr="6B99F2EB">
        <w:rPr>
          <w:rFonts w:cs="Arial"/>
        </w:rPr>
        <w:t>a</w:t>
      </w:r>
      <w:r w:rsidRPr="6B99F2EB">
        <w:rPr>
          <w:rFonts w:cs="Arial"/>
        </w:rPr>
        <w:t xml:space="preserve"> agreement.</w:t>
      </w:r>
    </w:p>
    <w:p w14:paraId="0166121D" w14:textId="77777777" w:rsidR="00EF3E3A" w:rsidRDefault="00EF3E3A" w:rsidP="003C0256">
      <w:pPr>
        <w:spacing w:line="240" w:lineRule="auto"/>
        <w:rPr>
          <w:rFonts w:cs="Arial"/>
          <w:szCs w:val="24"/>
        </w:rPr>
      </w:pPr>
    </w:p>
    <w:p w14:paraId="4ADAE8FC" w14:textId="77777777" w:rsidR="00FE7483" w:rsidRPr="008C76BA" w:rsidRDefault="00FE7483" w:rsidP="003C0256">
      <w:pPr>
        <w:spacing w:line="240" w:lineRule="auto"/>
        <w:rPr>
          <w:rFonts w:cs="Arial"/>
          <w:b/>
          <w:sz w:val="28"/>
          <w:szCs w:val="28"/>
        </w:rPr>
      </w:pPr>
      <w:r w:rsidRPr="008C76BA">
        <w:rPr>
          <w:rFonts w:cs="Arial"/>
          <w:b/>
          <w:sz w:val="28"/>
          <w:szCs w:val="28"/>
        </w:rPr>
        <w:t>Financial Case (250 words)</w:t>
      </w:r>
    </w:p>
    <w:p w14:paraId="4B28D6B3" w14:textId="72C28972" w:rsidR="00FE7483" w:rsidRDefault="00FE7483" w:rsidP="003C0256">
      <w:pPr>
        <w:spacing w:line="240" w:lineRule="auto"/>
        <w:rPr>
          <w:rFonts w:cs="Arial"/>
          <w:i/>
          <w:szCs w:val="24"/>
        </w:rPr>
      </w:pPr>
      <w:r w:rsidRPr="008C76BA">
        <w:rPr>
          <w:rFonts w:cs="Arial"/>
          <w:i/>
          <w:szCs w:val="24"/>
        </w:rPr>
        <w:t>Demonstrate that the project is affordable</w:t>
      </w:r>
    </w:p>
    <w:p w14:paraId="397B2115" w14:textId="7E22102E" w:rsidR="00D7255D" w:rsidRPr="00D7255D" w:rsidRDefault="00D7255D" w:rsidP="003C0256">
      <w:pPr>
        <w:numPr>
          <w:ilvl w:val="0"/>
          <w:numId w:val="12"/>
        </w:numPr>
        <w:spacing w:line="240" w:lineRule="auto"/>
        <w:ind w:left="567" w:hanging="283"/>
        <w:rPr>
          <w:rFonts w:cs="Arial"/>
        </w:rPr>
      </w:pPr>
      <w:r w:rsidRPr="6B99F2EB">
        <w:rPr>
          <w:rFonts w:cs="Arial"/>
        </w:rPr>
        <w:t xml:space="preserve">Financial forecast </w:t>
      </w:r>
      <w:r w:rsidR="020092C6" w:rsidRPr="6B99F2EB">
        <w:rPr>
          <w:rFonts w:cs="Arial"/>
        </w:rPr>
        <w:t>including indicative cash flows</w:t>
      </w:r>
    </w:p>
    <w:p w14:paraId="78C171FB" w14:textId="62229DE8" w:rsidR="00FE7483" w:rsidRPr="008C76BA" w:rsidRDefault="00D7255D" w:rsidP="003C0256">
      <w:pPr>
        <w:pStyle w:val="ListParagraph"/>
        <w:numPr>
          <w:ilvl w:val="0"/>
          <w:numId w:val="12"/>
        </w:numPr>
        <w:spacing w:line="240" w:lineRule="auto"/>
        <w:ind w:left="567" w:hanging="283"/>
        <w:rPr>
          <w:rFonts w:cs="Arial"/>
          <w:szCs w:val="24"/>
        </w:rPr>
      </w:pPr>
      <w:r>
        <w:rPr>
          <w:rFonts w:cs="Arial"/>
          <w:szCs w:val="24"/>
        </w:rPr>
        <w:t>F</w:t>
      </w:r>
      <w:r w:rsidR="00FE7483" w:rsidRPr="008C76BA">
        <w:rPr>
          <w:rFonts w:cs="Arial"/>
          <w:szCs w:val="24"/>
        </w:rPr>
        <w:t>unding requirements</w:t>
      </w:r>
    </w:p>
    <w:p w14:paraId="1EA29E4A" w14:textId="11895ED8" w:rsidR="00B74FE0" w:rsidRDefault="00FE7483" w:rsidP="003C0256">
      <w:pPr>
        <w:pStyle w:val="ListParagraph"/>
        <w:numPr>
          <w:ilvl w:val="0"/>
          <w:numId w:val="12"/>
        </w:numPr>
        <w:spacing w:line="240" w:lineRule="auto"/>
        <w:ind w:left="567" w:hanging="283"/>
        <w:rPr>
          <w:rFonts w:cs="Arial"/>
        </w:rPr>
      </w:pPr>
      <w:r w:rsidRPr="6B99F2EB">
        <w:rPr>
          <w:rFonts w:cs="Arial"/>
        </w:rPr>
        <w:t>Source</w:t>
      </w:r>
      <w:r w:rsidR="677C697B" w:rsidRPr="6B99F2EB">
        <w:rPr>
          <w:rFonts w:cs="Arial"/>
        </w:rPr>
        <w:t>(s)</w:t>
      </w:r>
      <w:r w:rsidRPr="6B99F2EB">
        <w:rPr>
          <w:rFonts w:cs="Arial"/>
        </w:rPr>
        <w:t xml:space="preserve"> of matching funding</w:t>
      </w:r>
    </w:p>
    <w:p w14:paraId="2AF2CCD4" w14:textId="0162176A" w:rsidR="1C68F92F" w:rsidRDefault="1C68F92F" w:rsidP="003C0256">
      <w:pPr>
        <w:pStyle w:val="ListParagraph"/>
        <w:numPr>
          <w:ilvl w:val="0"/>
          <w:numId w:val="12"/>
        </w:numPr>
        <w:spacing w:line="240" w:lineRule="auto"/>
        <w:ind w:left="567" w:hanging="283"/>
      </w:pPr>
      <w:r w:rsidRPr="00902E08">
        <w:rPr>
          <w:rFonts w:cs="Arial"/>
        </w:rPr>
        <w:t>Assessment</w:t>
      </w:r>
      <w:r w:rsidR="416ABF3F" w:rsidRPr="00902E08">
        <w:rPr>
          <w:rFonts w:cs="Arial"/>
        </w:rPr>
        <w:t xml:space="preserve"> of the project costs</w:t>
      </w:r>
      <w:r w:rsidRPr="00902E08">
        <w:rPr>
          <w:rFonts w:cs="Arial"/>
        </w:rPr>
        <w:t xml:space="preserve"> against Welsh Government cost per </w:t>
      </w:r>
      <w:r w:rsidR="2A01C04F" w:rsidRPr="00902E08">
        <w:rPr>
          <w:rFonts w:eastAsia="Arial" w:cs="Arial"/>
          <w:color w:val="000000" w:themeColor="text1"/>
          <w:lang w:val="en-US"/>
        </w:rPr>
        <w:t>m</w:t>
      </w:r>
      <w:r w:rsidR="2A01C04F" w:rsidRPr="00902E08">
        <w:rPr>
          <w:rFonts w:eastAsia="Arial" w:cs="Arial"/>
          <w:color w:val="000000" w:themeColor="text1"/>
          <w:vertAlign w:val="superscript"/>
          <w:lang w:val="en-US"/>
        </w:rPr>
        <w:t>2</w:t>
      </w:r>
      <w:r w:rsidR="2A01C04F" w:rsidRPr="00902E08">
        <w:rPr>
          <w:rFonts w:eastAsia="Arial" w:cs="Arial"/>
          <w:color w:val="000000" w:themeColor="text1"/>
          <w:lang w:val="en-US"/>
        </w:rPr>
        <w:t xml:space="preserve"> benchmark and FF&amp;E and IT costs per pupil are set out</w:t>
      </w:r>
      <w:r w:rsidR="2A01C04F" w:rsidRPr="76380C81">
        <w:rPr>
          <w:rFonts w:eastAsia="Arial" w:cs="Arial"/>
          <w:color w:val="000000" w:themeColor="text1"/>
          <w:lang w:val="en-US"/>
        </w:rPr>
        <w:t xml:space="preserve"> in </w:t>
      </w:r>
      <w:r w:rsidR="2A01C04F" w:rsidRPr="00A85849">
        <w:rPr>
          <w:rFonts w:eastAsia="Arial" w:cs="Arial"/>
          <w:color w:val="000000" w:themeColor="text1"/>
          <w:lang w:val="en-US"/>
        </w:rPr>
        <w:t xml:space="preserve">Annex </w:t>
      </w:r>
      <w:r w:rsidR="0037374E">
        <w:rPr>
          <w:rFonts w:eastAsia="Arial" w:cs="Arial"/>
          <w:color w:val="000000" w:themeColor="text1"/>
          <w:lang w:val="en-US"/>
        </w:rPr>
        <w:t>6</w:t>
      </w:r>
      <w:r w:rsidR="2A01C04F" w:rsidRPr="00A85849">
        <w:rPr>
          <w:rFonts w:eastAsia="Arial" w:cs="Arial"/>
          <w:color w:val="000000" w:themeColor="text1"/>
          <w:lang w:val="en-US"/>
        </w:rPr>
        <w:t>.</w:t>
      </w:r>
    </w:p>
    <w:p w14:paraId="303EAC09" w14:textId="15491E71" w:rsidR="00FE7483" w:rsidRPr="008C76BA" w:rsidRDefault="00B74FE0" w:rsidP="003C0256">
      <w:pPr>
        <w:pStyle w:val="ListParagraph"/>
        <w:numPr>
          <w:ilvl w:val="0"/>
          <w:numId w:val="12"/>
        </w:numPr>
        <w:spacing w:line="240" w:lineRule="auto"/>
        <w:ind w:left="567" w:hanging="283"/>
        <w:rPr>
          <w:rFonts w:cs="Arial"/>
        </w:rPr>
      </w:pPr>
      <w:r w:rsidRPr="6B99F2EB">
        <w:rPr>
          <w:rFonts w:cs="Arial"/>
        </w:rPr>
        <w:t>Highlight any known abnormal costs</w:t>
      </w:r>
    </w:p>
    <w:p w14:paraId="3D7BD183" w14:textId="7AFDC8A2" w:rsidR="005530D6" w:rsidRPr="005F70BE" w:rsidRDefault="4B56F1A4" w:rsidP="003C0256">
      <w:pPr>
        <w:pStyle w:val="ListParagraph"/>
        <w:numPr>
          <w:ilvl w:val="0"/>
          <w:numId w:val="12"/>
        </w:numPr>
        <w:spacing w:line="240" w:lineRule="auto"/>
        <w:ind w:left="567" w:hanging="283"/>
        <w:rPr>
          <w:rFonts w:cs="Arial"/>
        </w:rPr>
      </w:pPr>
      <w:r w:rsidRPr="6B99F2EB">
        <w:rPr>
          <w:rFonts w:cs="Arial"/>
        </w:rPr>
        <w:t>Estimated NZC costs or irrecoverable VAT where applicable.</w:t>
      </w:r>
    </w:p>
    <w:p w14:paraId="239265CC" w14:textId="77777777" w:rsidR="006E5096" w:rsidRDefault="006E5096" w:rsidP="003C0256">
      <w:pPr>
        <w:spacing w:line="240" w:lineRule="auto"/>
        <w:rPr>
          <w:rFonts w:cs="Arial"/>
          <w:b/>
          <w:sz w:val="28"/>
          <w:szCs w:val="28"/>
        </w:rPr>
      </w:pPr>
    </w:p>
    <w:p w14:paraId="03C06513" w14:textId="3905837F" w:rsidR="00A411E4" w:rsidRPr="008C76BA" w:rsidRDefault="00A411E4" w:rsidP="003C0256">
      <w:pPr>
        <w:spacing w:line="240" w:lineRule="auto"/>
        <w:rPr>
          <w:rFonts w:cs="Arial"/>
          <w:b/>
          <w:sz w:val="28"/>
          <w:szCs w:val="28"/>
        </w:rPr>
      </w:pPr>
      <w:r w:rsidRPr="008C76BA">
        <w:rPr>
          <w:rFonts w:cs="Arial"/>
          <w:b/>
          <w:sz w:val="28"/>
          <w:szCs w:val="28"/>
        </w:rPr>
        <w:t>Management Case (250 words)</w:t>
      </w:r>
    </w:p>
    <w:p w14:paraId="06F235E4" w14:textId="5133CF26" w:rsidR="00A411E4" w:rsidRDefault="00A411E4" w:rsidP="003C0256">
      <w:pPr>
        <w:spacing w:line="240" w:lineRule="auto"/>
        <w:rPr>
          <w:rFonts w:cs="Arial"/>
          <w:i/>
          <w:szCs w:val="24"/>
        </w:rPr>
      </w:pPr>
      <w:r w:rsidRPr="008C76BA">
        <w:rPr>
          <w:rFonts w:cs="Arial"/>
          <w:i/>
          <w:szCs w:val="24"/>
        </w:rPr>
        <w:t>Demonstrate that the project will be delivered effectively</w:t>
      </w:r>
    </w:p>
    <w:p w14:paraId="150A10D8" w14:textId="443E5E7D" w:rsidR="003354AD" w:rsidRPr="008C76BA" w:rsidRDefault="003354AD" w:rsidP="003C0256">
      <w:pPr>
        <w:pStyle w:val="ListParagraph"/>
        <w:numPr>
          <w:ilvl w:val="0"/>
          <w:numId w:val="11"/>
        </w:numPr>
        <w:spacing w:line="240" w:lineRule="auto"/>
        <w:ind w:left="567" w:hanging="283"/>
        <w:rPr>
          <w:rFonts w:cs="Arial"/>
          <w:szCs w:val="24"/>
        </w:rPr>
      </w:pPr>
      <w:r w:rsidRPr="008C76BA">
        <w:rPr>
          <w:rFonts w:cs="Arial"/>
          <w:szCs w:val="24"/>
        </w:rPr>
        <w:t>P</w:t>
      </w:r>
      <w:r w:rsidR="00A411E4" w:rsidRPr="008C76BA">
        <w:rPr>
          <w:rFonts w:cs="Arial"/>
          <w:szCs w:val="24"/>
        </w:rPr>
        <w:t>roject management methodology</w:t>
      </w:r>
      <w:r w:rsidRPr="008C76BA">
        <w:rPr>
          <w:rFonts w:cs="Arial"/>
          <w:szCs w:val="24"/>
        </w:rPr>
        <w:t xml:space="preserve"> </w:t>
      </w:r>
      <w:r w:rsidR="005C7067" w:rsidRPr="008C76BA">
        <w:rPr>
          <w:rFonts w:cs="Arial"/>
          <w:szCs w:val="24"/>
        </w:rPr>
        <w:t>i.e. MSP/Prince2</w:t>
      </w:r>
    </w:p>
    <w:p w14:paraId="3E34FDF8" w14:textId="2987E8D3" w:rsidR="003B695B" w:rsidRPr="008C76BA" w:rsidRDefault="003D2A1C" w:rsidP="003C0256">
      <w:pPr>
        <w:pStyle w:val="ListParagraph"/>
        <w:numPr>
          <w:ilvl w:val="0"/>
          <w:numId w:val="11"/>
        </w:numPr>
        <w:spacing w:line="240" w:lineRule="auto"/>
        <w:ind w:left="567" w:hanging="283"/>
        <w:rPr>
          <w:rFonts w:cs="Arial"/>
        </w:rPr>
      </w:pPr>
      <w:r w:rsidRPr="76380C81">
        <w:rPr>
          <w:rFonts w:cs="Arial"/>
        </w:rPr>
        <w:t>Key r</w:t>
      </w:r>
      <w:r w:rsidR="003B695B" w:rsidRPr="76380C81">
        <w:rPr>
          <w:rFonts w:cs="Arial"/>
        </w:rPr>
        <w:t>isks and mitigation</w:t>
      </w:r>
      <w:r w:rsidR="71CADFE7" w:rsidRPr="76380C81">
        <w:rPr>
          <w:rFonts w:cs="Arial"/>
        </w:rPr>
        <w:t>s</w:t>
      </w:r>
    </w:p>
    <w:p w14:paraId="11FFE239" w14:textId="65253583" w:rsidR="00A411E4" w:rsidRPr="008C76BA" w:rsidRDefault="00A411E4" w:rsidP="003C0256">
      <w:pPr>
        <w:pStyle w:val="ListParagraph"/>
        <w:numPr>
          <w:ilvl w:val="0"/>
          <w:numId w:val="11"/>
        </w:numPr>
        <w:spacing w:line="240" w:lineRule="auto"/>
        <w:ind w:left="567" w:hanging="283"/>
        <w:rPr>
          <w:rFonts w:cs="Arial"/>
        </w:rPr>
      </w:pPr>
      <w:r w:rsidRPr="6B99F2EB">
        <w:rPr>
          <w:rFonts w:cs="Arial"/>
        </w:rPr>
        <w:t xml:space="preserve">Key milestones </w:t>
      </w:r>
      <w:r w:rsidR="5066CC05" w:rsidRPr="6B99F2EB">
        <w:rPr>
          <w:rFonts w:cs="Arial"/>
        </w:rPr>
        <w:t>/ project programme</w:t>
      </w:r>
    </w:p>
    <w:p w14:paraId="3EE416B3" w14:textId="7F291A1D" w:rsidR="6B0A95E7" w:rsidRDefault="6B0A95E7" w:rsidP="003C0256">
      <w:pPr>
        <w:pStyle w:val="ListParagraph"/>
        <w:numPr>
          <w:ilvl w:val="0"/>
          <w:numId w:val="11"/>
        </w:numPr>
        <w:spacing w:line="240" w:lineRule="auto"/>
        <w:ind w:left="567" w:hanging="283"/>
        <w:rPr>
          <w:rFonts w:cs="Arial"/>
        </w:rPr>
      </w:pPr>
      <w:r w:rsidRPr="6B99F2EB">
        <w:rPr>
          <w:rFonts w:cs="Arial"/>
        </w:rPr>
        <w:t>Social Value and Community Benefits reporting</w:t>
      </w:r>
    </w:p>
    <w:p w14:paraId="28C559AC" w14:textId="43D1A200" w:rsidR="005530D6" w:rsidRDefault="005530D6" w:rsidP="003C0256">
      <w:pPr>
        <w:spacing w:after="200"/>
        <w:rPr>
          <w:rFonts w:cs="Arial"/>
          <w:b/>
          <w:sz w:val="28"/>
          <w:szCs w:val="28"/>
        </w:rPr>
      </w:pPr>
    </w:p>
    <w:p w14:paraId="46A3C746" w14:textId="7506DB92" w:rsidR="003D2A1C" w:rsidRPr="008C76BA" w:rsidRDefault="003D2A1C" w:rsidP="003C0256">
      <w:pPr>
        <w:spacing w:line="240" w:lineRule="auto"/>
        <w:rPr>
          <w:rFonts w:cs="Arial"/>
          <w:b/>
          <w:sz w:val="28"/>
          <w:szCs w:val="28"/>
        </w:rPr>
      </w:pPr>
      <w:r w:rsidRPr="008C76BA">
        <w:rPr>
          <w:rFonts w:cs="Arial"/>
          <w:b/>
          <w:sz w:val="28"/>
          <w:szCs w:val="28"/>
        </w:rPr>
        <w:t>Outline Business Case</w:t>
      </w:r>
    </w:p>
    <w:p w14:paraId="42A6E0D3" w14:textId="6F05050D" w:rsidR="0029606C" w:rsidRPr="008C76BA" w:rsidRDefault="0029606C" w:rsidP="003C0256">
      <w:pPr>
        <w:spacing w:line="240" w:lineRule="auto"/>
        <w:rPr>
          <w:rFonts w:cs="Arial"/>
          <w:szCs w:val="24"/>
        </w:rPr>
      </w:pPr>
    </w:p>
    <w:p w14:paraId="5A9F0805" w14:textId="53F3A2FC" w:rsidR="00D12A0F" w:rsidRPr="008C76BA" w:rsidRDefault="003D2A1C" w:rsidP="003C0256">
      <w:pPr>
        <w:spacing w:line="240" w:lineRule="auto"/>
        <w:rPr>
          <w:rFonts w:cs="Arial"/>
          <w:b/>
          <w:sz w:val="28"/>
          <w:szCs w:val="28"/>
        </w:rPr>
      </w:pPr>
      <w:r w:rsidRPr="008C76BA">
        <w:rPr>
          <w:rFonts w:cs="Arial"/>
          <w:b/>
          <w:sz w:val="28"/>
          <w:szCs w:val="28"/>
        </w:rPr>
        <w:t>Strategic Case (</w:t>
      </w:r>
      <w:r w:rsidR="009B0C03" w:rsidRPr="008C76BA">
        <w:rPr>
          <w:rFonts w:cs="Arial"/>
          <w:b/>
          <w:sz w:val="28"/>
          <w:szCs w:val="28"/>
        </w:rPr>
        <w:t>5</w:t>
      </w:r>
      <w:r w:rsidRPr="008C76BA">
        <w:rPr>
          <w:rFonts w:cs="Arial"/>
          <w:b/>
          <w:sz w:val="28"/>
          <w:szCs w:val="28"/>
        </w:rPr>
        <w:t>00 words)</w:t>
      </w:r>
    </w:p>
    <w:p w14:paraId="7D80B563" w14:textId="44C08386" w:rsidR="003D2A1C" w:rsidRDefault="003D2A1C" w:rsidP="003C0256">
      <w:pPr>
        <w:spacing w:line="240" w:lineRule="auto"/>
        <w:rPr>
          <w:rFonts w:cs="Arial"/>
          <w:i/>
          <w:szCs w:val="24"/>
        </w:rPr>
      </w:pPr>
      <w:r w:rsidRPr="008C76BA">
        <w:rPr>
          <w:rFonts w:cs="Arial"/>
          <w:i/>
          <w:szCs w:val="24"/>
        </w:rPr>
        <w:t>Demonstrate how the project will meet the community’s needs</w:t>
      </w:r>
    </w:p>
    <w:p w14:paraId="4DBB9DFC" w14:textId="77777777" w:rsidR="003D2A1C" w:rsidRPr="008C76BA" w:rsidRDefault="003D2A1C" w:rsidP="003C0256">
      <w:pPr>
        <w:pStyle w:val="ListParagraph"/>
        <w:numPr>
          <w:ilvl w:val="0"/>
          <w:numId w:val="15"/>
        </w:numPr>
        <w:spacing w:line="240" w:lineRule="auto"/>
        <w:ind w:left="426" w:hanging="283"/>
        <w:rPr>
          <w:rFonts w:cs="Arial"/>
          <w:szCs w:val="24"/>
        </w:rPr>
      </w:pPr>
      <w:r w:rsidRPr="008C76BA">
        <w:rPr>
          <w:rFonts w:cs="Arial"/>
          <w:szCs w:val="24"/>
        </w:rPr>
        <w:t>Changes since SOC was approved</w:t>
      </w:r>
    </w:p>
    <w:p w14:paraId="31A8B2AD" w14:textId="23225F76" w:rsidR="003D2A1C" w:rsidRPr="008C76BA" w:rsidRDefault="003D2A1C" w:rsidP="003C0256">
      <w:pPr>
        <w:pStyle w:val="ListParagraph"/>
        <w:numPr>
          <w:ilvl w:val="0"/>
          <w:numId w:val="15"/>
        </w:numPr>
        <w:spacing w:line="240" w:lineRule="auto"/>
        <w:ind w:left="426" w:hanging="283"/>
        <w:rPr>
          <w:rFonts w:cs="Arial"/>
        </w:rPr>
      </w:pPr>
      <w:r w:rsidRPr="6B99F2EB">
        <w:rPr>
          <w:rFonts w:cs="Arial"/>
        </w:rPr>
        <w:t>Date SOC was approved</w:t>
      </w:r>
    </w:p>
    <w:p w14:paraId="3E808C26" w14:textId="0E8238B8" w:rsidR="7C50A00E" w:rsidRDefault="7C50A00E" w:rsidP="003C0256">
      <w:pPr>
        <w:pStyle w:val="ListParagraph"/>
        <w:numPr>
          <w:ilvl w:val="0"/>
          <w:numId w:val="15"/>
        </w:numPr>
        <w:spacing w:line="240" w:lineRule="auto"/>
        <w:ind w:left="426" w:hanging="283"/>
        <w:rPr>
          <w:rFonts w:cs="Arial"/>
        </w:rPr>
      </w:pPr>
      <w:r w:rsidRPr="6B99F2EB">
        <w:rPr>
          <w:rFonts w:cs="Arial"/>
        </w:rPr>
        <w:t>Detail any addendum responses from the SOC stage to avoid repeated queries.</w:t>
      </w:r>
    </w:p>
    <w:p w14:paraId="2C18A962" w14:textId="3FEFD682" w:rsidR="00D7255D" w:rsidRPr="008C76BA" w:rsidRDefault="00D7255D" w:rsidP="003C0256">
      <w:pPr>
        <w:spacing w:line="240" w:lineRule="auto"/>
        <w:rPr>
          <w:rFonts w:cs="Arial"/>
          <w:szCs w:val="24"/>
        </w:rPr>
      </w:pPr>
    </w:p>
    <w:p w14:paraId="7F0CF39C" w14:textId="112FB9F0" w:rsidR="00D12A0F" w:rsidRPr="008C76BA" w:rsidRDefault="003D2A1C" w:rsidP="003C0256">
      <w:pPr>
        <w:spacing w:line="240" w:lineRule="auto"/>
        <w:rPr>
          <w:rFonts w:cs="Arial"/>
          <w:b/>
          <w:sz w:val="28"/>
          <w:szCs w:val="28"/>
        </w:rPr>
      </w:pPr>
      <w:r w:rsidRPr="008C76BA">
        <w:rPr>
          <w:rFonts w:cs="Arial"/>
          <w:b/>
          <w:sz w:val="28"/>
          <w:szCs w:val="28"/>
        </w:rPr>
        <w:t>Economic Case (3</w:t>
      </w:r>
      <w:r w:rsidR="00D7255D">
        <w:rPr>
          <w:rFonts w:cs="Arial"/>
          <w:b/>
          <w:sz w:val="28"/>
          <w:szCs w:val="28"/>
        </w:rPr>
        <w:t>,</w:t>
      </w:r>
      <w:r w:rsidRPr="008C76BA">
        <w:rPr>
          <w:rFonts w:cs="Arial"/>
          <w:b/>
          <w:sz w:val="28"/>
          <w:szCs w:val="28"/>
        </w:rPr>
        <w:t>000 words)</w:t>
      </w:r>
    </w:p>
    <w:p w14:paraId="74F234C9" w14:textId="6EFCF324" w:rsidR="003D2A1C" w:rsidRDefault="003D2A1C" w:rsidP="003C0256">
      <w:pPr>
        <w:spacing w:line="240" w:lineRule="auto"/>
        <w:rPr>
          <w:rFonts w:cs="Arial"/>
          <w:i/>
          <w:szCs w:val="24"/>
        </w:rPr>
      </w:pPr>
      <w:r w:rsidRPr="008C76BA">
        <w:rPr>
          <w:rFonts w:cs="Arial"/>
          <w:i/>
          <w:szCs w:val="24"/>
        </w:rPr>
        <w:lastRenderedPageBreak/>
        <w:t>Demonstrate that the project provides good value for money</w:t>
      </w:r>
    </w:p>
    <w:p w14:paraId="0ADFF30A" w14:textId="77777777" w:rsidR="003D2A1C" w:rsidRPr="008C76BA" w:rsidRDefault="003D2A1C" w:rsidP="003C0256">
      <w:pPr>
        <w:pStyle w:val="ListParagraph"/>
        <w:numPr>
          <w:ilvl w:val="0"/>
          <w:numId w:val="13"/>
        </w:numPr>
        <w:spacing w:line="240" w:lineRule="auto"/>
        <w:ind w:left="426" w:hanging="283"/>
        <w:rPr>
          <w:rFonts w:cs="Arial"/>
          <w:szCs w:val="24"/>
        </w:rPr>
      </w:pPr>
      <w:r w:rsidRPr="008C76BA">
        <w:rPr>
          <w:rFonts w:cs="Arial"/>
          <w:szCs w:val="24"/>
        </w:rPr>
        <w:t>Investment objectives and critical success factors</w:t>
      </w:r>
    </w:p>
    <w:p w14:paraId="4C7B8F63" w14:textId="78B4E93C" w:rsidR="009B0C03" w:rsidRPr="008C76BA" w:rsidRDefault="003D2A1C" w:rsidP="003C0256">
      <w:pPr>
        <w:pStyle w:val="ListParagraph"/>
        <w:numPr>
          <w:ilvl w:val="0"/>
          <w:numId w:val="13"/>
        </w:numPr>
        <w:spacing w:line="240" w:lineRule="auto"/>
        <w:ind w:left="426" w:hanging="283"/>
        <w:rPr>
          <w:rFonts w:cs="Arial"/>
          <w:szCs w:val="24"/>
        </w:rPr>
      </w:pPr>
      <w:r w:rsidRPr="008C76BA">
        <w:rPr>
          <w:rFonts w:cs="Arial"/>
          <w:szCs w:val="24"/>
        </w:rPr>
        <w:t>Short list appraisal</w:t>
      </w:r>
      <w:r w:rsidR="009B0C03" w:rsidRPr="008C76BA">
        <w:rPr>
          <w:rFonts w:cs="Arial"/>
          <w:szCs w:val="24"/>
        </w:rPr>
        <w:t xml:space="preserve"> – costs and benefits</w:t>
      </w:r>
    </w:p>
    <w:p w14:paraId="3B38B11E" w14:textId="4F64ABEA" w:rsidR="009B0C03" w:rsidRPr="008C76BA" w:rsidRDefault="009B0C03" w:rsidP="003C0256">
      <w:pPr>
        <w:pStyle w:val="ListParagraph"/>
        <w:numPr>
          <w:ilvl w:val="0"/>
          <w:numId w:val="13"/>
        </w:numPr>
        <w:spacing w:line="240" w:lineRule="auto"/>
        <w:ind w:left="426" w:hanging="283"/>
        <w:rPr>
          <w:rFonts w:cs="Arial"/>
          <w:szCs w:val="24"/>
        </w:rPr>
      </w:pPr>
      <w:r w:rsidRPr="008C76BA">
        <w:rPr>
          <w:rFonts w:cs="Arial"/>
          <w:szCs w:val="24"/>
        </w:rPr>
        <w:t>Risk assessment</w:t>
      </w:r>
    </w:p>
    <w:p w14:paraId="08EF91CF" w14:textId="6424196E" w:rsidR="003D2A1C" w:rsidRPr="008C76BA" w:rsidRDefault="003D2A1C" w:rsidP="003C0256">
      <w:pPr>
        <w:pStyle w:val="ListParagraph"/>
        <w:numPr>
          <w:ilvl w:val="0"/>
          <w:numId w:val="13"/>
        </w:numPr>
        <w:spacing w:line="240" w:lineRule="auto"/>
        <w:ind w:left="426" w:hanging="283"/>
        <w:rPr>
          <w:rFonts w:cs="Arial"/>
          <w:szCs w:val="24"/>
        </w:rPr>
      </w:pPr>
      <w:r w:rsidRPr="008C76BA">
        <w:rPr>
          <w:rFonts w:cs="Arial"/>
          <w:szCs w:val="24"/>
        </w:rPr>
        <w:t>Preferred option</w:t>
      </w:r>
    </w:p>
    <w:p w14:paraId="0D18CB5C" w14:textId="77777777" w:rsidR="00B40C8D" w:rsidRDefault="00B40C8D" w:rsidP="003C0256">
      <w:pPr>
        <w:spacing w:line="240" w:lineRule="auto"/>
        <w:rPr>
          <w:rFonts w:cs="Arial"/>
        </w:rPr>
      </w:pPr>
    </w:p>
    <w:p w14:paraId="45D2CA5B" w14:textId="77D6F8EE" w:rsidR="008F1016" w:rsidRPr="008C76BA" w:rsidRDefault="00D7255D" w:rsidP="003C0256">
      <w:pPr>
        <w:spacing w:line="240" w:lineRule="auto"/>
        <w:rPr>
          <w:rFonts w:cs="Arial"/>
          <w:szCs w:val="24"/>
        </w:rPr>
      </w:pPr>
      <w:r>
        <w:rPr>
          <w:rFonts w:cs="Arial"/>
          <w:szCs w:val="24"/>
        </w:rPr>
        <w:t>The Economic C</w:t>
      </w:r>
      <w:r w:rsidR="008F1016" w:rsidRPr="008C76BA">
        <w:rPr>
          <w:rFonts w:cs="Arial"/>
          <w:szCs w:val="24"/>
        </w:rPr>
        <w:t>ase should be comprehensive at OBC stage and will not be accepted unless it contains all the necessary content. The requirements of this section at this stage are to:</w:t>
      </w:r>
    </w:p>
    <w:p w14:paraId="42A9E0D9" w14:textId="77777777" w:rsidR="008F1016" w:rsidRPr="00D7255D" w:rsidRDefault="008F1016" w:rsidP="003C0256">
      <w:pPr>
        <w:pStyle w:val="ListParagraph"/>
        <w:numPr>
          <w:ilvl w:val="0"/>
          <w:numId w:val="49"/>
        </w:numPr>
        <w:spacing w:line="240" w:lineRule="auto"/>
        <w:ind w:left="426" w:hanging="283"/>
        <w:rPr>
          <w:rFonts w:cs="Arial"/>
          <w:szCs w:val="24"/>
        </w:rPr>
      </w:pPr>
      <w:r w:rsidRPr="00D7255D">
        <w:rPr>
          <w:rFonts w:cs="Arial"/>
          <w:szCs w:val="24"/>
        </w:rPr>
        <w:t xml:space="preserve">Summarise the findings from the SOC and update with any </w:t>
      </w:r>
      <w:proofErr w:type="gramStart"/>
      <w:r w:rsidRPr="00D7255D">
        <w:rPr>
          <w:rFonts w:cs="Arial"/>
          <w:szCs w:val="24"/>
        </w:rPr>
        <w:t>changes;</w:t>
      </w:r>
      <w:proofErr w:type="gramEnd"/>
    </w:p>
    <w:p w14:paraId="0A23ABDE" w14:textId="77777777" w:rsidR="008F1016" w:rsidRPr="00D7255D" w:rsidRDefault="008F1016" w:rsidP="003C0256">
      <w:pPr>
        <w:pStyle w:val="ListParagraph"/>
        <w:numPr>
          <w:ilvl w:val="0"/>
          <w:numId w:val="49"/>
        </w:numPr>
        <w:spacing w:line="240" w:lineRule="auto"/>
        <w:ind w:left="426" w:hanging="283"/>
        <w:rPr>
          <w:rFonts w:cs="Arial"/>
          <w:szCs w:val="24"/>
        </w:rPr>
      </w:pPr>
      <w:r w:rsidRPr="00D7255D">
        <w:rPr>
          <w:rFonts w:cs="Arial"/>
          <w:szCs w:val="24"/>
        </w:rPr>
        <w:t xml:space="preserve">Calculate net present values (NPVs) for </w:t>
      </w:r>
      <w:r w:rsidRPr="00D7255D">
        <w:rPr>
          <w:rFonts w:cs="Arial"/>
          <w:b/>
          <w:szCs w:val="24"/>
        </w:rPr>
        <w:t xml:space="preserve">all </w:t>
      </w:r>
      <w:r w:rsidRPr="00D7255D">
        <w:rPr>
          <w:rFonts w:cs="Arial"/>
          <w:szCs w:val="24"/>
        </w:rPr>
        <w:t xml:space="preserve">short-listed </w:t>
      </w:r>
      <w:proofErr w:type="gramStart"/>
      <w:r w:rsidRPr="00D7255D">
        <w:rPr>
          <w:rFonts w:cs="Arial"/>
          <w:szCs w:val="24"/>
        </w:rPr>
        <w:t>options;</w:t>
      </w:r>
      <w:proofErr w:type="gramEnd"/>
    </w:p>
    <w:p w14:paraId="15851E9F" w14:textId="57F0809A" w:rsidR="008F1016" w:rsidRPr="00D7255D" w:rsidRDefault="008F1016" w:rsidP="003C0256">
      <w:pPr>
        <w:pStyle w:val="ListParagraph"/>
        <w:numPr>
          <w:ilvl w:val="0"/>
          <w:numId w:val="49"/>
        </w:numPr>
        <w:spacing w:line="240" w:lineRule="auto"/>
        <w:ind w:left="426" w:hanging="283"/>
        <w:rPr>
          <w:rFonts w:cs="Arial"/>
        </w:rPr>
      </w:pPr>
      <w:r w:rsidRPr="76380C81">
        <w:rPr>
          <w:rFonts w:cs="Arial"/>
        </w:rPr>
        <w:t xml:space="preserve">Provide an assessment of the benefits for </w:t>
      </w:r>
      <w:r w:rsidRPr="76380C81">
        <w:rPr>
          <w:rFonts w:cs="Arial"/>
          <w:b/>
          <w:bCs/>
        </w:rPr>
        <w:t xml:space="preserve">all </w:t>
      </w:r>
      <w:r w:rsidRPr="76380C81">
        <w:rPr>
          <w:rFonts w:cs="Arial"/>
        </w:rPr>
        <w:t>short-listed options;</w:t>
      </w:r>
      <w:r w:rsidR="00A1567B" w:rsidRPr="76380C81">
        <w:rPr>
          <w:rFonts w:cs="Arial"/>
        </w:rPr>
        <w:t xml:space="preserve"> preferably the case will attempt to quantify </w:t>
      </w:r>
      <w:proofErr w:type="gramStart"/>
      <w:r w:rsidR="00A1567B" w:rsidRPr="76380C81">
        <w:rPr>
          <w:rFonts w:cs="Arial"/>
        </w:rPr>
        <w:t>benefits</w:t>
      </w:r>
      <w:proofErr w:type="gramEnd"/>
      <w:r w:rsidR="00A1567B" w:rsidRPr="76380C81">
        <w:rPr>
          <w:rFonts w:cs="Arial"/>
        </w:rPr>
        <w:t xml:space="preserve"> but where this isn’t possible</w:t>
      </w:r>
      <w:r w:rsidR="004B2E9A" w:rsidRPr="76380C81">
        <w:rPr>
          <w:rFonts w:cs="Arial"/>
        </w:rPr>
        <w:t xml:space="preserve"> an</w:t>
      </w:r>
      <w:r w:rsidR="001727CD" w:rsidRPr="76380C81">
        <w:rPr>
          <w:rFonts w:cs="Arial"/>
        </w:rPr>
        <w:t xml:space="preserve"> </w:t>
      </w:r>
      <w:proofErr w:type="gramStart"/>
      <w:r w:rsidR="004B2E9A" w:rsidRPr="76380C81">
        <w:rPr>
          <w:rFonts w:cs="Arial"/>
        </w:rPr>
        <w:t>in depth</w:t>
      </w:r>
      <w:proofErr w:type="gramEnd"/>
      <w:r w:rsidR="004B2E9A" w:rsidRPr="76380C81">
        <w:rPr>
          <w:rFonts w:cs="Arial"/>
        </w:rPr>
        <w:t xml:space="preserve"> qualitative analysis </w:t>
      </w:r>
      <w:r w:rsidR="001727CD" w:rsidRPr="76380C81">
        <w:rPr>
          <w:rFonts w:cs="Arial"/>
        </w:rPr>
        <w:t>should</w:t>
      </w:r>
      <w:r w:rsidR="004B2E9A" w:rsidRPr="76380C81">
        <w:rPr>
          <w:rFonts w:cs="Arial"/>
        </w:rPr>
        <w:t xml:space="preserve"> be conducted.</w:t>
      </w:r>
    </w:p>
    <w:p w14:paraId="2EF46B5E" w14:textId="77777777" w:rsidR="008F1016" w:rsidRPr="00D7255D" w:rsidRDefault="008F1016" w:rsidP="003C0256">
      <w:pPr>
        <w:pStyle w:val="ListParagraph"/>
        <w:numPr>
          <w:ilvl w:val="0"/>
          <w:numId w:val="49"/>
        </w:numPr>
        <w:spacing w:line="240" w:lineRule="auto"/>
        <w:ind w:left="426" w:hanging="283"/>
        <w:rPr>
          <w:rFonts w:cs="Arial"/>
          <w:szCs w:val="24"/>
        </w:rPr>
      </w:pPr>
      <w:r w:rsidRPr="00D7255D">
        <w:rPr>
          <w:rFonts w:cs="Arial"/>
          <w:szCs w:val="24"/>
        </w:rPr>
        <w:t xml:space="preserve">Provide an assessment of the risks (including optimism bias) for </w:t>
      </w:r>
      <w:r w:rsidRPr="00D7255D">
        <w:rPr>
          <w:rFonts w:cs="Arial"/>
          <w:b/>
          <w:szCs w:val="24"/>
        </w:rPr>
        <w:t xml:space="preserve">all </w:t>
      </w:r>
      <w:r w:rsidRPr="00D7255D">
        <w:rPr>
          <w:rFonts w:cs="Arial"/>
          <w:szCs w:val="24"/>
        </w:rPr>
        <w:t xml:space="preserve">short-listed </w:t>
      </w:r>
      <w:proofErr w:type="gramStart"/>
      <w:r w:rsidRPr="00D7255D">
        <w:rPr>
          <w:rFonts w:cs="Arial"/>
          <w:szCs w:val="24"/>
        </w:rPr>
        <w:t>options;</w:t>
      </w:r>
      <w:proofErr w:type="gramEnd"/>
    </w:p>
    <w:p w14:paraId="2D769CC9" w14:textId="149F2EF2" w:rsidR="005530D6" w:rsidRDefault="008F1016" w:rsidP="003C0256">
      <w:pPr>
        <w:pStyle w:val="ListParagraph"/>
        <w:numPr>
          <w:ilvl w:val="0"/>
          <w:numId w:val="49"/>
        </w:numPr>
        <w:spacing w:line="240" w:lineRule="auto"/>
        <w:ind w:left="426" w:hanging="283"/>
        <w:rPr>
          <w:rFonts w:cs="Arial"/>
          <w:szCs w:val="24"/>
        </w:rPr>
      </w:pPr>
      <w:r w:rsidRPr="00D7255D">
        <w:rPr>
          <w:rFonts w:cs="Arial"/>
          <w:szCs w:val="24"/>
        </w:rPr>
        <w:t>Conduct sensitivity analysis to test the robustness of the preferred option.</w:t>
      </w:r>
    </w:p>
    <w:p w14:paraId="357F0872" w14:textId="77777777" w:rsidR="003C0256" w:rsidRPr="00590BA4" w:rsidRDefault="003C0256" w:rsidP="003C0256">
      <w:pPr>
        <w:pStyle w:val="ListParagraph"/>
        <w:spacing w:line="240" w:lineRule="auto"/>
        <w:ind w:left="426"/>
        <w:rPr>
          <w:rFonts w:cs="Arial"/>
          <w:szCs w:val="24"/>
        </w:rPr>
      </w:pPr>
    </w:p>
    <w:p w14:paraId="47AB2A2C" w14:textId="07F06C47" w:rsidR="00A76662" w:rsidRPr="005530D6" w:rsidRDefault="008F1016" w:rsidP="003C0256">
      <w:pPr>
        <w:spacing w:line="240" w:lineRule="auto"/>
        <w:rPr>
          <w:rFonts w:cs="Arial"/>
          <w:b/>
          <w:szCs w:val="24"/>
        </w:rPr>
      </w:pPr>
      <w:r w:rsidRPr="005530D6">
        <w:rPr>
          <w:rFonts w:cs="Arial"/>
          <w:b/>
          <w:szCs w:val="24"/>
        </w:rPr>
        <w:t>Summarise and update findings from SOC</w:t>
      </w:r>
    </w:p>
    <w:p w14:paraId="005759D2" w14:textId="4AAA600F" w:rsidR="008F1016" w:rsidRPr="005530D6" w:rsidRDefault="008F1016" w:rsidP="003C0256">
      <w:pPr>
        <w:pStyle w:val="ListParagraph"/>
        <w:numPr>
          <w:ilvl w:val="0"/>
          <w:numId w:val="63"/>
        </w:numPr>
        <w:spacing w:line="240" w:lineRule="auto"/>
        <w:ind w:left="426" w:hanging="283"/>
        <w:rPr>
          <w:rFonts w:cs="Arial"/>
        </w:rPr>
      </w:pPr>
      <w:r w:rsidRPr="005530D6">
        <w:rPr>
          <w:rFonts w:cs="Arial"/>
        </w:rPr>
        <w:t>Firstly</w:t>
      </w:r>
      <w:r w:rsidR="001727CD" w:rsidRPr="005530D6">
        <w:rPr>
          <w:rFonts w:cs="Arial"/>
        </w:rPr>
        <w:t xml:space="preserve">, </w:t>
      </w:r>
      <w:r w:rsidRPr="005530D6">
        <w:rPr>
          <w:rFonts w:cs="Arial"/>
        </w:rPr>
        <w:t>this section should include confirmation that the Investment Objectives and Critical Success Factors identified in the SOC have been revisited and have not changed.</w:t>
      </w:r>
    </w:p>
    <w:p w14:paraId="30AB1356" w14:textId="2E1D41EC" w:rsidR="008F1016" w:rsidRPr="005530D6" w:rsidRDefault="008F1016" w:rsidP="003C0256">
      <w:pPr>
        <w:pStyle w:val="ListParagraph"/>
        <w:numPr>
          <w:ilvl w:val="0"/>
          <w:numId w:val="63"/>
        </w:numPr>
        <w:spacing w:line="240" w:lineRule="auto"/>
        <w:ind w:left="426" w:hanging="283"/>
        <w:rPr>
          <w:rFonts w:cs="Arial"/>
          <w:szCs w:val="24"/>
        </w:rPr>
      </w:pPr>
      <w:r w:rsidRPr="005530D6">
        <w:rPr>
          <w:rFonts w:cs="Arial"/>
          <w:szCs w:val="24"/>
        </w:rPr>
        <w:t>It should briefly restate the long list of options and provide a summary of how this was narrowed down to a short list.</w:t>
      </w:r>
    </w:p>
    <w:p w14:paraId="2E118D3B" w14:textId="72CD913D" w:rsidR="008F1016" w:rsidRPr="005530D6" w:rsidRDefault="008F1016" w:rsidP="003C0256">
      <w:pPr>
        <w:pStyle w:val="ListParagraph"/>
        <w:numPr>
          <w:ilvl w:val="0"/>
          <w:numId w:val="63"/>
        </w:numPr>
        <w:spacing w:line="240" w:lineRule="auto"/>
        <w:ind w:left="426" w:hanging="283"/>
        <w:rPr>
          <w:rFonts w:cs="Arial"/>
          <w:szCs w:val="24"/>
        </w:rPr>
      </w:pPr>
      <w:r w:rsidRPr="005530D6">
        <w:rPr>
          <w:rFonts w:cs="Arial"/>
          <w:szCs w:val="24"/>
        </w:rPr>
        <w:t xml:space="preserve">If this has changed since SOC stage, the process needs to be restated in full </w:t>
      </w:r>
      <w:proofErr w:type="gramStart"/>
      <w:r w:rsidRPr="005530D6">
        <w:rPr>
          <w:rFonts w:cs="Arial"/>
          <w:szCs w:val="24"/>
        </w:rPr>
        <w:t>with</w:t>
      </w:r>
      <w:proofErr w:type="gramEnd"/>
      <w:r w:rsidRPr="005530D6">
        <w:rPr>
          <w:rFonts w:cs="Arial"/>
          <w:szCs w:val="24"/>
        </w:rPr>
        <w:t xml:space="preserve"> clear explanations for decisions on whether options should be taken forward. The new short list should then be taken forward for detailed analysis.</w:t>
      </w:r>
    </w:p>
    <w:p w14:paraId="4C2F256C" w14:textId="2EEA9BE3" w:rsidR="00A76662" w:rsidRPr="008C76BA" w:rsidRDefault="00A76662" w:rsidP="003C0256">
      <w:pPr>
        <w:spacing w:line="240" w:lineRule="auto"/>
        <w:rPr>
          <w:rFonts w:cs="Arial"/>
          <w:szCs w:val="24"/>
        </w:rPr>
      </w:pPr>
    </w:p>
    <w:p w14:paraId="50194A2A" w14:textId="696B89C4" w:rsidR="008F1016" w:rsidRPr="005530D6" w:rsidRDefault="008F1016" w:rsidP="003C0256">
      <w:pPr>
        <w:spacing w:line="240" w:lineRule="auto"/>
        <w:rPr>
          <w:rFonts w:cs="Arial"/>
          <w:szCs w:val="24"/>
        </w:rPr>
      </w:pPr>
      <w:r w:rsidRPr="005530D6">
        <w:rPr>
          <w:rFonts w:cs="Arial"/>
          <w:b/>
          <w:szCs w:val="24"/>
        </w:rPr>
        <w:t>Calculate net present values (NPV)</w:t>
      </w:r>
    </w:p>
    <w:p w14:paraId="737132EF" w14:textId="24D99EED" w:rsidR="008F1016" w:rsidRPr="005530D6" w:rsidRDefault="008F1016" w:rsidP="003C0256">
      <w:pPr>
        <w:pStyle w:val="ListParagraph"/>
        <w:numPr>
          <w:ilvl w:val="0"/>
          <w:numId w:val="89"/>
        </w:numPr>
        <w:spacing w:line="240" w:lineRule="auto"/>
        <w:ind w:left="426" w:hanging="284"/>
        <w:rPr>
          <w:rFonts w:eastAsia="Arial" w:cs="Arial"/>
          <w:color w:val="000000" w:themeColor="text1"/>
          <w:szCs w:val="24"/>
        </w:rPr>
      </w:pPr>
      <w:r w:rsidRPr="005530D6">
        <w:rPr>
          <w:rFonts w:cs="Arial"/>
        </w:rPr>
        <w:t xml:space="preserve">NPV should be calculated </w:t>
      </w:r>
      <w:proofErr w:type="gramStart"/>
      <w:r w:rsidRPr="005530D6">
        <w:rPr>
          <w:rFonts w:cs="Arial"/>
        </w:rPr>
        <w:t>in order to</w:t>
      </w:r>
      <w:proofErr w:type="gramEnd"/>
      <w:r w:rsidRPr="005530D6">
        <w:rPr>
          <w:rFonts w:cs="Arial"/>
        </w:rPr>
        <w:t xml:space="preserve"> assess which option offers the best value for money over the expected life of the building. This is generally 30 years for a refurbishment and 60 years for a new build. </w:t>
      </w:r>
      <w:r w:rsidR="4B6FC8F4" w:rsidRPr="005530D6">
        <w:rPr>
          <w:rFonts w:eastAsia="Arial" w:cs="Arial"/>
          <w:color w:val="000000" w:themeColor="text1"/>
          <w:szCs w:val="24"/>
          <w:lang w:val="en-US"/>
        </w:rPr>
        <w:t>The economic analysis focusses on value for money and should:</w:t>
      </w:r>
    </w:p>
    <w:p w14:paraId="6926D8F7" w14:textId="63A0438C" w:rsidR="008F1016" w:rsidRPr="005530D6" w:rsidRDefault="4B6FC8F4" w:rsidP="003C0256">
      <w:pPr>
        <w:pStyle w:val="ListParagraph"/>
        <w:numPr>
          <w:ilvl w:val="0"/>
          <w:numId w:val="89"/>
        </w:numPr>
        <w:tabs>
          <w:tab w:val="left" w:pos="537"/>
        </w:tabs>
        <w:spacing w:before="274" w:line="293" w:lineRule="exact"/>
        <w:ind w:left="426" w:hanging="284"/>
        <w:rPr>
          <w:rFonts w:eastAsia="Arial" w:cs="Arial"/>
          <w:color w:val="000000" w:themeColor="text1"/>
          <w:szCs w:val="24"/>
        </w:rPr>
      </w:pPr>
      <w:r w:rsidRPr="005530D6">
        <w:rPr>
          <w:rFonts w:eastAsia="Arial" w:cs="Arial"/>
          <w:color w:val="000000" w:themeColor="text1"/>
          <w:szCs w:val="24"/>
          <w:lang w:val="en-US"/>
        </w:rPr>
        <w:t>use constant (base year) prices</w:t>
      </w:r>
    </w:p>
    <w:p w14:paraId="54E91310" w14:textId="13EF667F" w:rsidR="008F1016" w:rsidRPr="005530D6" w:rsidRDefault="4B6FC8F4" w:rsidP="003C0256">
      <w:pPr>
        <w:pStyle w:val="ListParagraph"/>
        <w:numPr>
          <w:ilvl w:val="0"/>
          <w:numId w:val="89"/>
        </w:numPr>
        <w:tabs>
          <w:tab w:val="left" w:pos="537"/>
        </w:tabs>
        <w:spacing w:line="292" w:lineRule="exact"/>
        <w:ind w:left="426" w:hanging="284"/>
        <w:rPr>
          <w:rFonts w:eastAsia="Arial" w:cs="Arial"/>
          <w:color w:val="000000" w:themeColor="text1"/>
          <w:szCs w:val="24"/>
        </w:rPr>
      </w:pPr>
      <w:r w:rsidRPr="005530D6">
        <w:rPr>
          <w:rFonts w:eastAsia="Arial" w:cs="Arial"/>
          <w:color w:val="000000" w:themeColor="text1"/>
          <w:szCs w:val="24"/>
          <w:lang w:val="en-US"/>
        </w:rPr>
        <w:t>include opportunity costs</w:t>
      </w:r>
    </w:p>
    <w:p w14:paraId="7B43DBF3" w14:textId="0272F2A3" w:rsidR="008F1016" w:rsidRPr="005530D6" w:rsidRDefault="4B6FC8F4" w:rsidP="003C0256">
      <w:pPr>
        <w:pStyle w:val="ListParagraph"/>
        <w:numPr>
          <w:ilvl w:val="0"/>
          <w:numId w:val="89"/>
        </w:numPr>
        <w:tabs>
          <w:tab w:val="left" w:pos="537"/>
        </w:tabs>
        <w:spacing w:line="292" w:lineRule="exact"/>
        <w:ind w:left="426" w:hanging="284"/>
        <w:rPr>
          <w:rFonts w:eastAsia="Arial" w:cs="Arial"/>
          <w:color w:val="000000" w:themeColor="text1"/>
        </w:rPr>
      </w:pPr>
      <w:r w:rsidRPr="005530D6">
        <w:rPr>
          <w:rFonts w:eastAsia="Arial" w:cs="Arial"/>
          <w:color w:val="000000" w:themeColor="text1"/>
          <w:lang w:val="en-US"/>
        </w:rPr>
        <w:t>include all quantifiable costs, benefits and risks to both</w:t>
      </w:r>
      <w:r w:rsidR="00575C1A" w:rsidRPr="005530D6">
        <w:rPr>
          <w:rFonts w:eastAsia="Arial" w:cs="Arial"/>
          <w:color w:val="000000" w:themeColor="text1"/>
          <w:lang w:val="en-US"/>
        </w:rPr>
        <w:t xml:space="preserve"> the</w:t>
      </w:r>
      <w:r w:rsidRPr="005530D6">
        <w:rPr>
          <w:rFonts w:eastAsia="Arial" w:cs="Arial"/>
          <w:color w:val="000000" w:themeColor="text1"/>
          <w:lang w:val="en-US"/>
        </w:rPr>
        <w:t xml:space="preserve"> </w:t>
      </w:r>
      <w:proofErr w:type="spellStart"/>
      <w:r w:rsidRPr="005530D6">
        <w:rPr>
          <w:rFonts w:eastAsia="Arial" w:cs="Arial"/>
          <w:color w:val="000000" w:themeColor="text1"/>
          <w:lang w:val="en-US"/>
        </w:rPr>
        <w:t>organisation</w:t>
      </w:r>
      <w:proofErr w:type="spellEnd"/>
      <w:r w:rsidRPr="005530D6">
        <w:rPr>
          <w:rFonts w:eastAsia="Arial" w:cs="Arial"/>
          <w:color w:val="000000" w:themeColor="text1"/>
          <w:lang w:val="en-US"/>
        </w:rPr>
        <w:t xml:space="preserve"> and wider society</w:t>
      </w:r>
    </w:p>
    <w:p w14:paraId="1D4F15E6" w14:textId="5FB7A77F" w:rsidR="008F1016" w:rsidRPr="005530D6" w:rsidRDefault="4B6FC8F4" w:rsidP="003C0256">
      <w:pPr>
        <w:pStyle w:val="ListParagraph"/>
        <w:numPr>
          <w:ilvl w:val="0"/>
          <w:numId w:val="89"/>
        </w:numPr>
        <w:tabs>
          <w:tab w:val="left" w:pos="537"/>
        </w:tabs>
        <w:spacing w:line="292" w:lineRule="exact"/>
        <w:ind w:left="426" w:hanging="284"/>
        <w:rPr>
          <w:rFonts w:eastAsia="Arial" w:cs="Arial"/>
          <w:color w:val="000000" w:themeColor="text1"/>
          <w:szCs w:val="24"/>
        </w:rPr>
      </w:pPr>
      <w:r w:rsidRPr="005530D6">
        <w:rPr>
          <w:rFonts w:eastAsia="Arial" w:cs="Arial"/>
          <w:color w:val="000000" w:themeColor="text1"/>
          <w:szCs w:val="24"/>
          <w:lang w:val="en-US"/>
        </w:rPr>
        <w:t>include environmental costs; make allowances for optimism bias</w:t>
      </w:r>
    </w:p>
    <w:p w14:paraId="73753321" w14:textId="77BD1561" w:rsidR="008F1016" w:rsidRPr="005530D6" w:rsidRDefault="4B6FC8F4" w:rsidP="003C0256">
      <w:pPr>
        <w:pStyle w:val="ListParagraph"/>
        <w:numPr>
          <w:ilvl w:val="0"/>
          <w:numId w:val="89"/>
        </w:numPr>
        <w:tabs>
          <w:tab w:val="left" w:pos="537"/>
        </w:tabs>
        <w:spacing w:line="292" w:lineRule="exact"/>
        <w:ind w:left="426" w:hanging="284"/>
        <w:rPr>
          <w:rFonts w:eastAsia="Arial" w:cs="Arial"/>
          <w:color w:val="000000" w:themeColor="text1"/>
          <w:szCs w:val="24"/>
        </w:rPr>
      </w:pPr>
      <w:r w:rsidRPr="005530D6">
        <w:rPr>
          <w:rFonts w:eastAsia="Arial" w:cs="Arial"/>
          <w:color w:val="000000" w:themeColor="text1"/>
          <w:szCs w:val="24"/>
          <w:lang w:val="en-US"/>
        </w:rPr>
        <w:t>exclude all Exchequer ‘transfer’ payments – for example, VAT</w:t>
      </w:r>
    </w:p>
    <w:p w14:paraId="535C643D" w14:textId="51BE178D" w:rsidR="008F1016" w:rsidRPr="005530D6" w:rsidRDefault="4B6FC8F4" w:rsidP="003C0256">
      <w:pPr>
        <w:pStyle w:val="ListParagraph"/>
        <w:numPr>
          <w:ilvl w:val="0"/>
          <w:numId w:val="89"/>
        </w:numPr>
        <w:spacing w:line="240" w:lineRule="auto"/>
        <w:ind w:left="426" w:hanging="284"/>
        <w:rPr>
          <w:rFonts w:eastAsia="Arial" w:cs="Arial"/>
          <w:color w:val="000000" w:themeColor="text1"/>
          <w:szCs w:val="24"/>
        </w:rPr>
      </w:pPr>
      <w:r w:rsidRPr="005530D6">
        <w:rPr>
          <w:rFonts w:eastAsia="Arial" w:cs="Arial"/>
          <w:color w:val="000000" w:themeColor="text1"/>
          <w:szCs w:val="24"/>
          <w:lang w:val="en-US"/>
        </w:rPr>
        <w:t>exclude general inflation</w:t>
      </w:r>
    </w:p>
    <w:p w14:paraId="5BF477D0" w14:textId="115267E2" w:rsidR="008F1016" w:rsidRPr="005530D6" w:rsidRDefault="4B6FC8F4" w:rsidP="003C0256">
      <w:pPr>
        <w:pStyle w:val="ListParagraph"/>
        <w:numPr>
          <w:ilvl w:val="0"/>
          <w:numId w:val="89"/>
        </w:numPr>
        <w:spacing w:line="240" w:lineRule="auto"/>
        <w:ind w:left="426" w:hanging="284"/>
        <w:rPr>
          <w:rFonts w:eastAsia="Arial" w:cs="Arial"/>
          <w:color w:val="000000" w:themeColor="text1"/>
          <w:szCs w:val="24"/>
        </w:rPr>
      </w:pPr>
      <w:r w:rsidRPr="005530D6">
        <w:rPr>
          <w:rFonts w:eastAsia="Arial" w:cs="Arial"/>
          <w:color w:val="000000" w:themeColor="text1"/>
          <w:szCs w:val="24"/>
          <w:lang w:val="en-US"/>
        </w:rPr>
        <w:t>exclude sunk costs</w:t>
      </w:r>
    </w:p>
    <w:p w14:paraId="306B7A4A" w14:textId="5F5C0C78" w:rsidR="008F1016" w:rsidRPr="005530D6" w:rsidRDefault="4B6FC8F4" w:rsidP="003C0256">
      <w:pPr>
        <w:pStyle w:val="ListParagraph"/>
        <w:numPr>
          <w:ilvl w:val="0"/>
          <w:numId w:val="89"/>
        </w:numPr>
        <w:spacing w:line="240" w:lineRule="auto"/>
        <w:ind w:left="426" w:hanging="284"/>
        <w:rPr>
          <w:rFonts w:eastAsia="Arial" w:cs="Arial"/>
          <w:color w:val="000000" w:themeColor="text1"/>
          <w:szCs w:val="24"/>
        </w:rPr>
      </w:pPr>
      <w:r w:rsidRPr="005530D6">
        <w:rPr>
          <w:rFonts w:eastAsia="Arial" w:cs="Arial"/>
          <w:color w:val="000000" w:themeColor="text1"/>
          <w:szCs w:val="24"/>
          <w:lang w:val="en-US"/>
        </w:rPr>
        <w:t>exclude depreciation and capital charges.</w:t>
      </w:r>
    </w:p>
    <w:p w14:paraId="3EF73928" w14:textId="026960E6" w:rsidR="008F1016" w:rsidRPr="008C76BA" w:rsidRDefault="008F1016" w:rsidP="003C0256">
      <w:pPr>
        <w:spacing w:line="240" w:lineRule="auto"/>
        <w:ind w:left="567" w:hanging="283"/>
        <w:rPr>
          <w:rFonts w:cs="Arial"/>
        </w:rPr>
      </w:pPr>
    </w:p>
    <w:p w14:paraId="753F1F5F" w14:textId="4A7366BC" w:rsidR="008F1016" w:rsidRDefault="008F1016" w:rsidP="003C0256">
      <w:pPr>
        <w:spacing w:line="240" w:lineRule="auto"/>
        <w:rPr>
          <w:rFonts w:cs="Arial"/>
        </w:rPr>
      </w:pPr>
      <w:r w:rsidRPr="76380C81">
        <w:rPr>
          <w:rFonts w:cs="Arial"/>
        </w:rPr>
        <w:t>A summary of what should be included is:</w:t>
      </w:r>
    </w:p>
    <w:p w14:paraId="344B3159" w14:textId="77777777" w:rsidR="005530D6" w:rsidRDefault="005530D6" w:rsidP="003C0256">
      <w:pPr>
        <w:spacing w:line="240" w:lineRule="auto"/>
        <w:ind w:left="567" w:hanging="283"/>
        <w:rPr>
          <w:rFonts w:cs="Arial"/>
        </w:rPr>
      </w:pPr>
    </w:p>
    <w:p w14:paraId="6A0AF738" w14:textId="14AC627E" w:rsidR="00F1771D" w:rsidRPr="006E5096" w:rsidRDefault="00F1771D" w:rsidP="003C0256">
      <w:pPr>
        <w:spacing w:line="240" w:lineRule="auto"/>
        <w:rPr>
          <w:rFonts w:cs="Arial"/>
          <w:b/>
          <w:bCs/>
        </w:rPr>
      </w:pPr>
      <w:r w:rsidRPr="006E5096">
        <w:rPr>
          <w:rFonts w:cs="Arial"/>
          <w:b/>
          <w:bCs/>
        </w:rPr>
        <w:t>Costs</w:t>
      </w:r>
    </w:p>
    <w:p w14:paraId="11A371DB" w14:textId="42B82D2B" w:rsidR="008F1016" w:rsidRPr="005530D6" w:rsidRDefault="00D7255D" w:rsidP="003C0256">
      <w:pPr>
        <w:pStyle w:val="ListParagraph"/>
        <w:numPr>
          <w:ilvl w:val="0"/>
          <w:numId w:val="90"/>
        </w:numPr>
        <w:spacing w:line="240" w:lineRule="auto"/>
        <w:ind w:left="426" w:hanging="284"/>
        <w:rPr>
          <w:rFonts w:cs="Arial"/>
          <w:szCs w:val="24"/>
        </w:rPr>
      </w:pPr>
      <w:r w:rsidRPr="005530D6">
        <w:rPr>
          <w:rFonts w:cs="Arial"/>
          <w:szCs w:val="24"/>
        </w:rPr>
        <w:t>Costs of the build</w:t>
      </w:r>
    </w:p>
    <w:p w14:paraId="4653993A" w14:textId="40828683" w:rsidR="008F1016" w:rsidRPr="005530D6" w:rsidRDefault="008F1016" w:rsidP="003C0256">
      <w:pPr>
        <w:pStyle w:val="ListParagraph"/>
        <w:numPr>
          <w:ilvl w:val="0"/>
          <w:numId w:val="90"/>
        </w:numPr>
        <w:spacing w:line="240" w:lineRule="auto"/>
        <w:ind w:left="426" w:hanging="284"/>
        <w:rPr>
          <w:rFonts w:cs="Arial"/>
        </w:rPr>
      </w:pPr>
      <w:r w:rsidRPr="005530D6">
        <w:rPr>
          <w:rFonts w:cs="Arial"/>
        </w:rPr>
        <w:t>Costs of ongoing maint</w:t>
      </w:r>
      <w:r w:rsidR="00D7255D" w:rsidRPr="005530D6">
        <w:rPr>
          <w:rFonts w:cs="Arial"/>
        </w:rPr>
        <w:t>enance and running the building</w:t>
      </w:r>
      <w:r w:rsidR="00B71AD6" w:rsidRPr="005530D6">
        <w:rPr>
          <w:rFonts w:cs="Arial"/>
        </w:rPr>
        <w:t xml:space="preserve"> (this could also be a cost saving</w:t>
      </w:r>
      <w:r w:rsidR="00034D6D" w:rsidRPr="005530D6">
        <w:rPr>
          <w:rFonts w:cs="Arial"/>
        </w:rPr>
        <w:t>)</w:t>
      </w:r>
    </w:p>
    <w:p w14:paraId="102A2888" w14:textId="19397D77" w:rsidR="008F1016" w:rsidRPr="005530D6" w:rsidRDefault="008F1016" w:rsidP="003C0256">
      <w:pPr>
        <w:pStyle w:val="ListParagraph"/>
        <w:numPr>
          <w:ilvl w:val="0"/>
          <w:numId w:val="90"/>
        </w:numPr>
        <w:spacing w:line="240" w:lineRule="auto"/>
        <w:ind w:left="426" w:hanging="284"/>
        <w:rPr>
          <w:rFonts w:cs="Arial"/>
          <w:szCs w:val="24"/>
        </w:rPr>
      </w:pPr>
      <w:r w:rsidRPr="005530D6">
        <w:rPr>
          <w:rFonts w:cs="Arial"/>
          <w:szCs w:val="24"/>
        </w:rPr>
        <w:lastRenderedPageBreak/>
        <w:t>Any other financial costs from operating e</w:t>
      </w:r>
      <w:r w:rsidR="00D7255D" w:rsidRPr="005530D6">
        <w:rPr>
          <w:rFonts w:cs="Arial"/>
          <w:szCs w:val="24"/>
        </w:rPr>
        <w:t>.g. transport</w:t>
      </w:r>
    </w:p>
    <w:p w14:paraId="3F9B06CD" w14:textId="77777777" w:rsidR="00902E08" w:rsidRPr="005530D6" w:rsidRDefault="008F1016" w:rsidP="003C0256">
      <w:pPr>
        <w:pStyle w:val="ListParagraph"/>
        <w:numPr>
          <w:ilvl w:val="0"/>
          <w:numId w:val="90"/>
        </w:numPr>
        <w:spacing w:line="240" w:lineRule="auto"/>
        <w:ind w:left="426" w:hanging="284"/>
        <w:rPr>
          <w:rFonts w:cs="Arial"/>
          <w:szCs w:val="24"/>
        </w:rPr>
      </w:pPr>
      <w:r w:rsidRPr="005530D6">
        <w:rPr>
          <w:rFonts w:cs="Arial"/>
        </w:rPr>
        <w:t>The value of existing assets to</w:t>
      </w:r>
      <w:r w:rsidR="00D7255D" w:rsidRPr="005530D6">
        <w:rPr>
          <w:rFonts w:cs="Arial"/>
        </w:rPr>
        <w:t xml:space="preserve"> reflect their opportunity cost</w:t>
      </w:r>
    </w:p>
    <w:p w14:paraId="396ADA7F" w14:textId="54F7C059" w:rsidR="00F1771D" w:rsidRPr="005530D6" w:rsidRDefault="008F1016" w:rsidP="003C0256">
      <w:pPr>
        <w:pStyle w:val="ListParagraph"/>
        <w:numPr>
          <w:ilvl w:val="0"/>
          <w:numId w:val="90"/>
        </w:numPr>
        <w:spacing w:line="240" w:lineRule="auto"/>
        <w:ind w:left="426" w:hanging="284"/>
        <w:rPr>
          <w:rFonts w:cs="Arial"/>
          <w:szCs w:val="24"/>
        </w:rPr>
      </w:pPr>
      <w:r w:rsidRPr="005530D6">
        <w:rPr>
          <w:rFonts w:cs="Arial"/>
        </w:rPr>
        <w:t>Any transactions</w:t>
      </w:r>
      <w:r w:rsidR="00D7255D" w:rsidRPr="005530D6">
        <w:rPr>
          <w:rFonts w:cs="Arial"/>
        </w:rPr>
        <w:t xml:space="preserve"> to buy</w:t>
      </w:r>
      <w:r w:rsidR="00F1771D" w:rsidRPr="005530D6">
        <w:rPr>
          <w:rFonts w:cs="Arial"/>
        </w:rPr>
        <w:t xml:space="preserve"> land /asset</w:t>
      </w:r>
      <w:r w:rsidR="38DE3193" w:rsidRPr="005530D6">
        <w:rPr>
          <w:rFonts w:cs="Arial"/>
        </w:rPr>
        <w:t>s</w:t>
      </w:r>
    </w:p>
    <w:p w14:paraId="3D445765" w14:textId="77777777" w:rsidR="005530D6" w:rsidRDefault="005530D6" w:rsidP="003C0256">
      <w:pPr>
        <w:pStyle w:val="ListParagraph"/>
        <w:spacing w:line="240" w:lineRule="auto"/>
        <w:ind w:left="567" w:hanging="283"/>
        <w:rPr>
          <w:rFonts w:cs="Arial"/>
        </w:rPr>
      </w:pPr>
    </w:p>
    <w:p w14:paraId="1AA16D75" w14:textId="6A6F1F03" w:rsidR="00F1771D" w:rsidRPr="006E5096" w:rsidRDefault="00F1771D" w:rsidP="003C0256">
      <w:pPr>
        <w:spacing w:line="240" w:lineRule="auto"/>
        <w:rPr>
          <w:rFonts w:cs="Arial"/>
          <w:b/>
          <w:bCs/>
        </w:rPr>
      </w:pPr>
      <w:r w:rsidRPr="006E5096">
        <w:rPr>
          <w:rFonts w:cs="Arial"/>
          <w:b/>
          <w:bCs/>
        </w:rPr>
        <w:t>Benefits</w:t>
      </w:r>
    </w:p>
    <w:p w14:paraId="05EF313F" w14:textId="5AB6FEDA" w:rsidR="008F1016" w:rsidRPr="005530D6" w:rsidRDefault="00F1771D" w:rsidP="003C0256">
      <w:pPr>
        <w:pStyle w:val="ListParagraph"/>
        <w:numPr>
          <w:ilvl w:val="0"/>
          <w:numId w:val="91"/>
        </w:numPr>
        <w:spacing w:line="240" w:lineRule="auto"/>
        <w:ind w:left="426" w:hanging="284"/>
        <w:rPr>
          <w:rFonts w:cs="Arial"/>
        </w:rPr>
      </w:pPr>
      <w:r w:rsidRPr="005530D6">
        <w:rPr>
          <w:rFonts w:cs="Arial"/>
        </w:rPr>
        <w:t>The sale of</w:t>
      </w:r>
      <w:r w:rsidR="00D7255D" w:rsidRPr="005530D6">
        <w:rPr>
          <w:rFonts w:cs="Arial"/>
        </w:rPr>
        <w:t xml:space="preserve"> existing assets</w:t>
      </w:r>
    </w:p>
    <w:p w14:paraId="4DB08667" w14:textId="77777777" w:rsidR="00902E08" w:rsidRPr="005530D6" w:rsidRDefault="008F1016" w:rsidP="003C0256">
      <w:pPr>
        <w:pStyle w:val="ListParagraph"/>
        <w:numPr>
          <w:ilvl w:val="0"/>
          <w:numId w:val="91"/>
        </w:numPr>
        <w:spacing w:line="240" w:lineRule="auto"/>
        <w:ind w:left="426" w:hanging="284"/>
        <w:rPr>
          <w:rFonts w:cs="Arial"/>
          <w:szCs w:val="24"/>
        </w:rPr>
      </w:pPr>
      <w:r w:rsidRPr="005530D6">
        <w:rPr>
          <w:rFonts w:cs="Arial"/>
        </w:rPr>
        <w:t>The expected residual value of th</w:t>
      </w:r>
      <w:r w:rsidR="00D7255D" w:rsidRPr="005530D6">
        <w:rPr>
          <w:rFonts w:cs="Arial"/>
        </w:rPr>
        <w:t>e site(s) recorded as a benefi</w:t>
      </w:r>
      <w:r w:rsidR="00F1771D" w:rsidRPr="005530D6">
        <w:rPr>
          <w:rFonts w:cs="Arial"/>
        </w:rPr>
        <w:t>t</w:t>
      </w:r>
    </w:p>
    <w:p w14:paraId="59EAA5E4" w14:textId="77777777" w:rsidR="00902E08" w:rsidRPr="005530D6" w:rsidRDefault="008F1016" w:rsidP="003C0256">
      <w:pPr>
        <w:pStyle w:val="ListParagraph"/>
        <w:numPr>
          <w:ilvl w:val="0"/>
          <w:numId w:val="91"/>
        </w:numPr>
        <w:spacing w:line="240" w:lineRule="auto"/>
        <w:ind w:left="426" w:hanging="284"/>
        <w:rPr>
          <w:rFonts w:cs="Arial"/>
          <w:szCs w:val="24"/>
        </w:rPr>
      </w:pPr>
      <w:r w:rsidRPr="005530D6">
        <w:rPr>
          <w:rFonts w:cs="Arial"/>
        </w:rPr>
        <w:t>Any revenue received recorded as a benefit.</w:t>
      </w:r>
    </w:p>
    <w:p w14:paraId="2D7B1DD4" w14:textId="4405A49C" w:rsidR="000F1691" w:rsidRPr="005530D6" w:rsidRDefault="00283E42" w:rsidP="003C0256">
      <w:pPr>
        <w:pStyle w:val="ListParagraph"/>
        <w:numPr>
          <w:ilvl w:val="0"/>
          <w:numId w:val="91"/>
        </w:numPr>
        <w:spacing w:line="240" w:lineRule="auto"/>
        <w:ind w:left="426" w:hanging="284"/>
        <w:rPr>
          <w:rFonts w:cs="Arial"/>
          <w:szCs w:val="24"/>
        </w:rPr>
      </w:pPr>
      <w:r w:rsidRPr="005530D6">
        <w:rPr>
          <w:rFonts w:cs="Arial"/>
        </w:rPr>
        <w:t xml:space="preserve">Time savings from </w:t>
      </w:r>
      <w:r w:rsidR="00220892" w:rsidRPr="005530D6">
        <w:rPr>
          <w:rFonts w:cs="Arial"/>
        </w:rPr>
        <w:t xml:space="preserve">increased productivity / efficiency </w:t>
      </w:r>
      <w:r w:rsidR="000F1691" w:rsidRPr="005530D6">
        <w:rPr>
          <w:rFonts w:cs="Arial"/>
        </w:rPr>
        <w:t>Transport savings</w:t>
      </w:r>
    </w:p>
    <w:p w14:paraId="573F4EA8" w14:textId="2788CB71" w:rsidR="00F1771D" w:rsidRPr="005530D6" w:rsidRDefault="002E4E1F" w:rsidP="003C0256">
      <w:pPr>
        <w:pStyle w:val="ListParagraph"/>
        <w:numPr>
          <w:ilvl w:val="0"/>
          <w:numId w:val="91"/>
        </w:numPr>
        <w:spacing w:line="240" w:lineRule="auto"/>
        <w:ind w:left="426" w:hanging="284"/>
        <w:rPr>
          <w:rFonts w:cs="Arial"/>
        </w:rPr>
      </w:pPr>
      <w:r w:rsidRPr="005530D6">
        <w:rPr>
          <w:rFonts w:cs="Arial"/>
        </w:rPr>
        <w:t xml:space="preserve">Economies of scale </w:t>
      </w:r>
      <w:r w:rsidR="004C4363" w:rsidRPr="005530D6">
        <w:rPr>
          <w:rFonts w:cs="Arial"/>
        </w:rPr>
        <w:t xml:space="preserve">achieved </w:t>
      </w:r>
      <w:r w:rsidR="00BE3019" w:rsidRPr="005530D6">
        <w:rPr>
          <w:rFonts w:cs="Arial"/>
        </w:rPr>
        <w:t>from consolidating sites</w:t>
      </w:r>
    </w:p>
    <w:p w14:paraId="489E9451" w14:textId="45F16E90" w:rsidR="00BE3019" w:rsidRPr="005530D6" w:rsidRDefault="00656653" w:rsidP="003C0256">
      <w:pPr>
        <w:pStyle w:val="ListParagraph"/>
        <w:numPr>
          <w:ilvl w:val="0"/>
          <w:numId w:val="91"/>
        </w:numPr>
        <w:spacing w:line="240" w:lineRule="auto"/>
        <w:ind w:left="426" w:hanging="284"/>
        <w:rPr>
          <w:rFonts w:cs="Arial"/>
        </w:rPr>
      </w:pPr>
      <w:r w:rsidRPr="005530D6">
        <w:rPr>
          <w:rFonts w:cs="Arial"/>
        </w:rPr>
        <w:t xml:space="preserve">Education </w:t>
      </w:r>
      <w:proofErr w:type="gramStart"/>
      <w:r w:rsidRPr="005530D6">
        <w:rPr>
          <w:rFonts w:cs="Arial"/>
        </w:rPr>
        <w:t>outcome based</w:t>
      </w:r>
      <w:proofErr w:type="gramEnd"/>
      <w:r w:rsidRPr="005530D6">
        <w:rPr>
          <w:rFonts w:cs="Arial"/>
        </w:rPr>
        <w:t xml:space="preserve"> benefits such as improved attendance or reduced </w:t>
      </w:r>
      <w:r w:rsidR="005E21CF" w:rsidRPr="005530D6">
        <w:rPr>
          <w:rFonts w:cs="Arial"/>
        </w:rPr>
        <w:t xml:space="preserve">exclusions </w:t>
      </w:r>
      <w:r w:rsidR="001A5E33" w:rsidRPr="005530D6">
        <w:rPr>
          <w:rFonts w:cs="Arial"/>
        </w:rPr>
        <w:t>or ALN placement costs</w:t>
      </w:r>
    </w:p>
    <w:p w14:paraId="043CC7C4" w14:textId="77777777" w:rsidR="008F1016" w:rsidRPr="008C76BA" w:rsidRDefault="008F1016" w:rsidP="003C0256">
      <w:pPr>
        <w:spacing w:line="240" w:lineRule="auto"/>
        <w:rPr>
          <w:rFonts w:cs="Arial"/>
          <w:szCs w:val="24"/>
        </w:rPr>
      </w:pPr>
    </w:p>
    <w:p w14:paraId="31213C8F" w14:textId="5A2B7336" w:rsidR="008F1016" w:rsidRDefault="0C14F195" w:rsidP="003C0256">
      <w:pPr>
        <w:spacing w:before="76" w:line="240" w:lineRule="auto"/>
        <w:ind w:right="578"/>
        <w:rPr>
          <w:rFonts w:eastAsia="Arial" w:cs="Arial"/>
        </w:rPr>
      </w:pPr>
      <w:r w:rsidRPr="76380C81">
        <w:rPr>
          <w:rFonts w:eastAsia="Arial" w:cs="Arial"/>
          <w:color w:val="000000" w:themeColor="text1"/>
          <w:lang w:val="en-US"/>
        </w:rPr>
        <w:t xml:space="preserve">Please see </w:t>
      </w:r>
      <w:r w:rsidRPr="76380C81">
        <w:rPr>
          <w:rFonts w:eastAsia="Arial" w:cs="Arial"/>
          <w:b/>
          <w:bCs/>
          <w:color w:val="000000" w:themeColor="text1"/>
          <w:lang w:val="en-US"/>
        </w:rPr>
        <w:t xml:space="preserve">Options Appraisal Template – worked example </w:t>
      </w:r>
      <w:r w:rsidRPr="00A85849">
        <w:rPr>
          <w:rFonts w:eastAsia="Arial" w:cs="Arial"/>
          <w:b/>
          <w:bCs/>
          <w:color w:val="000000" w:themeColor="text1"/>
          <w:lang w:val="en-US"/>
        </w:rPr>
        <w:t xml:space="preserve">(Annex </w:t>
      </w:r>
      <w:r w:rsidR="0037374E">
        <w:rPr>
          <w:rFonts w:eastAsia="Arial" w:cs="Arial"/>
          <w:b/>
          <w:bCs/>
          <w:color w:val="000000" w:themeColor="text1"/>
          <w:lang w:val="en-US"/>
        </w:rPr>
        <w:t>4</w:t>
      </w:r>
      <w:r w:rsidRPr="00A85849">
        <w:rPr>
          <w:rFonts w:eastAsia="Arial" w:cs="Arial"/>
          <w:b/>
          <w:bCs/>
          <w:color w:val="000000" w:themeColor="text1"/>
          <w:lang w:val="en-US"/>
        </w:rPr>
        <w:t>)</w:t>
      </w:r>
      <w:r w:rsidRPr="76380C81">
        <w:rPr>
          <w:rFonts w:eastAsia="Arial" w:cs="Arial"/>
          <w:b/>
          <w:bCs/>
          <w:color w:val="000000" w:themeColor="text1"/>
          <w:lang w:val="en-US"/>
        </w:rPr>
        <w:t xml:space="preserve"> </w:t>
      </w:r>
      <w:r w:rsidRPr="76380C81">
        <w:rPr>
          <w:rFonts w:eastAsia="Arial" w:cs="Arial"/>
          <w:color w:val="000000" w:themeColor="text1"/>
          <w:lang w:val="en-US"/>
        </w:rPr>
        <w:t xml:space="preserve">and </w:t>
      </w:r>
      <w:r w:rsidRPr="76380C81">
        <w:rPr>
          <w:rFonts w:eastAsia="Arial" w:cs="Arial"/>
          <w:b/>
          <w:bCs/>
          <w:color w:val="000000" w:themeColor="text1"/>
          <w:lang w:val="en-US"/>
        </w:rPr>
        <w:t xml:space="preserve">Options Appraisal Template – blank </w:t>
      </w:r>
      <w:r w:rsidRPr="00A85849">
        <w:rPr>
          <w:rFonts w:eastAsia="Arial" w:cs="Arial"/>
          <w:b/>
          <w:bCs/>
          <w:color w:val="000000" w:themeColor="text1"/>
          <w:lang w:val="en-US"/>
        </w:rPr>
        <w:t xml:space="preserve">(Annex </w:t>
      </w:r>
      <w:r w:rsidR="0037374E">
        <w:rPr>
          <w:rFonts w:eastAsia="Arial" w:cs="Arial"/>
          <w:b/>
          <w:bCs/>
          <w:color w:val="000000" w:themeColor="text1"/>
          <w:lang w:val="en-US"/>
        </w:rPr>
        <w:t>5</w:t>
      </w:r>
      <w:r w:rsidRPr="76380C81">
        <w:rPr>
          <w:rFonts w:eastAsia="Arial" w:cs="Arial"/>
          <w:b/>
          <w:bCs/>
          <w:color w:val="000000" w:themeColor="text1"/>
          <w:lang w:val="en-US"/>
        </w:rPr>
        <w:t>). For revenue funded projects this would have been completed at SOC.</w:t>
      </w:r>
    </w:p>
    <w:p w14:paraId="13C9E2AF" w14:textId="77777777" w:rsidR="00123FD0" w:rsidRDefault="00123FD0" w:rsidP="003C0256">
      <w:pPr>
        <w:spacing w:line="240" w:lineRule="auto"/>
        <w:rPr>
          <w:rFonts w:cs="Arial"/>
        </w:rPr>
      </w:pPr>
    </w:p>
    <w:p w14:paraId="2657DD12" w14:textId="27982B82" w:rsidR="00123FD0" w:rsidRDefault="008F1016" w:rsidP="003C0256">
      <w:pPr>
        <w:spacing w:line="240" w:lineRule="auto"/>
        <w:rPr>
          <w:rFonts w:cs="Arial"/>
        </w:rPr>
      </w:pPr>
      <w:r w:rsidRPr="76380C81">
        <w:rPr>
          <w:rFonts w:cs="Arial"/>
        </w:rPr>
        <w:t xml:space="preserve">The results from </w:t>
      </w:r>
      <w:r w:rsidR="2E7782B8" w:rsidRPr="76380C81">
        <w:rPr>
          <w:rFonts w:cs="Arial"/>
        </w:rPr>
        <w:t>the options appraisal</w:t>
      </w:r>
      <w:r w:rsidRPr="76380C81">
        <w:rPr>
          <w:rFonts w:cs="Arial"/>
        </w:rPr>
        <w:t xml:space="preserve"> should be the primary criteria to decide which option offers the best value for mone</w:t>
      </w:r>
      <w:r w:rsidR="00CB1782" w:rsidRPr="76380C81">
        <w:rPr>
          <w:rFonts w:cs="Arial"/>
        </w:rPr>
        <w:t>y, however a broader assessment of the options should be conducted to provide a robust, rounded narrative</w:t>
      </w:r>
      <w:r w:rsidR="004C3C15" w:rsidRPr="76380C81">
        <w:rPr>
          <w:rFonts w:cs="Arial"/>
        </w:rPr>
        <w:t>. This should include</w:t>
      </w:r>
      <w:r w:rsidR="00123FD0">
        <w:rPr>
          <w:rFonts w:cs="Arial"/>
        </w:rPr>
        <w:t>:</w:t>
      </w:r>
    </w:p>
    <w:p w14:paraId="4A9C3F41" w14:textId="4FEFC3D8" w:rsidR="00123FD0" w:rsidRDefault="00123FD0" w:rsidP="003C0256">
      <w:pPr>
        <w:spacing w:line="240" w:lineRule="auto"/>
        <w:rPr>
          <w:rFonts w:cs="Arial"/>
        </w:rPr>
      </w:pPr>
    </w:p>
    <w:p w14:paraId="2AC860AD" w14:textId="543B2CDB" w:rsidR="008F1016" w:rsidRPr="008C76BA" w:rsidRDefault="00123FD0" w:rsidP="003C0256">
      <w:pPr>
        <w:spacing w:line="240" w:lineRule="auto"/>
        <w:rPr>
          <w:rFonts w:cs="Arial"/>
        </w:rPr>
      </w:pPr>
      <w:r>
        <w:rPr>
          <w:rFonts w:cs="Arial"/>
        </w:rPr>
        <w:t>A</w:t>
      </w:r>
      <w:r w:rsidR="005530D6">
        <w:rPr>
          <w:rFonts w:cs="Arial"/>
        </w:rPr>
        <w:t>n assessment of the benefits</w:t>
      </w:r>
      <w:r>
        <w:rPr>
          <w:rFonts w:cs="Arial"/>
        </w:rPr>
        <w:t>:</w:t>
      </w:r>
    </w:p>
    <w:p w14:paraId="5FBF4391" w14:textId="3C391E85" w:rsidR="00701838" w:rsidRPr="00701838" w:rsidRDefault="00701838" w:rsidP="003C0256">
      <w:pPr>
        <w:pStyle w:val="ListParagraph"/>
        <w:numPr>
          <w:ilvl w:val="0"/>
          <w:numId w:val="92"/>
        </w:numPr>
        <w:spacing w:line="240" w:lineRule="auto"/>
        <w:ind w:left="426" w:hanging="284"/>
        <w:rPr>
          <w:rFonts w:cs="Arial"/>
          <w:lang w:eastAsia="en-GB"/>
        </w:rPr>
      </w:pPr>
      <w:r w:rsidRPr="00701838">
        <w:rPr>
          <w:rFonts w:cs="Arial"/>
          <w:b/>
          <w:bCs/>
        </w:rPr>
        <w:t>Quantitative benefits (NPV + quantitative benefits table)</w:t>
      </w:r>
      <w:r>
        <w:rPr>
          <w:rFonts w:cs="Arial"/>
        </w:rPr>
        <w:t xml:space="preserve"> </w:t>
      </w:r>
      <w:r w:rsidR="00DF184E">
        <w:rPr>
          <w:rFonts w:cs="Arial"/>
        </w:rPr>
        <w:t>-</w:t>
      </w:r>
      <w:r>
        <w:rPr>
          <w:rFonts w:cs="Arial"/>
        </w:rPr>
        <w:t xml:space="preserve"> Your NPV analysis and updated quantitative benefits table should be complete and together provide the core quantified assessment of each shortlisted option. These should capture the improvements in condition and suitability, number of places, reduction in backlog maintenance and other measurable benefits expected to arise from completion of works.</w:t>
      </w:r>
    </w:p>
    <w:p w14:paraId="3425946B" w14:textId="7654A11D" w:rsidR="008F1016" w:rsidRPr="00DF184E" w:rsidRDefault="00701838" w:rsidP="003C0256">
      <w:pPr>
        <w:pStyle w:val="ListParagraph"/>
        <w:numPr>
          <w:ilvl w:val="0"/>
          <w:numId w:val="92"/>
        </w:numPr>
        <w:spacing w:line="240" w:lineRule="auto"/>
        <w:ind w:left="426" w:hanging="284"/>
        <w:rPr>
          <w:rFonts w:cs="Arial"/>
          <w:b/>
          <w:bCs/>
          <w:szCs w:val="24"/>
        </w:rPr>
      </w:pPr>
      <w:r w:rsidRPr="00DF184E">
        <w:rPr>
          <w:rFonts w:cs="Arial"/>
          <w:b/>
          <w:bCs/>
          <w:szCs w:val="24"/>
        </w:rPr>
        <w:t>Qualitative benefits (</w:t>
      </w:r>
      <w:r w:rsidR="00DF184E" w:rsidRPr="00DF184E">
        <w:rPr>
          <w:rFonts w:cs="Arial"/>
          <w:b/>
          <w:bCs/>
          <w:szCs w:val="24"/>
        </w:rPr>
        <w:t xml:space="preserve">qualitative benefits table) </w:t>
      </w:r>
      <w:r w:rsidR="00DF184E">
        <w:rPr>
          <w:rFonts w:cs="Arial"/>
          <w:szCs w:val="24"/>
        </w:rPr>
        <w:t>– To complement the quantitative assessment, an updated qualitative benefits table should also be provided. This should have been complete at SOC, but at OBC we expect greater detail and clearer differentiation between shortlisted options, focusing on any significant additional benefits that cannot be monetised but are important in the context of the project, especially where these help explain why an option with negative NPV may still represent overall value.</w:t>
      </w:r>
    </w:p>
    <w:p w14:paraId="20BB939B" w14:textId="27B5DCB5" w:rsidR="008F1016" w:rsidRPr="00701838" w:rsidRDefault="00E670C9" w:rsidP="003C0256">
      <w:pPr>
        <w:pStyle w:val="ListParagraph"/>
        <w:numPr>
          <w:ilvl w:val="0"/>
          <w:numId w:val="92"/>
        </w:numPr>
        <w:spacing w:line="240" w:lineRule="auto"/>
        <w:ind w:left="426" w:hanging="284"/>
        <w:rPr>
          <w:rFonts w:cs="Arial"/>
        </w:rPr>
      </w:pPr>
      <w:r w:rsidRPr="00701838">
        <w:rPr>
          <w:rFonts w:cs="Arial"/>
        </w:rPr>
        <w:t>This</w:t>
      </w:r>
      <w:r w:rsidR="008F1016" w:rsidRPr="00701838">
        <w:rPr>
          <w:rFonts w:cs="Arial"/>
        </w:rPr>
        <w:t xml:space="preserve"> assessment should comple</w:t>
      </w:r>
      <w:r w:rsidR="00D7255D" w:rsidRPr="00701838">
        <w:rPr>
          <w:rFonts w:cs="Arial"/>
        </w:rPr>
        <w:t xml:space="preserve">ment the findings from the NPV </w:t>
      </w:r>
      <w:r w:rsidR="008F1016" w:rsidRPr="00701838">
        <w:rPr>
          <w:rFonts w:cs="Arial"/>
        </w:rPr>
        <w:t>rather than be considered the primary criteria.</w:t>
      </w:r>
    </w:p>
    <w:p w14:paraId="43E3919F" w14:textId="13140DBD" w:rsidR="00DF184E" w:rsidRPr="00DF184E" w:rsidRDefault="00DF184E" w:rsidP="003C0256">
      <w:pPr>
        <w:spacing w:line="240" w:lineRule="auto"/>
        <w:rPr>
          <w:rFonts w:cs="Arial"/>
          <w:i/>
          <w:iCs/>
        </w:rPr>
      </w:pPr>
      <w:r w:rsidRPr="00DF184E">
        <w:rPr>
          <w:rFonts w:cs="Arial"/>
          <w:i/>
          <w:iCs/>
        </w:rPr>
        <w:t xml:space="preserve">N.B. </w:t>
      </w:r>
      <w:r>
        <w:rPr>
          <w:rFonts w:cs="Arial"/>
          <w:i/>
          <w:iCs/>
        </w:rPr>
        <w:t xml:space="preserve">The qualitative benefits table </w:t>
      </w:r>
      <w:r w:rsidRPr="00DF184E">
        <w:rPr>
          <w:rFonts w:cs="Arial"/>
          <w:i/>
          <w:iCs/>
        </w:rPr>
        <w:t>must be included in the main body of the Economic Case</w:t>
      </w:r>
      <w:r>
        <w:rPr>
          <w:rFonts w:cs="Arial"/>
          <w:i/>
          <w:iCs/>
        </w:rPr>
        <w:t xml:space="preserve">, </w:t>
      </w:r>
      <w:r w:rsidRPr="00DF184E">
        <w:rPr>
          <w:rFonts w:cs="Arial"/>
          <w:i/>
          <w:iCs/>
        </w:rPr>
        <w:t>so that the narrative clearly reflects both quantitative and qualitative evidence when explaining the preferred option.</w:t>
      </w:r>
    </w:p>
    <w:p w14:paraId="76EEF9E9" w14:textId="1FDDC51B" w:rsidR="008F1016" w:rsidRPr="008C76BA" w:rsidRDefault="008F1016" w:rsidP="003C0256">
      <w:pPr>
        <w:spacing w:line="240" w:lineRule="auto"/>
        <w:rPr>
          <w:rFonts w:cs="Arial"/>
          <w:b/>
          <w:bCs/>
        </w:rPr>
      </w:pPr>
    </w:p>
    <w:p w14:paraId="2AE555A8" w14:textId="3C82C7EF" w:rsidR="008F1016" w:rsidRPr="00123FD0" w:rsidRDefault="00123FD0" w:rsidP="003C0256">
      <w:pPr>
        <w:spacing w:line="240" w:lineRule="auto"/>
        <w:rPr>
          <w:rFonts w:cs="Arial"/>
          <w:szCs w:val="24"/>
        </w:rPr>
      </w:pPr>
      <w:r>
        <w:rPr>
          <w:rFonts w:cs="Arial"/>
          <w:b/>
          <w:szCs w:val="24"/>
        </w:rPr>
        <w:t>An</w:t>
      </w:r>
      <w:r w:rsidR="008F1016" w:rsidRPr="00123FD0">
        <w:rPr>
          <w:rFonts w:cs="Arial"/>
          <w:b/>
          <w:szCs w:val="24"/>
        </w:rPr>
        <w:t xml:space="preserve"> assessment of risks</w:t>
      </w:r>
    </w:p>
    <w:p w14:paraId="033BCC2E" w14:textId="330DE944" w:rsidR="00D7255D" w:rsidRDefault="008F1016" w:rsidP="003C0256">
      <w:pPr>
        <w:pStyle w:val="ListParagraph"/>
        <w:numPr>
          <w:ilvl w:val="0"/>
          <w:numId w:val="93"/>
        </w:numPr>
        <w:spacing w:line="240" w:lineRule="auto"/>
        <w:ind w:left="426" w:hanging="284"/>
        <w:rPr>
          <w:rFonts w:cs="Arial"/>
        </w:rPr>
      </w:pPr>
      <w:r w:rsidRPr="00123FD0">
        <w:rPr>
          <w:rFonts w:cs="Arial"/>
        </w:rPr>
        <w:t xml:space="preserve">This should assess different types of risks associated with each </w:t>
      </w:r>
      <w:r w:rsidR="2D29A4C0" w:rsidRPr="00123FD0">
        <w:rPr>
          <w:rFonts w:cs="Arial"/>
        </w:rPr>
        <w:t>short-listed</w:t>
      </w:r>
      <w:r w:rsidRPr="00123FD0">
        <w:rPr>
          <w:rFonts w:cs="Arial"/>
        </w:rPr>
        <w:t xml:space="preserve"> option. It should consider the likelihood of risks occurring and their potential impact. Weighting and scoring can be used and recorded in like in the table below:</w:t>
      </w:r>
    </w:p>
    <w:p w14:paraId="52D4867F" w14:textId="77777777" w:rsidR="00123FD0" w:rsidRDefault="00123FD0" w:rsidP="003C0256">
      <w:pPr>
        <w:spacing w:line="240" w:lineRule="auto"/>
        <w:rPr>
          <w:rFonts w:cs="Arial"/>
        </w:rPr>
      </w:pPr>
    </w:p>
    <w:tbl>
      <w:tblPr>
        <w:tblpPr w:leftFromText="180" w:rightFromText="180" w:vertAnchor="text" w:horzAnchor="margin" w:tblpX="240" w:tblpY="234"/>
        <w:tblW w:w="85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2"/>
        <w:gridCol w:w="567"/>
        <w:gridCol w:w="567"/>
        <w:gridCol w:w="567"/>
        <w:gridCol w:w="567"/>
        <w:gridCol w:w="567"/>
        <w:gridCol w:w="425"/>
        <w:gridCol w:w="567"/>
        <w:gridCol w:w="567"/>
        <w:gridCol w:w="426"/>
        <w:gridCol w:w="567"/>
        <w:gridCol w:w="567"/>
        <w:gridCol w:w="425"/>
      </w:tblGrid>
      <w:tr w:rsidR="008F1016" w:rsidRPr="008C76BA" w14:paraId="648F0B33" w14:textId="77777777" w:rsidTr="6B99F2EB">
        <w:trPr>
          <w:cantSplit/>
        </w:trPr>
        <w:tc>
          <w:tcPr>
            <w:tcW w:w="2122" w:type="dxa"/>
            <w:shd w:val="clear" w:color="auto" w:fill="E6E6E6"/>
          </w:tcPr>
          <w:p w14:paraId="615A4E5A" w14:textId="77777777" w:rsidR="008F1016" w:rsidRPr="008C76BA" w:rsidRDefault="008F1016" w:rsidP="003C0256">
            <w:pPr>
              <w:spacing w:line="240" w:lineRule="auto"/>
              <w:rPr>
                <w:rFonts w:cs="Arial"/>
                <w:b/>
                <w:szCs w:val="24"/>
              </w:rPr>
            </w:pPr>
            <w:r w:rsidRPr="008C76BA">
              <w:rPr>
                <w:rFonts w:cs="Arial"/>
                <w:b/>
                <w:szCs w:val="24"/>
              </w:rPr>
              <w:lastRenderedPageBreak/>
              <w:t>Type of risk and Weight</w:t>
            </w:r>
          </w:p>
        </w:tc>
        <w:tc>
          <w:tcPr>
            <w:tcW w:w="1701" w:type="dxa"/>
            <w:gridSpan w:val="3"/>
            <w:shd w:val="clear" w:color="auto" w:fill="E6E6E6"/>
          </w:tcPr>
          <w:p w14:paraId="607CC8A2" w14:textId="77777777" w:rsidR="008F1016" w:rsidRPr="008C76BA" w:rsidRDefault="008F1016" w:rsidP="003C0256">
            <w:pPr>
              <w:spacing w:line="240" w:lineRule="auto"/>
              <w:rPr>
                <w:rFonts w:cs="Arial"/>
                <w:b/>
                <w:szCs w:val="24"/>
              </w:rPr>
            </w:pPr>
            <w:r w:rsidRPr="008C76BA">
              <w:rPr>
                <w:rFonts w:cs="Arial"/>
                <w:b/>
                <w:szCs w:val="24"/>
              </w:rPr>
              <w:t>Option 1</w:t>
            </w:r>
          </w:p>
          <w:p w14:paraId="2E29D069" w14:textId="77777777" w:rsidR="008F1016" w:rsidRPr="008C76BA" w:rsidRDefault="008F1016" w:rsidP="003C0256">
            <w:pPr>
              <w:spacing w:line="240" w:lineRule="auto"/>
              <w:rPr>
                <w:rFonts w:cs="Arial"/>
                <w:b/>
                <w:szCs w:val="24"/>
              </w:rPr>
            </w:pPr>
          </w:p>
        </w:tc>
        <w:tc>
          <w:tcPr>
            <w:tcW w:w="1559" w:type="dxa"/>
            <w:gridSpan w:val="3"/>
            <w:shd w:val="clear" w:color="auto" w:fill="E6E6E6"/>
          </w:tcPr>
          <w:p w14:paraId="152D12A8" w14:textId="06E0D94F" w:rsidR="008F1016" w:rsidRPr="008C76BA" w:rsidRDefault="008F1016" w:rsidP="003C0256">
            <w:pPr>
              <w:spacing w:line="240" w:lineRule="auto"/>
              <w:rPr>
                <w:rFonts w:cs="Arial"/>
                <w:b/>
                <w:szCs w:val="24"/>
              </w:rPr>
            </w:pPr>
            <w:r w:rsidRPr="008C76BA">
              <w:rPr>
                <w:rFonts w:cs="Arial"/>
                <w:b/>
                <w:szCs w:val="24"/>
              </w:rPr>
              <w:t>Option 2</w:t>
            </w:r>
          </w:p>
        </w:tc>
        <w:tc>
          <w:tcPr>
            <w:tcW w:w="1560" w:type="dxa"/>
            <w:gridSpan w:val="3"/>
            <w:shd w:val="clear" w:color="auto" w:fill="E6E6E6"/>
          </w:tcPr>
          <w:p w14:paraId="7D316795" w14:textId="77777777" w:rsidR="008F1016" w:rsidRPr="008C76BA" w:rsidRDefault="008F1016" w:rsidP="003C0256">
            <w:pPr>
              <w:spacing w:line="240" w:lineRule="auto"/>
              <w:rPr>
                <w:rFonts w:cs="Arial"/>
                <w:b/>
                <w:szCs w:val="24"/>
              </w:rPr>
            </w:pPr>
            <w:r w:rsidRPr="008C76BA">
              <w:rPr>
                <w:rFonts w:cs="Arial"/>
                <w:b/>
                <w:szCs w:val="24"/>
              </w:rPr>
              <w:t>Option 3</w:t>
            </w:r>
          </w:p>
          <w:p w14:paraId="6B5FB3F1" w14:textId="77777777" w:rsidR="008F1016" w:rsidRPr="008C76BA" w:rsidRDefault="008F1016" w:rsidP="003C0256">
            <w:pPr>
              <w:spacing w:line="240" w:lineRule="auto"/>
              <w:rPr>
                <w:rFonts w:cs="Arial"/>
                <w:b/>
                <w:szCs w:val="24"/>
              </w:rPr>
            </w:pPr>
          </w:p>
        </w:tc>
        <w:tc>
          <w:tcPr>
            <w:tcW w:w="1559" w:type="dxa"/>
            <w:gridSpan w:val="3"/>
            <w:shd w:val="clear" w:color="auto" w:fill="E6E6E6"/>
          </w:tcPr>
          <w:p w14:paraId="51870548" w14:textId="7AFD5F19" w:rsidR="008F1016" w:rsidRPr="008C76BA" w:rsidRDefault="008F1016" w:rsidP="003C0256">
            <w:pPr>
              <w:spacing w:line="240" w:lineRule="auto"/>
              <w:rPr>
                <w:rFonts w:cs="Arial"/>
                <w:b/>
                <w:szCs w:val="24"/>
              </w:rPr>
            </w:pPr>
            <w:r w:rsidRPr="008C76BA">
              <w:rPr>
                <w:rFonts w:cs="Arial"/>
                <w:b/>
                <w:szCs w:val="24"/>
              </w:rPr>
              <w:t>Option 4</w:t>
            </w:r>
          </w:p>
          <w:p w14:paraId="43E2882D" w14:textId="77777777" w:rsidR="008F1016" w:rsidRPr="008C76BA" w:rsidRDefault="008F1016" w:rsidP="003C0256">
            <w:pPr>
              <w:spacing w:line="240" w:lineRule="auto"/>
              <w:rPr>
                <w:rFonts w:cs="Arial"/>
                <w:b/>
                <w:szCs w:val="24"/>
              </w:rPr>
            </w:pPr>
          </w:p>
        </w:tc>
      </w:tr>
      <w:tr w:rsidR="008F1016" w:rsidRPr="008C76BA" w14:paraId="179CAF2D" w14:textId="77777777" w:rsidTr="6B99F2EB">
        <w:tc>
          <w:tcPr>
            <w:tcW w:w="2122" w:type="dxa"/>
            <w:shd w:val="clear" w:color="auto" w:fill="E6E6E6"/>
          </w:tcPr>
          <w:p w14:paraId="5EAD9019" w14:textId="77777777" w:rsidR="008F1016" w:rsidRPr="008C76BA" w:rsidRDefault="008F1016" w:rsidP="003C0256">
            <w:pPr>
              <w:spacing w:line="240" w:lineRule="auto"/>
              <w:rPr>
                <w:rFonts w:cs="Arial"/>
                <w:szCs w:val="24"/>
              </w:rPr>
            </w:pPr>
            <w:r w:rsidRPr="008C76BA">
              <w:rPr>
                <w:rFonts w:cs="Arial"/>
                <w:szCs w:val="24"/>
              </w:rPr>
              <w:t>Impact (I), Likelihood (L) and risk score (S)</w:t>
            </w:r>
          </w:p>
        </w:tc>
        <w:tc>
          <w:tcPr>
            <w:tcW w:w="567" w:type="dxa"/>
            <w:shd w:val="clear" w:color="auto" w:fill="E6E6E6"/>
          </w:tcPr>
          <w:p w14:paraId="437DF07D" w14:textId="77777777" w:rsidR="008F1016" w:rsidRPr="008C76BA" w:rsidRDefault="008F1016" w:rsidP="003C0256">
            <w:pPr>
              <w:spacing w:line="240" w:lineRule="auto"/>
              <w:rPr>
                <w:rFonts w:cs="Arial"/>
                <w:szCs w:val="24"/>
              </w:rPr>
            </w:pPr>
            <w:r w:rsidRPr="008C76BA">
              <w:rPr>
                <w:rFonts w:cs="Arial"/>
                <w:szCs w:val="24"/>
              </w:rPr>
              <w:t>I</w:t>
            </w:r>
          </w:p>
        </w:tc>
        <w:tc>
          <w:tcPr>
            <w:tcW w:w="567" w:type="dxa"/>
            <w:shd w:val="clear" w:color="auto" w:fill="E6E6E6"/>
          </w:tcPr>
          <w:p w14:paraId="517FCA58" w14:textId="77777777" w:rsidR="008F1016" w:rsidRPr="008C76BA" w:rsidRDefault="008F1016" w:rsidP="003C0256">
            <w:pPr>
              <w:spacing w:line="240" w:lineRule="auto"/>
              <w:rPr>
                <w:rFonts w:cs="Arial"/>
                <w:szCs w:val="24"/>
              </w:rPr>
            </w:pPr>
            <w:r w:rsidRPr="008C76BA">
              <w:rPr>
                <w:rFonts w:cs="Arial"/>
                <w:szCs w:val="24"/>
              </w:rPr>
              <w:t>L</w:t>
            </w:r>
          </w:p>
        </w:tc>
        <w:tc>
          <w:tcPr>
            <w:tcW w:w="567" w:type="dxa"/>
            <w:shd w:val="clear" w:color="auto" w:fill="E6E6E6"/>
          </w:tcPr>
          <w:p w14:paraId="2E827121" w14:textId="77777777" w:rsidR="008F1016" w:rsidRPr="008C76BA" w:rsidRDefault="008F1016" w:rsidP="003C0256">
            <w:pPr>
              <w:spacing w:line="240" w:lineRule="auto"/>
              <w:rPr>
                <w:rFonts w:cs="Arial"/>
                <w:b/>
                <w:szCs w:val="24"/>
              </w:rPr>
            </w:pPr>
            <w:r w:rsidRPr="008C76BA">
              <w:rPr>
                <w:rFonts w:cs="Arial"/>
                <w:b/>
                <w:szCs w:val="24"/>
              </w:rPr>
              <w:t>S</w:t>
            </w:r>
          </w:p>
        </w:tc>
        <w:tc>
          <w:tcPr>
            <w:tcW w:w="567" w:type="dxa"/>
            <w:shd w:val="clear" w:color="auto" w:fill="E6E6E6"/>
          </w:tcPr>
          <w:p w14:paraId="5D3ACCB0" w14:textId="77777777" w:rsidR="008F1016" w:rsidRPr="008C76BA" w:rsidRDefault="008F1016" w:rsidP="003C0256">
            <w:pPr>
              <w:spacing w:line="240" w:lineRule="auto"/>
              <w:rPr>
                <w:rFonts w:cs="Arial"/>
                <w:szCs w:val="24"/>
              </w:rPr>
            </w:pPr>
            <w:r w:rsidRPr="008C76BA">
              <w:rPr>
                <w:rFonts w:cs="Arial"/>
                <w:szCs w:val="24"/>
              </w:rPr>
              <w:t>I</w:t>
            </w:r>
          </w:p>
        </w:tc>
        <w:tc>
          <w:tcPr>
            <w:tcW w:w="567" w:type="dxa"/>
            <w:shd w:val="clear" w:color="auto" w:fill="E6E6E6"/>
          </w:tcPr>
          <w:p w14:paraId="33CB63A4" w14:textId="77777777" w:rsidR="008F1016" w:rsidRPr="008C76BA" w:rsidRDefault="008F1016" w:rsidP="003C0256">
            <w:pPr>
              <w:spacing w:line="240" w:lineRule="auto"/>
              <w:rPr>
                <w:rFonts w:cs="Arial"/>
                <w:szCs w:val="24"/>
              </w:rPr>
            </w:pPr>
            <w:r w:rsidRPr="008C76BA">
              <w:rPr>
                <w:rFonts w:cs="Arial"/>
                <w:szCs w:val="24"/>
              </w:rPr>
              <w:t>L</w:t>
            </w:r>
          </w:p>
        </w:tc>
        <w:tc>
          <w:tcPr>
            <w:tcW w:w="425" w:type="dxa"/>
            <w:shd w:val="clear" w:color="auto" w:fill="E6E6E6"/>
          </w:tcPr>
          <w:p w14:paraId="1CBA4D0B" w14:textId="77777777" w:rsidR="008F1016" w:rsidRPr="008C76BA" w:rsidRDefault="008F1016" w:rsidP="003C0256">
            <w:pPr>
              <w:spacing w:line="240" w:lineRule="auto"/>
              <w:rPr>
                <w:rFonts w:cs="Arial"/>
                <w:b/>
                <w:szCs w:val="24"/>
              </w:rPr>
            </w:pPr>
            <w:r w:rsidRPr="008C76BA">
              <w:rPr>
                <w:rFonts w:cs="Arial"/>
                <w:b/>
                <w:szCs w:val="24"/>
              </w:rPr>
              <w:t>S</w:t>
            </w:r>
          </w:p>
        </w:tc>
        <w:tc>
          <w:tcPr>
            <w:tcW w:w="567" w:type="dxa"/>
            <w:shd w:val="clear" w:color="auto" w:fill="E6E6E6"/>
          </w:tcPr>
          <w:p w14:paraId="322A56E5" w14:textId="77777777" w:rsidR="008F1016" w:rsidRPr="008C76BA" w:rsidRDefault="008F1016" w:rsidP="003C0256">
            <w:pPr>
              <w:spacing w:line="240" w:lineRule="auto"/>
              <w:rPr>
                <w:rFonts w:cs="Arial"/>
                <w:szCs w:val="24"/>
              </w:rPr>
            </w:pPr>
            <w:r w:rsidRPr="008C76BA">
              <w:rPr>
                <w:rFonts w:cs="Arial"/>
                <w:szCs w:val="24"/>
              </w:rPr>
              <w:t>I</w:t>
            </w:r>
          </w:p>
        </w:tc>
        <w:tc>
          <w:tcPr>
            <w:tcW w:w="567" w:type="dxa"/>
            <w:shd w:val="clear" w:color="auto" w:fill="E6E6E6"/>
          </w:tcPr>
          <w:p w14:paraId="1D545600" w14:textId="77777777" w:rsidR="008F1016" w:rsidRPr="008C76BA" w:rsidRDefault="008F1016" w:rsidP="003C0256">
            <w:pPr>
              <w:spacing w:line="240" w:lineRule="auto"/>
              <w:rPr>
                <w:rFonts w:cs="Arial"/>
                <w:szCs w:val="24"/>
              </w:rPr>
            </w:pPr>
            <w:r w:rsidRPr="008C76BA">
              <w:rPr>
                <w:rFonts w:cs="Arial"/>
                <w:szCs w:val="24"/>
              </w:rPr>
              <w:t>l</w:t>
            </w:r>
          </w:p>
        </w:tc>
        <w:tc>
          <w:tcPr>
            <w:tcW w:w="426" w:type="dxa"/>
            <w:shd w:val="clear" w:color="auto" w:fill="E6E6E6"/>
          </w:tcPr>
          <w:p w14:paraId="47740A6D" w14:textId="77777777" w:rsidR="008F1016" w:rsidRPr="008C76BA" w:rsidRDefault="008F1016" w:rsidP="003C0256">
            <w:pPr>
              <w:spacing w:line="240" w:lineRule="auto"/>
              <w:rPr>
                <w:rFonts w:cs="Arial"/>
                <w:b/>
                <w:szCs w:val="24"/>
              </w:rPr>
            </w:pPr>
            <w:r w:rsidRPr="008C76BA">
              <w:rPr>
                <w:rFonts w:cs="Arial"/>
                <w:b/>
                <w:szCs w:val="24"/>
              </w:rPr>
              <w:t>S</w:t>
            </w:r>
          </w:p>
        </w:tc>
        <w:tc>
          <w:tcPr>
            <w:tcW w:w="567" w:type="dxa"/>
            <w:shd w:val="clear" w:color="auto" w:fill="E6E6E6"/>
          </w:tcPr>
          <w:p w14:paraId="49C0DBED" w14:textId="77777777" w:rsidR="008F1016" w:rsidRPr="008C76BA" w:rsidRDefault="008F1016" w:rsidP="003C0256">
            <w:pPr>
              <w:spacing w:line="240" w:lineRule="auto"/>
              <w:rPr>
                <w:rFonts w:cs="Arial"/>
                <w:szCs w:val="24"/>
              </w:rPr>
            </w:pPr>
            <w:r w:rsidRPr="008C76BA">
              <w:rPr>
                <w:rFonts w:cs="Arial"/>
                <w:szCs w:val="24"/>
              </w:rPr>
              <w:t>I</w:t>
            </w:r>
          </w:p>
        </w:tc>
        <w:tc>
          <w:tcPr>
            <w:tcW w:w="567" w:type="dxa"/>
            <w:shd w:val="clear" w:color="auto" w:fill="E6E6E6"/>
          </w:tcPr>
          <w:p w14:paraId="06C1F542" w14:textId="77777777" w:rsidR="008F1016" w:rsidRPr="008C76BA" w:rsidRDefault="008F1016" w:rsidP="003C0256">
            <w:pPr>
              <w:spacing w:line="240" w:lineRule="auto"/>
              <w:rPr>
                <w:rFonts w:cs="Arial"/>
                <w:szCs w:val="24"/>
              </w:rPr>
            </w:pPr>
            <w:r w:rsidRPr="008C76BA">
              <w:rPr>
                <w:rFonts w:cs="Arial"/>
                <w:szCs w:val="24"/>
              </w:rPr>
              <w:t>L</w:t>
            </w:r>
          </w:p>
        </w:tc>
        <w:tc>
          <w:tcPr>
            <w:tcW w:w="425" w:type="dxa"/>
            <w:shd w:val="clear" w:color="auto" w:fill="E6E6E6"/>
          </w:tcPr>
          <w:p w14:paraId="59EA9681" w14:textId="77777777" w:rsidR="008F1016" w:rsidRPr="008C76BA" w:rsidRDefault="008F1016" w:rsidP="003C0256">
            <w:pPr>
              <w:spacing w:line="240" w:lineRule="auto"/>
              <w:rPr>
                <w:rFonts w:cs="Arial"/>
                <w:b/>
                <w:szCs w:val="24"/>
              </w:rPr>
            </w:pPr>
            <w:r w:rsidRPr="008C76BA">
              <w:rPr>
                <w:rFonts w:cs="Arial"/>
                <w:b/>
                <w:szCs w:val="24"/>
              </w:rPr>
              <w:t>S</w:t>
            </w:r>
          </w:p>
        </w:tc>
      </w:tr>
      <w:tr w:rsidR="008F1016" w:rsidRPr="008C76BA" w14:paraId="583AC753" w14:textId="77777777" w:rsidTr="6B99F2EB">
        <w:tc>
          <w:tcPr>
            <w:tcW w:w="2122" w:type="dxa"/>
            <w:shd w:val="clear" w:color="auto" w:fill="E6E6E6"/>
          </w:tcPr>
          <w:p w14:paraId="70F922CB" w14:textId="3E692D36" w:rsidR="008F1016" w:rsidRPr="008C76BA" w:rsidRDefault="62C08A7C" w:rsidP="003C0256">
            <w:pPr>
              <w:spacing w:line="240" w:lineRule="auto"/>
              <w:rPr>
                <w:rFonts w:cs="Arial"/>
              </w:rPr>
            </w:pPr>
            <w:r w:rsidRPr="6B99F2EB">
              <w:rPr>
                <w:rFonts w:cs="Arial"/>
              </w:rPr>
              <w:t xml:space="preserve">Risk </w:t>
            </w:r>
            <w:r w:rsidR="008F1016" w:rsidRPr="6B99F2EB">
              <w:rPr>
                <w:rFonts w:cs="Arial"/>
              </w:rPr>
              <w:t>1</w:t>
            </w:r>
          </w:p>
        </w:tc>
        <w:tc>
          <w:tcPr>
            <w:tcW w:w="567" w:type="dxa"/>
            <w:shd w:val="clear" w:color="auto" w:fill="E6E6E6"/>
          </w:tcPr>
          <w:p w14:paraId="20B8B099" w14:textId="77777777" w:rsidR="008F1016" w:rsidRPr="008C76BA" w:rsidRDefault="008F1016" w:rsidP="003C0256">
            <w:pPr>
              <w:spacing w:line="240" w:lineRule="auto"/>
              <w:rPr>
                <w:rFonts w:cs="Arial"/>
                <w:szCs w:val="24"/>
              </w:rPr>
            </w:pPr>
          </w:p>
        </w:tc>
        <w:tc>
          <w:tcPr>
            <w:tcW w:w="567" w:type="dxa"/>
            <w:shd w:val="clear" w:color="auto" w:fill="E6E6E6"/>
          </w:tcPr>
          <w:p w14:paraId="685B91F4" w14:textId="77777777" w:rsidR="008F1016" w:rsidRPr="008C76BA" w:rsidRDefault="008F1016" w:rsidP="003C0256">
            <w:pPr>
              <w:spacing w:line="240" w:lineRule="auto"/>
              <w:rPr>
                <w:rFonts w:cs="Arial"/>
                <w:szCs w:val="24"/>
              </w:rPr>
            </w:pPr>
          </w:p>
        </w:tc>
        <w:tc>
          <w:tcPr>
            <w:tcW w:w="567" w:type="dxa"/>
            <w:shd w:val="clear" w:color="auto" w:fill="E6E6E6"/>
          </w:tcPr>
          <w:p w14:paraId="1BFB3C92" w14:textId="77777777" w:rsidR="008F1016" w:rsidRPr="008C76BA" w:rsidRDefault="008F1016" w:rsidP="003C0256">
            <w:pPr>
              <w:spacing w:line="240" w:lineRule="auto"/>
              <w:rPr>
                <w:rFonts w:cs="Arial"/>
                <w:szCs w:val="24"/>
              </w:rPr>
            </w:pPr>
          </w:p>
        </w:tc>
        <w:tc>
          <w:tcPr>
            <w:tcW w:w="567" w:type="dxa"/>
            <w:shd w:val="clear" w:color="auto" w:fill="E6E6E6"/>
          </w:tcPr>
          <w:p w14:paraId="104F7B58" w14:textId="77777777" w:rsidR="008F1016" w:rsidRPr="008C76BA" w:rsidRDefault="008F1016" w:rsidP="003C0256">
            <w:pPr>
              <w:spacing w:line="240" w:lineRule="auto"/>
              <w:rPr>
                <w:rFonts w:cs="Arial"/>
                <w:szCs w:val="24"/>
              </w:rPr>
            </w:pPr>
          </w:p>
        </w:tc>
        <w:tc>
          <w:tcPr>
            <w:tcW w:w="567" w:type="dxa"/>
            <w:shd w:val="clear" w:color="auto" w:fill="E6E6E6"/>
          </w:tcPr>
          <w:p w14:paraId="543B8B53" w14:textId="77777777" w:rsidR="008F1016" w:rsidRPr="008C76BA" w:rsidRDefault="008F1016" w:rsidP="003C0256">
            <w:pPr>
              <w:spacing w:line="240" w:lineRule="auto"/>
              <w:rPr>
                <w:rFonts w:cs="Arial"/>
                <w:szCs w:val="24"/>
              </w:rPr>
            </w:pPr>
          </w:p>
        </w:tc>
        <w:tc>
          <w:tcPr>
            <w:tcW w:w="425" w:type="dxa"/>
            <w:shd w:val="clear" w:color="auto" w:fill="E6E6E6"/>
          </w:tcPr>
          <w:p w14:paraId="0B5CDD60" w14:textId="77777777" w:rsidR="008F1016" w:rsidRPr="008C76BA" w:rsidRDefault="008F1016" w:rsidP="003C0256">
            <w:pPr>
              <w:spacing w:line="240" w:lineRule="auto"/>
              <w:rPr>
                <w:rFonts w:cs="Arial"/>
                <w:szCs w:val="24"/>
              </w:rPr>
            </w:pPr>
          </w:p>
        </w:tc>
        <w:tc>
          <w:tcPr>
            <w:tcW w:w="567" w:type="dxa"/>
            <w:shd w:val="clear" w:color="auto" w:fill="E6E6E6"/>
          </w:tcPr>
          <w:p w14:paraId="04A566C6" w14:textId="77777777" w:rsidR="008F1016" w:rsidRPr="008C76BA" w:rsidRDefault="008F1016" w:rsidP="003C0256">
            <w:pPr>
              <w:spacing w:line="240" w:lineRule="auto"/>
              <w:rPr>
                <w:rFonts w:cs="Arial"/>
                <w:szCs w:val="24"/>
              </w:rPr>
            </w:pPr>
          </w:p>
        </w:tc>
        <w:tc>
          <w:tcPr>
            <w:tcW w:w="567" w:type="dxa"/>
            <w:shd w:val="clear" w:color="auto" w:fill="E6E6E6"/>
          </w:tcPr>
          <w:p w14:paraId="58646490" w14:textId="77777777" w:rsidR="008F1016" w:rsidRPr="008C76BA" w:rsidRDefault="008F1016" w:rsidP="003C0256">
            <w:pPr>
              <w:spacing w:line="240" w:lineRule="auto"/>
              <w:rPr>
                <w:rFonts w:cs="Arial"/>
                <w:szCs w:val="24"/>
              </w:rPr>
            </w:pPr>
          </w:p>
        </w:tc>
        <w:tc>
          <w:tcPr>
            <w:tcW w:w="426" w:type="dxa"/>
            <w:shd w:val="clear" w:color="auto" w:fill="E6E6E6"/>
          </w:tcPr>
          <w:p w14:paraId="1E72CFB7" w14:textId="77777777" w:rsidR="008F1016" w:rsidRPr="008C76BA" w:rsidRDefault="008F1016" w:rsidP="003C0256">
            <w:pPr>
              <w:spacing w:line="240" w:lineRule="auto"/>
              <w:rPr>
                <w:rFonts w:cs="Arial"/>
                <w:szCs w:val="24"/>
              </w:rPr>
            </w:pPr>
          </w:p>
        </w:tc>
        <w:tc>
          <w:tcPr>
            <w:tcW w:w="567" w:type="dxa"/>
            <w:shd w:val="clear" w:color="auto" w:fill="E6E6E6"/>
          </w:tcPr>
          <w:p w14:paraId="35976C6F" w14:textId="77777777" w:rsidR="008F1016" w:rsidRPr="008C76BA" w:rsidRDefault="008F1016" w:rsidP="003C0256">
            <w:pPr>
              <w:spacing w:line="240" w:lineRule="auto"/>
              <w:rPr>
                <w:rFonts w:cs="Arial"/>
                <w:szCs w:val="24"/>
              </w:rPr>
            </w:pPr>
          </w:p>
        </w:tc>
        <w:tc>
          <w:tcPr>
            <w:tcW w:w="567" w:type="dxa"/>
            <w:shd w:val="clear" w:color="auto" w:fill="E6E6E6"/>
          </w:tcPr>
          <w:p w14:paraId="0D27A6B5" w14:textId="77777777" w:rsidR="008F1016" w:rsidRPr="008C76BA" w:rsidRDefault="008F1016" w:rsidP="003C0256">
            <w:pPr>
              <w:spacing w:line="240" w:lineRule="auto"/>
              <w:rPr>
                <w:rFonts w:cs="Arial"/>
                <w:szCs w:val="24"/>
              </w:rPr>
            </w:pPr>
          </w:p>
        </w:tc>
        <w:tc>
          <w:tcPr>
            <w:tcW w:w="425" w:type="dxa"/>
            <w:shd w:val="clear" w:color="auto" w:fill="E6E6E6"/>
          </w:tcPr>
          <w:p w14:paraId="45333310" w14:textId="77777777" w:rsidR="008F1016" w:rsidRPr="008C76BA" w:rsidRDefault="008F1016" w:rsidP="003C0256">
            <w:pPr>
              <w:spacing w:line="240" w:lineRule="auto"/>
              <w:rPr>
                <w:rFonts w:cs="Arial"/>
                <w:szCs w:val="24"/>
              </w:rPr>
            </w:pPr>
          </w:p>
        </w:tc>
      </w:tr>
      <w:tr w:rsidR="008F1016" w:rsidRPr="008C76BA" w14:paraId="5C7C34D9" w14:textId="77777777" w:rsidTr="6B99F2EB">
        <w:tc>
          <w:tcPr>
            <w:tcW w:w="2122" w:type="dxa"/>
            <w:shd w:val="clear" w:color="auto" w:fill="E6E6E6"/>
          </w:tcPr>
          <w:p w14:paraId="61FDA52D" w14:textId="0905255F" w:rsidR="008F1016" w:rsidRPr="008C76BA" w:rsidRDefault="669AEA89" w:rsidP="003C0256">
            <w:pPr>
              <w:spacing w:line="240" w:lineRule="auto"/>
              <w:rPr>
                <w:rFonts w:cs="Arial"/>
              </w:rPr>
            </w:pPr>
            <w:r w:rsidRPr="6B99F2EB">
              <w:rPr>
                <w:rFonts w:cs="Arial"/>
              </w:rPr>
              <w:t xml:space="preserve">Risk </w:t>
            </w:r>
            <w:r w:rsidR="008F1016" w:rsidRPr="6B99F2EB">
              <w:rPr>
                <w:rFonts w:cs="Arial"/>
              </w:rPr>
              <w:t>2</w:t>
            </w:r>
          </w:p>
        </w:tc>
        <w:tc>
          <w:tcPr>
            <w:tcW w:w="567" w:type="dxa"/>
            <w:shd w:val="clear" w:color="auto" w:fill="E6E6E6"/>
          </w:tcPr>
          <w:p w14:paraId="5AB68A02" w14:textId="77777777" w:rsidR="008F1016" w:rsidRPr="008C76BA" w:rsidRDefault="008F1016" w:rsidP="003C0256">
            <w:pPr>
              <w:spacing w:line="240" w:lineRule="auto"/>
              <w:rPr>
                <w:rFonts w:cs="Arial"/>
                <w:szCs w:val="24"/>
              </w:rPr>
            </w:pPr>
          </w:p>
        </w:tc>
        <w:tc>
          <w:tcPr>
            <w:tcW w:w="567" w:type="dxa"/>
            <w:shd w:val="clear" w:color="auto" w:fill="E6E6E6"/>
          </w:tcPr>
          <w:p w14:paraId="27D966B0" w14:textId="77777777" w:rsidR="008F1016" w:rsidRPr="008C76BA" w:rsidRDefault="008F1016" w:rsidP="003C0256">
            <w:pPr>
              <w:spacing w:line="240" w:lineRule="auto"/>
              <w:rPr>
                <w:rFonts w:cs="Arial"/>
                <w:szCs w:val="24"/>
              </w:rPr>
            </w:pPr>
          </w:p>
        </w:tc>
        <w:tc>
          <w:tcPr>
            <w:tcW w:w="567" w:type="dxa"/>
            <w:shd w:val="clear" w:color="auto" w:fill="E6E6E6"/>
          </w:tcPr>
          <w:p w14:paraId="5A45405B" w14:textId="77777777" w:rsidR="008F1016" w:rsidRPr="008C76BA" w:rsidRDefault="008F1016" w:rsidP="003C0256">
            <w:pPr>
              <w:spacing w:line="240" w:lineRule="auto"/>
              <w:rPr>
                <w:rFonts w:cs="Arial"/>
                <w:szCs w:val="24"/>
              </w:rPr>
            </w:pPr>
          </w:p>
        </w:tc>
        <w:tc>
          <w:tcPr>
            <w:tcW w:w="567" w:type="dxa"/>
            <w:shd w:val="clear" w:color="auto" w:fill="E6E6E6"/>
          </w:tcPr>
          <w:p w14:paraId="2DC2DBC5" w14:textId="77777777" w:rsidR="008F1016" w:rsidRPr="008C76BA" w:rsidRDefault="008F1016" w:rsidP="003C0256">
            <w:pPr>
              <w:spacing w:line="240" w:lineRule="auto"/>
              <w:rPr>
                <w:rFonts w:cs="Arial"/>
                <w:szCs w:val="24"/>
              </w:rPr>
            </w:pPr>
          </w:p>
        </w:tc>
        <w:tc>
          <w:tcPr>
            <w:tcW w:w="567" w:type="dxa"/>
            <w:shd w:val="clear" w:color="auto" w:fill="E6E6E6"/>
          </w:tcPr>
          <w:p w14:paraId="2775DFF2" w14:textId="77777777" w:rsidR="008F1016" w:rsidRPr="008C76BA" w:rsidRDefault="008F1016" w:rsidP="003C0256">
            <w:pPr>
              <w:spacing w:line="240" w:lineRule="auto"/>
              <w:rPr>
                <w:rFonts w:cs="Arial"/>
                <w:szCs w:val="24"/>
              </w:rPr>
            </w:pPr>
          </w:p>
        </w:tc>
        <w:tc>
          <w:tcPr>
            <w:tcW w:w="425" w:type="dxa"/>
            <w:shd w:val="clear" w:color="auto" w:fill="E6E6E6"/>
          </w:tcPr>
          <w:p w14:paraId="701D1669" w14:textId="77777777" w:rsidR="008F1016" w:rsidRPr="008C76BA" w:rsidRDefault="008F1016" w:rsidP="003C0256">
            <w:pPr>
              <w:spacing w:line="240" w:lineRule="auto"/>
              <w:rPr>
                <w:rFonts w:cs="Arial"/>
                <w:szCs w:val="24"/>
              </w:rPr>
            </w:pPr>
          </w:p>
        </w:tc>
        <w:tc>
          <w:tcPr>
            <w:tcW w:w="567" w:type="dxa"/>
            <w:shd w:val="clear" w:color="auto" w:fill="E6E6E6"/>
          </w:tcPr>
          <w:p w14:paraId="26F1AFA2" w14:textId="77777777" w:rsidR="008F1016" w:rsidRPr="008C76BA" w:rsidRDefault="008F1016" w:rsidP="003C0256">
            <w:pPr>
              <w:spacing w:line="240" w:lineRule="auto"/>
              <w:rPr>
                <w:rFonts w:cs="Arial"/>
                <w:szCs w:val="24"/>
              </w:rPr>
            </w:pPr>
          </w:p>
        </w:tc>
        <w:tc>
          <w:tcPr>
            <w:tcW w:w="567" w:type="dxa"/>
            <w:shd w:val="clear" w:color="auto" w:fill="E6E6E6"/>
          </w:tcPr>
          <w:p w14:paraId="20EBAC80" w14:textId="77777777" w:rsidR="008F1016" w:rsidRPr="008C76BA" w:rsidRDefault="008F1016" w:rsidP="003C0256">
            <w:pPr>
              <w:spacing w:line="240" w:lineRule="auto"/>
              <w:rPr>
                <w:rFonts w:cs="Arial"/>
                <w:szCs w:val="24"/>
              </w:rPr>
            </w:pPr>
          </w:p>
        </w:tc>
        <w:tc>
          <w:tcPr>
            <w:tcW w:w="426" w:type="dxa"/>
            <w:shd w:val="clear" w:color="auto" w:fill="E6E6E6"/>
          </w:tcPr>
          <w:p w14:paraId="0C456B64" w14:textId="77777777" w:rsidR="008F1016" w:rsidRPr="008C76BA" w:rsidRDefault="008F1016" w:rsidP="003C0256">
            <w:pPr>
              <w:spacing w:line="240" w:lineRule="auto"/>
              <w:rPr>
                <w:rFonts w:cs="Arial"/>
                <w:szCs w:val="24"/>
              </w:rPr>
            </w:pPr>
          </w:p>
        </w:tc>
        <w:tc>
          <w:tcPr>
            <w:tcW w:w="567" w:type="dxa"/>
            <w:shd w:val="clear" w:color="auto" w:fill="E6E6E6"/>
          </w:tcPr>
          <w:p w14:paraId="5E359A57" w14:textId="77777777" w:rsidR="008F1016" w:rsidRPr="008C76BA" w:rsidRDefault="008F1016" w:rsidP="003C0256">
            <w:pPr>
              <w:spacing w:line="240" w:lineRule="auto"/>
              <w:rPr>
                <w:rFonts w:cs="Arial"/>
                <w:szCs w:val="24"/>
              </w:rPr>
            </w:pPr>
          </w:p>
        </w:tc>
        <w:tc>
          <w:tcPr>
            <w:tcW w:w="567" w:type="dxa"/>
            <w:shd w:val="clear" w:color="auto" w:fill="E6E6E6"/>
          </w:tcPr>
          <w:p w14:paraId="496EF297" w14:textId="77777777" w:rsidR="008F1016" w:rsidRPr="008C76BA" w:rsidRDefault="008F1016" w:rsidP="003C0256">
            <w:pPr>
              <w:spacing w:line="240" w:lineRule="auto"/>
              <w:rPr>
                <w:rFonts w:cs="Arial"/>
                <w:szCs w:val="24"/>
              </w:rPr>
            </w:pPr>
          </w:p>
        </w:tc>
        <w:tc>
          <w:tcPr>
            <w:tcW w:w="425" w:type="dxa"/>
            <w:shd w:val="clear" w:color="auto" w:fill="E6E6E6"/>
          </w:tcPr>
          <w:p w14:paraId="405D75C7" w14:textId="77777777" w:rsidR="008F1016" w:rsidRPr="008C76BA" w:rsidRDefault="008F1016" w:rsidP="003C0256">
            <w:pPr>
              <w:spacing w:line="240" w:lineRule="auto"/>
              <w:rPr>
                <w:rFonts w:cs="Arial"/>
                <w:szCs w:val="24"/>
              </w:rPr>
            </w:pPr>
          </w:p>
        </w:tc>
      </w:tr>
      <w:tr w:rsidR="008F1016" w:rsidRPr="008C76BA" w14:paraId="321C0B20" w14:textId="77777777" w:rsidTr="6B99F2EB">
        <w:tc>
          <w:tcPr>
            <w:tcW w:w="2122" w:type="dxa"/>
            <w:shd w:val="clear" w:color="auto" w:fill="E6E6E6"/>
          </w:tcPr>
          <w:p w14:paraId="240455B4" w14:textId="66F82425" w:rsidR="008F1016" w:rsidRPr="008C76BA" w:rsidRDefault="0270AFCC" w:rsidP="003C0256">
            <w:pPr>
              <w:spacing w:line="240" w:lineRule="auto"/>
              <w:rPr>
                <w:rFonts w:cs="Arial"/>
              </w:rPr>
            </w:pPr>
            <w:r w:rsidRPr="6B99F2EB">
              <w:rPr>
                <w:rFonts w:cs="Arial"/>
              </w:rPr>
              <w:t>Risk</w:t>
            </w:r>
            <w:r w:rsidR="008F1016" w:rsidRPr="6B99F2EB">
              <w:rPr>
                <w:rFonts w:cs="Arial"/>
              </w:rPr>
              <w:t xml:space="preserve"> 3</w:t>
            </w:r>
          </w:p>
        </w:tc>
        <w:tc>
          <w:tcPr>
            <w:tcW w:w="567" w:type="dxa"/>
            <w:shd w:val="clear" w:color="auto" w:fill="E6E6E6"/>
          </w:tcPr>
          <w:p w14:paraId="5558B14E" w14:textId="77777777" w:rsidR="008F1016" w:rsidRPr="008C76BA" w:rsidRDefault="008F1016" w:rsidP="003C0256">
            <w:pPr>
              <w:spacing w:line="240" w:lineRule="auto"/>
              <w:rPr>
                <w:rFonts w:cs="Arial"/>
                <w:szCs w:val="24"/>
              </w:rPr>
            </w:pPr>
          </w:p>
        </w:tc>
        <w:tc>
          <w:tcPr>
            <w:tcW w:w="567" w:type="dxa"/>
            <w:shd w:val="clear" w:color="auto" w:fill="E6E6E6"/>
          </w:tcPr>
          <w:p w14:paraId="4696F226" w14:textId="77777777" w:rsidR="008F1016" w:rsidRPr="008C76BA" w:rsidRDefault="008F1016" w:rsidP="003C0256">
            <w:pPr>
              <w:spacing w:line="240" w:lineRule="auto"/>
              <w:rPr>
                <w:rFonts w:cs="Arial"/>
                <w:szCs w:val="24"/>
              </w:rPr>
            </w:pPr>
          </w:p>
        </w:tc>
        <w:tc>
          <w:tcPr>
            <w:tcW w:w="567" w:type="dxa"/>
            <w:shd w:val="clear" w:color="auto" w:fill="E6E6E6"/>
          </w:tcPr>
          <w:p w14:paraId="27D47C77" w14:textId="77777777" w:rsidR="008F1016" w:rsidRPr="008C76BA" w:rsidRDefault="008F1016" w:rsidP="003C0256">
            <w:pPr>
              <w:spacing w:line="240" w:lineRule="auto"/>
              <w:rPr>
                <w:rFonts w:cs="Arial"/>
                <w:szCs w:val="24"/>
              </w:rPr>
            </w:pPr>
          </w:p>
        </w:tc>
        <w:tc>
          <w:tcPr>
            <w:tcW w:w="567" w:type="dxa"/>
            <w:shd w:val="clear" w:color="auto" w:fill="E6E6E6"/>
          </w:tcPr>
          <w:p w14:paraId="1DB7A0D9" w14:textId="77777777" w:rsidR="008F1016" w:rsidRPr="008C76BA" w:rsidRDefault="008F1016" w:rsidP="003C0256">
            <w:pPr>
              <w:spacing w:line="240" w:lineRule="auto"/>
              <w:rPr>
                <w:rFonts w:cs="Arial"/>
                <w:szCs w:val="24"/>
              </w:rPr>
            </w:pPr>
          </w:p>
        </w:tc>
        <w:tc>
          <w:tcPr>
            <w:tcW w:w="567" w:type="dxa"/>
            <w:shd w:val="clear" w:color="auto" w:fill="E6E6E6"/>
          </w:tcPr>
          <w:p w14:paraId="28A2607A" w14:textId="77777777" w:rsidR="008F1016" w:rsidRPr="008C76BA" w:rsidRDefault="008F1016" w:rsidP="003C0256">
            <w:pPr>
              <w:spacing w:line="240" w:lineRule="auto"/>
              <w:rPr>
                <w:rFonts w:cs="Arial"/>
                <w:szCs w:val="24"/>
              </w:rPr>
            </w:pPr>
          </w:p>
        </w:tc>
        <w:tc>
          <w:tcPr>
            <w:tcW w:w="425" w:type="dxa"/>
            <w:shd w:val="clear" w:color="auto" w:fill="E6E6E6"/>
          </w:tcPr>
          <w:p w14:paraId="785BF245" w14:textId="77777777" w:rsidR="008F1016" w:rsidRPr="008C76BA" w:rsidRDefault="008F1016" w:rsidP="003C0256">
            <w:pPr>
              <w:spacing w:line="240" w:lineRule="auto"/>
              <w:rPr>
                <w:rFonts w:cs="Arial"/>
                <w:szCs w:val="24"/>
              </w:rPr>
            </w:pPr>
          </w:p>
        </w:tc>
        <w:tc>
          <w:tcPr>
            <w:tcW w:w="567" w:type="dxa"/>
            <w:shd w:val="clear" w:color="auto" w:fill="E6E6E6"/>
          </w:tcPr>
          <w:p w14:paraId="7A6A4BFB" w14:textId="77777777" w:rsidR="008F1016" w:rsidRPr="008C76BA" w:rsidRDefault="008F1016" w:rsidP="003C0256">
            <w:pPr>
              <w:spacing w:line="240" w:lineRule="auto"/>
              <w:rPr>
                <w:rFonts w:cs="Arial"/>
                <w:szCs w:val="24"/>
              </w:rPr>
            </w:pPr>
          </w:p>
        </w:tc>
        <w:tc>
          <w:tcPr>
            <w:tcW w:w="567" w:type="dxa"/>
            <w:shd w:val="clear" w:color="auto" w:fill="E6E6E6"/>
          </w:tcPr>
          <w:p w14:paraId="5AF1D365" w14:textId="77777777" w:rsidR="008F1016" w:rsidRPr="008C76BA" w:rsidRDefault="008F1016" w:rsidP="003C0256">
            <w:pPr>
              <w:spacing w:line="240" w:lineRule="auto"/>
              <w:rPr>
                <w:rFonts w:cs="Arial"/>
                <w:szCs w:val="24"/>
              </w:rPr>
            </w:pPr>
          </w:p>
        </w:tc>
        <w:tc>
          <w:tcPr>
            <w:tcW w:w="426" w:type="dxa"/>
            <w:shd w:val="clear" w:color="auto" w:fill="E6E6E6"/>
          </w:tcPr>
          <w:p w14:paraId="0A47A33C" w14:textId="77777777" w:rsidR="008F1016" w:rsidRPr="008C76BA" w:rsidRDefault="008F1016" w:rsidP="003C0256">
            <w:pPr>
              <w:spacing w:line="240" w:lineRule="auto"/>
              <w:rPr>
                <w:rFonts w:cs="Arial"/>
                <w:szCs w:val="24"/>
              </w:rPr>
            </w:pPr>
          </w:p>
        </w:tc>
        <w:tc>
          <w:tcPr>
            <w:tcW w:w="567" w:type="dxa"/>
            <w:shd w:val="clear" w:color="auto" w:fill="E6E6E6"/>
          </w:tcPr>
          <w:p w14:paraId="794DEA98" w14:textId="77777777" w:rsidR="008F1016" w:rsidRPr="008C76BA" w:rsidRDefault="008F1016" w:rsidP="003C0256">
            <w:pPr>
              <w:spacing w:line="240" w:lineRule="auto"/>
              <w:rPr>
                <w:rFonts w:cs="Arial"/>
                <w:szCs w:val="24"/>
              </w:rPr>
            </w:pPr>
          </w:p>
        </w:tc>
        <w:tc>
          <w:tcPr>
            <w:tcW w:w="567" w:type="dxa"/>
            <w:shd w:val="clear" w:color="auto" w:fill="E6E6E6"/>
          </w:tcPr>
          <w:p w14:paraId="3D2DB318" w14:textId="77777777" w:rsidR="008F1016" w:rsidRPr="008C76BA" w:rsidRDefault="008F1016" w:rsidP="003C0256">
            <w:pPr>
              <w:spacing w:line="240" w:lineRule="auto"/>
              <w:rPr>
                <w:rFonts w:cs="Arial"/>
                <w:szCs w:val="24"/>
              </w:rPr>
            </w:pPr>
          </w:p>
        </w:tc>
        <w:tc>
          <w:tcPr>
            <w:tcW w:w="425" w:type="dxa"/>
            <w:shd w:val="clear" w:color="auto" w:fill="E6E6E6"/>
          </w:tcPr>
          <w:p w14:paraId="1D3C6C86" w14:textId="77777777" w:rsidR="008F1016" w:rsidRPr="008C76BA" w:rsidRDefault="008F1016" w:rsidP="003C0256">
            <w:pPr>
              <w:spacing w:line="240" w:lineRule="auto"/>
              <w:rPr>
                <w:rFonts w:cs="Arial"/>
                <w:szCs w:val="24"/>
              </w:rPr>
            </w:pPr>
          </w:p>
        </w:tc>
      </w:tr>
      <w:tr w:rsidR="008F1016" w:rsidRPr="008C76BA" w14:paraId="4DF183C6" w14:textId="77777777" w:rsidTr="6B99F2EB">
        <w:tc>
          <w:tcPr>
            <w:tcW w:w="2122" w:type="dxa"/>
            <w:shd w:val="clear" w:color="auto" w:fill="E6E6E6"/>
          </w:tcPr>
          <w:p w14:paraId="78E3982C" w14:textId="2FB1ACA7" w:rsidR="008F1016" w:rsidRPr="008C76BA" w:rsidRDefault="60D63A57" w:rsidP="003C0256">
            <w:pPr>
              <w:spacing w:line="240" w:lineRule="auto"/>
              <w:rPr>
                <w:rFonts w:cs="Arial"/>
              </w:rPr>
            </w:pPr>
            <w:r w:rsidRPr="6B99F2EB">
              <w:rPr>
                <w:rFonts w:cs="Arial"/>
              </w:rPr>
              <w:t xml:space="preserve">Risk </w:t>
            </w:r>
            <w:r w:rsidR="008F1016" w:rsidRPr="6B99F2EB">
              <w:rPr>
                <w:rFonts w:cs="Arial"/>
              </w:rPr>
              <w:t>4</w:t>
            </w:r>
          </w:p>
        </w:tc>
        <w:tc>
          <w:tcPr>
            <w:tcW w:w="567" w:type="dxa"/>
            <w:shd w:val="clear" w:color="auto" w:fill="E6E6E6"/>
          </w:tcPr>
          <w:p w14:paraId="4E51D01C" w14:textId="77777777" w:rsidR="008F1016" w:rsidRPr="008C76BA" w:rsidRDefault="008F1016" w:rsidP="003C0256">
            <w:pPr>
              <w:spacing w:line="240" w:lineRule="auto"/>
              <w:rPr>
                <w:rFonts w:cs="Arial"/>
                <w:szCs w:val="24"/>
              </w:rPr>
            </w:pPr>
          </w:p>
        </w:tc>
        <w:tc>
          <w:tcPr>
            <w:tcW w:w="567" w:type="dxa"/>
            <w:shd w:val="clear" w:color="auto" w:fill="E6E6E6"/>
          </w:tcPr>
          <w:p w14:paraId="33A9B364" w14:textId="77777777" w:rsidR="008F1016" w:rsidRPr="008C76BA" w:rsidRDefault="008F1016" w:rsidP="003C0256">
            <w:pPr>
              <w:spacing w:line="240" w:lineRule="auto"/>
              <w:rPr>
                <w:rFonts w:cs="Arial"/>
                <w:szCs w:val="24"/>
              </w:rPr>
            </w:pPr>
          </w:p>
        </w:tc>
        <w:tc>
          <w:tcPr>
            <w:tcW w:w="567" w:type="dxa"/>
            <w:shd w:val="clear" w:color="auto" w:fill="E6E6E6"/>
          </w:tcPr>
          <w:p w14:paraId="1053C86A" w14:textId="77777777" w:rsidR="008F1016" w:rsidRPr="008C76BA" w:rsidRDefault="008F1016" w:rsidP="003C0256">
            <w:pPr>
              <w:spacing w:line="240" w:lineRule="auto"/>
              <w:rPr>
                <w:rFonts w:cs="Arial"/>
                <w:szCs w:val="24"/>
              </w:rPr>
            </w:pPr>
          </w:p>
        </w:tc>
        <w:tc>
          <w:tcPr>
            <w:tcW w:w="567" w:type="dxa"/>
            <w:shd w:val="clear" w:color="auto" w:fill="E6E6E6"/>
          </w:tcPr>
          <w:p w14:paraId="793C501D" w14:textId="77777777" w:rsidR="008F1016" w:rsidRPr="008C76BA" w:rsidRDefault="008F1016" w:rsidP="003C0256">
            <w:pPr>
              <w:spacing w:line="240" w:lineRule="auto"/>
              <w:rPr>
                <w:rFonts w:cs="Arial"/>
                <w:szCs w:val="24"/>
              </w:rPr>
            </w:pPr>
          </w:p>
        </w:tc>
        <w:tc>
          <w:tcPr>
            <w:tcW w:w="567" w:type="dxa"/>
            <w:shd w:val="clear" w:color="auto" w:fill="E6E6E6"/>
          </w:tcPr>
          <w:p w14:paraId="19DA5EED" w14:textId="77777777" w:rsidR="008F1016" w:rsidRPr="008C76BA" w:rsidRDefault="008F1016" w:rsidP="003C0256">
            <w:pPr>
              <w:spacing w:line="240" w:lineRule="auto"/>
              <w:rPr>
                <w:rFonts w:cs="Arial"/>
                <w:szCs w:val="24"/>
              </w:rPr>
            </w:pPr>
          </w:p>
        </w:tc>
        <w:tc>
          <w:tcPr>
            <w:tcW w:w="425" w:type="dxa"/>
            <w:shd w:val="clear" w:color="auto" w:fill="E6E6E6"/>
          </w:tcPr>
          <w:p w14:paraId="69785D45" w14:textId="77777777" w:rsidR="008F1016" w:rsidRPr="008C76BA" w:rsidRDefault="008F1016" w:rsidP="003C0256">
            <w:pPr>
              <w:spacing w:line="240" w:lineRule="auto"/>
              <w:rPr>
                <w:rFonts w:cs="Arial"/>
                <w:szCs w:val="24"/>
              </w:rPr>
            </w:pPr>
          </w:p>
        </w:tc>
        <w:tc>
          <w:tcPr>
            <w:tcW w:w="567" w:type="dxa"/>
            <w:shd w:val="clear" w:color="auto" w:fill="E6E6E6"/>
          </w:tcPr>
          <w:p w14:paraId="499F2297" w14:textId="77777777" w:rsidR="008F1016" w:rsidRPr="008C76BA" w:rsidRDefault="008F1016" w:rsidP="003C0256">
            <w:pPr>
              <w:spacing w:line="240" w:lineRule="auto"/>
              <w:rPr>
                <w:rFonts w:cs="Arial"/>
                <w:szCs w:val="24"/>
              </w:rPr>
            </w:pPr>
          </w:p>
        </w:tc>
        <w:tc>
          <w:tcPr>
            <w:tcW w:w="567" w:type="dxa"/>
            <w:shd w:val="clear" w:color="auto" w:fill="E6E6E6"/>
          </w:tcPr>
          <w:p w14:paraId="78FEE4BA" w14:textId="77777777" w:rsidR="008F1016" w:rsidRPr="008C76BA" w:rsidRDefault="008F1016" w:rsidP="003C0256">
            <w:pPr>
              <w:spacing w:line="240" w:lineRule="auto"/>
              <w:rPr>
                <w:rFonts w:cs="Arial"/>
                <w:szCs w:val="24"/>
              </w:rPr>
            </w:pPr>
          </w:p>
        </w:tc>
        <w:tc>
          <w:tcPr>
            <w:tcW w:w="426" w:type="dxa"/>
            <w:shd w:val="clear" w:color="auto" w:fill="E6E6E6"/>
          </w:tcPr>
          <w:p w14:paraId="6599A6A8" w14:textId="77777777" w:rsidR="008F1016" w:rsidRPr="008C76BA" w:rsidRDefault="008F1016" w:rsidP="003C0256">
            <w:pPr>
              <w:spacing w:line="240" w:lineRule="auto"/>
              <w:rPr>
                <w:rFonts w:cs="Arial"/>
                <w:szCs w:val="24"/>
              </w:rPr>
            </w:pPr>
          </w:p>
        </w:tc>
        <w:tc>
          <w:tcPr>
            <w:tcW w:w="567" w:type="dxa"/>
            <w:shd w:val="clear" w:color="auto" w:fill="E6E6E6"/>
          </w:tcPr>
          <w:p w14:paraId="529B7B3C" w14:textId="77777777" w:rsidR="008F1016" w:rsidRPr="008C76BA" w:rsidRDefault="008F1016" w:rsidP="003C0256">
            <w:pPr>
              <w:spacing w:line="240" w:lineRule="auto"/>
              <w:rPr>
                <w:rFonts w:cs="Arial"/>
                <w:szCs w:val="24"/>
              </w:rPr>
            </w:pPr>
          </w:p>
        </w:tc>
        <w:tc>
          <w:tcPr>
            <w:tcW w:w="567" w:type="dxa"/>
            <w:shd w:val="clear" w:color="auto" w:fill="E6E6E6"/>
          </w:tcPr>
          <w:p w14:paraId="31D37E78" w14:textId="77777777" w:rsidR="008F1016" w:rsidRPr="008C76BA" w:rsidRDefault="008F1016" w:rsidP="003C0256">
            <w:pPr>
              <w:spacing w:line="240" w:lineRule="auto"/>
              <w:rPr>
                <w:rFonts w:cs="Arial"/>
                <w:szCs w:val="24"/>
              </w:rPr>
            </w:pPr>
          </w:p>
        </w:tc>
        <w:tc>
          <w:tcPr>
            <w:tcW w:w="425" w:type="dxa"/>
            <w:shd w:val="clear" w:color="auto" w:fill="E6E6E6"/>
          </w:tcPr>
          <w:p w14:paraId="19A79AFC" w14:textId="77777777" w:rsidR="008F1016" w:rsidRPr="008C76BA" w:rsidRDefault="008F1016" w:rsidP="003C0256">
            <w:pPr>
              <w:spacing w:line="240" w:lineRule="auto"/>
              <w:rPr>
                <w:rFonts w:cs="Arial"/>
                <w:szCs w:val="24"/>
              </w:rPr>
            </w:pPr>
          </w:p>
        </w:tc>
      </w:tr>
      <w:tr w:rsidR="008F1016" w:rsidRPr="008C76BA" w14:paraId="52B7AA7D" w14:textId="77777777" w:rsidTr="6B99F2EB">
        <w:tc>
          <w:tcPr>
            <w:tcW w:w="2122" w:type="dxa"/>
            <w:shd w:val="clear" w:color="auto" w:fill="E6E6E6"/>
          </w:tcPr>
          <w:p w14:paraId="45590EAF" w14:textId="4DC69644" w:rsidR="008F1016" w:rsidRPr="008C76BA" w:rsidRDefault="7FA357AC" w:rsidP="003C0256">
            <w:pPr>
              <w:spacing w:line="240" w:lineRule="auto"/>
              <w:rPr>
                <w:rFonts w:cs="Arial"/>
              </w:rPr>
            </w:pPr>
            <w:r w:rsidRPr="6B99F2EB">
              <w:rPr>
                <w:rFonts w:cs="Arial"/>
              </w:rPr>
              <w:t>Risk</w:t>
            </w:r>
            <w:r w:rsidR="008F1016" w:rsidRPr="6B99F2EB">
              <w:rPr>
                <w:rFonts w:cs="Arial"/>
              </w:rPr>
              <w:t xml:space="preserve"> 5</w:t>
            </w:r>
          </w:p>
        </w:tc>
        <w:tc>
          <w:tcPr>
            <w:tcW w:w="567" w:type="dxa"/>
            <w:shd w:val="clear" w:color="auto" w:fill="E6E6E6"/>
          </w:tcPr>
          <w:p w14:paraId="04951B8E" w14:textId="77777777" w:rsidR="008F1016" w:rsidRPr="008C76BA" w:rsidRDefault="008F1016" w:rsidP="003C0256">
            <w:pPr>
              <w:spacing w:line="240" w:lineRule="auto"/>
              <w:rPr>
                <w:rFonts w:cs="Arial"/>
                <w:szCs w:val="24"/>
              </w:rPr>
            </w:pPr>
          </w:p>
        </w:tc>
        <w:tc>
          <w:tcPr>
            <w:tcW w:w="567" w:type="dxa"/>
            <w:shd w:val="clear" w:color="auto" w:fill="E6E6E6"/>
          </w:tcPr>
          <w:p w14:paraId="674ED11A" w14:textId="77777777" w:rsidR="008F1016" w:rsidRPr="008C76BA" w:rsidRDefault="008F1016" w:rsidP="003C0256">
            <w:pPr>
              <w:spacing w:line="240" w:lineRule="auto"/>
              <w:rPr>
                <w:rFonts w:cs="Arial"/>
                <w:szCs w:val="24"/>
              </w:rPr>
            </w:pPr>
          </w:p>
        </w:tc>
        <w:tc>
          <w:tcPr>
            <w:tcW w:w="567" w:type="dxa"/>
            <w:shd w:val="clear" w:color="auto" w:fill="E6E6E6"/>
          </w:tcPr>
          <w:p w14:paraId="55B8CD54" w14:textId="77777777" w:rsidR="008F1016" w:rsidRPr="008C76BA" w:rsidRDefault="008F1016" w:rsidP="003C0256">
            <w:pPr>
              <w:spacing w:line="240" w:lineRule="auto"/>
              <w:rPr>
                <w:rFonts w:cs="Arial"/>
                <w:szCs w:val="24"/>
              </w:rPr>
            </w:pPr>
          </w:p>
        </w:tc>
        <w:tc>
          <w:tcPr>
            <w:tcW w:w="567" w:type="dxa"/>
            <w:shd w:val="clear" w:color="auto" w:fill="E6E6E6"/>
          </w:tcPr>
          <w:p w14:paraId="2DA9E529" w14:textId="77777777" w:rsidR="008F1016" w:rsidRPr="008C76BA" w:rsidRDefault="008F1016" w:rsidP="003C0256">
            <w:pPr>
              <w:spacing w:line="240" w:lineRule="auto"/>
              <w:rPr>
                <w:rFonts w:cs="Arial"/>
                <w:szCs w:val="24"/>
              </w:rPr>
            </w:pPr>
          </w:p>
        </w:tc>
        <w:tc>
          <w:tcPr>
            <w:tcW w:w="567" w:type="dxa"/>
            <w:shd w:val="clear" w:color="auto" w:fill="E6E6E6"/>
          </w:tcPr>
          <w:p w14:paraId="69C920F8" w14:textId="77777777" w:rsidR="008F1016" w:rsidRPr="008C76BA" w:rsidRDefault="008F1016" w:rsidP="003C0256">
            <w:pPr>
              <w:spacing w:line="240" w:lineRule="auto"/>
              <w:rPr>
                <w:rFonts w:cs="Arial"/>
                <w:szCs w:val="24"/>
              </w:rPr>
            </w:pPr>
          </w:p>
        </w:tc>
        <w:tc>
          <w:tcPr>
            <w:tcW w:w="425" w:type="dxa"/>
            <w:shd w:val="clear" w:color="auto" w:fill="E6E6E6"/>
          </w:tcPr>
          <w:p w14:paraId="6402CA72" w14:textId="77777777" w:rsidR="008F1016" w:rsidRPr="008C76BA" w:rsidRDefault="008F1016" w:rsidP="003C0256">
            <w:pPr>
              <w:spacing w:line="240" w:lineRule="auto"/>
              <w:rPr>
                <w:rFonts w:cs="Arial"/>
                <w:szCs w:val="24"/>
              </w:rPr>
            </w:pPr>
          </w:p>
        </w:tc>
        <w:tc>
          <w:tcPr>
            <w:tcW w:w="567" w:type="dxa"/>
            <w:shd w:val="clear" w:color="auto" w:fill="E6E6E6"/>
          </w:tcPr>
          <w:p w14:paraId="5A1D5705" w14:textId="77777777" w:rsidR="008F1016" w:rsidRPr="008C76BA" w:rsidRDefault="008F1016" w:rsidP="003C0256">
            <w:pPr>
              <w:spacing w:line="240" w:lineRule="auto"/>
              <w:rPr>
                <w:rFonts w:cs="Arial"/>
                <w:szCs w:val="24"/>
              </w:rPr>
            </w:pPr>
          </w:p>
        </w:tc>
        <w:tc>
          <w:tcPr>
            <w:tcW w:w="567" w:type="dxa"/>
            <w:shd w:val="clear" w:color="auto" w:fill="E6E6E6"/>
          </w:tcPr>
          <w:p w14:paraId="32A05254" w14:textId="77777777" w:rsidR="008F1016" w:rsidRPr="008C76BA" w:rsidRDefault="008F1016" w:rsidP="003C0256">
            <w:pPr>
              <w:spacing w:line="240" w:lineRule="auto"/>
              <w:rPr>
                <w:rFonts w:cs="Arial"/>
                <w:szCs w:val="24"/>
              </w:rPr>
            </w:pPr>
          </w:p>
        </w:tc>
        <w:tc>
          <w:tcPr>
            <w:tcW w:w="426" w:type="dxa"/>
            <w:shd w:val="clear" w:color="auto" w:fill="E6E6E6"/>
          </w:tcPr>
          <w:p w14:paraId="4B832F7D" w14:textId="77777777" w:rsidR="008F1016" w:rsidRPr="008C76BA" w:rsidRDefault="008F1016" w:rsidP="003C0256">
            <w:pPr>
              <w:spacing w:line="240" w:lineRule="auto"/>
              <w:rPr>
                <w:rFonts w:cs="Arial"/>
                <w:szCs w:val="24"/>
              </w:rPr>
            </w:pPr>
          </w:p>
        </w:tc>
        <w:tc>
          <w:tcPr>
            <w:tcW w:w="567" w:type="dxa"/>
            <w:shd w:val="clear" w:color="auto" w:fill="E6E6E6"/>
          </w:tcPr>
          <w:p w14:paraId="02C1B97D" w14:textId="77777777" w:rsidR="008F1016" w:rsidRPr="008C76BA" w:rsidRDefault="008F1016" w:rsidP="003C0256">
            <w:pPr>
              <w:spacing w:line="240" w:lineRule="auto"/>
              <w:rPr>
                <w:rFonts w:cs="Arial"/>
                <w:szCs w:val="24"/>
              </w:rPr>
            </w:pPr>
          </w:p>
        </w:tc>
        <w:tc>
          <w:tcPr>
            <w:tcW w:w="567" w:type="dxa"/>
            <w:shd w:val="clear" w:color="auto" w:fill="E6E6E6"/>
          </w:tcPr>
          <w:p w14:paraId="5CF5932D" w14:textId="77777777" w:rsidR="008F1016" w:rsidRPr="008C76BA" w:rsidRDefault="008F1016" w:rsidP="003C0256">
            <w:pPr>
              <w:spacing w:line="240" w:lineRule="auto"/>
              <w:rPr>
                <w:rFonts w:cs="Arial"/>
                <w:szCs w:val="24"/>
              </w:rPr>
            </w:pPr>
          </w:p>
        </w:tc>
        <w:tc>
          <w:tcPr>
            <w:tcW w:w="425" w:type="dxa"/>
            <w:shd w:val="clear" w:color="auto" w:fill="E6E6E6"/>
          </w:tcPr>
          <w:p w14:paraId="541C09FA" w14:textId="77777777" w:rsidR="008F1016" w:rsidRPr="008C76BA" w:rsidRDefault="008F1016" w:rsidP="003C0256">
            <w:pPr>
              <w:spacing w:line="240" w:lineRule="auto"/>
              <w:rPr>
                <w:rFonts w:cs="Arial"/>
                <w:szCs w:val="24"/>
              </w:rPr>
            </w:pPr>
          </w:p>
        </w:tc>
      </w:tr>
      <w:tr w:rsidR="008F1016" w:rsidRPr="008C76BA" w14:paraId="31B3F1F2" w14:textId="77777777" w:rsidTr="6B99F2EB">
        <w:tc>
          <w:tcPr>
            <w:tcW w:w="2122" w:type="dxa"/>
            <w:shd w:val="clear" w:color="auto" w:fill="E6E6E6"/>
          </w:tcPr>
          <w:p w14:paraId="6B14621D" w14:textId="77777777" w:rsidR="008F1016" w:rsidRPr="008C76BA" w:rsidRDefault="008F1016" w:rsidP="003C0256">
            <w:pPr>
              <w:spacing w:line="240" w:lineRule="auto"/>
              <w:rPr>
                <w:rFonts w:cs="Arial"/>
                <w:b/>
                <w:szCs w:val="24"/>
              </w:rPr>
            </w:pPr>
            <w:r w:rsidRPr="008C76BA">
              <w:rPr>
                <w:rFonts w:cs="Arial"/>
                <w:b/>
                <w:szCs w:val="24"/>
              </w:rPr>
              <w:t>Total</w:t>
            </w:r>
          </w:p>
        </w:tc>
        <w:tc>
          <w:tcPr>
            <w:tcW w:w="567" w:type="dxa"/>
            <w:shd w:val="clear" w:color="auto" w:fill="E6E6E6"/>
          </w:tcPr>
          <w:p w14:paraId="0804D12C" w14:textId="77777777" w:rsidR="008F1016" w:rsidRPr="008C76BA" w:rsidRDefault="008F1016" w:rsidP="003C0256">
            <w:pPr>
              <w:spacing w:line="240" w:lineRule="auto"/>
              <w:rPr>
                <w:rFonts w:cs="Arial"/>
                <w:szCs w:val="24"/>
              </w:rPr>
            </w:pPr>
          </w:p>
        </w:tc>
        <w:tc>
          <w:tcPr>
            <w:tcW w:w="567" w:type="dxa"/>
            <w:shd w:val="clear" w:color="auto" w:fill="E6E6E6"/>
          </w:tcPr>
          <w:p w14:paraId="3BD94858" w14:textId="77777777" w:rsidR="008F1016" w:rsidRPr="008C76BA" w:rsidRDefault="008F1016" w:rsidP="003C0256">
            <w:pPr>
              <w:spacing w:line="240" w:lineRule="auto"/>
              <w:rPr>
                <w:rFonts w:cs="Arial"/>
                <w:szCs w:val="24"/>
              </w:rPr>
            </w:pPr>
          </w:p>
        </w:tc>
        <w:tc>
          <w:tcPr>
            <w:tcW w:w="567" w:type="dxa"/>
            <w:shd w:val="clear" w:color="auto" w:fill="E6E6E6"/>
          </w:tcPr>
          <w:p w14:paraId="19B93D20" w14:textId="77777777" w:rsidR="008F1016" w:rsidRPr="008C76BA" w:rsidRDefault="008F1016" w:rsidP="003C0256">
            <w:pPr>
              <w:spacing w:line="240" w:lineRule="auto"/>
              <w:rPr>
                <w:rFonts w:cs="Arial"/>
                <w:szCs w:val="24"/>
              </w:rPr>
            </w:pPr>
          </w:p>
        </w:tc>
        <w:tc>
          <w:tcPr>
            <w:tcW w:w="567" w:type="dxa"/>
            <w:shd w:val="clear" w:color="auto" w:fill="E6E6E6"/>
          </w:tcPr>
          <w:p w14:paraId="726AB057" w14:textId="77777777" w:rsidR="008F1016" w:rsidRPr="008C76BA" w:rsidRDefault="008F1016" w:rsidP="003C0256">
            <w:pPr>
              <w:spacing w:line="240" w:lineRule="auto"/>
              <w:rPr>
                <w:rFonts w:cs="Arial"/>
                <w:szCs w:val="24"/>
              </w:rPr>
            </w:pPr>
          </w:p>
        </w:tc>
        <w:tc>
          <w:tcPr>
            <w:tcW w:w="567" w:type="dxa"/>
            <w:shd w:val="clear" w:color="auto" w:fill="E6E6E6"/>
          </w:tcPr>
          <w:p w14:paraId="01FBF0E5" w14:textId="77777777" w:rsidR="008F1016" w:rsidRPr="008C76BA" w:rsidRDefault="008F1016" w:rsidP="003C0256">
            <w:pPr>
              <w:spacing w:line="240" w:lineRule="auto"/>
              <w:rPr>
                <w:rFonts w:cs="Arial"/>
                <w:szCs w:val="24"/>
              </w:rPr>
            </w:pPr>
          </w:p>
        </w:tc>
        <w:tc>
          <w:tcPr>
            <w:tcW w:w="425" w:type="dxa"/>
            <w:shd w:val="clear" w:color="auto" w:fill="E6E6E6"/>
          </w:tcPr>
          <w:p w14:paraId="39553B43" w14:textId="77777777" w:rsidR="008F1016" w:rsidRPr="008C76BA" w:rsidRDefault="008F1016" w:rsidP="003C0256">
            <w:pPr>
              <w:spacing w:line="240" w:lineRule="auto"/>
              <w:rPr>
                <w:rFonts w:cs="Arial"/>
                <w:szCs w:val="24"/>
              </w:rPr>
            </w:pPr>
          </w:p>
        </w:tc>
        <w:tc>
          <w:tcPr>
            <w:tcW w:w="567" w:type="dxa"/>
            <w:shd w:val="clear" w:color="auto" w:fill="E6E6E6"/>
          </w:tcPr>
          <w:p w14:paraId="15CF4A6B" w14:textId="77777777" w:rsidR="008F1016" w:rsidRPr="008C76BA" w:rsidRDefault="008F1016" w:rsidP="003C0256">
            <w:pPr>
              <w:spacing w:line="240" w:lineRule="auto"/>
              <w:rPr>
                <w:rFonts w:cs="Arial"/>
                <w:szCs w:val="24"/>
              </w:rPr>
            </w:pPr>
          </w:p>
        </w:tc>
        <w:tc>
          <w:tcPr>
            <w:tcW w:w="567" w:type="dxa"/>
            <w:shd w:val="clear" w:color="auto" w:fill="E6E6E6"/>
          </w:tcPr>
          <w:p w14:paraId="4C66A384" w14:textId="77777777" w:rsidR="008F1016" w:rsidRPr="008C76BA" w:rsidRDefault="008F1016" w:rsidP="003C0256">
            <w:pPr>
              <w:spacing w:line="240" w:lineRule="auto"/>
              <w:rPr>
                <w:rFonts w:cs="Arial"/>
                <w:szCs w:val="24"/>
              </w:rPr>
            </w:pPr>
          </w:p>
        </w:tc>
        <w:tc>
          <w:tcPr>
            <w:tcW w:w="426" w:type="dxa"/>
            <w:shd w:val="clear" w:color="auto" w:fill="E6E6E6"/>
          </w:tcPr>
          <w:p w14:paraId="189BE515" w14:textId="77777777" w:rsidR="008F1016" w:rsidRPr="008C76BA" w:rsidRDefault="008F1016" w:rsidP="003C0256">
            <w:pPr>
              <w:spacing w:line="240" w:lineRule="auto"/>
              <w:rPr>
                <w:rFonts w:cs="Arial"/>
                <w:szCs w:val="24"/>
              </w:rPr>
            </w:pPr>
          </w:p>
        </w:tc>
        <w:tc>
          <w:tcPr>
            <w:tcW w:w="567" w:type="dxa"/>
            <w:shd w:val="clear" w:color="auto" w:fill="E6E6E6"/>
          </w:tcPr>
          <w:p w14:paraId="2FB02036" w14:textId="77777777" w:rsidR="008F1016" w:rsidRPr="008C76BA" w:rsidRDefault="008F1016" w:rsidP="003C0256">
            <w:pPr>
              <w:spacing w:line="240" w:lineRule="auto"/>
              <w:rPr>
                <w:rFonts w:cs="Arial"/>
                <w:szCs w:val="24"/>
              </w:rPr>
            </w:pPr>
          </w:p>
        </w:tc>
        <w:tc>
          <w:tcPr>
            <w:tcW w:w="567" w:type="dxa"/>
            <w:shd w:val="clear" w:color="auto" w:fill="E6E6E6"/>
          </w:tcPr>
          <w:p w14:paraId="12D07955" w14:textId="77777777" w:rsidR="008F1016" w:rsidRPr="008C76BA" w:rsidRDefault="008F1016" w:rsidP="003C0256">
            <w:pPr>
              <w:spacing w:line="240" w:lineRule="auto"/>
              <w:rPr>
                <w:rFonts w:cs="Arial"/>
                <w:szCs w:val="24"/>
              </w:rPr>
            </w:pPr>
          </w:p>
        </w:tc>
        <w:tc>
          <w:tcPr>
            <w:tcW w:w="425" w:type="dxa"/>
            <w:shd w:val="clear" w:color="auto" w:fill="E6E6E6"/>
          </w:tcPr>
          <w:p w14:paraId="62CB70D1" w14:textId="77777777" w:rsidR="008F1016" w:rsidRPr="008C76BA" w:rsidRDefault="008F1016" w:rsidP="003C0256">
            <w:pPr>
              <w:spacing w:line="240" w:lineRule="auto"/>
              <w:rPr>
                <w:rFonts w:cs="Arial"/>
                <w:szCs w:val="24"/>
              </w:rPr>
            </w:pPr>
          </w:p>
        </w:tc>
      </w:tr>
      <w:tr w:rsidR="008F1016" w:rsidRPr="008C76BA" w14:paraId="55C7CC0D" w14:textId="77777777" w:rsidTr="6B99F2EB">
        <w:trPr>
          <w:cantSplit/>
        </w:trPr>
        <w:tc>
          <w:tcPr>
            <w:tcW w:w="2122" w:type="dxa"/>
            <w:shd w:val="clear" w:color="auto" w:fill="E6E6E6"/>
          </w:tcPr>
          <w:p w14:paraId="5F559998" w14:textId="77777777" w:rsidR="008F1016" w:rsidRPr="008C76BA" w:rsidRDefault="008F1016" w:rsidP="003C0256">
            <w:pPr>
              <w:spacing w:line="240" w:lineRule="auto"/>
              <w:rPr>
                <w:rFonts w:cs="Arial"/>
                <w:b/>
                <w:szCs w:val="24"/>
              </w:rPr>
            </w:pPr>
            <w:r w:rsidRPr="008C76BA">
              <w:rPr>
                <w:rFonts w:cs="Arial"/>
                <w:b/>
                <w:szCs w:val="24"/>
              </w:rPr>
              <w:t>Rank</w:t>
            </w:r>
          </w:p>
        </w:tc>
        <w:tc>
          <w:tcPr>
            <w:tcW w:w="1701" w:type="dxa"/>
            <w:gridSpan w:val="3"/>
            <w:shd w:val="clear" w:color="auto" w:fill="E6E6E6"/>
          </w:tcPr>
          <w:p w14:paraId="71F23D66" w14:textId="77777777" w:rsidR="008F1016" w:rsidRPr="008C76BA" w:rsidRDefault="008F1016" w:rsidP="003C0256">
            <w:pPr>
              <w:spacing w:line="240" w:lineRule="auto"/>
              <w:rPr>
                <w:rFonts w:cs="Arial"/>
                <w:b/>
                <w:szCs w:val="24"/>
              </w:rPr>
            </w:pPr>
          </w:p>
        </w:tc>
        <w:tc>
          <w:tcPr>
            <w:tcW w:w="1559" w:type="dxa"/>
            <w:gridSpan w:val="3"/>
            <w:shd w:val="clear" w:color="auto" w:fill="E6E6E6"/>
          </w:tcPr>
          <w:p w14:paraId="752A6272" w14:textId="77777777" w:rsidR="008F1016" w:rsidRPr="008C76BA" w:rsidRDefault="008F1016" w:rsidP="003C0256">
            <w:pPr>
              <w:spacing w:line="240" w:lineRule="auto"/>
              <w:rPr>
                <w:rFonts w:cs="Arial"/>
                <w:b/>
                <w:szCs w:val="24"/>
              </w:rPr>
            </w:pPr>
          </w:p>
        </w:tc>
        <w:tc>
          <w:tcPr>
            <w:tcW w:w="1560" w:type="dxa"/>
            <w:gridSpan w:val="3"/>
            <w:shd w:val="clear" w:color="auto" w:fill="E6E6E6"/>
          </w:tcPr>
          <w:p w14:paraId="760F9AEF" w14:textId="77777777" w:rsidR="008F1016" w:rsidRPr="008C76BA" w:rsidRDefault="008F1016" w:rsidP="003C0256">
            <w:pPr>
              <w:spacing w:line="240" w:lineRule="auto"/>
              <w:rPr>
                <w:rFonts w:cs="Arial"/>
                <w:b/>
                <w:szCs w:val="24"/>
              </w:rPr>
            </w:pPr>
          </w:p>
        </w:tc>
        <w:tc>
          <w:tcPr>
            <w:tcW w:w="1559" w:type="dxa"/>
            <w:gridSpan w:val="3"/>
            <w:shd w:val="clear" w:color="auto" w:fill="E6E6E6"/>
          </w:tcPr>
          <w:p w14:paraId="4FB7B5D7" w14:textId="77777777" w:rsidR="008F1016" w:rsidRPr="008C76BA" w:rsidRDefault="008F1016" w:rsidP="003C0256">
            <w:pPr>
              <w:spacing w:line="240" w:lineRule="auto"/>
              <w:rPr>
                <w:rFonts w:cs="Arial"/>
                <w:b/>
                <w:szCs w:val="24"/>
              </w:rPr>
            </w:pPr>
          </w:p>
        </w:tc>
      </w:tr>
    </w:tbl>
    <w:p w14:paraId="6CEBEB7B" w14:textId="77777777" w:rsidR="008F1016" w:rsidRPr="008C76BA" w:rsidRDefault="008F1016" w:rsidP="003C0256">
      <w:pPr>
        <w:spacing w:line="240" w:lineRule="auto"/>
        <w:rPr>
          <w:rFonts w:cs="Arial"/>
          <w:szCs w:val="24"/>
        </w:rPr>
      </w:pPr>
    </w:p>
    <w:p w14:paraId="31B5C8F1" w14:textId="77777777" w:rsidR="008F1016" w:rsidRPr="008C76BA" w:rsidRDefault="008F1016" w:rsidP="003C0256">
      <w:pPr>
        <w:spacing w:line="240" w:lineRule="auto"/>
        <w:ind w:left="284"/>
        <w:rPr>
          <w:rFonts w:cs="Arial"/>
          <w:szCs w:val="24"/>
        </w:rPr>
      </w:pPr>
      <w:r w:rsidRPr="008C76BA">
        <w:rPr>
          <w:rFonts w:cs="Arial"/>
          <w:szCs w:val="24"/>
        </w:rPr>
        <w:t>This assessment is not an isolated process and should be linked with a risk register and inform the calculation of optimism bias. Details of how risks will be monitored and been mitigated should be noted as part of a risk register. A judgement on risks and how well they can be mitigated should inform the optimism bias calculation. A template for calculating optimism bias is included within the NPV template spreadsheet.</w:t>
      </w:r>
    </w:p>
    <w:p w14:paraId="25EA97C0" w14:textId="77777777" w:rsidR="008F1016" w:rsidRPr="008C76BA" w:rsidRDefault="008F1016" w:rsidP="003C0256">
      <w:pPr>
        <w:spacing w:line="240" w:lineRule="auto"/>
        <w:ind w:left="284"/>
        <w:rPr>
          <w:rFonts w:cs="Arial"/>
          <w:szCs w:val="24"/>
        </w:rPr>
      </w:pPr>
    </w:p>
    <w:p w14:paraId="33CC5E31" w14:textId="77777777" w:rsidR="008F1016" w:rsidRDefault="008F1016" w:rsidP="003C0256">
      <w:pPr>
        <w:spacing w:line="240" w:lineRule="auto"/>
        <w:ind w:left="284"/>
        <w:rPr>
          <w:rFonts w:cs="Arial"/>
          <w:szCs w:val="24"/>
        </w:rPr>
      </w:pPr>
      <w:r w:rsidRPr="008C76BA">
        <w:rPr>
          <w:rFonts w:cs="Arial"/>
          <w:szCs w:val="24"/>
        </w:rPr>
        <w:t>Based on the results of the analysis, the preferred option should then be identified as the best value for money.</w:t>
      </w:r>
    </w:p>
    <w:p w14:paraId="25B72593" w14:textId="77777777" w:rsidR="003C0256" w:rsidRPr="008C76BA" w:rsidRDefault="003C0256" w:rsidP="003C0256">
      <w:pPr>
        <w:spacing w:line="240" w:lineRule="auto"/>
        <w:ind w:left="284"/>
        <w:rPr>
          <w:rFonts w:cs="Arial"/>
          <w:szCs w:val="24"/>
        </w:rPr>
      </w:pPr>
    </w:p>
    <w:p w14:paraId="4246558B" w14:textId="77777777" w:rsidR="008F1016" w:rsidRPr="008C76BA" w:rsidRDefault="008F1016" w:rsidP="003C0256">
      <w:pPr>
        <w:spacing w:line="240" w:lineRule="auto"/>
        <w:rPr>
          <w:rFonts w:cs="Arial"/>
          <w:szCs w:val="24"/>
        </w:rPr>
      </w:pPr>
    </w:p>
    <w:p w14:paraId="1F4C83E0" w14:textId="77777777" w:rsidR="008F1016" w:rsidRPr="00123FD0" w:rsidRDefault="008F1016" w:rsidP="003C0256">
      <w:pPr>
        <w:spacing w:line="240" w:lineRule="auto"/>
        <w:rPr>
          <w:rFonts w:cs="Arial"/>
          <w:szCs w:val="24"/>
        </w:rPr>
      </w:pPr>
      <w:r w:rsidRPr="00123FD0">
        <w:rPr>
          <w:rFonts w:cs="Arial"/>
          <w:b/>
          <w:szCs w:val="24"/>
        </w:rPr>
        <w:t>Sensitivity analysis</w:t>
      </w:r>
    </w:p>
    <w:p w14:paraId="55928345" w14:textId="65363326" w:rsidR="006012C2" w:rsidRDefault="008F1016" w:rsidP="003C0256">
      <w:pPr>
        <w:spacing w:line="240" w:lineRule="auto"/>
        <w:ind w:left="284"/>
        <w:rPr>
          <w:rFonts w:cs="Arial"/>
        </w:rPr>
      </w:pPr>
      <w:r w:rsidRPr="76380C81">
        <w:rPr>
          <w:rFonts w:cs="Arial"/>
        </w:rPr>
        <w:t>It is important that the robustness of the preferred option is tested through sensitivity analysis. This ensures that even if there are a rise in costs, a shortfall in benefits or both, that the preferred option still represents the best value for money. This can either be done using switching values or scenarios.</w:t>
      </w:r>
    </w:p>
    <w:p w14:paraId="67277649" w14:textId="77777777" w:rsidR="00B40C8D" w:rsidRPr="008C76BA" w:rsidRDefault="00B40C8D" w:rsidP="003C0256">
      <w:pPr>
        <w:spacing w:line="240" w:lineRule="auto"/>
        <w:rPr>
          <w:rFonts w:cs="Arial"/>
          <w:szCs w:val="24"/>
        </w:rPr>
      </w:pPr>
    </w:p>
    <w:p w14:paraId="6FF1B2C5" w14:textId="6B551663" w:rsidR="00B40C8D" w:rsidRPr="00123FD0" w:rsidRDefault="00B40C8D" w:rsidP="003C0256">
      <w:pPr>
        <w:spacing w:line="240" w:lineRule="auto"/>
        <w:rPr>
          <w:rFonts w:cs="Arial"/>
          <w:szCs w:val="24"/>
        </w:rPr>
      </w:pPr>
      <w:r w:rsidRPr="00123FD0">
        <w:rPr>
          <w:rFonts w:cs="Arial"/>
          <w:b/>
          <w:szCs w:val="24"/>
        </w:rPr>
        <w:t>Summary</w:t>
      </w:r>
    </w:p>
    <w:p w14:paraId="46D64E48" w14:textId="3A48CF26" w:rsidR="7D0F50E2" w:rsidRDefault="008F1016" w:rsidP="003C0256">
      <w:pPr>
        <w:spacing w:line="240" w:lineRule="auto"/>
        <w:ind w:left="284"/>
        <w:rPr>
          <w:rFonts w:eastAsia="Arial" w:cs="Arial"/>
          <w:lang w:val="en-US"/>
        </w:rPr>
      </w:pPr>
      <w:r w:rsidRPr="76380C81">
        <w:rPr>
          <w:rFonts w:cs="Arial"/>
        </w:rPr>
        <w:t xml:space="preserve">A summary of the analysis </w:t>
      </w:r>
      <w:r w:rsidR="009C6FF2">
        <w:rPr>
          <w:rFonts w:cs="Arial"/>
        </w:rPr>
        <w:t>must</w:t>
      </w:r>
      <w:r w:rsidRPr="76380C81">
        <w:rPr>
          <w:rFonts w:cs="Arial"/>
        </w:rPr>
        <w:t xml:space="preserve"> be provided to show that the preferred option remains robus</w:t>
      </w:r>
      <w:r w:rsidR="00B40C8D">
        <w:rPr>
          <w:rFonts w:cs="Arial"/>
        </w:rPr>
        <w:t>t.</w:t>
      </w:r>
      <w:r w:rsidR="2A4D2A02" w:rsidRPr="76380C81">
        <w:rPr>
          <w:rFonts w:eastAsia="Arial" w:cs="Arial"/>
          <w:color w:val="000000" w:themeColor="text1"/>
          <w:lang w:val="en-US"/>
        </w:rPr>
        <w:t xml:space="preserve"> </w:t>
      </w:r>
      <w:r w:rsidR="00B40C8D" w:rsidRPr="76380C81">
        <w:rPr>
          <w:rFonts w:eastAsia="Arial" w:cs="Arial"/>
          <w:color w:val="000000" w:themeColor="text1"/>
          <w:lang w:val="en-US"/>
        </w:rPr>
        <w:t>A</w:t>
      </w:r>
      <w:r w:rsidR="2A4D2A02" w:rsidRPr="76380C81">
        <w:rPr>
          <w:rFonts w:eastAsia="Arial" w:cs="Arial"/>
          <w:color w:val="000000" w:themeColor="text1"/>
          <w:lang w:val="en-US"/>
        </w:rPr>
        <w:t xml:space="preserve"> conclusion should </w:t>
      </w:r>
      <w:r w:rsidR="2A4D2A02" w:rsidRPr="76380C81">
        <w:rPr>
          <w:rFonts w:eastAsia="Arial" w:cs="Arial"/>
          <w:lang w:val="en-US"/>
        </w:rPr>
        <w:t xml:space="preserve">be reached and a summary statement providing a clear narrative of the reasoning for the preferred </w:t>
      </w:r>
      <w:r w:rsidR="2A4D2A02" w:rsidRPr="76380C81">
        <w:rPr>
          <w:rFonts w:eastAsia="Arial" w:cs="Arial"/>
          <w:color w:val="000000" w:themeColor="text1"/>
          <w:lang w:val="en-US"/>
        </w:rPr>
        <w:t>option should be provided alongside a summary table shown below.</w:t>
      </w:r>
    </w:p>
    <w:p w14:paraId="080BC744" w14:textId="77777777" w:rsidR="009C6FF2" w:rsidRDefault="009C6FF2" w:rsidP="003C0256">
      <w:pPr>
        <w:spacing w:line="240" w:lineRule="auto"/>
        <w:ind w:left="284"/>
        <w:rPr>
          <w:rFonts w:eastAsia="Arial" w:cs="Arial"/>
          <w:color w:val="000000" w:themeColor="text1"/>
          <w:lang w:val="en-US"/>
        </w:rPr>
      </w:pPr>
    </w:p>
    <w:tbl>
      <w:tblPr>
        <w:tblStyle w:val="TableGrid"/>
        <w:tblW w:w="0" w:type="auto"/>
        <w:tblInd w:w="-289" w:type="dxa"/>
        <w:tblLook w:val="04A0" w:firstRow="1" w:lastRow="0" w:firstColumn="1" w:lastColumn="0" w:noHBand="0" w:noVBand="1"/>
      </w:tblPr>
      <w:tblGrid>
        <w:gridCol w:w="2092"/>
        <w:gridCol w:w="1803"/>
        <w:gridCol w:w="1803"/>
        <w:gridCol w:w="1803"/>
        <w:gridCol w:w="1804"/>
      </w:tblGrid>
      <w:tr w:rsidR="009C6FF2" w:rsidRPr="00720FDB" w14:paraId="35136CF4" w14:textId="77777777" w:rsidTr="003513B3">
        <w:tc>
          <w:tcPr>
            <w:tcW w:w="2092" w:type="dxa"/>
          </w:tcPr>
          <w:p w14:paraId="1D97B330" w14:textId="77777777" w:rsidR="009C6FF2" w:rsidRDefault="009C6FF2" w:rsidP="003C0256"/>
        </w:tc>
        <w:tc>
          <w:tcPr>
            <w:tcW w:w="1803" w:type="dxa"/>
          </w:tcPr>
          <w:p w14:paraId="5FC1FA5F" w14:textId="163FAFF6" w:rsidR="009C6FF2" w:rsidRPr="00720FDB" w:rsidRDefault="009C6FF2" w:rsidP="003C0256">
            <w:pPr>
              <w:rPr>
                <w:b/>
                <w:bCs/>
              </w:rPr>
            </w:pPr>
            <w:r w:rsidRPr="00720FDB">
              <w:rPr>
                <w:b/>
                <w:bCs/>
              </w:rPr>
              <w:t>Option 1</w:t>
            </w:r>
          </w:p>
        </w:tc>
        <w:tc>
          <w:tcPr>
            <w:tcW w:w="1803" w:type="dxa"/>
          </w:tcPr>
          <w:p w14:paraId="2FAF08B9" w14:textId="77777777" w:rsidR="009C6FF2" w:rsidRPr="00720FDB" w:rsidRDefault="009C6FF2" w:rsidP="003C0256">
            <w:pPr>
              <w:rPr>
                <w:b/>
                <w:bCs/>
              </w:rPr>
            </w:pPr>
            <w:r w:rsidRPr="00720FDB">
              <w:rPr>
                <w:b/>
                <w:bCs/>
              </w:rPr>
              <w:t>Option 2</w:t>
            </w:r>
          </w:p>
        </w:tc>
        <w:tc>
          <w:tcPr>
            <w:tcW w:w="1803" w:type="dxa"/>
          </w:tcPr>
          <w:p w14:paraId="68EE5E7F" w14:textId="244E2AF7" w:rsidR="009C6FF2" w:rsidRPr="00720FDB" w:rsidRDefault="009C6FF2" w:rsidP="003C0256">
            <w:pPr>
              <w:rPr>
                <w:b/>
                <w:bCs/>
              </w:rPr>
            </w:pPr>
            <w:r w:rsidRPr="00720FDB">
              <w:rPr>
                <w:b/>
                <w:bCs/>
              </w:rPr>
              <w:t>Option 3</w:t>
            </w:r>
          </w:p>
        </w:tc>
        <w:tc>
          <w:tcPr>
            <w:tcW w:w="1804" w:type="dxa"/>
          </w:tcPr>
          <w:p w14:paraId="1BAC1E4F" w14:textId="65D2FADA" w:rsidR="009C6FF2" w:rsidRPr="00720FDB" w:rsidRDefault="009C6FF2" w:rsidP="003C0256">
            <w:pPr>
              <w:rPr>
                <w:b/>
                <w:bCs/>
              </w:rPr>
            </w:pPr>
            <w:r w:rsidRPr="00720FDB">
              <w:rPr>
                <w:b/>
                <w:bCs/>
              </w:rPr>
              <w:t>Option 4</w:t>
            </w:r>
          </w:p>
        </w:tc>
      </w:tr>
    </w:tbl>
    <w:p w14:paraId="1AE495EC" w14:textId="77777777" w:rsidR="00F3257D" w:rsidRDefault="00F3257D"/>
    <w:tbl>
      <w:tblPr>
        <w:tblStyle w:val="TableGrid"/>
        <w:tblW w:w="0" w:type="auto"/>
        <w:tblInd w:w="-289" w:type="dxa"/>
        <w:tblBorders>
          <w:insideH w:val="none" w:sz="0" w:space="0" w:color="auto"/>
          <w:insideV w:val="none" w:sz="0" w:space="0" w:color="auto"/>
        </w:tblBorders>
        <w:tblLook w:val="04A0" w:firstRow="1" w:lastRow="0" w:firstColumn="1" w:lastColumn="0" w:noHBand="0" w:noVBand="1"/>
      </w:tblPr>
      <w:tblGrid>
        <w:gridCol w:w="8222"/>
        <w:gridCol w:w="284"/>
        <w:gridCol w:w="283"/>
        <w:gridCol w:w="269"/>
        <w:gridCol w:w="247"/>
      </w:tblGrid>
      <w:tr w:rsidR="00AC3EFB" w:rsidRPr="00720FDB" w14:paraId="68A80FE8" w14:textId="77777777" w:rsidTr="00AC3EFB">
        <w:tc>
          <w:tcPr>
            <w:tcW w:w="8222" w:type="dxa"/>
            <w:shd w:val="clear" w:color="auto" w:fill="DDD9C3" w:themeFill="background2" w:themeFillShade="E6"/>
          </w:tcPr>
          <w:p w14:paraId="3F7D9A32" w14:textId="77777777" w:rsidR="00AC3EFB" w:rsidRPr="00720FDB" w:rsidRDefault="00AC3EFB" w:rsidP="003C0256">
            <w:pPr>
              <w:rPr>
                <w:b/>
                <w:bCs/>
              </w:rPr>
            </w:pPr>
            <w:r w:rsidRPr="00720FDB">
              <w:rPr>
                <w:b/>
                <w:bCs/>
              </w:rPr>
              <w:t>NPV quantitative assessment (£m), Appraisal period</w:t>
            </w:r>
          </w:p>
        </w:tc>
        <w:tc>
          <w:tcPr>
            <w:tcW w:w="284" w:type="dxa"/>
            <w:shd w:val="clear" w:color="auto" w:fill="DDD9C3" w:themeFill="background2" w:themeFillShade="E6"/>
          </w:tcPr>
          <w:p w14:paraId="50915218" w14:textId="77777777" w:rsidR="00AC3EFB" w:rsidRPr="00720FDB" w:rsidRDefault="00AC3EFB" w:rsidP="003C0256">
            <w:pPr>
              <w:rPr>
                <w:b/>
                <w:bCs/>
              </w:rPr>
            </w:pPr>
          </w:p>
        </w:tc>
        <w:tc>
          <w:tcPr>
            <w:tcW w:w="283" w:type="dxa"/>
            <w:shd w:val="clear" w:color="auto" w:fill="DDD9C3" w:themeFill="background2" w:themeFillShade="E6"/>
          </w:tcPr>
          <w:p w14:paraId="72074C11" w14:textId="77777777" w:rsidR="00AC3EFB" w:rsidRPr="00720FDB" w:rsidRDefault="00AC3EFB" w:rsidP="003C0256">
            <w:pPr>
              <w:rPr>
                <w:b/>
                <w:bCs/>
              </w:rPr>
            </w:pPr>
          </w:p>
        </w:tc>
        <w:tc>
          <w:tcPr>
            <w:tcW w:w="269" w:type="dxa"/>
            <w:shd w:val="clear" w:color="auto" w:fill="DDD9C3" w:themeFill="background2" w:themeFillShade="E6"/>
          </w:tcPr>
          <w:p w14:paraId="1CFE10DA" w14:textId="77777777" w:rsidR="00AC3EFB" w:rsidRPr="00720FDB" w:rsidRDefault="00AC3EFB" w:rsidP="003C0256">
            <w:pPr>
              <w:rPr>
                <w:b/>
                <w:bCs/>
              </w:rPr>
            </w:pPr>
          </w:p>
        </w:tc>
        <w:tc>
          <w:tcPr>
            <w:tcW w:w="247" w:type="dxa"/>
            <w:shd w:val="clear" w:color="auto" w:fill="DDD9C3" w:themeFill="background2" w:themeFillShade="E6"/>
          </w:tcPr>
          <w:p w14:paraId="4547A595" w14:textId="7254EFBA" w:rsidR="00AC3EFB" w:rsidRPr="00720FDB" w:rsidRDefault="00AC3EFB" w:rsidP="003C0256">
            <w:pPr>
              <w:rPr>
                <w:b/>
                <w:bCs/>
              </w:rPr>
            </w:pPr>
          </w:p>
        </w:tc>
      </w:tr>
    </w:tbl>
    <w:p w14:paraId="4B76F04D" w14:textId="77777777" w:rsidR="00F3257D" w:rsidRDefault="00F3257D"/>
    <w:tbl>
      <w:tblPr>
        <w:tblStyle w:val="TableGrid"/>
        <w:tblW w:w="0" w:type="auto"/>
        <w:tblInd w:w="-289" w:type="dxa"/>
        <w:tblLook w:val="04A0" w:firstRow="1" w:lastRow="0" w:firstColumn="1" w:lastColumn="0" w:noHBand="0" w:noVBand="1"/>
      </w:tblPr>
      <w:tblGrid>
        <w:gridCol w:w="2092"/>
        <w:gridCol w:w="1803"/>
        <w:gridCol w:w="1803"/>
        <w:gridCol w:w="1803"/>
        <w:gridCol w:w="1804"/>
      </w:tblGrid>
      <w:tr w:rsidR="009C6FF2" w:rsidRPr="00720FDB" w14:paraId="7F3B194E" w14:textId="77777777" w:rsidTr="003513B3">
        <w:tc>
          <w:tcPr>
            <w:tcW w:w="2092" w:type="dxa"/>
          </w:tcPr>
          <w:p w14:paraId="12771BC3" w14:textId="77777777" w:rsidR="009C6FF2" w:rsidRDefault="009C6FF2" w:rsidP="003C0256">
            <w:r>
              <w:t>CAPEX costs</w:t>
            </w:r>
          </w:p>
        </w:tc>
        <w:tc>
          <w:tcPr>
            <w:tcW w:w="1803" w:type="dxa"/>
          </w:tcPr>
          <w:p w14:paraId="7E70D191" w14:textId="69EE7514" w:rsidR="009C6FF2" w:rsidRPr="00720FDB" w:rsidRDefault="009C6FF2"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3" w:type="dxa"/>
          </w:tcPr>
          <w:p w14:paraId="49249DB0" w14:textId="7C0E7214" w:rsidR="009C6FF2" w:rsidRPr="00720FDB" w:rsidRDefault="009C6FF2"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3" w:type="dxa"/>
          </w:tcPr>
          <w:p w14:paraId="1CC24613" w14:textId="513B6618" w:rsidR="009C6FF2" w:rsidRPr="00720FDB" w:rsidRDefault="009C6FF2"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4" w:type="dxa"/>
          </w:tcPr>
          <w:p w14:paraId="64071846" w14:textId="6EC8983C" w:rsidR="009C6FF2" w:rsidRPr="00720FDB" w:rsidRDefault="009C6FF2" w:rsidP="003C0256">
            <w:pPr>
              <w:rPr>
                <w:i/>
                <w:iCs/>
                <w:sz w:val="20"/>
                <w:szCs w:val="20"/>
              </w:rPr>
            </w:pPr>
            <w:r w:rsidRPr="00720FDB">
              <w:rPr>
                <w:i/>
                <w:iCs/>
                <w:sz w:val="20"/>
                <w:szCs w:val="20"/>
              </w:rPr>
              <w:t>£</w:t>
            </w:r>
            <w:proofErr w:type="spellStart"/>
            <w:r w:rsidRPr="00720FDB">
              <w:rPr>
                <w:i/>
                <w:iCs/>
                <w:sz w:val="20"/>
                <w:szCs w:val="20"/>
              </w:rPr>
              <w:t>Xm</w:t>
            </w:r>
            <w:proofErr w:type="spellEnd"/>
          </w:p>
        </w:tc>
      </w:tr>
      <w:tr w:rsidR="009C6FF2" w:rsidRPr="00720FDB" w14:paraId="6CB541AF" w14:textId="77777777" w:rsidTr="003513B3">
        <w:tc>
          <w:tcPr>
            <w:tcW w:w="2092" w:type="dxa"/>
          </w:tcPr>
          <w:p w14:paraId="1946CA69" w14:textId="208516C2" w:rsidR="009C6FF2" w:rsidRDefault="009C6FF2" w:rsidP="003C0256">
            <w:r>
              <w:t xml:space="preserve">Total </w:t>
            </w:r>
            <w:proofErr w:type="spellStart"/>
            <w:r>
              <w:t>monetisable</w:t>
            </w:r>
            <w:proofErr w:type="spellEnd"/>
            <w:r>
              <w:t xml:space="preserve"> costs (NPC)</w:t>
            </w:r>
          </w:p>
        </w:tc>
        <w:tc>
          <w:tcPr>
            <w:tcW w:w="1803" w:type="dxa"/>
          </w:tcPr>
          <w:p w14:paraId="4BCFE866" w14:textId="2CC6C5C1" w:rsidR="009C6FF2" w:rsidRPr="00720FDB" w:rsidRDefault="009C6FF2"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3" w:type="dxa"/>
          </w:tcPr>
          <w:p w14:paraId="02136B1F" w14:textId="609D3635" w:rsidR="009C6FF2" w:rsidRPr="00720FDB" w:rsidRDefault="009C6FF2"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3" w:type="dxa"/>
          </w:tcPr>
          <w:p w14:paraId="3E01447A" w14:textId="0A3578D5" w:rsidR="009C6FF2" w:rsidRPr="00720FDB" w:rsidRDefault="009C6FF2"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4" w:type="dxa"/>
          </w:tcPr>
          <w:p w14:paraId="51ACC959" w14:textId="4069343C" w:rsidR="009C6FF2" w:rsidRPr="00720FDB" w:rsidRDefault="009C6FF2" w:rsidP="003C0256">
            <w:pPr>
              <w:rPr>
                <w:i/>
                <w:iCs/>
                <w:sz w:val="20"/>
                <w:szCs w:val="20"/>
              </w:rPr>
            </w:pPr>
            <w:r w:rsidRPr="00720FDB">
              <w:rPr>
                <w:i/>
                <w:iCs/>
                <w:sz w:val="20"/>
                <w:szCs w:val="20"/>
              </w:rPr>
              <w:t>£</w:t>
            </w:r>
            <w:proofErr w:type="spellStart"/>
            <w:r w:rsidRPr="00720FDB">
              <w:rPr>
                <w:i/>
                <w:iCs/>
                <w:sz w:val="20"/>
                <w:szCs w:val="20"/>
              </w:rPr>
              <w:t>Xm</w:t>
            </w:r>
            <w:proofErr w:type="spellEnd"/>
          </w:p>
        </w:tc>
      </w:tr>
      <w:tr w:rsidR="009C6FF2" w:rsidRPr="00720FDB" w14:paraId="5C1ADDDE" w14:textId="77777777" w:rsidTr="003513B3">
        <w:tc>
          <w:tcPr>
            <w:tcW w:w="2092" w:type="dxa"/>
          </w:tcPr>
          <w:p w14:paraId="00A5B510" w14:textId="1F05A5C2" w:rsidR="009C6FF2" w:rsidRDefault="009C6FF2" w:rsidP="003C0256">
            <w:r>
              <w:t xml:space="preserve">Total </w:t>
            </w:r>
            <w:proofErr w:type="spellStart"/>
            <w:r>
              <w:t>monetisable</w:t>
            </w:r>
            <w:proofErr w:type="spellEnd"/>
            <w:r>
              <w:t xml:space="preserve"> benefits (NPB)</w:t>
            </w:r>
          </w:p>
        </w:tc>
        <w:tc>
          <w:tcPr>
            <w:tcW w:w="1803" w:type="dxa"/>
          </w:tcPr>
          <w:p w14:paraId="701FDC3C" w14:textId="36B4D3A7" w:rsidR="009C6FF2" w:rsidRPr="00720FDB" w:rsidRDefault="009C6FF2"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3" w:type="dxa"/>
          </w:tcPr>
          <w:p w14:paraId="1150D732" w14:textId="52286EC8" w:rsidR="009C6FF2" w:rsidRPr="00720FDB" w:rsidRDefault="009C6FF2"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3" w:type="dxa"/>
          </w:tcPr>
          <w:p w14:paraId="655C5FAB" w14:textId="742EC293" w:rsidR="009C6FF2" w:rsidRPr="00720FDB" w:rsidRDefault="009C6FF2"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4" w:type="dxa"/>
          </w:tcPr>
          <w:p w14:paraId="23CF2067" w14:textId="40EB6C07" w:rsidR="009C6FF2" w:rsidRPr="00720FDB" w:rsidRDefault="009C6FF2" w:rsidP="003C0256">
            <w:pPr>
              <w:rPr>
                <w:i/>
                <w:iCs/>
                <w:sz w:val="20"/>
                <w:szCs w:val="20"/>
              </w:rPr>
            </w:pPr>
            <w:r w:rsidRPr="00720FDB">
              <w:rPr>
                <w:i/>
                <w:iCs/>
                <w:sz w:val="20"/>
                <w:szCs w:val="20"/>
              </w:rPr>
              <w:t>£</w:t>
            </w:r>
            <w:proofErr w:type="spellStart"/>
            <w:r w:rsidRPr="00720FDB">
              <w:rPr>
                <w:i/>
                <w:iCs/>
                <w:sz w:val="20"/>
                <w:szCs w:val="20"/>
              </w:rPr>
              <w:t>Xm</w:t>
            </w:r>
            <w:proofErr w:type="spellEnd"/>
          </w:p>
        </w:tc>
      </w:tr>
      <w:tr w:rsidR="009C6FF2" w:rsidRPr="00720FDB" w14:paraId="3AF15837" w14:textId="77777777" w:rsidTr="003513B3">
        <w:tc>
          <w:tcPr>
            <w:tcW w:w="2092" w:type="dxa"/>
          </w:tcPr>
          <w:p w14:paraId="0DBE6E4F" w14:textId="229C0E4E" w:rsidR="009C6FF2" w:rsidRDefault="009C6FF2" w:rsidP="003C0256">
            <w:r>
              <w:lastRenderedPageBreak/>
              <w:t>Net present value (NPV)</w:t>
            </w:r>
          </w:p>
        </w:tc>
        <w:tc>
          <w:tcPr>
            <w:tcW w:w="1803" w:type="dxa"/>
          </w:tcPr>
          <w:p w14:paraId="5D9A8C50" w14:textId="57DD7DEE" w:rsidR="009C6FF2" w:rsidRPr="00720FDB" w:rsidRDefault="009C6FF2"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3" w:type="dxa"/>
          </w:tcPr>
          <w:p w14:paraId="0D05BB12" w14:textId="67350B1F" w:rsidR="009C6FF2" w:rsidRPr="00720FDB" w:rsidRDefault="009C6FF2"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3" w:type="dxa"/>
          </w:tcPr>
          <w:p w14:paraId="2FE66B7F" w14:textId="78F8812B" w:rsidR="009C6FF2" w:rsidRPr="00720FDB" w:rsidRDefault="009C6FF2"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4" w:type="dxa"/>
          </w:tcPr>
          <w:p w14:paraId="35B6A554" w14:textId="708057D0" w:rsidR="009C6FF2" w:rsidRPr="00720FDB" w:rsidRDefault="009C6FF2" w:rsidP="003C0256">
            <w:pPr>
              <w:rPr>
                <w:i/>
                <w:iCs/>
                <w:sz w:val="20"/>
                <w:szCs w:val="20"/>
              </w:rPr>
            </w:pPr>
            <w:r w:rsidRPr="00720FDB">
              <w:rPr>
                <w:i/>
                <w:iCs/>
                <w:sz w:val="20"/>
                <w:szCs w:val="20"/>
              </w:rPr>
              <w:t>£</w:t>
            </w:r>
            <w:proofErr w:type="spellStart"/>
            <w:r w:rsidRPr="00720FDB">
              <w:rPr>
                <w:i/>
                <w:iCs/>
                <w:sz w:val="20"/>
                <w:szCs w:val="20"/>
              </w:rPr>
              <w:t>Xm</w:t>
            </w:r>
            <w:proofErr w:type="spellEnd"/>
          </w:p>
        </w:tc>
      </w:tr>
    </w:tbl>
    <w:p w14:paraId="19A391E5" w14:textId="77777777" w:rsidR="00AC3EFB" w:rsidRDefault="00AC3EFB"/>
    <w:tbl>
      <w:tblPr>
        <w:tblStyle w:val="TableGrid"/>
        <w:tblW w:w="0" w:type="auto"/>
        <w:tblInd w:w="-289" w:type="dxa"/>
        <w:tblBorders>
          <w:insideH w:val="none" w:sz="0" w:space="0" w:color="auto"/>
          <w:insideV w:val="none" w:sz="0" w:space="0" w:color="auto"/>
        </w:tblBorders>
        <w:tblLook w:val="04A0" w:firstRow="1" w:lastRow="0" w:firstColumn="1" w:lastColumn="0" w:noHBand="0" w:noVBand="1"/>
      </w:tblPr>
      <w:tblGrid>
        <w:gridCol w:w="7939"/>
        <w:gridCol w:w="283"/>
        <w:gridCol w:w="567"/>
        <w:gridCol w:w="269"/>
        <w:gridCol w:w="247"/>
      </w:tblGrid>
      <w:tr w:rsidR="00AC3EFB" w:rsidRPr="00720FDB" w14:paraId="2E90B5AA" w14:textId="77777777" w:rsidTr="00AC3EFB">
        <w:tc>
          <w:tcPr>
            <w:tcW w:w="7939" w:type="dxa"/>
            <w:shd w:val="clear" w:color="auto" w:fill="DDD9C3" w:themeFill="background2" w:themeFillShade="E6"/>
          </w:tcPr>
          <w:p w14:paraId="20B49FF9" w14:textId="77777777" w:rsidR="00AC3EFB" w:rsidRPr="00B40C8D" w:rsidRDefault="00AC3EFB" w:rsidP="003C0256">
            <w:pPr>
              <w:rPr>
                <w:b/>
                <w:bCs/>
                <w:i/>
                <w:iCs/>
                <w:color w:val="A6A6A6" w:themeColor="background1" w:themeShade="A6"/>
              </w:rPr>
            </w:pPr>
            <w:r w:rsidRPr="00720FDB">
              <w:rPr>
                <w:b/>
                <w:bCs/>
                <w:i/>
                <w:iCs/>
              </w:rPr>
              <w:t>Broader assessment of options</w:t>
            </w:r>
          </w:p>
        </w:tc>
        <w:tc>
          <w:tcPr>
            <w:tcW w:w="283" w:type="dxa"/>
            <w:shd w:val="clear" w:color="auto" w:fill="DDD9C3" w:themeFill="background2" w:themeFillShade="E6"/>
          </w:tcPr>
          <w:p w14:paraId="4C69CA01" w14:textId="77777777" w:rsidR="00AC3EFB" w:rsidRPr="00B40C8D" w:rsidRDefault="00AC3EFB" w:rsidP="003C0256">
            <w:pPr>
              <w:rPr>
                <w:b/>
                <w:bCs/>
                <w:i/>
                <w:iCs/>
                <w:color w:val="A6A6A6" w:themeColor="background1" w:themeShade="A6"/>
              </w:rPr>
            </w:pPr>
          </w:p>
        </w:tc>
        <w:tc>
          <w:tcPr>
            <w:tcW w:w="567" w:type="dxa"/>
            <w:shd w:val="clear" w:color="auto" w:fill="DDD9C3" w:themeFill="background2" w:themeFillShade="E6"/>
          </w:tcPr>
          <w:p w14:paraId="11776B32" w14:textId="77777777" w:rsidR="00AC3EFB" w:rsidRPr="00B40C8D" w:rsidRDefault="00AC3EFB" w:rsidP="003C0256">
            <w:pPr>
              <w:rPr>
                <w:b/>
                <w:bCs/>
                <w:i/>
                <w:iCs/>
                <w:color w:val="A6A6A6" w:themeColor="background1" w:themeShade="A6"/>
              </w:rPr>
            </w:pPr>
          </w:p>
        </w:tc>
        <w:tc>
          <w:tcPr>
            <w:tcW w:w="269" w:type="dxa"/>
            <w:shd w:val="clear" w:color="auto" w:fill="DDD9C3" w:themeFill="background2" w:themeFillShade="E6"/>
          </w:tcPr>
          <w:p w14:paraId="2D58270B" w14:textId="77777777" w:rsidR="00AC3EFB" w:rsidRPr="00B40C8D" w:rsidRDefault="00AC3EFB" w:rsidP="003C0256">
            <w:pPr>
              <w:rPr>
                <w:b/>
                <w:bCs/>
                <w:i/>
                <w:iCs/>
                <w:color w:val="A6A6A6" w:themeColor="background1" w:themeShade="A6"/>
              </w:rPr>
            </w:pPr>
          </w:p>
        </w:tc>
        <w:tc>
          <w:tcPr>
            <w:tcW w:w="247" w:type="dxa"/>
            <w:shd w:val="clear" w:color="auto" w:fill="DDD9C3" w:themeFill="background2" w:themeFillShade="E6"/>
          </w:tcPr>
          <w:p w14:paraId="57D20182" w14:textId="302F469C" w:rsidR="00AC3EFB" w:rsidRPr="00B40C8D" w:rsidRDefault="00AC3EFB" w:rsidP="003C0256">
            <w:pPr>
              <w:rPr>
                <w:b/>
                <w:bCs/>
                <w:i/>
                <w:iCs/>
                <w:color w:val="A6A6A6" w:themeColor="background1" w:themeShade="A6"/>
              </w:rPr>
            </w:pPr>
          </w:p>
        </w:tc>
      </w:tr>
    </w:tbl>
    <w:p w14:paraId="3320CC7E" w14:textId="77777777" w:rsidR="00AC3EFB" w:rsidRDefault="00AC3EFB"/>
    <w:tbl>
      <w:tblPr>
        <w:tblStyle w:val="TableGrid"/>
        <w:tblW w:w="0" w:type="auto"/>
        <w:tblInd w:w="-289" w:type="dxa"/>
        <w:tblLook w:val="04A0" w:firstRow="1" w:lastRow="0" w:firstColumn="1" w:lastColumn="0" w:noHBand="0" w:noVBand="1"/>
      </w:tblPr>
      <w:tblGrid>
        <w:gridCol w:w="2092"/>
        <w:gridCol w:w="1803"/>
        <w:gridCol w:w="1803"/>
        <w:gridCol w:w="1803"/>
        <w:gridCol w:w="1804"/>
      </w:tblGrid>
      <w:tr w:rsidR="009C6FF2" w:rsidRPr="00720FDB" w14:paraId="0A98116C" w14:textId="77777777" w:rsidTr="003513B3">
        <w:tc>
          <w:tcPr>
            <w:tcW w:w="2092" w:type="dxa"/>
          </w:tcPr>
          <w:p w14:paraId="009601A5" w14:textId="0435BA5F" w:rsidR="009C6FF2" w:rsidRDefault="009C6FF2" w:rsidP="003C0256">
            <w:r>
              <w:t>Qualitative benefits</w:t>
            </w:r>
          </w:p>
        </w:tc>
        <w:tc>
          <w:tcPr>
            <w:tcW w:w="1803" w:type="dxa"/>
          </w:tcPr>
          <w:p w14:paraId="15C9C3FA" w14:textId="1C3B7FD1" w:rsidR="009C6FF2" w:rsidRPr="00720FDB" w:rsidRDefault="009C6FF2" w:rsidP="003C0256">
            <w:pPr>
              <w:rPr>
                <w:i/>
                <w:iCs/>
                <w:sz w:val="20"/>
                <w:szCs w:val="20"/>
              </w:rPr>
            </w:pPr>
            <w:r w:rsidRPr="00720FDB">
              <w:rPr>
                <w:i/>
                <w:iCs/>
                <w:sz w:val="20"/>
                <w:szCs w:val="20"/>
              </w:rPr>
              <w:t>Brief description or rank (linked to qualitative benefits table)</w:t>
            </w:r>
          </w:p>
        </w:tc>
        <w:tc>
          <w:tcPr>
            <w:tcW w:w="1803" w:type="dxa"/>
          </w:tcPr>
          <w:p w14:paraId="787007AA" w14:textId="77777777" w:rsidR="009C6FF2" w:rsidRPr="00720FDB" w:rsidRDefault="009C6FF2" w:rsidP="003C0256">
            <w:pPr>
              <w:rPr>
                <w:i/>
                <w:iCs/>
                <w:sz w:val="20"/>
                <w:szCs w:val="20"/>
              </w:rPr>
            </w:pPr>
            <w:r w:rsidRPr="00720FDB">
              <w:rPr>
                <w:i/>
                <w:iCs/>
                <w:sz w:val="20"/>
                <w:szCs w:val="20"/>
              </w:rPr>
              <w:t>Brief description or rank (linked to qualitative benefits table)</w:t>
            </w:r>
          </w:p>
        </w:tc>
        <w:tc>
          <w:tcPr>
            <w:tcW w:w="1803" w:type="dxa"/>
          </w:tcPr>
          <w:p w14:paraId="7CE2F2C9" w14:textId="77777777" w:rsidR="009C6FF2" w:rsidRPr="00720FDB" w:rsidRDefault="009C6FF2" w:rsidP="003C0256">
            <w:pPr>
              <w:rPr>
                <w:i/>
                <w:iCs/>
                <w:sz w:val="20"/>
                <w:szCs w:val="20"/>
              </w:rPr>
            </w:pPr>
            <w:r w:rsidRPr="00720FDB">
              <w:rPr>
                <w:i/>
                <w:iCs/>
                <w:sz w:val="20"/>
                <w:szCs w:val="20"/>
              </w:rPr>
              <w:t>Brief description or rank (linked to qualitative benefits table)</w:t>
            </w:r>
          </w:p>
        </w:tc>
        <w:tc>
          <w:tcPr>
            <w:tcW w:w="1804" w:type="dxa"/>
          </w:tcPr>
          <w:p w14:paraId="29891284" w14:textId="77777777" w:rsidR="009C6FF2" w:rsidRPr="00720FDB" w:rsidRDefault="009C6FF2" w:rsidP="003C0256">
            <w:pPr>
              <w:rPr>
                <w:i/>
                <w:iCs/>
                <w:sz w:val="20"/>
                <w:szCs w:val="20"/>
              </w:rPr>
            </w:pPr>
            <w:r w:rsidRPr="00720FDB">
              <w:rPr>
                <w:i/>
                <w:iCs/>
                <w:sz w:val="20"/>
                <w:szCs w:val="20"/>
              </w:rPr>
              <w:t>Brief description or rank (linked to qualitative benefits table)</w:t>
            </w:r>
          </w:p>
        </w:tc>
      </w:tr>
      <w:tr w:rsidR="009C6FF2" w:rsidRPr="00720FDB" w14:paraId="23A54788" w14:textId="77777777" w:rsidTr="003513B3">
        <w:tc>
          <w:tcPr>
            <w:tcW w:w="2092" w:type="dxa"/>
          </w:tcPr>
          <w:p w14:paraId="06E109F2" w14:textId="31A33C55" w:rsidR="009C6FF2" w:rsidRDefault="009C6FF2" w:rsidP="003C0256">
            <w:r>
              <w:t>Risk assessment</w:t>
            </w:r>
          </w:p>
        </w:tc>
        <w:tc>
          <w:tcPr>
            <w:tcW w:w="1803" w:type="dxa"/>
          </w:tcPr>
          <w:p w14:paraId="024734C0" w14:textId="77777777" w:rsidR="009C6FF2" w:rsidRPr="00720FDB" w:rsidRDefault="009C6FF2" w:rsidP="003C0256">
            <w:pPr>
              <w:rPr>
                <w:i/>
                <w:iCs/>
                <w:sz w:val="20"/>
                <w:szCs w:val="20"/>
              </w:rPr>
            </w:pPr>
            <w:r w:rsidRPr="00720FDB">
              <w:rPr>
                <w:i/>
                <w:iCs/>
                <w:sz w:val="20"/>
                <w:szCs w:val="20"/>
              </w:rPr>
              <w:t>Brief description or rank (linked to risk appraisal)</w:t>
            </w:r>
          </w:p>
        </w:tc>
        <w:tc>
          <w:tcPr>
            <w:tcW w:w="1803" w:type="dxa"/>
          </w:tcPr>
          <w:p w14:paraId="00BF6732" w14:textId="77777777" w:rsidR="009C6FF2" w:rsidRPr="00720FDB" w:rsidRDefault="009C6FF2" w:rsidP="003C0256">
            <w:pPr>
              <w:rPr>
                <w:i/>
                <w:iCs/>
                <w:sz w:val="20"/>
                <w:szCs w:val="20"/>
              </w:rPr>
            </w:pPr>
            <w:r w:rsidRPr="00720FDB">
              <w:rPr>
                <w:i/>
                <w:iCs/>
                <w:sz w:val="20"/>
                <w:szCs w:val="20"/>
              </w:rPr>
              <w:t>Brief description or rank (linked to risk appraisal)</w:t>
            </w:r>
          </w:p>
        </w:tc>
        <w:tc>
          <w:tcPr>
            <w:tcW w:w="1803" w:type="dxa"/>
          </w:tcPr>
          <w:p w14:paraId="49E69A8B" w14:textId="77777777" w:rsidR="009C6FF2" w:rsidRPr="00720FDB" w:rsidRDefault="009C6FF2" w:rsidP="003C0256">
            <w:pPr>
              <w:rPr>
                <w:i/>
                <w:iCs/>
                <w:sz w:val="20"/>
                <w:szCs w:val="20"/>
              </w:rPr>
            </w:pPr>
            <w:r w:rsidRPr="00720FDB">
              <w:rPr>
                <w:i/>
                <w:iCs/>
                <w:sz w:val="20"/>
                <w:szCs w:val="20"/>
              </w:rPr>
              <w:t>Brief description or rank (linked to risk appraisal)</w:t>
            </w:r>
          </w:p>
        </w:tc>
        <w:tc>
          <w:tcPr>
            <w:tcW w:w="1804" w:type="dxa"/>
          </w:tcPr>
          <w:p w14:paraId="2EC3ABDF" w14:textId="77777777" w:rsidR="009C6FF2" w:rsidRPr="00720FDB" w:rsidRDefault="009C6FF2" w:rsidP="003C0256">
            <w:pPr>
              <w:rPr>
                <w:i/>
                <w:iCs/>
                <w:sz w:val="20"/>
                <w:szCs w:val="20"/>
              </w:rPr>
            </w:pPr>
            <w:r w:rsidRPr="00720FDB">
              <w:rPr>
                <w:i/>
                <w:iCs/>
                <w:sz w:val="20"/>
                <w:szCs w:val="20"/>
              </w:rPr>
              <w:t>Brief description or rank (linked to risk appraisal)</w:t>
            </w:r>
          </w:p>
        </w:tc>
      </w:tr>
      <w:tr w:rsidR="009C6FF2" w:rsidRPr="00720FDB" w14:paraId="63B92E26" w14:textId="77777777" w:rsidTr="003513B3">
        <w:tc>
          <w:tcPr>
            <w:tcW w:w="2092" w:type="dxa"/>
            <w:shd w:val="clear" w:color="auto" w:fill="DDD9C3" w:themeFill="background2" w:themeFillShade="E6"/>
          </w:tcPr>
          <w:p w14:paraId="16B5E4C1" w14:textId="5E4E66B0" w:rsidR="009C6FF2" w:rsidRPr="00720FDB" w:rsidRDefault="009C6FF2" w:rsidP="003C0256">
            <w:pPr>
              <w:rPr>
                <w:b/>
                <w:bCs/>
              </w:rPr>
            </w:pPr>
            <w:r w:rsidRPr="00720FDB">
              <w:rPr>
                <w:b/>
                <w:bCs/>
              </w:rPr>
              <w:t>Overall ranking</w:t>
            </w:r>
          </w:p>
        </w:tc>
        <w:tc>
          <w:tcPr>
            <w:tcW w:w="1803" w:type="dxa"/>
            <w:shd w:val="clear" w:color="auto" w:fill="DDD9C3" w:themeFill="background2" w:themeFillShade="E6"/>
          </w:tcPr>
          <w:p w14:paraId="5B158A5E" w14:textId="00C657AA" w:rsidR="009C6FF2" w:rsidRPr="00720FDB" w:rsidRDefault="009C6FF2" w:rsidP="003C0256">
            <w:pPr>
              <w:rPr>
                <w:b/>
                <w:bCs/>
              </w:rPr>
            </w:pPr>
            <w:r w:rsidRPr="00720FDB">
              <w:rPr>
                <w:b/>
                <w:bCs/>
              </w:rPr>
              <w:t>Rank</w:t>
            </w:r>
          </w:p>
        </w:tc>
        <w:tc>
          <w:tcPr>
            <w:tcW w:w="1803" w:type="dxa"/>
            <w:shd w:val="clear" w:color="auto" w:fill="DDD9C3" w:themeFill="background2" w:themeFillShade="E6"/>
          </w:tcPr>
          <w:p w14:paraId="646A1236" w14:textId="77777777" w:rsidR="009C6FF2" w:rsidRPr="00720FDB" w:rsidRDefault="009C6FF2" w:rsidP="003C0256">
            <w:pPr>
              <w:rPr>
                <w:b/>
                <w:bCs/>
              </w:rPr>
            </w:pPr>
            <w:r w:rsidRPr="00720FDB">
              <w:rPr>
                <w:b/>
                <w:bCs/>
              </w:rPr>
              <w:t>Rank</w:t>
            </w:r>
          </w:p>
        </w:tc>
        <w:tc>
          <w:tcPr>
            <w:tcW w:w="1803" w:type="dxa"/>
            <w:shd w:val="clear" w:color="auto" w:fill="DDD9C3" w:themeFill="background2" w:themeFillShade="E6"/>
          </w:tcPr>
          <w:p w14:paraId="54498831" w14:textId="77777777" w:rsidR="009C6FF2" w:rsidRPr="00720FDB" w:rsidRDefault="009C6FF2" w:rsidP="003C0256">
            <w:pPr>
              <w:rPr>
                <w:b/>
                <w:bCs/>
              </w:rPr>
            </w:pPr>
            <w:r w:rsidRPr="00720FDB">
              <w:rPr>
                <w:b/>
                <w:bCs/>
              </w:rPr>
              <w:t>Rank</w:t>
            </w:r>
          </w:p>
        </w:tc>
        <w:tc>
          <w:tcPr>
            <w:tcW w:w="1804" w:type="dxa"/>
            <w:shd w:val="clear" w:color="auto" w:fill="DDD9C3" w:themeFill="background2" w:themeFillShade="E6"/>
          </w:tcPr>
          <w:p w14:paraId="23FAB331" w14:textId="77777777" w:rsidR="009C6FF2" w:rsidRPr="00720FDB" w:rsidRDefault="009C6FF2" w:rsidP="003C0256">
            <w:pPr>
              <w:rPr>
                <w:b/>
                <w:bCs/>
              </w:rPr>
            </w:pPr>
            <w:r w:rsidRPr="00720FDB">
              <w:rPr>
                <w:b/>
                <w:bCs/>
              </w:rPr>
              <w:t>Rank</w:t>
            </w:r>
          </w:p>
        </w:tc>
      </w:tr>
    </w:tbl>
    <w:p w14:paraId="09BAB17B" w14:textId="65C04406" w:rsidR="6B99F2EB" w:rsidRDefault="6B99F2EB" w:rsidP="003C0256">
      <w:pPr>
        <w:spacing w:line="240" w:lineRule="auto"/>
        <w:rPr>
          <w:rFonts w:cs="Arial"/>
        </w:rPr>
      </w:pPr>
    </w:p>
    <w:p w14:paraId="1E236D1E" w14:textId="3E73A023" w:rsidR="00D12A0F" w:rsidRPr="008C76BA" w:rsidRDefault="003D2A1C" w:rsidP="003C0256">
      <w:pPr>
        <w:spacing w:line="240" w:lineRule="auto"/>
        <w:rPr>
          <w:rFonts w:cs="Arial"/>
          <w:b/>
          <w:sz w:val="28"/>
          <w:szCs w:val="28"/>
        </w:rPr>
      </w:pPr>
      <w:r w:rsidRPr="008C76BA">
        <w:rPr>
          <w:rFonts w:cs="Arial"/>
          <w:b/>
          <w:sz w:val="28"/>
          <w:szCs w:val="28"/>
        </w:rPr>
        <w:t>Commercial Case (</w:t>
      </w:r>
      <w:r w:rsidR="009B0C03" w:rsidRPr="008C76BA">
        <w:rPr>
          <w:rFonts w:cs="Arial"/>
          <w:b/>
          <w:sz w:val="28"/>
          <w:szCs w:val="28"/>
        </w:rPr>
        <w:t>1</w:t>
      </w:r>
      <w:r w:rsidR="00D7255D">
        <w:rPr>
          <w:rFonts w:cs="Arial"/>
          <w:b/>
          <w:sz w:val="28"/>
          <w:szCs w:val="28"/>
        </w:rPr>
        <w:t>,</w:t>
      </w:r>
      <w:r w:rsidR="009B0C03" w:rsidRPr="008C76BA">
        <w:rPr>
          <w:rFonts w:cs="Arial"/>
          <w:b/>
          <w:sz w:val="28"/>
          <w:szCs w:val="28"/>
        </w:rPr>
        <w:t>00</w:t>
      </w:r>
      <w:r w:rsidRPr="008C76BA">
        <w:rPr>
          <w:rFonts w:cs="Arial"/>
          <w:b/>
          <w:sz w:val="28"/>
          <w:szCs w:val="28"/>
        </w:rPr>
        <w:t>0 words)</w:t>
      </w:r>
    </w:p>
    <w:p w14:paraId="5F0FCFC0" w14:textId="74D33927" w:rsidR="003D2A1C" w:rsidRDefault="003D2A1C" w:rsidP="003C0256">
      <w:pPr>
        <w:spacing w:line="240" w:lineRule="auto"/>
        <w:rPr>
          <w:rFonts w:cs="Arial"/>
          <w:i/>
          <w:szCs w:val="24"/>
        </w:rPr>
      </w:pPr>
      <w:r w:rsidRPr="008C76BA">
        <w:rPr>
          <w:rFonts w:cs="Arial"/>
          <w:i/>
          <w:szCs w:val="24"/>
        </w:rPr>
        <w:t>Demonstrate that the project is commercially viable</w:t>
      </w:r>
    </w:p>
    <w:p w14:paraId="7CA1F401" w14:textId="541DD38C" w:rsidR="003D2A1C" w:rsidRPr="008C76BA" w:rsidRDefault="003D2A1C" w:rsidP="003C0256">
      <w:pPr>
        <w:pStyle w:val="ListParagraph"/>
        <w:numPr>
          <w:ilvl w:val="0"/>
          <w:numId w:val="10"/>
        </w:numPr>
        <w:spacing w:line="240" w:lineRule="auto"/>
        <w:ind w:left="426" w:hanging="284"/>
        <w:rPr>
          <w:rFonts w:cs="Arial"/>
          <w:szCs w:val="24"/>
        </w:rPr>
      </w:pPr>
      <w:r w:rsidRPr="008C76BA">
        <w:rPr>
          <w:rFonts w:cs="Arial"/>
          <w:szCs w:val="24"/>
        </w:rPr>
        <w:t>Procurement approach / Framework</w:t>
      </w:r>
    </w:p>
    <w:p w14:paraId="6C1AC2D8" w14:textId="174983F2" w:rsidR="009B0C03" w:rsidRPr="008C76BA" w:rsidRDefault="009B0C03" w:rsidP="003C0256">
      <w:pPr>
        <w:pStyle w:val="ListParagraph"/>
        <w:numPr>
          <w:ilvl w:val="0"/>
          <w:numId w:val="10"/>
        </w:numPr>
        <w:spacing w:line="240" w:lineRule="auto"/>
        <w:ind w:left="426" w:hanging="284"/>
        <w:rPr>
          <w:rFonts w:cs="Arial"/>
          <w:szCs w:val="24"/>
        </w:rPr>
      </w:pPr>
      <w:r w:rsidRPr="008C76BA">
        <w:rPr>
          <w:rFonts w:cs="Arial"/>
          <w:szCs w:val="24"/>
        </w:rPr>
        <w:t>Market testing</w:t>
      </w:r>
    </w:p>
    <w:p w14:paraId="17450B10" w14:textId="77777777" w:rsidR="009B0C03" w:rsidRPr="008C76BA" w:rsidRDefault="009B0C03" w:rsidP="003C0256">
      <w:pPr>
        <w:pStyle w:val="ListParagraph"/>
        <w:numPr>
          <w:ilvl w:val="0"/>
          <w:numId w:val="10"/>
        </w:numPr>
        <w:spacing w:line="240" w:lineRule="auto"/>
        <w:ind w:left="426" w:hanging="284"/>
        <w:rPr>
          <w:rFonts w:cs="Arial"/>
          <w:szCs w:val="24"/>
        </w:rPr>
      </w:pPr>
      <w:r w:rsidRPr="008C76BA">
        <w:rPr>
          <w:rFonts w:cs="Arial"/>
          <w:szCs w:val="24"/>
        </w:rPr>
        <w:t>Procurement plan and milestones</w:t>
      </w:r>
    </w:p>
    <w:p w14:paraId="4EC6136B" w14:textId="7A5790EF" w:rsidR="009B0C03" w:rsidRPr="008C76BA" w:rsidRDefault="009B0C03" w:rsidP="003C0256">
      <w:pPr>
        <w:pStyle w:val="ListParagraph"/>
        <w:numPr>
          <w:ilvl w:val="0"/>
          <w:numId w:val="10"/>
        </w:numPr>
        <w:spacing w:line="240" w:lineRule="auto"/>
        <w:ind w:left="426" w:hanging="284"/>
        <w:rPr>
          <w:rFonts w:cs="Arial"/>
          <w:szCs w:val="24"/>
        </w:rPr>
      </w:pPr>
      <w:r w:rsidRPr="008C76BA">
        <w:rPr>
          <w:rFonts w:cs="Arial"/>
          <w:szCs w:val="24"/>
        </w:rPr>
        <w:t>Evaluation and award criteria</w:t>
      </w:r>
    </w:p>
    <w:p w14:paraId="6A6EE3C6" w14:textId="0C601F9B" w:rsidR="00123FD0" w:rsidRDefault="003D2A1C" w:rsidP="003C0256">
      <w:pPr>
        <w:pStyle w:val="ListParagraph"/>
        <w:numPr>
          <w:ilvl w:val="0"/>
          <w:numId w:val="43"/>
        </w:numPr>
        <w:spacing w:line="240" w:lineRule="auto"/>
        <w:ind w:left="426" w:hanging="284"/>
        <w:rPr>
          <w:rFonts w:cs="Arial"/>
          <w:szCs w:val="24"/>
        </w:rPr>
      </w:pPr>
      <w:r w:rsidRPr="008C76BA">
        <w:rPr>
          <w:rFonts w:cs="Arial"/>
          <w:szCs w:val="24"/>
        </w:rPr>
        <w:t xml:space="preserve">Community benefits </w:t>
      </w:r>
      <w:r w:rsidR="009B0C03" w:rsidRPr="008C76BA">
        <w:rPr>
          <w:rFonts w:cs="Arial"/>
          <w:szCs w:val="24"/>
        </w:rPr>
        <w:t>plan</w:t>
      </w:r>
      <w:r w:rsidR="00012E77" w:rsidRPr="008C76BA">
        <w:rPr>
          <w:rFonts w:cs="Arial"/>
          <w:szCs w:val="24"/>
        </w:rPr>
        <w:t xml:space="preserve"> </w:t>
      </w:r>
      <w:r w:rsidR="00886DF2">
        <w:rPr>
          <w:rFonts w:cs="Arial"/>
          <w:szCs w:val="24"/>
        </w:rPr>
        <w:t>- confirmation that a plan for community benefits / social value objectives will be developed.</w:t>
      </w:r>
    </w:p>
    <w:p w14:paraId="6AD505B4" w14:textId="25E55808" w:rsidR="00012E77" w:rsidRPr="00123FD0" w:rsidRDefault="00012E77" w:rsidP="003C0256">
      <w:pPr>
        <w:pStyle w:val="ListParagraph"/>
        <w:numPr>
          <w:ilvl w:val="0"/>
          <w:numId w:val="43"/>
        </w:numPr>
        <w:spacing w:line="240" w:lineRule="auto"/>
        <w:ind w:left="426" w:hanging="284"/>
        <w:rPr>
          <w:rFonts w:cs="Arial"/>
          <w:szCs w:val="24"/>
        </w:rPr>
      </w:pPr>
      <w:r w:rsidRPr="00123FD0">
        <w:rPr>
          <w:rFonts w:cs="Arial"/>
          <w:color w:val="000000" w:themeColor="text1"/>
        </w:rPr>
        <w:t>Project Bank Account (</w:t>
      </w:r>
      <w:r w:rsidR="00902E08" w:rsidRPr="00123FD0">
        <w:rPr>
          <w:rFonts w:cs="Arial"/>
          <w:color w:val="000000" w:themeColor="text1"/>
        </w:rPr>
        <w:t>PBA) –</w:t>
      </w:r>
      <w:r w:rsidRPr="00123FD0">
        <w:rPr>
          <w:rFonts w:cs="Arial"/>
          <w:color w:val="000000" w:themeColor="text1"/>
        </w:rPr>
        <w:t xml:space="preserve"> confirmation that PBA policy will be complied with or details of the compelling reason(s) why a PBA is not considered appropriate</w:t>
      </w:r>
    </w:p>
    <w:p w14:paraId="73F26C31" w14:textId="77777777" w:rsidR="00F51B37" w:rsidRPr="00F51B37" w:rsidRDefault="00F51B37" w:rsidP="003C0256">
      <w:pPr>
        <w:pStyle w:val="ListParagraph"/>
        <w:numPr>
          <w:ilvl w:val="0"/>
          <w:numId w:val="10"/>
        </w:numPr>
        <w:spacing w:line="240" w:lineRule="auto"/>
        <w:ind w:left="426" w:hanging="284"/>
        <w:rPr>
          <w:rFonts w:cs="Arial"/>
          <w:szCs w:val="24"/>
        </w:rPr>
      </w:pPr>
      <w:r w:rsidRPr="00F51B37">
        <w:rPr>
          <w:rFonts w:cs="Arial"/>
          <w:iCs/>
          <w:szCs w:val="24"/>
        </w:rPr>
        <w:t>Projects relying on a Section 106a agreement</w:t>
      </w:r>
    </w:p>
    <w:p w14:paraId="362D98CD" w14:textId="77777777" w:rsidR="00F51B37" w:rsidRDefault="00F51B37" w:rsidP="003C0256">
      <w:pPr>
        <w:pStyle w:val="ListParagraph"/>
        <w:numPr>
          <w:ilvl w:val="0"/>
          <w:numId w:val="44"/>
        </w:numPr>
        <w:spacing w:line="240" w:lineRule="auto"/>
        <w:ind w:left="709" w:hanging="284"/>
        <w:rPr>
          <w:rFonts w:cs="Arial"/>
          <w:szCs w:val="24"/>
        </w:rPr>
      </w:pPr>
      <w:r w:rsidRPr="00F51B37">
        <w:rPr>
          <w:rFonts w:cs="Arial"/>
          <w:szCs w:val="24"/>
        </w:rPr>
        <w:t>We would expect the delivery partner to have a PBA in the s106 agreement. Where this is not possible, we would expect to see sound reasons why a PBA could not be applied and evidence that prompt and fair payment terms would be in place.</w:t>
      </w:r>
    </w:p>
    <w:p w14:paraId="10481D17" w14:textId="77777777" w:rsidR="003C0256" w:rsidRPr="00F51B37" w:rsidRDefault="003C0256" w:rsidP="003C0256">
      <w:pPr>
        <w:pStyle w:val="ListParagraph"/>
        <w:spacing w:line="240" w:lineRule="auto"/>
        <w:ind w:left="709"/>
        <w:rPr>
          <w:rFonts w:cs="Arial"/>
          <w:szCs w:val="24"/>
        </w:rPr>
      </w:pPr>
    </w:p>
    <w:p w14:paraId="2CD6E243" w14:textId="77777777" w:rsidR="00123FD0" w:rsidRDefault="00123FD0" w:rsidP="003C0256">
      <w:pPr>
        <w:spacing w:line="240" w:lineRule="auto"/>
        <w:rPr>
          <w:rFonts w:cs="Arial"/>
          <w:szCs w:val="24"/>
        </w:rPr>
      </w:pPr>
    </w:p>
    <w:p w14:paraId="223DF17B" w14:textId="6ABE501F" w:rsidR="00D12A0F" w:rsidRPr="008C76BA" w:rsidRDefault="00FE7483" w:rsidP="003C0256">
      <w:pPr>
        <w:spacing w:line="240" w:lineRule="auto"/>
        <w:rPr>
          <w:rFonts w:cs="Arial"/>
          <w:b/>
          <w:sz w:val="28"/>
          <w:szCs w:val="28"/>
        </w:rPr>
      </w:pPr>
      <w:r w:rsidRPr="008C76BA">
        <w:rPr>
          <w:rFonts w:cs="Arial"/>
          <w:b/>
          <w:sz w:val="28"/>
          <w:szCs w:val="28"/>
        </w:rPr>
        <w:t>Financial Case (500 words)</w:t>
      </w:r>
    </w:p>
    <w:p w14:paraId="133D3A22" w14:textId="2214B517" w:rsidR="00FE7483" w:rsidRDefault="00FE7483" w:rsidP="003C0256">
      <w:pPr>
        <w:spacing w:line="240" w:lineRule="auto"/>
        <w:rPr>
          <w:rFonts w:cs="Arial"/>
          <w:i/>
          <w:szCs w:val="24"/>
        </w:rPr>
      </w:pPr>
      <w:r w:rsidRPr="008C76BA">
        <w:rPr>
          <w:rFonts w:cs="Arial"/>
          <w:i/>
          <w:szCs w:val="24"/>
        </w:rPr>
        <w:t>Demonstrate that the project is affordable</w:t>
      </w:r>
    </w:p>
    <w:p w14:paraId="7F1A551B" w14:textId="5EA93DAC" w:rsidR="00123FD0" w:rsidRDefault="00721AD0" w:rsidP="003C0256">
      <w:pPr>
        <w:numPr>
          <w:ilvl w:val="0"/>
          <w:numId w:val="12"/>
        </w:numPr>
        <w:spacing w:line="240" w:lineRule="auto"/>
        <w:ind w:left="426" w:hanging="284"/>
        <w:rPr>
          <w:rFonts w:cs="Arial"/>
          <w:szCs w:val="24"/>
        </w:rPr>
      </w:pPr>
      <w:r w:rsidRPr="008C76BA">
        <w:rPr>
          <w:rFonts w:cs="Arial"/>
          <w:szCs w:val="24"/>
        </w:rPr>
        <w:t>Financial forecast</w:t>
      </w:r>
    </w:p>
    <w:p w14:paraId="2EEBD80F" w14:textId="7D389789" w:rsidR="00FE7483" w:rsidRPr="00123FD0" w:rsidRDefault="00FE7483" w:rsidP="003C0256">
      <w:pPr>
        <w:numPr>
          <w:ilvl w:val="0"/>
          <w:numId w:val="12"/>
        </w:numPr>
        <w:spacing w:line="240" w:lineRule="auto"/>
        <w:ind w:left="426" w:hanging="284"/>
        <w:rPr>
          <w:rFonts w:cs="Arial"/>
          <w:szCs w:val="24"/>
        </w:rPr>
      </w:pPr>
      <w:r w:rsidRPr="00123FD0">
        <w:rPr>
          <w:rFonts w:cs="Arial"/>
        </w:rPr>
        <w:t>Funding requirements</w:t>
      </w:r>
    </w:p>
    <w:p w14:paraId="28CC89A6" w14:textId="67B6270D" w:rsidR="00FE7483" w:rsidRPr="008C76BA" w:rsidRDefault="00FE7483" w:rsidP="003C0256">
      <w:pPr>
        <w:numPr>
          <w:ilvl w:val="0"/>
          <w:numId w:val="12"/>
        </w:numPr>
        <w:spacing w:line="240" w:lineRule="auto"/>
        <w:ind w:left="426" w:hanging="284"/>
        <w:rPr>
          <w:rFonts w:cs="Arial"/>
        </w:rPr>
      </w:pPr>
      <w:r w:rsidRPr="6B99F2EB">
        <w:rPr>
          <w:rFonts w:cs="Arial"/>
        </w:rPr>
        <w:t>Source</w:t>
      </w:r>
      <w:r w:rsidR="057B03CB" w:rsidRPr="6B99F2EB">
        <w:rPr>
          <w:rFonts w:cs="Arial"/>
        </w:rPr>
        <w:t>(s)</w:t>
      </w:r>
      <w:r w:rsidRPr="6B99F2EB">
        <w:rPr>
          <w:rFonts w:cs="Arial"/>
        </w:rPr>
        <w:t xml:space="preserve"> of matching funding</w:t>
      </w:r>
    </w:p>
    <w:p w14:paraId="0F678711" w14:textId="1DAFCA73" w:rsidR="004E26E0" w:rsidRPr="00721AD0" w:rsidRDefault="00FE7483" w:rsidP="003C0256">
      <w:pPr>
        <w:numPr>
          <w:ilvl w:val="0"/>
          <w:numId w:val="12"/>
        </w:numPr>
        <w:spacing w:line="240" w:lineRule="auto"/>
        <w:ind w:left="426" w:hanging="284"/>
        <w:rPr>
          <w:rFonts w:cs="Arial"/>
          <w:szCs w:val="24"/>
        </w:rPr>
      </w:pPr>
      <w:r w:rsidRPr="008C76BA">
        <w:rPr>
          <w:rFonts w:cs="Arial"/>
          <w:szCs w:val="24"/>
        </w:rPr>
        <w:t>Risk assessment</w:t>
      </w:r>
    </w:p>
    <w:p w14:paraId="57D836FC" w14:textId="35DD5F2D" w:rsidR="004E26E0" w:rsidRPr="008C76BA" w:rsidRDefault="004E26E0" w:rsidP="003C0256">
      <w:pPr>
        <w:numPr>
          <w:ilvl w:val="0"/>
          <w:numId w:val="12"/>
        </w:numPr>
        <w:spacing w:line="240" w:lineRule="auto"/>
        <w:ind w:left="426" w:hanging="284"/>
        <w:rPr>
          <w:rFonts w:cs="Arial"/>
        </w:rPr>
      </w:pPr>
      <w:r w:rsidRPr="76380C81">
        <w:rPr>
          <w:rFonts w:cs="Arial"/>
        </w:rPr>
        <w:t>Cabinet</w:t>
      </w:r>
      <w:r w:rsidR="6B5629F3" w:rsidRPr="76380C81">
        <w:rPr>
          <w:rFonts w:cs="Arial"/>
        </w:rPr>
        <w:t xml:space="preserve"> or Board</w:t>
      </w:r>
      <w:r w:rsidRPr="76380C81">
        <w:rPr>
          <w:rFonts w:cs="Arial"/>
        </w:rPr>
        <w:t xml:space="preserve"> commitment,</w:t>
      </w:r>
      <w:r w:rsidR="4A9CA1B1" w:rsidRPr="76380C81">
        <w:rPr>
          <w:rFonts w:cs="Arial"/>
        </w:rPr>
        <w:t xml:space="preserve"> including</w:t>
      </w:r>
      <w:r w:rsidRPr="76380C81">
        <w:rPr>
          <w:rFonts w:cs="Arial"/>
        </w:rPr>
        <w:t xml:space="preserve"> date </w:t>
      </w:r>
      <w:r w:rsidR="76D727E9" w:rsidRPr="76380C81">
        <w:rPr>
          <w:rFonts w:cs="Arial"/>
        </w:rPr>
        <w:t xml:space="preserve">of </w:t>
      </w:r>
      <w:r w:rsidRPr="76380C81">
        <w:rPr>
          <w:rFonts w:cs="Arial"/>
        </w:rPr>
        <w:t>approv</w:t>
      </w:r>
      <w:r w:rsidR="3A4318E6" w:rsidRPr="76380C81">
        <w:rPr>
          <w:rFonts w:cs="Arial"/>
        </w:rPr>
        <w:t>al</w:t>
      </w:r>
    </w:p>
    <w:p w14:paraId="491CCA17" w14:textId="2108B748" w:rsidR="2E175833" w:rsidRDefault="2E175833" w:rsidP="003C0256">
      <w:pPr>
        <w:numPr>
          <w:ilvl w:val="0"/>
          <w:numId w:val="12"/>
        </w:numPr>
        <w:spacing w:line="240" w:lineRule="auto"/>
        <w:ind w:left="426" w:hanging="284"/>
        <w:rPr>
          <w:rFonts w:cs="Arial"/>
        </w:rPr>
      </w:pPr>
      <w:r w:rsidRPr="76380C81">
        <w:rPr>
          <w:rFonts w:cs="Arial"/>
        </w:rPr>
        <w:t>Size and cost benchmark appraisal</w:t>
      </w:r>
    </w:p>
    <w:p w14:paraId="4DDE1121" w14:textId="7BF664E2" w:rsidR="00FE7483" w:rsidRPr="00721AD0" w:rsidRDefault="00721AD0" w:rsidP="003C0256">
      <w:pPr>
        <w:numPr>
          <w:ilvl w:val="0"/>
          <w:numId w:val="12"/>
        </w:numPr>
        <w:spacing w:line="240" w:lineRule="auto"/>
        <w:ind w:left="426" w:hanging="284"/>
        <w:rPr>
          <w:rFonts w:cs="Arial"/>
        </w:rPr>
      </w:pPr>
      <w:r>
        <w:t xml:space="preserve">Project Cost Template (PCT) which should </w:t>
      </w:r>
      <w:r w:rsidR="0AF33C23" w:rsidRPr="6B99F2EB">
        <w:rPr>
          <w:rFonts w:cs="Arial"/>
        </w:rPr>
        <w:t xml:space="preserve">include a detailed breakdown of abnormal costs and estimates for NZC and irrecoverable VAT where </w:t>
      </w:r>
      <w:r w:rsidR="03B9E1E2" w:rsidRPr="6B99F2EB">
        <w:rPr>
          <w:rFonts w:cs="Arial"/>
        </w:rPr>
        <w:t>applicable.</w:t>
      </w:r>
    </w:p>
    <w:p w14:paraId="27A2BA8C" w14:textId="77777777" w:rsidR="00123FD0" w:rsidRPr="008C76BA" w:rsidRDefault="00123FD0" w:rsidP="003C0256">
      <w:pPr>
        <w:spacing w:line="240" w:lineRule="auto"/>
        <w:rPr>
          <w:rFonts w:cs="Arial"/>
          <w:b/>
          <w:szCs w:val="24"/>
        </w:rPr>
      </w:pPr>
    </w:p>
    <w:p w14:paraId="028A37B9" w14:textId="370A46E1" w:rsidR="00D12A0F" w:rsidRPr="008C76BA" w:rsidRDefault="003D2A1C" w:rsidP="003C0256">
      <w:pPr>
        <w:spacing w:line="240" w:lineRule="auto"/>
        <w:rPr>
          <w:rFonts w:cs="Arial"/>
          <w:b/>
          <w:sz w:val="28"/>
          <w:szCs w:val="28"/>
        </w:rPr>
      </w:pPr>
      <w:r w:rsidRPr="008C76BA">
        <w:rPr>
          <w:rFonts w:cs="Arial"/>
          <w:b/>
          <w:sz w:val="28"/>
          <w:szCs w:val="28"/>
        </w:rPr>
        <w:t>Management Case (</w:t>
      </w:r>
      <w:r w:rsidR="009B0C03" w:rsidRPr="008C76BA">
        <w:rPr>
          <w:rFonts w:cs="Arial"/>
          <w:b/>
          <w:sz w:val="28"/>
          <w:szCs w:val="28"/>
        </w:rPr>
        <w:t>50</w:t>
      </w:r>
      <w:r w:rsidRPr="008C76BA">
        <w:rPr>
          <w:rFonts w:cs="Arial"/>
          <w:b/>
          <w:sz w:val="28"/>
          <w:szCs w:val="28"/>
        </w:rPr>
        <w:t>0 words)</w:t>
      </w:r>
    </w:p>
    <w:p w14:paraId="0EFE260F" w14:textId="3936027A" w:rsidR="003D2A1C" w:rsidRPr="008C76BA" w:rsidRDefault="003D2A1C" w:rsidP="003C0256">
      <w:pPr>
        <w:spacing w:line="240" w:lineRule="auto"/>
        <w:rPr>
          <w:rFonts w:cs="Arial"/>
          <w:i/>
          <w:szCs w:val="24"/>
        </w:rPr>
      </w:pPr>
      <w:r w:rsidRPr="008C76BA">
        <w:rPr>
          <w:rFonts w:cs="Arial"/>
          <w:i/>
          <w:szCs w:val="24"/>
        </w:rPr>
        <w:t>Demonstrate that the project will be delivered effectively</w:t>
      </w:r>
      <w:r w:rsidR="0005114C" w:rsidRPr="008C76BA">
        <w:rPr>
          <w:rFonts w:cs="Arial"/>
          <w:i/>
          <w:szCs w:val="24"/>
        </w:rPr>
        <w:t>. Detail the approach for the following:</w:t>
      </w:r>
    </w:p>
    <w:p w14:paraId="4706C8B8" w14:textId="36891A67" w:rsidR="009B0C03" w:rsidRPr="008C76BA" w:rsidRDefault="009B0C03" w:rsidP="003C0256">
      <w:pPr>
        <w:pStyle w:val="ListParagraph"/>
        <w:numPr>
          <w:ilvl w:val="0"/>
          <w:numId w:val="11"/>
        </w:numPr>
        <w:spacing w:line="240" w:lineRule="auto"/>
        <w:ind w:left="426" w:hanging="284"/>
        <w:rPr>
          <w:rFonts w:cs="Arial"/>
          <w:szCs w:val="24"/>
        </w:rPr>
      </w:pPr>
      <w:r w:rsidRPr="008C76BA">
        <w:rPr>
          <w:rFonts w:cs="Arial"/>
          <w:szCs w:val="24"/>
        </w:rPr>
        <w:t>Project resources</w:t>
      </w:r>
    </w:p>
    <w:p w14:paraId="6A4F0851" w14:textId="44C6B543" w:rsidR="009B0C03" w:rsidRPr="008C76BA" w:rsidRDefault="009B0C03" w:rsidP="003C0256">
      <w:pPr>
        <w:pStyle w:val="ListParagraph"/>
        <w:numPr>
          <w:ilvl w:val="0"/>
          <w:numId w:val="11"/>
        </w:numPr>
        <w:spacing w:line="240" w:lineRule="auto"/>
        <w:ind w:left="426" w:hanging="284"/>
        <w:rPr>
          <w:rFonts w:cs="Arial"/>
          <w:szCs w:val="24"/>
        </w:rPr>
      </w:pPr>
      <w:r w:rsidRPr="008C76BA">
        <w:rPr>
          <w:rFonts w:cs="Arial"/>
          <w:szCs w:val="24"/>
        </w:rPr>
        <w:t>Contract management</w:t>
      </w:r>
    </w:p>
    <w:p w14:paraId="36B9BD9C" w14:textId="18A1A693" w:rsidR="003C68A1" w:rsidRPr="008C76BA" w:rsidRDefault="003C68A1" w:rsidP="003C0256">
      <w:pPr>
        <w:pStyle w:val="ListParagraph"/>
        <w:numPr>
          <w:ilvl w:val="0"/>
          <w:numId w:val="11"/>
        </w:numPr>
        <w:spacing w:line="240" w:lineRule="auto"/>
        <w:ind w:left="426" w:hanging="284"/>
        <w:rPr>
          <w:rFonts w:cs="Arial"/>
        </w:rPr>
      </w:pPr>
      <w:r w:rsidRPr="6B99F2EB">
        <w:rPr>
          <w:rFonts w:cs="Arial"/>
        </w:rPr>
        <w:t>Benefits realisation arrangements</w:t>
      </w:r>
    </w:p>
    <w:p w14:paraId="4E4B13D4" w14:textId="178A293A" w:rsidR="5C66CA85" w:rsidRDefault="5C66CA85" w:rsidP="003C0256">
      <w:pPr>
        <w:pStyle w:val="ListParagraph"/>
        <w:numPr>
          <w:ilvl w:val="0"/>
          <w:numId w:val="11"/>
        </w:numPr>
        <w:spacing w:line="240" w:lineRule="auto"/>
        <w:ind w:left="426" w:hanging="284"/>
        <w:rPr>
          <w:rFonts w:cs="Arial"/>
        </w:rPr>
      </w:pPr>
      <w:r w:rsidRPr="6B99F2EB">
        <w:rPr>
          <w:rFonts w:cs="Arial"/>
        </w:rPr>
        <w:t>Community Benefits and Social Value reporting arrangements</w:t>
      </w:r>
    </w:p>
    <w:p w14:paraId="765FBD50" w14:textId="1624AEFF" w:rsidR="003D2A1C" w:rsidRPr="008C76BA" w:rsidRDefault="003D2A1C" w:rsidP="003C0256">
      <w:pPr>
        <w:pStyle w:val="ListParagraph"/>
        <w:numPr>
          <w:ilvl w:val="0"/>
          <w:numId w:val="11"/>
        </w:numPr>
        <w:spacing w:line="240" w:lineRule="auto"/>
        <w:ind w:left="426" w:hanging="284"/>
        <w:rPr>
          <w:rFonts w:cs="Arial"/>
          <w:szCs w:val="24"/>
        </w:rPr>
      </w:pPr>
      <w:r w:rsidRPr="008C76BA">
        <w:rPr>
          <w:rFonts w:cs="Arial"/>
          <w:szCs w:val="24"/>
        </w:rPr>
        <w:lastRenderedPageBreak/>
        <w:t>Risks and mitigation</w:t>
      </w:r>
    </w:p>
    <w:p w14:paraId="3A3C991B" w14:textId="2268EBAD" w:rsidR="003C68A1" w:rsidRPr="008C76BA" w:rsidRDefault="003C68A1" w:rsidP="003C0256">
      <w:pPr>
        <w:pStyle w:val="ListParagraph"/>
        <w:numPr>
          <w:ilvl w:val="0"/>
          <w:numId w:val="11"/>
        </w:numPr>
        <w:spacing w:line="240" w:lineRule="auto"/>
        <w:ind w:left="426" w:hanging="284"/>
        <w:rPr>
          <w:rFonts w:cs="Arial"/>
          <w:szCs w:val="24"/>
        </w:rPr>
      </w:pPr>
      <w:r w:rsidRPr="008C76BA">
        <w:rPr>
          <w:rFonts w:cs="Arial"/>
          <w:szCs w:val="24"/>
        </w:rPr>
        <w:t>Project assurance</w:t>
      </w:r>
    </w:p>
    <w:p w14:paraId="1E342208" w14:textId="3F8B6C2F" w:rsidR="00EF3E3A" w:rsidRPr="00EF3E3A" w:rsidRDefault="003D2A1C" w:rsidP="003C0256">
      <w:pPr>
        <w:pStyle w:val="ListParagraph"/>
        <w:numPr>
          <w:ilvl w:val="0"/>
          <w:numId w:val="11"/>
        </w:numPr>
        <w:spacing w:line="240" w:lineRule="auto"/>
        <w:ind w:left="426" w:hanging="284"/>
        <w:rPr>
          <w:rFonts w:cs="Arial"/>
        </w:rPr>
      </w:pPr>
      <w:r w:rsidRPr="6B99F2EB">
        <w:rPr>
          <w:rFonts w:cs="Arial"/>
        </w:rPr>
        <w:t xml:space="preserve">Key milestones </w:t>
      </w:r>
      <w:r w:rsidR="289A993E" w:rsidRPr="6B99F2EB">
        <w:rPr>
          <w:rFonts w:cs="Arial"/>
        </w:rPr>
        <w:t xml:space="preserve">/ project programme </w:t>
      </w:r>
      <w:r w:rsidR="003C68A1" w:rsidRPr="6B99F2EB">
        <w:rPr>
          <w:rFonts w:cs="Arial"/>
        </w:rPr>
        <w:t>and contingen</w:t>
      </w:r>
      <w:r w:rsidR="0005114C" w:rsidRPr="6B99F2EB">
        <w:rPr>
          <w:rFonts w:cs="Arial"/>
        </w:rPr>
        <w:t>c</w:t>
      </w:r>
      <w:r w:rsidR="3F654775" w:rsidRPr="6B99F2EB">
        <w:rPr>
          <w:rFonts w:cs="Arial"/>
        </w:rPr>
        <w:t>y arrangements</w:t>
      </w:r>
    </w:p>
    <w:p w14:paraId="1C7548AD" w14:textId="77777777" w:rsidR="00EF3E3A" w:rsidRDefault="00EF3E3A" w:rsidP="003C0256">
      <w:pPr>
        <w:spacing w:line="240" w:lineRule="auto"/>
        <w:rPr>
          <w:rFonts w:cs="Arial"/>
          <w:b/>
          <w:sz w:val="28"/>
          <w:szCs w:val="28"/>
        </w:rPr>
      </w:pPr>
    </w:p>
    <w:p w14:paraId="1B2BCDBE" w14:textId="185A3672" w:rsidR="003D2A1C" w:rsidRPr="00EF3E3A" w:rsidRDefault="003D2A1C" w:rsidP="003C0256">
      <w:pPr>
        <w:spacing w:line="240" w:lineRule="auto"/>
        <w:rPr>
          <w:rFonts w:cs="Arial"/>
        </w:rPr>
      </w:pPr>
      <w:r w:rsidRPr="00EF3E3A">
        <w:rPr>
          <w:rFonts w:cs="Arial"/>
          <w:b/>
          <w:sz w:val="28"/>
          <w:szCs w:val="28"/>
        </w:rPr>
        <w:t>Full Business Case</w:t>
      </w:r>
    </w:p>
    <w:p w14:paraId="5AF7A177" w14:textId="30B5517A" w:rsidR="00721AD0" w:rsidRPr="008C76BA" w:rsidRDefault="00721AD0" w:rsidP="003C0256">
      <w:pPr>
        <w:spacing w:line="240" w:lineRule="auto"/>
        <w:rPr>
          <w:rFonts w:cs="Arial"/>
          <w:szCs w:val="24"/>
        </w:rPr>
      </w:pPr>
    </w:p>
    <w:p w14:paraId="6291675D" w14:textId="641436B2" w:rsidR="00D12A0F" w:rsidRPr="008C76BA" w:rsidRDefault="003D2A1C" w:rsidP="003C0256">
      <w:pPr>
        <w:spacing w:line="240" w:lineRule="auto"/>
        <w:rPr>
          <w:rFonts w:cs="Arial"/>
          <w:b/>
          <w:sz w:val="28"/>
          <w:szCs w:val="28"/>
        </w:rPr>
      </w:pPr>
      <w:r w:rsidRPr="008C76BA">
        <w:rPr>
          <w:rFonts w:cs="Arial"/>
          <w:b/>
          <w:sz w:val="28"/>
          <w:szCs w:val="28"/>
        </w:rPr>
        <w:t>Strategic Case (</w:t>
      </w:r>
      <w:r w:rsidR="009B0C03" w:rsidRPr="008C76BA">
        <w:rPr>
          <w:rFonts w:cs="Arial"/>
          <w:b/>
          <w:sz w:val="28"/>
          <w:szCs w:val="28"/>
        </w:rPr>
        <w:t>5</w:t>
      </w:r>
      <w:r w:rsidRPr="008C76BA">
        <w:rPr>
          <w:rFonts w:cs="Arial"/>
          <w:b/>
          <w:sz w:val="28"/>
          <w:szCs w:val="28"/>
        </w:rPr>
        <w:t>00 words)</w:t>
      </w:r>
    </w:p>
    <w:p w14:paraId="23BA3ECD" w14:textId="768337E8" w:rsidR="003D2A1C" w:rsidRDefault="003D2A1C" w:rsidP="003C0256">
      <w:pPr>
        <w:spacing w:line="240" w:lineRule="auto"/>
        <w:rPr>
          <w:rFonts w:cs="Arial"/>
          <w:i/>
          <w:szCs w:val="24"/>
        </w:rPr>
      </w:pPr>
      <w:r w:rsidRPr="008C76BA">
        <w:rPr>
          <w:rFonts w:cs="Arial"/>
          <w:i/>
          <w:szCs w:val="24"/>
        </w:rPr>
        <w:t>Demonstrate how the project will meet the community’s needs</w:t>
      </w:r>
    </w:p>
    <w:p w14:paraId="3B07F8D8" w14:textId="77777777" w:rsidR="009B0C03" w:rsidRPr="008C76BA" w:rsidRDefault="009B0C03" w:rsidP="003C0256">
      <w:pPr>
        <w:numPr>
          <w:ilvl w:val="0"/>
          <w:numId w:val="15"/>
        </w:numPr>
        <w:spacing w:line="240" w:lineRule="auto"/>
        <w:ind w:left="426" w:hanging="284"/>
        <w:rPr>
          <w:rFonts w:cs="Arial"/>
          <w:szCs w:val="24"/>
        </w:rPr>
      </w:pPr>
      <w:r w:rsidRPr="008C76BA">
        <w:rPr>
          <w:rFonts w:cs="Arial"/>
          <w:szCs w:val="24"/>
        </w:rPr>
        <w:t>Changes since SOC and OBC were approved</w:t>
      </w:r>
    </w:p>
    <w:p w14:paraId="3BE23D0D" w14:textId="57E763AB" w:rsidR="009B0C03" w:rsidRPr="008C76BA" w:rsidRDefault="009B0C03" w:rsidP="003C0256">
      <w:pPr>
        <w:numPr>
          <w:ilvl w:val="0"/>
          <w:numId w:val="15"/>
        </w:numPr>
        <w:spacing w:line="240" w:lineRule="auto"/>
        <w:ind w:left="426" w:hanging="284"/>
        <w:rPr>
          <w:rFonts w:cs="Arial"/>
        </w:rPr>
      </w:pPr>
      <w:r w:rsidRPr="6B99F2EB">
        <w:rPr>
          <w:rFonts w:cs="Arial"/>
        </w:rPr>
        <w:t>Date SOC and OBC were approved</w:t>
      </w:r>
    </w:p>
    <w:p w14:paraId="42D6503E" w14:textId="62E7700F" w:rsidR="1DA0C49B" w:rsidRDefault="1DA0C49B" w:rsidP="003C0256">
      <w:pPr>
        <w:numPr>
          <w:ilvl w:val="0"/>
          <w:numId w:val="15"/>
        </w:numPr>
        <w:spacing w:line="240" w:lineRule="auto"/>
        <w:ind w:left="426" w:hanging="284"/>
        <w:rPr>
          <w:rFonts w:cs="Arial"/>
        </w:rPr>
      </w:pPr>
      <w:r w:rsidRPr="6B99F2EB">
        <w:rPr>
          <w:rFonts w:cs="Arial"/>
        </w:rPr>
        <w:t>Detail of any addendum responses from the SOC or OBC to avoid repeated queries.</w:t>
      </w:r>
    </w:p>
    <w:p w14:paraId="714CF99B" w14:textId="77777777" w:rsidR="003D2A1C" w:rsidRPr="008C76BA" w:rsidRDefault="003D2A1C" w:rsidP="003C0256">
      <w:pPr>
        <w:spacing w:line="240" w:lineRule="auto"/>
        <w:rPr>
          <w:rFonts w:cs="Arial"/>
          <w:szCs w:val="24"/>
        </w:rPr>
      </w:pPr>
    </w:p>
    <w:p w14:paraId="04636A5E" w14:textId="1BEEA838" w:rsidR="00D12A0F" w:rsidRPr="008C76BA" w:rsidRDefault="003D2A1C" w:rsidP="003C0256">
      <w:pPr>
        <w:spacing w:line="240" w:lineRule="auto"/>
        <w:rPr>
          <w:rFonts w:cs="Arial"/>
          <w:b/>
          <w:sz w:val="28"/>
          <w:szCs w:val="28"/>
        </w:rPr>
      </w:pPr>
      <w:r w:rsidRPr="008C76BA">
        <w:rPr>
          <w:rFonts w:cs="Arial"/>
          <w:b/>
          <w:sz w:val="28"/>
          <w:szCs w:val="28"/>
        </w:rPr>
        <w:t>Economic Case (</w:t>
      </w:r>
      <w:r w:rsidR="009B0C03" w:rsidRPr="008C76BA">
        <w:rPr>
          <w:rFonts w:cs="Arial"/>
          <w:b/>
          <w:sz w:val="28"/>
          <w:szCs w:val="28"/>
        </w:rPr>
        <w:t>5</w:t>
      </w:r>
      <w:r w:rsidRPr="008C76BA">
        <w:rPr>
          <w:rFonts w:cs="Arial"/>
          <w:b/>
          <w:sz w:val="28"/>
          <w:szCs w:val="28"/>
        </w:rPr>
        <w:t>00 words)</w:t>
      </w:r>
    </w:p>
    <w:p w14:paraId="65D70108" w14:textId="77777777" w:rsidR="003D2A1C" w:rsidRPr="008C76BA" w:rsidRDefault="003D2A1C" w:rsidP="003C0256">
      <w:pPr>
        <w:spacing w:line="240" w:lineRule="auto"/>
        <w:rPr>
          <w:rFonts w:cs="Arial"/>
          <w:i/>
          <w:szCs w:val="24"/>
        </w:rPr>
      </w:pPr>
      <w:r w:rsidRPr="008C76BA">
        <w:rPr>
          <w:rFonts w:cs="Arial"/>
          <w:i/>
          <w:szCs w:val="24"/>
        </w:rPr>
        <w:t>Demonstrate that the project provides good value for money</w:t>
      </w:r>
    </w:p>
    <w:p w14:paraId="044F725E" w14:textId="77777777" w:rsidR="009B0C03" w:rsidRPr="008C76BA" w:rsidRDefault="009B0C03" w:rsidP="003C0256">
      <w:pPr>
        <w:numPr>
          <w:ilvl w:val="0"/>
          <w:numId w:val="15"/>
        </w:numPr>
        <w:spacing w:line="240" w:lineRule="auto"/>
        <w:ind w:left="426" w:hanging="284"/>
        <w:rPr>
          <w:rFonts w:cs="Arial"/>
          <w:szCs w:val="24"/>
        </w:rPr>
      </w:pPr>
      <w:r w:rsidRPr="008C76BA">
        <w:rPr>
          <w:rFonts w:cs="Arial"/>
          <w:szCs w:val="24"/>
        </w:rPr>
        <w:t>Changes since SOC and OBC were approved</w:t>
      </w:r>
    </w:p>
    <w:p w14:paraId="76E3272F" w14:textId="63C2E097" w:rsidR="00911702" w:rsidRPr="008C76BA" w:rsidRDefault="00911702" w:rsidP="003C0256">
      <w:pPr>
        <w:numPr>
          <w:ilvl w:val="0"/>
          <w:numId w:val="15"/>
        </w:numPr>
        <w:spacing w:line="240" w:lineRule="auto"/>
        <w:ind w:left="426" w:hanging="284"/>
        <w:rPr>
          <w:rFonts w:cs="Arial"/>
          <w:szCs w:val="24"/>
        </w:rPr>
      </w:pPr>
      <w:r w:rsidRPr="008C76BA">
        <w:rPr>
          <w:rFonts w:cs="Arial"/>
          <w:szCs w:val="24"/>
        </w:rPr>
        <w:t>Confirmation of HM Treasury Green Book compliance</w:t>
      </w:r>
    </w:p>
    <w:p w14:paraId="03632845" w14:textId="77777777" w:rsidR="009E38ED" w:rsidRPr="008C76BA" w:rsidRDefault="009E38ED" w:rsidP="003C0256">
      <w:pPr>
        <w:spacing w:line="240" w:lineRule="auto"/>
        <w:rPr>
          <w:rFonts w:cs="Arial"/>
          <w:szCs w:val="24"/>
        </w:rPr>
      </w:pPr>
    </w:p>
    <w:p w14:paraId="0E0C8BA7" w14:textId="462EE556" w:rsidR="009E38ED" w:rsidRPr="008C76BA" w:rsidRDefault="009E38ED" w:rsidP="003C0256">
      <w:pPr>
        <w:spacing w:line="240" w:lineRule="auto"/>
      </w:pPr>
      <w:r w:rsidRPr="76380C81">
        <w:rPr>
          <w:rFonts w:cs="Arial"/>
        </w:rPr>
        <w:t xml:space="preserve">As this section has been covered in detail at OBC stage, there is no need to restate the case in detail, although where changes have occurred, consider </w:t>
      </w:r>
      <w:proofErr w:type="gramStart"/>
      <w:r w:rsidRPr="76380C81">
        <w:rPr>
          <w:rFonts w:cs="Arial"/>
        </w:rPr>
        <w:t>whether or not</w:t>
      </w:r>
      <w:proofErr w:type="gramEnd"/>
      <w:r w:rsidRPr="76380C81">
        <w:rPr>
          <w:rFonts w:cs="Arial"/>
        </w:rPr>
        <w:t xml:space="preserve"> these changes would materially impact upon the ranking of the options achieved at OBC, and record your conclusions. This is of particular importance when there is a significant increase in costs.</w:t>
      </w:r>
    </w:p>
    <w:p w14:paraId="12563C12" w14:textId="77777777" w:rsidR="009E38ED" w:rsidRPr="008C76BA" w:rsidRDefault="009E38ED" w:rsidP="003C0256">
      <w:pPr>
        <w:spacing w:line="240" w:lineRule="auto"/>
      </w:pPr>
    </w:p>
    <w:p w14:paraId="1087899A" w14:textId="3990AEFB" w:rsidR="6B99F2EB" w:rsidRDefault="009E38ED" w:rsidP="003C0256">
      <w:pPr>
        <w:spacing w:line="240" w:lineRule="auto"/>
      </w:pPr>
      <w:r>
        <w:t>This section should restate the</w:t>
      </w:r>
      <w:r w:rsidR="107D84BB">
        <w:t xml:space="preserve"> investment objectives and</w:t>
      </w:r>
      <w:r>
        <w:t xml:space="preserve"> critical success factors, highlight any changes since OBC, and confirm that all economic appraisals have been carried out in accordance with HM Treasury’s Green Book</w:t>
      </w:r>
      <w:r w:rsidR="096720EB">
        <w:t xml:space="preserve"> as well as updating NPV calculations to account for mature costs and benefits, optimism bias levels</w:t>
      </w:r>
      <w:r w:rsidR="39CFB1EA">
        <w:t xml:space="preserve"> and risk assessments.</w:t>
      </w:r>
    </w:p>
    <w:p w14:paraId="7FE3EF1C" w14:textId="51E38E1F" w:rsidR="216C5840" w:rsidRDefault="216C5840" w:rsidP="003C0256">
      <w:pPr>
        <w:spacing w:line="240" w:lineRule="auto"/>
      </w:pPr>
      <w:r>
        <w:t xml:space="preserve">An updated Project Benefits </w:t>
      </w:r>
      <w:r w:rsidR="00B40C8D">
        <w:t>(both quantitative and qualitative) and summary table</w:t>
      </w:r>
      <w:r>
        <w:t xml:space="preserve"> is required at FBC, identifying any changes since OBC.</w:t>
      </w:r>
    </w:p>
    <w:p w14:paraId="6CE0399B" w14:textId="33FD7026" w:rsidR="003D2A1C" w:rsidRPr="008C76BA" w:rsidRDefault="003D2A1C" w:rsidP="003C0256">
      <w:pPr>
        <w:spacing w:line="240" w:lineRule="auto"/>
      </w:pPr>
    </w:p>
    <w:p w14:paraId="5DC36B3D" w14:textId="0E3BCF59" w:rsidR="00D12A0F" w:rsidRPr="008C76BA" w:rsidRDefault="003D2A1C" w:rsidP="003C0256">
      <w:pPr>
        <w:spacing w:line="240" w:lineRule="auto"/>
        <w:rPr>
          <w:b/>
          <w:sz w:val="28"/>
          <w:szCs w:val="28"/>
        </w:rPr>
      </w:pPr>
      <w:r w:rsidRPr="008C76BA">
        <w:rPr>
          <w:b/>
          <w:sz w:val="28"/>
          <w:szCs w:val="28"/>
        </w:rPr>
        <w:t>Commercial Case (</w:t>
      </w:r>
      <w:r w:rsidR="00911702" w:rsidRPr="008C76BA">
        <w:rPr>
          <w:b/>
          <w:sz w:val="28"/>
          <w:szCs w:val="28"/>
        </w:rPr>
        <w:t>1000</w:t>
      </w:r>
      <w:r w:rsidRPr="008C76BA">
        <w:rPr>
          <w:b/>
          <w:sz w:val="28"/>
          <w:szCs w:val="28"/>
        </w:rPr>
        <w:t xml:space="preserve"> words)</w:t>
      </w:r>
    </w:p>
    <w:p w14:paraId="658B8063" w14:textId="278E4BB8" w:rsidR="003D2A1C" w:rsidRDefault="003D2A1C" w:rsidP="003C0256">
      <w:pPr>
        <w:spacing w:line="240" w:lineRule="auto"/>
        <w:rPr>
          <w:i/>
          <w:szCs w:val="24"/>
        </w:rPr>
      </w:pPr>
      <w:r w:rsidRPr="008C76BA">
        <w:rPr>
          <w:i/>
          <w:szCs w:val="24"/>
        </w:rPr>
        <w:t>Demonstrate that the project is commercially viable</w:t>
      </w:r>
    </w:p>
    <w:p w14:paraId="33C938A5" w14:textId="77777777" w:rsidR="00911702" w:rsidRPr="008C76BA" w:rsidRDefault="00911702" w:rsidP="003C0256">
      <w:pPr>
        <w:pStyle w:val="ListParagraph"/>
        <w:numPr>
          <w:ilvl w:val="0"/>
          <w:numId w:val="16"/>
        </w:numPr>
        <w:spacing w:line="240" w:lineRule="auto"/>
        <w:ind w:left="426" w:hanging="284"/>
        <w:rPr>
          <w:szCs w:val="24"/>
        </w:rPr>
      </w:pPr>
      <w:r w:rsidRPr="008C76BA">
        <w:rPr>
          <w:szCs w:val="24"/>
        </w:rPr>
        <w:t xml:space="preserve">Confirmation of procurement route </w:t>
      </w:r>
      <w:r w:rsidR="00144A5C" w:rsidRPr="008C76BA">
        <w:rPr>
          <w:szCs w:val="24"/>
        </w:rPr>
        <w:t>taken</w:t>
      </w:r>
    </w:p>
    <w:p w14:paraId="498EF43F" w14:textId="77777777" w:rsidR="003D2A1C" w:rsidRPr="008C76BA" w:rsidRDefault="00911702" w:rsidP="003C0256">
      <w:pPr>
        <w:pStyle w:val="ListParagraph"/>
        <w:numPr>
          <w:ilvl w:val="0"/>
          <w:numId w:val="16"/>
        </w:numPr>
        <w:spacing w:line="240" w:lineRule="auto"/>
        <w:ind w:left="426" w:hanging="284"/>
        <w:rPr>
          <w:szCs w:val="24"/>
        </w:rPr>
      </w:pPr>
      <w:r w:rsidRPr="008C76BA">
        <w:rPr>
          <w:szCs w:val="24"/>
        </w:rPr>
        <w:t>Negotiated deal and contract arrangements</w:t>
      </w:r>
    </w:p>
    <w:p w14:paraId="0C3CFAB8" w14:textId="1020DDFA" w:rsidR="00911702" w:rsidRPr="008C76BA" w:rsidRDefault="00911702" w:rsidP="003C0256">
      <w:pPr>
        <w:pStyle w:val="ListParagraph"/>
        <w:numPr>
          <w:ilvl w:val="0"/>
          <w:numId w:val="16"/>
        </w:numPr>
        <w:spacing w:line="240" w:lineRule="auto"/>
        <w:ind w:left="426" w:hanging="284"/>
        <w:rPr>
          <w:szCs w:val="24"/>
        </w:rPr>
      </w:pPr>
      <w:r w:rsidRPr="008C76BA">
        <w:rPr>
          <w:szCs w:val="24"/>
        </w:rPr>
        <w:t>Risk transfer agreements</w:t>
      </w:r>
    </w:p>
    <w:p w14:paraId="0A972D75" w14:textId="77777777" w:rsidR="00A35BE1" w:rsidRPr="008C76BA" w:rsidRDefault="00911702" w:rsidP="003C0256">
      <w:pPr>
        <w:pStyle w:val="ListParagraph"/>
        <w:numPr>
          <w:ilvl w:val="0"/>
          <w:numId w:val="10"/>
        </w:numPr>
        <w:spacing w:line="240" w:lineRule="auto"/>
        <w:ind w:left="426" w:hanging="284"/>
        <w:rPr>
          <w:rFonts w:cs="Arial"/>
          <w:szCs w:val="24"/>
        </w:rPr>
      </w:pPr>
      <w:r w:rsidRPr="008C76BA">
        <w:rPr>
          <w:szCs w:val="24"/>
        </w:rPr>
        <w:t>Community benefits schedule</w:t>
      </w:r>
      <w:r w:rsidR="00A35BE1">
        <w:rPr>
          <w:szCs w:val="24"/>
        </w:rPr>
        <w:t xml:space="preserve"> </w:t>
      </w:r>
      <w:r w:rsidR="00A35BE1">
        <w:rPr>
          <w:rFonts w:cs="Arial"/>
          <w:szCs w:val="24"/>
        </w:rPr>
        <w:t>– setting out the Community Benefits / Social Value objectives of the project including the preferred reporting mechanism for the outcomes against the objectives – either the Community Benefits Measurement Tool or National TOMs for Wales</w:t>
      </w:r>
    </w:p>
    <w:p w14:paraId="3E176102" w14:textId="57F0691B" w:rsidR="00B927B5" w:rsidRPr="008C76BA" w:rsidRDefault="00012E77" w:rsidP="003C0256">
      <w:pPr>
        <w:pStyle w:val="ListParagraph"/>
        <w:numPr>
          <w:ilvl w:val="0"/>
          <w:numId w:val="16"/>
        </w:numPr>
        <w:spacing w:line="240" w:lineRule="auto"/>
        <w:ind w:left="426" w:hanging="284"/>
        <w:rPr>
          <w:rFonts w:cs="Arial"/>
          <w:szCs w:val="24"/>
        </w:rPr>
      </w:pPr>
      <w:r w:rsidRPr="008C76BA">
        <w:rPr>
          <w:rFonts w:cs="Arial"/>
          <w:color w:val="000000"/>
          <w:szCs w:val="24"/>
        </w:rPr>
        <w:t>Confirmation of Project Bank Account arrangements</w:t>
      </w:r>
    </w:p>
    <w:p w14:paraId="3D74613E" w14:textId="3CFD0DDF" w:rsidR="00B927B5" w:rsidRPr="008C76BA" w:rsidRDefault="00B927B5" w:rsidP="003C0256">
      <w:pPr>
        <w:pStyle w:val="ListParagraph"/>
        <w:numPr>
          <w:ilvl w:val="1"/>
          <w:numId w:val="16"/>
        </w:numPr>
        <w:spacing w:line="240" w:lineRule="auto"/>
        <w:ind w:left="851" w:hanging="284"/>
        <w:rPr>
          <w:szCs w:val="24"/>
        </w:rPr>
      </w:pPr>
      <w:r w:rsidRPr="008C76BA">
        <w:t>Which bank will be used to service the PBA?</w:t>
      </w:r>
    </w:p>
    <w:p w14:paraId="284A9F5B" w14:textId="77777777" w:rsidR="00B927B5" w:rsidRPr="008C76BA" w:rsidRDefault="00B927B5" w:rsidP="003C0256">
      <w:pPr>
        <w:pStyle w:val="ListParagraph"/>
        <w:numPr>
          <w:ilvl w:val="1"/>
          <w:numId w:val="16"/>
        </w:numPr>
        <w:spacing w:line="240" w:lineRule="auto"/>
        <w:ind w:left="851" w:hanging="284"/>
        <w:rPr>
          <w:rFonts w:cs="Arial"/>
          <w:szCs w:val="24"/>
        </w:rPr>
      </w:pPr>
      <w:r w:rsidRPr="008C76BA">
        <w:t xml:space="preserve">What type of account will be used, Joint or Sole account </w:t>
      </w:r>
      <w:r w:rsidR="00012E77" w:rsidRPr="008C76BA">
        <w:rPr>
          <w:rFonts w:cs="Arial"/>
          <w:color w:val="000000"/>
          <w:szCs w:val="24"/>
        </w:rPr>
        <w:t>or</w:t>
      </w:r>
    </w:p>
    <w:p w14:paraId="1A6B128D" w14:textId="5309EE6A" w:rsidR="00911702" w:rsidRDefault="00B927B5" w:rsidP="003C0256">
      <w:pPr>
        <w:pStyle w:val="ListParagraph"/>
        <w:numPr>
          <w:ilvl w:val="1"/>
          <w:numId w:val="16"/>
        </w:numPr>
        <w:spacing w:line="240" w:lineRule="auto"/>
        <w:ind w:left="851" w:hanging="284"/>
        <w:rPr>
          <w:rFonts w:cs="Arial"/>
          <w:szCs w:val="24"/>
        </w:rPr>
      </w:pPr>
      <w:r w:rsidRPr="008C76BA">
        <w:rPr>
          <w:rFonts w:cs="Arial"/>
          <w:color w:val="000000"/>
          <w:szCs w:val="24"/>
        </w:rPr>
        <w:t>D</w:t>
      </w:r>
      <w:r w:rsidR="00012E77" w:rsidRPr="008C76BA">
        <w:rPr>
          <w:rFonts w:cs="Arial"/>
          <w:color w:val="000000"/>
          <w:szCs w:val="24"/>
        </w:rPr>
        <w:t>etails of the compelling reason(s) why a PBA is not considered appropriate</w:t>
      </w:r>
    </w:p>
    <w:p w14:paraId="18B37D6C" w14:textId="244E2531" w:rsidR="00911702" w:rsidRPr="00B34416" w:rsidRDefault="00F51B37" w:rsidP="003C0256">
      <w:pPr>
        <w:pStyle w:val="ListParagraph"/>
        <w:numPr>
          <w:ilvl w:val="0"/>
          <w:numId w:val="16"/>
        </w:numPr>
        <w:spacing w:line="240" w:lineRule="auto"/>
        <w:ind w:left="426" w:hanging="284"/>
        <w:rPr>
          <w:rFonts w:cs="Arial"/>
        </w:rPr>
      </w:pPr>
      <w:r w:rsidRPr="6B99F2EB">
        <w:rPr>
          <w:rFonts w:cs="Arial"/>
        </w:rPr>
        <w:t>Projects relying on a Section 106a agreement</w:t>
      </w:r>
      <w:r w:rsidR="1D4FE5A9" w:rsidRPr="6B99F2EB">
        <w:rPr>
          <w:rFonts w:cs="Arial"/>
        </w:rPr>
        <w:t xml:space="preserve"> to deliver the facilities on behalf of the local authority,</w:t>
      </w:r>
      <w:r w:rsidR="253239EA" w:rsidRPr="6B99F2EB">
        <w:rPr>
          <w:rFonts w:cs="Arial"/>
        </w:rPr>
        <w:t xml:space="preserve"> w</w:t>
      </w:r>
      <w:r w:rsidRPr="6B99F2EB">
        <w:rPr>
          <w:rFonts w:cs="Arial"/>
        </w:rPr>
        <w:t>e would expect the delivery partner to have a PBA in the s106 agreement.</w:t>
      </w:r>
    </w:p>
    <w:p w14:paraId="73A9E6F0" w14:textId="1E657BFF" w:rsidR="00D12A0F" w:rsidRPr="008C76BA" w:rsidRDefault="00144A5C" w:rsidP="003C0256">
      <w:pPr>
        <w:spacing w:line="240" w:lineRule="auto"/>
        <w:rPr>
          <w:b/>
          <w:sz w:val="28"/>
          <w:szCs w:val="28"/>
        </w:rPr>
      </w:pPr>
      <w:r w:rsidRPr="008C76BA">
        <w:rPr>
          <w:b/>
          <w:sz w:val="28"/>
          <w:szCs w:val="28"/>
        </w:rPr>
        <w:lastRenderedPageBreak/>
        <w:t>Financial Case (1000 words)</w:t>
      </w:r>
    </w:p>
    <w:p w14:paraId="1BE24707" w14:textId="6032B76F" w:rsidR="00721AD0" w:rsidRPr="008C76BA" w:rsidRDefault="00144A5C" w:rsidP="003C0256">
      <w:pPr>
        <w:spacing w:line="240" w:lineRule="auto"/>
        <w:rPr>
          <w:i/>
          <w:szCs w:val="24"/>
        </w:rPr>
      </w:pPr>
      <w:r w:rsidRPr="008C76BA">
        <w:rPr>
          <w:i/>
          <w:szCs w:val="24"/>
        </w:rPr>
        <w:t>Demonstrate that the project is affordable</w:t>
      </w:r>
    </w:p>
    <w:p w14:paraId="5D6AC16F" w14:textId="21DC104C" w:rsidR="00F83D6D" w:rsidRPr="00F83D6D" w:rsidRDefault="00F83D6D" w:rsidP="003C0256">
      <w:pPr>
        <w:numPr>
          <w:ilvl w:val="0"/>
          <w:numId w:val="12"/>
        </w:numPr>
        <w:spacing w:line="240" w:lineRule="auto"/>
        <w:ind w:left="426" w:hanging="284"/>
        <w:rPr>
          <w:rFonts w:cs="Arial"/>
          <w:szCs w:val="24"/>
        </w:rPr>
      </w:pPr>
      <w:r>
        <w:rPr>
          <w:rFonts w:cs="Arial"/>
          <w:szCs w:val="24"/>
        </w:rPr>
        <w:t>Financial forecast</w:t>
      </w:r>
    </w:p>
    <w:p w14:paraId="2D6B603B" w14:textId="6F63A2D0" w:rsidR="00144A5C" w:rsidRPr="008C76BA" w:rsidRDefault="00144A5C" w:rsidP="003C0256">
      <w:pPr>
        <w:numPr>
          <w:ilvl w:val="0"/>
          <w:numId w:val="12"/>
        </w:numPr>
        <w:spacing w:line="240" w:lineRule="auto"/>
        <w:ind w:left="426" w:hanging="284"/>
      </w:pPr>
      <w:r>
        <w:t>Final</w:t>
      </w:r>
      <w:r w:rsidR="2862BCD2">
        <w:t xml:space="preserve"> tendered</w:t>
      </w:r>
      <w:r>
        <w:t xml:space="preserve"> project costs</w:t>
      </w:r>
    </w:p>
    <w:p w14:paraId="0B579147" w14:textId="179192DE" w:rsidR="00144A5C" w:rsidRPr="008C76BA" w:rsidRDefault="00144A5C" w:rsidP="003C0256">
      <w:pPr>
        <w:numPr>
          <w:ilvl w:val="0"/>
          <w:numId w:val="12"/>
        </w:numPr>
        <w:spacing w:line="240" w:lineRule="auto"/>
        <w:ind w:left="426" w:hanging="284"/>
        <w:rPr>
          <w:szCs w:val="24"/>
        </w:rPr>
      </w:pPr>
      <w:r w:rsidRPr="008C76BA">
        <w:rPr>
          <w:szCs w:val="24"/>
        </w:rPr>
        <w:t xml:space="preserve">Finalised sources of matching funding </w:t>
      </w:r>
      <w:r w:rsidR="004E26E0" w:rsidRPr="008C76BA">
        <w:rPr>
          <w:szCs w:val="24"/>
        </w:rPr>
        <w:t>broken down by source (capital resources, borrowing etc.)</w:t>
      </w:r>
    </w:p>
    <w:p w14:paraId="396CFC1A" w14:textId="5413998F" w:rsidR="00144A5C" w:rsidRPr="008C76BA" w:rsidRDefault="00144A5C" w:rsidP="003C0256">
      <w:pPr>
        <w:numPr>
          <w:ilvl w:val="0"/>
          <w:numId w:val="12"/>
        </w:numPr>
        <w:spacing w:line="240" w:lineRule="auto"/>
        <w:ind w:left="426" w:hanging="284"/>
        <w:rPr>
          <w:szCs w:val="24"/>
        </w:rPr>
      </w:pPr>
      <w:r w:rsidRPr="008C76BA">
        <w:rPr>
          <w:szCs w:val="24"/>
        </w:rPr>
        <w:t>Size and cost benchmark appraisal</w:t>
      </w:r>
    </w:p>
    <w:p w14:paraId="25104AD6" w14:textId="77777777" w:rsidR="00144A5C" w:rsidRPr="008C76BA" w:rsidRDefault="00144A5C" w:rsidP="003C0256">
      <w:pPr>
        <w:numPr>
          <w:ilvl w:val="0"/>
          <w:numId w:val="12"/>
        </w:numPr>
        <w:spacing w:line="240" w:lineRule="auto"/>
        <w:ind w:left="426" w:hanging="284"/>
        <w:rPr>
          <w:szCs w:val="24"/>
        </w:rPr>
      </w:pPr>
      <w:r w:rsidRPr="008C76BA">
        <w:rPr>
          <w:szCs w:val="24"/>
        </w:rPr>
        <w:t>Project Information Proforma (PIP)</w:t>
      </w:r>
    </w:p>
    <w:p w14:paraId="7D13C1F7" w14:textId="4A558129" w:rsidR="00144A5C" w:rsidRPr="00B06D15" w:rsidRDefault="00B06D15" w:rsidP="003C0256">
      <w:pPr>
        <w:numPr>
          <w:ilvl w:val="0"/>
          <w:numId w:val="12"/>
        </w:numPr>
        <w:spacing w:line="240" w:lineRule="auto"/>
        <w:ind w:left="426" w:hanging="284"/>
        <w:rPr>
          <w:rFonts w:cs="Arial"/>
        </w:rPr>
      </w:pPr>
      <w:r>
        <w:t>Project Cost Template (PCT) which should</w:t>
      </w:r>
      <w:r w:rsidR="73F35B93" w:rsidRPr="6B99F2EB">
        <w:rPr>
          <w:rFonts w:cs="Arial"/>
        </w:rPr>
        <w:t xml:space="preserve"> include a detailed breakdown of abnormal costs and estimates for NZC and irrecoverable VAT where applicable.</w:t>
      </w:r>
    </w:p>
    <w:p w14:paraId="53962568" w14:textId="7732ADFF" w:rsidR="004E26E0" w:rsidRPr="008C76BA" w:rsidRDefault="004E26E0" w:rsidP="003C0256">
      <w:pPr>
        <w:numPr>
          <w:ilvl w:val="0"/>
          <w:numId w:val="12"/>
        </w:numPr>
        <w:spacing w:line="240" w:lineRule="auto"/>
        <w:ind w:left="426" w:hanging="284"/>
      </w:pPr>
      <w:r>
        <w:t>Final cabinet</w:t>
      </w:r>
      <w:r w:rsidR="76FBFBF8">
        <w:t xml:space="preserve"> or Board</w:t>
      </w:r>
      <w:r>
        <w:t xml:space="preserve"> approval</w:t>
      </w:r>
    </w:p>
    <w:p w14:paraId="0AEC78A7" w14:textId="6C552BCC" w:rsidR="004E26E0" w:rsidRPr="008C76BA" w:rsidRDefault="004E26E0" w:rsidP="003C0256">
      <w:pPr>
        <w:numPr>
          <w:ilvl w:val="0"/>
          <w:numId w:val="12"/>
        </w:numPr>
        <w:spacing w:line="240" w:lineRule="auto"/>
        <w:ind w:left="426" w:hanging="284"/>
        <w:rPr>
          <w:szCs w:val="24"/>
        </w:rPr>
      </w:pPr>
      <w:r w:rsidRPr="008C76BA">
        <w:rPr>
          <w:szCs w:val="24"/>
        </w:rPr>
        <w:t>Details of any revenue savings</w:t>
      </w:r>
    </w:p>
    <w:p w14:paraId="571218FB" w14:textId="3F324E1C" w:rsidR="004E26E0" w:rsidRPr="008C76BA" w:rsidRDefault="004E26E0" w:rsidP="003C0256">
      <w:pPr>
        <w:numPr>
          <w:ilvl w:val="0"/>
          <w:numId w:val="12"/>
        </w:numPr>
        <w:spacing w:line="240" w:lineRule="auto"/>
        <w:ind w:left="426" w:hanging="284"/>
      </w:pPr>
      <w:r>
        <w:t>Details of any other WG funding stream</w:t>
      </w:r>
      <w:r w:rsidR="1133C413">
        <w:t>s</w:t>
      </w:r>
      <w:r>
        <w:t xml:space="preserve"> (</w:t>
      </w:r>
      <w:r w:rsidR="00B06D15">
        <w:t xml:space="preserve">e.g. </w:t>
      </w:r>
      <w:r>
        <w:t>Childcare</w:t>
      </w:r>
      <w:r w:rsidR="2FFBB06E">
        <w:t xml:space="preserve"> Capital Grant</w:t>
      </w:r>
      <w:r>
        <w:t>)</w:t>
      </w:r>
    </w:p>
    <w:p w14:paraId="0B83D973" w14:textId="1DF92E03" w:rsidR="000671B6" w:rsidRPr="008C76BA" w:rsidRDefault="000671B6" w:rsidP="003C0256">
      <w:pPr>
        <w:spacing w:line="240" w:lineRule="auto"/>
      </w:pPr>
    </w:p>
    <w:p w14:paraId="19DFDDC9" w14:textId="4C0C9E7A" w:rsidR="00D12A0F" w:rsidRPr="008C76BA" w:rsidRDefault="003D2A1C" w:rsidP="003C0256">
      <w:pPr>
        <w:spacing w:line="240" w:lineRule="auto"/>
        <w:rPr>
          <w:b/>
          <w:sz w:val="28"/>
          <w:szCs w:val="28"/>
        </w:rPr>
      </w:pPr>
      <w:r w:rsidRPr="008C76BA">
        <w:rPr>
          <w:b/>
          <w:sz w:val="28"/>
          <w:szCs w:val="28"/>
        </w:rPr>
        <w:t>Management Case (</w:t>
      </w:r>
      <w:r w:rsidR="00911702" w:rsidRPr="008C76BA">
        <w:rPr>
          <w:b/>
          <w:sz w:val="28"/>
          <w:szCs w:val="28"/>
        </w:rPr>
        <w:t>1000</w:t>
      </w:r>
      <w:r w:rsidRPr="008C76BA">
        <w:rPr>
          <w:b/>
          <w:sz w:val="28"/>
          <w:szCs w:val="28"/>
        </w:rPr>
        <w:t xml:space="preserve"> words)</w:t>
      </w:r>
    </w:p>
    <w:p w14:paraId="2EC9F807" w14:textId="7E7E0C26" w:rsidR="003D2A1C" w:rsidRPr="008C76BA" w:rsidRDefault="003D2A1C" w:rsidP="003C0256">
      <w:pPr>
        <w:spacing w:line="240" w:lineRule="auto"/>
        <w:rPr>
          <w:i/>
          <w:szCs w:val="24"/>
        </w:rPr>
      </w:pPr>
      <w:r w:rsidRPr="008C76BA">
        <w:rPr>
          <w:i/>
          <w:szCs w:val="24"/>
        </w:rPr>
        <w:t>Demonstrate that the project will be delivered effectively</w:t>
      </w:r>
      <w:r w:rsidR="0005114C" w:rsidRPr="008C76BA">
        <w:rPr>
          <w:i/>
          <w:szCs w:val="24"/>
        </w:rPr>
        <w:t>. Finalise arrangements and plans for the following:</w:t>
      </w:r>
    </w:p>
    <w:p w14:paraId="153CFBEA" w14:textId="0EF6F717" w:rsidR="00144A5C" w:rsidRPr="008C76BA" w:rsidRDefault="0005114C" w:rsidP="003C0256">
      <w:pPr>
        <w:pStyle w:val="ListParagraph"/>
        <w:numPr>
          <w:ilvl w:val="0"/>
          <w:numId w:val="11"/>
        </w:numPr>
        <w:spacing w:line="240" w:lineRule="auto"/>
        <w:ind w:left="426" w:hanging="284"/>
        <w:rPr>
          <w:szCs w:val="24"/>
        </w:rPr>
      </w:pPr>
      <w:r w:rsidRPr="008C76BA">
        <w:rPr>
          <w:szCs w:val="24"/>
        </w:rPr>
        <w:t>P</w:t>
      </w:r>
      <w:r w:rsidR="003D2A1C" w:rsidRPr="008C76BA">
        <w:rPr>
          <w:szCs w:val="24"/>
        </w:rPr>
        <w:t xml:space="preserve">roject </w:t>
      </w:r>
      <w:r w:rsidRPr="008C76BA">
        <w:rPr>
          <w:szCs w:val="24"/>
        </w:rPr>
        <w:t>delivery</w:t>
      </w:r>
    </w:p>
    <w:p w14:paraId="5F98EB8A" w14:textId="3371F5AA" w:rsidR="003D2A1C" w:rsidRPr="008C76BA" w:rsidRDefault="00144A5C" w:rsidP="003C0256">
      <w:pPr>
        <w:pStyle w:val="ListParagraph"/>
        <w:numPr>
          <w:ilvl w:val="0"/>
          <w:numId w:val="11"/>
        </w:numPr>
        <w:spacing w:line="240" w:lineRule="auto"/>
        <w:ind w:left="426" w:hanging="284"/>
        <w:rPr>
          <w:szCs w:val="24"/>
        </w:rPr>
      </w:pPr>
      <w:r w:rsidRPr="008C76BA">
        <w:rPr>
          <w:szCs w:val="24"/>
        </w:rPr>
        <w:t>Statutory procedures</w:t>
      </w:r>
    </w:p>
    <w:p w14:paraId="0890FB6E" w14:textId="35EA3919" w:rsidR="003D2A1C" w:rsidRPr="008C76BA" w:rsidRDefault="00911702" w:rsidP="003C0256">
      <w:pPr>
        <w:pStyle w:val="ListParagraph"/>
        <w:numPr>
          <w:ilvl w:val="0"/>
          <w:numId w:val="11"/>
        </w:numPr>
        <w:spacing w:line="240" w:lineRule="auto"/>
        <w:ind w:left="426" w:hanging="284"/>
        <w:rPr>
          <w:szCs w:val="24"/>
        </w:rPr>
      </w:pPr>
      <w:r w:rsidRPr="008C76BA">
        <w:rPr>
          <w:szCs w:val="24"/>
        </w:rPr>
        <w:t xml:space="preserve">Risk register </w:t>
      </w:r>
      <w:r w:rsidR="006B5B58" w:rsidRPr="008C76BA">
        <w:rPr>
          <w:szCs w:val="24"/>
        </w:rPr>
        <w:t>(top 5)</w:t>
      </w:r>
    </w:p>
    <w:p w14:paraId="3D0A6CD3" w14:textId="759D52B7" w:rsidR="00911702" w:rsidRPr="008C76BA" w:rsidRDefault="0005114C" w:rsidP="003C0256">
      <w:pPr>
        <w:pStyle w:val="ListParagraph"/>
        <w:numPr>
          <w:ilvl w:val="0"/>
          <w:numId w:val="11"/>
        </w:numPr>
        <w:spacing w:line="240" w:lineRule="auto"/>
        <w:ind w:left="426" w:hanging="284"/>
      </w:pPr>
      <w:r>
        <w:t>Benefits realisation</w:t>
      </w:r>
    </w:p>
    <w:p w14:paraId="2BBCB4A1" w14:textId="235C0E11" w:rsidR="01CBABB7" w:rsidRDefault="01CBABB7" w:rsidP="003C0256">
      <w:pPr>
        <w:pStyle w:val="ListParagraph"/>
        <w:numPr>
          <w:ilvl w:val="0"/>
          <w:numId w:val="11"/>
        </w:numPr>
        <w:spacing w:line="240" w:lineRule="auto"/>
        <w:ind w:left="426" w:hanging="284"/>
      </w:pPr>
      <w:r>
        <w:t>Social Value and Community Benefits reporting arrangements</w:t>
      </w:r>
    </w:p>
    <w:p w14:paraId="53FDA787" w14:textId="2F7B2021" w:rsidR="003D2A1C" w:rsidRPr="008C76BA" w:rsidRDefault="0005114C" w:rsidP="003C0256">
      <w:pPr>
        <w:pStyle w:val="ListParagraph"/>
        <w:numPr>
          <w:ilvl w:val="0"/>
          <w:numId w:val="11"/>
        </w:numPr>
        <w:spacing w:line="240" w:lineRule="auto"/>
        <w:ind w:left="426" w:hanging="284"/>
        <w:rPr>
          <w:szCs w:val="24"/>
        </w:rPr>
      </w:pPr>
      <w:r w:rsidRPr="008C76BA">
        <w:rPr>
          <w:szCs w:val="24"/>
        </w:rPr>
        <w:t>Project a</w:t>
      </w:r>
      <w:r w:rsidR="00911702" w:rsidRPr="008C76BA">
        <w:rPr>
          <w:szCs w:val="24"/>
        </w:rPr>
        <w:t>ssurance</w:t>
      </w:r>
    </w:p>
    <w:p w14:paraId="3278E6C2" w14:textId="218C7053" w:rsidR="0005114C" w:rsidRPr="008C76BA" w:rsidRDefault="0005114C" w:rsidP="003C0256">
      <w:pPr>
        <w:pStyle w:val="ListParagraph"/>
        <w:numPr>
          <w:ilvl w:val="0"/>
          <w:numId w:val="11"/>
        </w:numPr>
        <w:spacing w:line="240" w:lineRule="auto"/>
        <w:ind w:left="426" w:hanging="284"/>
        <w:rPr>
          <w:szCs w:val="24"/>
        </w:rPr>
      </w:pPr>
      <w:r w:rsidRPr="008C76BA">
        <w:rPr>
          <w:szCs w:val="24"/>
        </w:rPr>
        <w:t>Change and contract management</w:t>
      </w:r>
    </w:p>
    <w:p w14:paraId="3D0BE0BE" w14:textId="12FE9BC7" w:rsidR="0005114C" w:rsidRPr="008C76BA" w:rsidRDefault="0005114C" w:rsidP="003C0256">
      <w:pPr>
        <w:pStyle w:val="ListParagraph"/>
        <w:numPr>
          <w:ilvl w:val="0"/>
          <w:numId w:val="11"/>
        </w:numPr>
        <w:spacing w:line="240" w:lineRule="auto"/>
        <w:ind w:left="426" w:hanging="284"/>
      </w:pPr>
      <w:r>
        <w:t>Post project evaluation</w:t>
      </w:r>
    </w:p>
    <w:p w14:paraId="51620382" w14:textId="7B8AF3AE" w:rsidR="0FC34C69" w:rsidRDefault="0FC34C69" w:rsidP="003C0256">
      <w:pPr>
        <w:pStyle w:val="ListParagraph"/>
        <w:numPr>
          <w:ilvl w:val="0"/>
          <w:numId w:val="11"/>
        </w:numPr>
        <w:spacing w:line="240" w:lineRule="auto"/>
        <w:ind w:left="426" w:hanging="284"/>
      </w:pPr>
      <w:r>
        <w:t>Updated project milestones / programme and contingency arrangements</w:t>
      </w:r>
    </w:p>
    <w:p w14:paraId="2F6DCE21" w14:textId="62C218D2" w:rsidR="00123FD0" w:rsidRDefault="00123FD0" w:rsidP="003C0256">
      <w:pPr>
        <w:spacing w:after="200"/>
        <w:rPr>
          <w:rFonts w:cs="Arial"/>
          <w:b/>
          <w:sz w:val="28"/>
          <w:szCs w:val="28"/>
        </w:rPr>
      </w:pPr>
    </w:p>
    <w:p w14:paraId="6438D1AD" w14:textId="23BDEDEE" w:rsidR="003B3FF8" w:rsidRDefault="003B3FF8" w:rsidP="003C0256">
      <w:pPr>
        <w:spacing w:line="240" w:lineRule="auto"/>
        <w:rPr>
          <w:rFonts w:cs="Arial"/>
          <w:b/>
          <w:sz w:val="28"/>
          <w:szCs w:val="28"/>
        </w:rPr>
      </w:pPr>
      <w:r w:rsidRPr="008C76BA">
        <w:rPr>
          <w:rFonts w:cs="Arial"/>
          <w:b/>
          <w:sz w:val="28"/>
          <w:szCs w:val="28"/>
        </w:rPr>
        <w:t xml:space="preserve">Business </w:t>
      </w:r>
      <w:r>
        <w:rPr>
          <w:rFonts w:cs="Arial"/>
          <w:b/>
          <w:sz w:val="28"/>
          <w:szCs w:val="28"/>
        </w:rPr>
        <w:t xml:space="preserve">Justification </w:t>
      </w:r>
      <w:r w:rsidRPr="008C76BA">
        <w:rPr>
          <w:rFonts w:cs="Arial"/>
          <w:b/>
          <w:sz w:val="28"/>
          <w:szCs w:val="28"/>
        </w:rPr>
        <w:t>Case</w:t>
      </w:r>
    </w:p>
    <w:p w14:paraId="4BCF3581" w14:textId="01D1961B" w:rsidR="003B3FF8" w:rsidRDefault="003B3FF8" w:rsidP="003C0256">
      <w:pPr>
        <w:spacing w:line="240" w:lineRule="auto"/>
        <w:rPr>
          <w:rFonts w:cs="Arial"/>
          <w:i/>
          <w:iCs/>
        </w:rPr>
      </w:pPr>
      <w:r w:rsidRPr="76380C81">
        <w:rPr>
          <w:rFonts w:cs="Arial"/>
          <w:i/>
          <w:iCs/>
        </w:rPr>
        <w:t>Please ensure that all</w:t>
      </w:r>
      <w:r w:rsidR="000671B6" w:rsidRPr="76380C81">
        <w:rPr>
          <w:rFonts w:cs="Arial"/>
          <w:i/>
          <w:iCs/>
        </w:rPr>
        <w:t xml:space="preserve"> SOC/OBC/FBC</w:t>
      </w:r>
      <w:r w:rsidRPr="76380C81">
        <w:rPr>
          <w:rFonts w:cs="Arial"/>
          <w:i/>
          <w:iCs/>
        </w:rPr>
        <w:t xml:space="preserve"> information is included within your BJC.</w:t>
      </w:r>
    </w:p>
    <w:p w14:paraId="30B42D88" w14:textId="52297ABC" w:rsidR="6B99F2EB" w:rsidRDefault="6B99F2EB" w:rsidP="003C0256">
      <w:pPr>
        <w:spacing w:line="240" w:lineRule="auto"/>
        <w:rPr>
          <w:rFonts w:cs="Arial"/>
        </w:rPr>
      </w:pPr>
    </w:p>
    <w:p w14:paraId="0FF080F8" w14:textId="1C40DECA" w:rsidR="0D6FE9C8" w:rsidRDefault="0D6FE9C8" w:rsidP="003C0256">
      <w:pPr>
        <w:spacing w:line="240" w:lineRule="auto"/>
        <w:rPr>
          <w:rFonts w:cs="Arial"/>
          <w:b/>
          <w:bCs/>
          <w:sz w:val="28"/>
          <w:szCs w:val="28"/>
        </w:rPr>
      </w:pPr>
      <w:r w:rsidRPr="76380C81">
        <w:rPr>
          <w:rFonts w:cs="Arial"/>
          <w:b/>
          <w:bCs/>
          <w:sz w:val="28"/>
          <w:szCs w:val="28"/>
        </w:rPr>
        <w:t>Strategic Case (</w:t>
      </w:r>
      <w:r w:rsidR="2D30E9FB" w:rsidRPr="76380C81">
        <w:rPr>
          <w:rFonts w:cs="Arial"/>
          <w:b/>
          <w:bCs/>
          <w:sz w:val="28"/>
          <w:szCs w:val="28"/>
        </w:rPr>
        <w:t>1,</w:t>
      </w:r>
      <w:r w:rsidR="69284510" w:rsidRPr="76380C81">
        <w:rPr>
          <w:rFonts w:cs="Arial"/>
          <w:b/>
          <w:bCs/>
          <w:sz w:val="28"/>
          <w:szCs w:val="28"/>
        </w:rPr>
        <w:t>5</w:t>
      </w:r>
      <w:r w:rsidR="2D30E9FB" w:rsidRPr="76380C81">
        <w:rPr>
          <w:rFonts w:cs="Arial"/>
          <w:b/>
          <w:bCs/>
          <w:sz w:val="28"/>
          <w:szCs w:val="28"/>
        </w:rPr>
        <w:t>00</w:t>
      </w:r>
      <w:r w:rsidRPr="76380C81">
        <w:rPr>
          <w:rFonts w:cs="Arial"/>
          <w:b/>
          <w:bCs/>
          <w:sz w:val="28"/>
          <w:szCs w:val="28"/>
        </w:rPr>
        <w:t xml:space="preserve"> words)</w:t>
      </w:r>
    </w:p>
    <w:p w14:paraId="220B6208" w14:textId="6FFB8DD7" w:rsidR="0D6FE9C8" w:rsidRDefault="0D6FE9C8" w:rsidP="003C0256">
      <w:pPr>
        <w:spacing w:line="240" w:lineRule="auto"/>
        <w:rPr>
          <w:rFonts w:cs="Arial"/>
          <w:i/>
          <w:iCs/>
        </w:rPr>
      </w:pPr>
      <w:r w:rsidRPr="76380C81">
        <w:rPr>
          <w:rFonts w:cs="Arial"/>
          <w:i/>
          <w:iCs/>
        </w:rPr>
        <w:t>Demonstrate how the project will meet the community’s needs</w:t>
      </w:r>
    </w:p>
    <w:p w14:paraId="1D621299" w14:textId="54FD2ED8" w:rsidR="0D6FE9C8" w:rsidRDefault="0D6FE9C8" w:rsidP="003C0256">
      <w:pPr>
        <w:pStyle w:val="ListParagraph"/>
        <w:numPr>
          <w:ilvl w:val="0"/>
          <w:numId w:val="18"/>
        </w:numPr>
        <w:spacing w:line="240" w:lineRule="auto"/>
        <w:ind w:left="426" w:hanging="284"/>
        <w:rPr>
          <w:rFonts w:cs="Arial"/>
          <w:b/>
          <w:bCs/>
        </w:rPr>
      </w:pPr>
      <w:r w:rsidRPr="76380C81">
        <w:rPr>
          <w:rFonts w:cs="Arial"/>
          <w:b/>
          <w:bCs/>
        </w:rPr>
        <w:t xml:space="preserve">Strategic </w:t>
      </w:r>
      <w:r w:rsidR="3D6F9EDB" w:rsidRPr="76380C81">
        <w:rPr>
          <w:rFonts w:cs="Arial"/>
          <w:b/>
          <w:bCs/>
        </w:rPr>
        <w:t>Rationale</w:t>
      </w:r>
    </w:p>
    <w:p w14:paraId="6694D494" w14:textId="37F68355" w:rsidR="0D6FE9C8" w:rsidRDefault="0D6FE9C8" w:rsidP="003C0256">
      <w:pPr>
        <w:pStyle w:val="ListParagraph"/>
        <w:numPr>
          <w:ilvl w:val="0"/>
          <w:numId w:val="22"/>
        </w:numPr>
        <w:spacing w:line="240" w:lineRule="auto"/>
        <w:ind w:left="709" w:hanging="283"/>
        <w:rPr>
          <w:rFonts w:cs="Arial"/>
        </w:rPr>
      </w:pPr>
      <w:r w:rsidRPr="76380C81">
        <w:rPr>
          <w:rFonts w:cs="Arial"/>
        </w:rPr>
        <w:t xml:space="preserve">Give a </w:t>
      </w:r>
      <w:r w:rsidRPr="76380C81">
        <w:rPr>
          <w:rFonts w:cs="Arial"/>
          <w:u w:val="single"/>
        </w:rPr>
        <w:t>short</w:t>
      </w:r>
      <w:r w:rsidRPr="76380C81">
        <w:rPr>
          <w:rFonts w:cs="Arial"/>
        </w:rPr>
        <w:t xml:space="preserve"> description how the project supports</w:t>
      </w:r>
      <w:r w:rsidR="0A3EB070" w:rsidRPr="76380C81">
        <w:rPr>
          <w:rFonts w:cs="Arial"/>
        </w:rPr>
        <w:t xml:space="preserve"> </w:t>
      </w:r>
      <w:r w:rsidR="2C584C93" w:rsidRPr="76380C81">
        <w:rPr>
          <w:rFonts w:cs="Arial"/>
        </w:rPr>
        <w:t xml:space="preserve">the Organisation’s policies and </w:t>
      </w:r>
      <w:r w:rsidR="70644F75" w:rsidRPr="76380C81">
        <w:rPr>
          <w:rFonts w:cs="Arial"/>
        </w:rPr>
        <w:t xml:space="preserve">strategies and </w:t>
      </w:r>
      <w:r w:rsidR="2C584C93" w:rsidRPr="76380C81">
        <w:rPr>
          <w:rFonts w:cs="Arial"/>
        </w:rPr>
        <w:t>alignment within the wider programme</w:t>
      </w:r>
      <w:r w:rsidR="1FAE47BE" w:rsidRPr="76380C81">
        <w:rPr>
          <w:rFonts w:cs="Arial"/>
        </w:rPr>
        <w:t xml:space="preserve"> of</w:t>
      </w:r>
      <w:r w:rsidR="2C584C93" w:rsidRPr="76380C81">
        <w:rPr>
          <w:rFonts w:cs="Arial"/>
        </w:rPr>
        <w:t xml:space="preserve"> investment.</w:t>
      </w:r>
    </w:p>
    <w:p w14:paraId="19F2611B" w14:textId="57287B7C" w:rsidR="2C584C93" w:rsidRDefault="2C584C93" w:rsidP="003C0256">
      <w:pPr>
        <w:pStyle w:val="ListParagraph"/>
        <w:numPr>
          <w:ilvl w:val="0"/>
          <w:numId w:val="22"/>
        </w:numPr>
        <w:spacing w:line="240" w:lineRule="auto"/>
        <w:ind w:left="709" w:hanging="283"/>
        <w:rPr>
          <w:rFonts w:cs="Arial"/>
        </w:rPr>
      </w:pPr>
      <w:r w:rsidRPr="76380C81">
        <w:rPr>
          <w:rFonts w:cs="Arial"/>
        </w:rPr>
        <w:t xml:space="preserve">Identify how the project aligns with </w:t>
      </w:r>
      <w:r w:rsidR="0A3EB070" w:rsidRPr="76380C81">
        <w:rPr>
          <w:rFonts w:cs="Arial"/>
        </w:rPr>
        <w:t>the Sustainable Communities for Learning Programme investment objectives,</w:t>
      </w:r>
      <w:r w:rsidR="0D6FE9C8" w:rsidRPr="76380C81">
        <w:rPr>
          <w:rFonts w:cs="Arial"/>
        </w:rPr>
        <w:t xml:space="preserve"> </w:t>
      </w:r>
      <w:r w:rsidR="5333C2BF" w:rsidRPr="76380C81">
        <w:rPr>
          <w:rFonts w:cs="Arial"/>
        </w:rPr>
        <w:t>alongside</w:t>
      </w:r>
      <w:r w:rsidR="0443DF2F" w:rsidRPr="76380C81">
        <w:rPr>
          <w:rFonts w:cs="Arial"/>
        </w:rPr>
        <w:t xml:space="preserve"> </w:t>
      </w:r>
      <w:r w:rsidR="0D6FE9C8" w:rsidRPr="76380C81">
        <w:rPr>
          <w:rFonts w:cs="Arial"/>
        </w:rPr>
        <w:t>existing policies and strategies of the Welsh Government</w:t>
      </w:r>
      <w:r w:rsidR="5AFFCBD0" w:rsidRPr="76380C81">
        <w:rPr>
          <w:rFonts w:cs="Arial"/>
        </w:rPr>
        <w:t>.</w:t>
      </w:r>
    </w:p>
    <w:p w14:paraId="51D35641" w14:textId="541DDA97" w:rsidR="6B99F2EB" w:rsidRPr="00590BA4" w:rsidRDefault="6B99F2EB" w:rsidP="003C0256">
      <w:pPr>
        <w:spacing w:line="240" w:lineRule="auto"/>
        <w:rPr>
          <w:rFonts w:cs="Arial"/>
        </w:rPr>
      </w:pPr>
    </w:p>
    <w:p w14:paraId="46694BD3" w14:textId="4793270B" w:rsidR="6B99F2EB" w:rsidRDefault="707145F6" w:rsidP="003C0256">
      <w:pPr>
        <w:pStyle w:val="ListParagraph"/>
        <w:numPr>
          <w:ilvl w:val="0"/>
          <w:numId w:val="9"/>
        </w:numPr>
        <w:spacing w:line="240" w:lineRule="auto"/>
        <w:ind w:left="567" w:hanging="283"/>
        <w:rPr>
          <w:rFonts w:cs="Arial"/>
          <w:b/>
          <w:bCs/>
        </w:rPr>
      </w:pPr>
      <w:r w:rsidRPr="76380C81">
        <w:rPr>
          <w:rFonts w:cs="Arial"/>
          <w:b/>
          <w:bCs/>
        </w:rPr>
        <w:t>Case for change</w:t>
      </w:r>
    </w:p>
    <w:p w14:paraId="33CD3C0B" w14:textId="4679866F" w:rsidR="6B99F2EB" w:rsidRDefault="707145F6" w:rsidP="003C0256">
      <w:pPr>
        <w:pStyle w:val="ListParagraph"/>
        <w:numPr>
          <w:ilvl w:val="0"/>
          <w:numId w:val="26"/>
        </w:numPr>
        <w:spacing w:line="240" w:lineRule="auto"/>
        <w:ind w:left="851" w:hanging="284"/>
        <w:rPr>
          <w:rFonts w:cs="Arial"/>
        </w:rPr>
      </w:pPr>
      <w:r w:rsidRPr="76380C81">
        <w:rPr>
          <w:rFonts w:cs="Arial"/>
        </w:rPr>
        <w:t>Specify the main benefits associated with the achievement of the project’s spending objectives, including the benefits to all learners, including disadvantaged pupils. Distinguish benefits from outcomes.</w:t>
      </w:r>
    </w:p>
    <w:p w14:paraId="2129F6B0" w14:textId="594E587B" w:rsidR="6B99F2EB" w:rsidRDefault="707145F6" w:rsidP="003C0256">
      <w:pPr>
        <w:pStyle w:val="ListParagraph"/>
        <w:numPr>
          <w:ilvl w:val="0"/>
          <w:numId w:val="26"/>
        </w:numPr>
        <w:spacing w:line="240" w:lineRule="auto"/>
        <w:ind w:left="851" w:hanging="284"/>
        <w:rPr>
          <w:rFonts w:cs="Arial"/>
        </w:rPr>
      </w:pPr>
      <w:r w:rsidRPr="76380C81">
        <w:rPr>
          <w:rFonts w:cs="Arial"/>
        </w:rPr>
        <w:t>Specify the main risks associated with the spending objectives and the proposed counter measures for avoidance, mitigation and management.</w:t>
      </w:r>
    </w:p>
    <w:p w14:paraId="4EA9BC47" w14:textId="6C88E3AA" w:rsidR="6B99F2EB" w:rsidRDefault="707145F6" w:rsidP="003C0256">
      <w:pPr>
        <w:pStyle w:val="ListParagraph"/>
        <w:numPr>
          <w:ilvl w:val="0"/>
          <w:numId w:val="26"/>
        </w:numPr>
        <w:spacing w:line="240" w:lineRule="auto"/>
        <w:ind w:left="851" w:hanging="284"/>
        <w:rPr>
          <w:rFonts w:cs="Arial"/>
        </w:rPr>
      </w:pPr>
      <w:r w:rsidRPr="76380C81">
        <w:rPr>
          <w:rFonts w:cs="Arial"/>
        </w:rPr>
        <w:t>Specify any constraints that have been places on the project.</w:t>
      </w:r>
    </w:p>
    <w:p w14:paraId="2A5B9A45" w14:textId="506DE23E" w:rsidR="6B99F2EB" w:rsidRDefault="707145F6" w:rsidP="003C0256">
      <w:pPr>
        <w:pStyle w:val="ListParagraph"/>
        <w:numPr>
          <w:ilvl w:val="0"/>
          <w:numId w:val="26"/>
        </w:numPr>
        <w:spacing w:line="240" w:lineRule="auto"/>
        <w:ind w:left="851" w:hanging="284"/>
        <w:rPr>
          <w:rFonts w:cs="Arial"/>
        </w:rPr>
      </w:pPr>
      <w:r w:rsidRPr="76380C81">
        <w:rPr>
          <w:rFonts w:cs="Arial"/>
        </w:rPr>
        <w:lastRenderedPageBreak/>
        <w:t>Specify any dependencies outside the school of the project upon which the success of the project is dependent.</w:t>
      </w:r>
    </w:p>
    <w:p w14:paraId="26E89F2F" w14:textId="34E556DA" w:rsidR="6B99F2EB" w:rsidRDefault="6B99F2EB" w:rsidP="003C0256">
      <w:pPr>
        <w:spacing w:line="240" w:lineRule="auto"/>
        <w:ind w:left="1080"/>
        <w:rPr>
          <w:rFonts w:cs="Arial"/>
        </w:rPr>
      </w:pPr>
    </w:p>
    <w:p w14:paraId="408969FE" w14:textId="77777777" w:rsidR="0D6FE9C8" w:rsidRDefault="0D6FE9C8" w:rsidP="003C0256">
      <w:pPr>
        <w:pStyle w:val="ListParagraph"/>
        <w:numPr>
          <w:ilvl w:val="0"/>
          <w:numId w:val="9"/>
        </w:numPr>
        <w:spacing w:line="240" w:lineRule="auto"/>
        <w:ind w:left="567" w:hanging="283"/>
        <w:rPr>
          <w:rFonts w:cs="Arial"/>
          <w:b/>
          <w:bCs/>
        </w:rPr>
      </w:pPr>
      <w:r w:rsidRPr="76380C81">
        <w:rPr>
          <w:rFonts w:cs="Arial"/>
          <w:b/>
          <w:bCs/>
        </w:rPr>
        <w:t>Demographics / catchment / demand</w:t>
      </w:r>
    </w:p>
    <w:p w14:paraId="1E77B140" w14:textId="77777777" w:rsidR="0D6FE9C8" w:rsidRDefault="0D6FE9C8" w:rsidP="003C0256">
      <w:pPr>
        <w:pStyle w:val="ListParagraph"/>
        <w:numPr>
          <w:ilvl w:val="0"/>
          <w:numId w:val="19"/>
        </w:numPr>
        <w:spacing w:line="240" w:lineRule="auto"/>
        <w:ind w:left="851" w:hanging="283"/>
        <w:rPr>
          <w:rFonts w:cs="Arial"/>
        </w:rPr>
      </w:pPr>
      <w:r w:rsidRPr="76380C81">
        <w:rPr>
          <w:rFonts w:cs="Arial"/>
        </w:rPr>
        <w:t>What are the names and location of schools/colleges involved? (include the type of schools, age range and language provision)</w:t>
      </w:r>
    </w:p>
    <w:p w14:paraId="3CDD608D" w14:textId="081309AB" w:rsidR="46753D5E" w:rsidRDefault="69C21130" w:rsidP="003C0256">
      <w:pPr>
        <w:pStyle w:val="ListParagraph"/>
        <w:numPr>
          <w:ilvl w:val="0"/>
          <w:numId w:val="19"/>
        </w:numPr>
        <w:spacing w:line="240" w:lineRule="auto"/>
        <w:ind w:left="851" w:hanging="283"/>
        <w:rPr>
          <w:rFonts w:cs="Arial"/>
        </w:rPr>
      </w:pPr>
      <w:r w:rsidRPr="5F4D6EB9">
        <w:rPr>
          <w:rFonts w:cs="Arial"/>
        </w:rPr>
        <w:t>Confirm the existing and proposed capacity of the school or college following investment.</w:t>
      </w:r>
    </w:p>
    <w:p w14:paraId="68CCBF3E" w14:textId="64C92F14" w:rsidR="204B9E1B" w:rsidRDefault="204B9E1B" w:rsidP="003C0256">
      <w:pPr>
        <w:pStyle w:val="ListParagraph"/>
        <w:numPr>
          <w:ilvl w:val="0"/>
          <w:numId w:val="19"/>
        </w:numPr>
        <w:spacing w:line="240" w:lineRule="auto"/>
        <w:ind w:left="851" w:hanging="283"/>
        <w:rPr>
          <w:rFonts w:cs="Arial"/>
        </w:rPr>
      </w:pPr>
      <w:r w:rsidRPr="6D916E85">
        <w:rPr>
          <w:rFonts w:cs="Arial"/>
        </w:rPr>
        <w:t>Can the number of ALN places be identified separately?</w:t>
      </w:r>
    </w:p>
    <w:p w14:paraId="1466D64E" w14:textId="1736B040" w:rsidR="46753D5E" w:rsidRDefault="46753D5E" w:rsidP="003C0256">
      <w:pPr>
        <w:pStyle w:val="ListParagraph"/>
        <w:numPr>
          <w:ilvl w:val="0"/>
          <w:numId w:val="19"/>
        </w:numPr>
        <w:spacing w:line="240" w:lineRule="auto"/>
        <w:ind w:left="851" w:hanging="283"/>
        <w:rPr>
          <w:rFonts w:cs="Arial"/>
        </w:rPr>
      </w:pPr>
      <w:r w:rsidRPr="76380C81">
        <w:rPr>
          <w:rFonts w:cs="Arial"/>
        </w:rPr>
        <w:t>Provide evidence of current and future demand for school places.</w:t>
      </w:r>
    </w:p>
    <w:p w14:paraId="385C866C" w14:textId="485D8BC4" w:rsidR="0D6FE9C8" w:rsidRDefault="0D6FE9C8" w:rsidP="003C0256">
      <w:pPr>
        <w:pStyle w:val="ListParagraph"/>
        <w:numPr>
          <w:ilvl w:val="0"/>
          <w:numId w:val="19"/>
        </w:numPr>
        <w:spacing w:line="240" w:lineRule="auto"/>
        <w:ind w:left="851" w:hanging="283"/>
        <w:rPr>
          <w:rFonts w:cs="Arial"/>
        </w:rPr>
      </w:pPr>
      <w:r w:rsidRPr="76380C81">
        <w:rPr>
          <w:rFonts w:cs="Arial"/>
        </w:rPr>
        <w:t>What is the impact on nearby schools/colleges (e.g. will it address sufficiency of places elsewhere?)</w:t>
      </w:r>
    </w:p>
    <w:p w14:paraId="01F37AC5" w14:textId="49524807" w:rsidR="0D6FE9C8" w:rsidRDefault="0D6FE9C8" w:rsidP="003C0256">
      <w:pPr>
        <w:pStyle w:val="ListParagraph"/>
        <w:numPr>
          <w:ilvl w:val="0"/>
          <w:numId w:val="19"/>
        </w:numPr>
        <w:spacing w:line="240" w:lineRule="auto"/>
        <w:ind w:left="851" w:hanging="283"/>
        <w:rPr>
          <w:rFonts w:cs="Arial"/>
        </w:rPr>
      </w:pPr>
      <w:r w:rsidRPr="76380C81">
        <w:rPr>
          <w:rFonts w:cs="Arial"/>
        </w:rPr>
        <w:t>How will the project support the aims of Cymraeg 2050: A million Welsh speakers and the targets as set out in either the Welsh in Education Strategic Plan (WESP) or the FEI’s Welsh-medium and Bilingual Strategy?</w:t>
      </w:r>
    </w:p>
    <w:p w14:paraId="49059CD8" w14:textId="7ECBEDC4" w:rsidR="6B99F2EB" w:rsidRDefault="6B99F2EB" w:rsidP="003C0256">
      <w:pPr>
        <w:pStyle w:val="ListParagraph"/>
        <w:spacing w:line="240" w:lineRule="auto"/>
        <w:ind w:left="851" w:hanging="283"/>
        <w:rPr>
          <w:rFonts w:cs="Arial"/>
          <w:b/>
          <w:bCs/>
        </w:rPr>
      </w:pPr>
    </w:p>
    <w:p w14:paraId="0E507B1D" w14:textId="14D8C5C4" w:rsidR="00902E08" w:rsidRDefault="0D6FE9C8" w:rsidP="003C0256">
      <w:pPr>
        <w:pStyle w:val="ListParagraph"/>
        <w:numPr>
          <w:ilvl w:val="0"/>
          <w:numId w:val="2"/>
        </w:numPr>
        <w:spacing w:line="240" w:lineRule="auto"/>
        <w:rPr>
          <w:rFonts w:cs="Arial"/>
          <w:b/>
          <w:bCs/>
        </w:rPr>
      </w:pPr>
      <w:r w:rsidRPr="76380C81">
        <w:rPr>
          <w:rFonts w:cs="Arial"/>
          <w:b/>
          <w:bCs/>
        </w:rPr>
        <w:t>Additional learning needs provision</w:t>
      </w:r>
    </w:p>
    <w:p w14:paraId="34CCF29D" w14:textId="46497A2A" w:rsidR="0014086B" w:rsidRPr="0014086B" w:rsidRDefault="0014086B" w:rsidP="003C0256">
      <w:pPr>
        <w:pStyle w:val="ListParagraph"/>
        <w:numPr>
          <w:ilvl w:val="0"/>
          <w:numId w:val="19"/>
        </w:numPr>
        <w:ind w:left="851" w:hanging="283"/>
        <w:rPr>
          <w:rFonts w:cs="Arial"/>
          <w:b/>
          <w:bCs/>
        </w:rPr>
      </w:pPr>
      <w:r w:rsidRPr="0014086B">
        <w:rPr>
          <w:rFonts w:cs="Arial"/>
        </w:rPr>
        <w:t>Detail the needs of any learners/potential learners including bilingual learners.</w:t>
      </w:r>
    </w:p>
    <w:p w14:paraId="33D6A09B" w14:textId="77777777" w:rsidR="0014086B" w:rsidRPr="0014086B" w:rsidRDefault="0014086B" w:rsidP="003C0256">
      <w:pPr>
        <w:pStyle w:val="ListParagraph"/>
        <w:numPr>
          <w:ilvl w:val="0"/>
          <w:numId w:val="19"/>
        </w:numPr>
        <w:ind w:left="851" w:hanging="283"/>
        <w:rPr>
          <w:rFonts w:cs="Arial"/>
        </w:rPr>
      </w:pPr>
      <w:r w:rsidRPr="0014086B">
        <w:rPr>
          <w:rFonts w:cs="Arial"/>
        </w:rPr>
        <w:t>What will the impact of the proposal be on these learners and on the sufficiency of ALN provision in the area?</w:t>
      </w:r>
    </w:p>
    <w:p w14:paraId="1EBEA666" w14:textId="79DD8E22" w:rsidR="6B99F2EB" w:rsidRDefault="0014086B" w:rsidP="003C0256">
      <w:pPr>
        <w:pStyle w:val="ListParagraph"/>
        <w:numPr>
          <w:ilvl w:val="0"/>
          <w:numId w:val="19"/>
        </w:numPr>
        <w:ind w:left="851" w:hanging="283"/>
        <w:rPr>
          <w:rFonts w:cs="Arial"/>
        </w:rPr>
      </w:pPr>
      <w:r w:rsidRPr="0014086B">
        <w:rPr>
          <w:rFonts w:cs="Arial"/>
        </w:rPr>
        <w:t>How will the proposal affect the ability of the LA/school/college to meet the needs of learners in ALN?</w:t>
      </w:r>
    </w:p>
    <w:p w14:paraId="50D06932" w14:textId="77777777" w:rsidR="003C0256" w:rsidRPr="003C0256" w:rsidRDefault="003C0256" w:rsidP="003C0256">
      <w:pPr>
        <w:pStyle w:val="ListParagraph"/>
        <w:ind w:left="851"/>
        <w:rPr>
          <w:rFonts w:cs="Arial"/>
        </w:rPr>
      </w:pPr>
    </w:p>
    <w:p w14:paraId="5598899B" w14:textId="05DBF919" w:rsidR="0D6FE9C8" w:rsidRDefault="0D6FE9C8" w:rsidP="003C0256">
      <w:pPr>
        <w:pStyle w:val="ListParagraph"/>
        <w:numPr>
          <w:ilvl w:val="0"/>
          <w:numId w:val="4"/>
        </w:numPr>
        <w:spacing w:line="240" w:lineRule="auto"/>
        <w:rPr>
          <w:rFonts w:cs="Arial"/>
          <w:b/>
          <w:bCs/>
        </w:rPr>
      </w:pPr>
      <w:r w:rsidRPr="76380C81">
        <w:rPr>
          <w:rFonts w:cs="Arial"/>
          <w:b/>
          <w:bCs/>
        </w:rPr>
        <w:t>Post 16</w:t>
      </w:r>
    </w:p>
    <w:p w14:paraId="631452E2" w14:textId="79D740F6" w:rsidR="0D6FE9C8" w:rsidRDefault="2A6D17CB" w:rsidP="003C0256">
      <w:pPr>
        <w:pStyle w:val="ListParagraph"/>
        <w:numPr>
          <w:ilvl w:val="0"/>
          <w:numId w:val="29"/>
        </w:numPr>
        <w:spacing w:line="240" w:lineRule="auto"/>
        <w:ind w:left="851" w:hanging="283"/>
        <w:rPr>
          <w:rFonts w:cs="Arial"/>
        </w:rPr>
      </w:pPr>
      <w:r w:rsidRPr="5F4D6EB9">
        <w:rPr>
          <w:rFonts w:cs="Arial"/>
        </w:rPr>
        <w:t>What consideration has been given to collaborative working with local colleges; other schools and 6th form centres to avoid working in competition or duplicating provision?</w:t>
      </w:r>
    </w:p>
    <w:p w14:paraId="3843FAF5" w14:textId="6B8D9399" w:rsidR="21640549" w:rsidRDefault="21640549" w:rsidP="003C0256">
      <w:pPr>
        <w:pStyle w:val="ListParagraph"/>
        <w:numPr>
          <w:ilvl w:val="0"/>
          <w:numId w:val="29"/>
        </w:numPr>
        <w:spacing w:line="240" w:lineRule="auto"/>
        <w:ind w:left="851" w:hanging="283"/>
        <w:rPr>
          <w:rFonts w:cs="Arial"/>
        </w:rPr>
      </w:pPr>
      <w:r w:rsidRPr="6D916E85">
        <w:rPr>
          <w:rFonts w:cs="Arial"/>
        </w:rPr>
        <w:t xml:space="preserve">What consideration has been given to collaborative working with local authorities to ensure more learners </w:t>
      </w:r>
      <w:proofErr w:type="spellStart"/>
      <w:r w:rsidRPr="6D916E85">
        <w:rPr>
          <w:rFonts w:cs="Arial"/>
        </w:rPr>
        <w:t>wih</w:t>
      </w:r>
      <w:proofErr w:type="spellEnd"/>
      <w:r w:rsidRPr="6D916E85">
        <w:rPr>
          <w:rFonts w:cs="Arial"/>
        </w:rPr>
        <w:t xml:space="preserve"> ALN can access FE provision that meets their needs?</w:t>
      </w:r>
    </w:p>
    <w:p w14:paraId="44556E5E" w14:textId="2A33C8BD" w:rsidR="6B99F2EB" w:rsidRDefault="6B99F2EB" w:rsidP="003C0256">
      <w:pPr>
        <w:spacing w:line="240" w:lineRule="auto"/>
        <w:ind w:left="851"/>
        <w:rPr>
          <w:rFonts w:cs="Arial"/>
        </w:rPr>
      </w:pPr>
    </w:p>
    <w:p w14:paraId="033B168B" w14:textId="3CF176BD" w:rsidR="0D6FE9C8" w:rsidRDefault="0D6FE9C8" w:rsidP="003C0256">
      <w:pPr>
        <w:pStyle w:val="ListParagraph"/>
        <w:numPr>
          <w:ilvl w:val="0"/>
          <w:numId w:val="9"/>
        </w:numPr>
        <w:spacing w:line="240" w:lineRule="auto"/>
        <w:ind w:left="567" w:hanging="283"/>
        <w:rPr>
          <w:rFonts w:cs="Arial"/>
          <w:b/>
          <w:bCs/>
        </w:rPr>
      </w:pPr>
      <w:r w:rsidRPr="76380C81">
        <w:rPr>
          <w:rFonts w:cs="Arial"/>
          <w:b/>
          <w:bCs/>
        </w:rPr>
        <w:t>Active Travel</w:t>
      </w:r>
    </w:p>
    <w:p w14:paraId="7C82F5C8" w14:textId="77777777" w:rsidR="0D6FE9C8" w:rsidRDefault="0D6FE9C8" w:rsidP="003C0256">
      <w:pPr>
        <w:pStyle w:val="ListParagraph"/>
        <w:numPr>
          <w:ilvl w:val="0"/>
          <w:numId w:val="23"/>
        </w:numPr>
        <w:spacing w:line="240" w:lineRule="auto"/>
        <w:ind w:left="851" w:hanging="284"/>
        <w:rPr>
          <w:rFonts w:cs="Arial"/>
        </w:rPr>
      </w:pPr>
      <w:r w:rsidRPr="5F4D6EB9">
        <w:rPr>
          <w:rFonts w:cs="Arial"/>
        </w:rPr>
        <w:t>Has the local authority assessed the travel needs of learners in their area in accordance with their statutory duty under Learner Travel Measure 2008?</w:t>
      </w:r>
    </w:p>
    <w:p w14:paraId="7161CCC5" w14:textId="7E77B041" w:rsidR="0D6FE9C8" w:rsidRDefault="0D6FE9C8" w:rsidP="003C0256">
      <w:pPr>
        <w:pStyle w:val="ListParagraph"/>
        <w:numPr>
          <w:ilvl w:val="0"/>
          <w:numId w:val="23"/>
        </w:numPr>
        <w:spacing w:line="240" w:lineRule="auto"/>
        <w:ind w:left="851" w:hanging="284"/>
        <w:rPr>
          <w:rFonts w:cs="Arial"/>
        </w:rPr>
      </w:pPr>
      <w:r w:rsidRPr="76380C81">
        <w:rPr>
          <w:rFonts w:cs="Arial"/>
        </w:rPr>
        <w:t>Has the local authority risk assessed the walked routes to school/college?</w:t>
      </w:r>
    </w:p>
    <w:p w14:paraId="7020AC61" w14:textId="77777777" w:rsidR="0D6FE9C8" w:rsidRDefault="0D6FE9C8" w:rsidP="003C0256">
      <w:pPr>
        <w:pStyle w:val="ListParagraph"/>
        <w:numPr>
          <w:ilvl w:val="0"/>
          <w:numId w:val="23"/>
        </w:numPr>
        <w:spacing w:line="240" w:lineRule="auto"/>
        <w:ind w:left="851" w:hanging="284"/>
        <w:rPr>
          <w:rFonts w:cs="Arial"/>
        </w:rPr>
      </w:pPr>
      <w:r w:rsidRPr="76380C81">
        <w:rPr>
          <w:rFonts w:cs="Arial"/>
        </w:rPr>
        <w:t>What will the impact on learner travel be? Will the project reduce or increase the opportunities for learners to walk or cycle to school/college?</w:t>
      </w:r>
    </w:p>
    <w:p w14:paraId="5F44974F" w14:textId="77777777" w:rsidR="0D6FE9C8" w:rsidRDefault="2A6D17CB" w:rsidP="003C0256">
      <w:pPr>
        <w:pStyle w:val="ListParagraph"/>
        <w:numPr>
          <w:ilvl w:val="0"/>
          <w:numId w:val="23"/>
        </w:numPr>
        <w:spacing w:line="240" w:lineRule="auto"/>
        <w:ind w:left="851" w:hanging="284"/>
        <w:rPr>
          <w:rFonts w:cs="Arial"/>
        </w:rPr>
      </w:pPr>
      <w:r w:rsidRPr="5F4D6EB9">
        <w:rPr>
          <w:rFonts w:cs="Arial"/>
        </w:rPr>
        <w:t>Will there be adequate facilities for cycle/scooter storage?</w:t>
      </w:r>
    </w:p>
    <w:p w14:paraId="7A966EE2" w14:textId="38A96197" w:rsidR="14DCC3C3" w:rsidRDefault="14DCC3C3" w:rsidP="003C0256">
      <w:pPr>
        <w:pStyle w:val="ListParagraph"/>
        <w:numPr>
          <w:ilvl w:val="0"/>
          <w:numId w:val="23"/>
        </w:numPr>
        <w:spacing w:line="240" w:lineRule="auto"/>
        <w:ind w:left="851" w:hanging="284"/>
        <w:rPr>
          <w:rFonts w:cs="Arial"/>
        </w:rPr>
      </w:pPr>
      <w:r w:rsidRPr="6D916E85">
        <w:rPr>
          <w:rFonts w:cs="Arial"/>
        </w:rPr>
        <w:t>Has there been clear collaboration with the Local Authority’s Active Travel officers, Road Safety officers, and Transport teams in the development of the proposals?</w:t>
      </w:r>
    </w:p>
    <w:p w14:paraId="5FEA11C8" w14:textId="06DAC34D" w:rsidR="14DCC3C3" w:rsidRDefault="14DCC3C3" w:rsidP="003C0256">
      <w:pPr>
        <w:pStyle w:val="ListParagraph"/>
        <w:numPr>
          <w:ilvl w:val="0"/>
          <w:numId w:val="23"/>
        </w:numPr>
        <w:spacing w:line="240" w:lineRule="auto"/>
        <w:ind w:left="851" w:hanging="284"/>
        <w:rPr>
          <w:rFonts w:cs="Arial"/>
        </w:rPr>
      </w:pPr>
      <w:r w:rsidRPr="6D916E85">
        <w:rPr>
          <w:rFonts w:cs="Arial"/>
        </w:rPr>
        <w:t>Have direct, safe, and high-quality active travel routes to and from the site been identified? If gaps exist, have these been communicated to the Local Authority’s Active Travel team for prioritisation within the wider active travel network map planning process?</w:t>
      </w:r>
    </w:p>
    <w:p w14:paraId="5BC42F07" w14:textId="643092B5" w:rsidR="14DCC3C3" w:rsidRDefault="14DCC3C3" w:rsidP="003C0256">
      <w:pPr>
        <w:pStyle w:val="ListParagraph"/>
        <w:numPr>
          <w:ilvl w:val="0"/>
          <w:numId w:val="23"/>
        </w:numPr>
        <w:spacing w:line="240" w:lineRule="auto"/>
        <w:ind w:left="851" w:hanging="284"/>
        <w:rPr>
          <w:rFonts w:cs="Arial"/>
        </w:rPr>
      </w:pPr>
      <w:r w:rsidRPr="6D916E85">
        <w:rPr>
          <w:rFonts w:cs="Arial"/>
        </w:rPr>
        <w:t>How is the project reducing reliance on private car use? Does it include a strategic reduction in car parking provision, particularly for short journeys that could be made actively?</w:t>
      </w:r>
    </w:p>
    <w:p w14:paraId="17EE5E23" w14:textId="5EAA366E" w:rsidR="14DCC3C3" w:rsidRDefault="14DCC3C3" w:rsidP="003C0256">
      <w:pPr>
        <w:pStyle w:val="ListParagraph"/>
        <w:numPr>
          <w:ilvl w:val="0"/>
          <w:numId w:val="23"/>
        </w:numPr>
        <w:spacing w:line="240" w:lineRule="auto"/>
        <w:ind w:left="851" w:hanging="284"/>
        <w:rPr>
          <w:rFonts w:cs="Arial"/>
        </w:rPr>
      </w:pPr>
      <w:r w:rsidRPr="6D916E85">
        <w:rPr>
          <w:rFonts w:cs="Arial"/>
        </w:rPr>
        <w:lastRenderedPageBreak/>
        <w:t>Are there safe and well-managed drop-off/pick-up zones for school or college buses that avoid congestion and enable safe walking, wheeling, and cycling on site?</w:t>
      </w:r>
    </w:p>
    <w:p w14:paraId="0C5F9BFA" w14:textId="4DC87648" w:rsidR="14DCC3C3" w:rsidRDefault="14DCC3C3" w:rsidP="003C0256">
      <w:pPr>
        <w:pStyle w:val="ListParagraph"/>
        <w:numPr>
          <w:ilvl w:val="0"/>
          <w:numId w:val="23"/>
        </w:numPr>
        <w:spacing w:line="240" w:lineRule="auto"/>
        <w:ind w:left="851" w:hanging="284"/>
        <w:rPr>
          <w:rFonts w:cs="Arial"/>
        </w:rPr>
      </w:pPr>
      <w:r w:rsidRPr="6D916E85">
        <w:rPr>
          <w:rFonts w:cs="Arial"/>
        </w:rPr>
        <w:t>Does the design incorporate opportunities for play, social interaction, and outdoor learning along active travel corridors and within the site, contributing to placemaking and wellbeing?</w:t>
      </w:r>
    </w:p>
    <w:p w14:paraId="6F57167B" w14:textId="17140FA7" w:rsidR="1900D08C" w:rsidRDefault="1900D08C" w:rsidP="003C0256">
      <w:pPr>
        <w:pStyle w:val="ListParagraph"/>
        <w:numPr>
          <w:ilvl w:val="0"/>
          <w:numId w:val="23"/>
        </w:numPr>
        <w:spacing w:line="240" w:lineRule="auto"/>
        <w:ind w:left="851" w:hanging="284"/>
        <w:rPr>
          <w:rFonts w:cs="Arial"/>
        </w:rPr>
      </w:pPr>
      <w:r w:rsidRPr="6D916E85">
        <w:rPr>
          <w:rFonts w:cs="Arial"/>
        </w:rPr>
        <w:t>Is there provision for a secure cycle, scooter, and pram parking (where appropriate), as well as changing facilities and other infrastructure that supports walking, wheeling</w:t>
      </w:r>
      <w:r w:rsidR="3306C732" w:rsidRPr="6D916E85">
        <w:rPr>
          <w:rFonts w:cs="Arial"/>
        </w:rPr>
        <w:t>, and cycling as a default choice?</w:t>
      </w:r>
    </w:p>
    <w:p w14:paraId="4F02E01F" w14:textId="67A13735" w:rsidR="3306C732" w:rsidRDefault="3306C732" w:rsidP="003C0256">
      <w:pPr>
        <w:pStyle w:val="ListParagraph"/>
        <w:numPr>
          <w:ilvl w:val="0"/>
          <w:numId w:val="23"/>
        </w:numPr>
        <w:spacing w:line="240" w:lineRule="auto"/>
        <w:ind w:left="851" w:hanging="284"/>
        <w:rPr>
          <w:rFonts w:cs="Arial"/>
        </w:rPr>
      </w:pPr>
      <w:r w:rsidRPr="6D916E85">
        <w:rPr>
          <w:rFonts w:cs="Arial"/>
        </w:rPr>
        <w:t>Has a site-specific Active Travel School Plan (ATSP) been developed as part of the wider transport planning process to embed active travel into the school’s ethos and operations?</w:t>
      </w:r>
    </w:p>
    <w:p w14:paraId="32EF68A4" w14:textId="68A90BAD" w:rsidR="3306C732" w:rsidRDefault="3306C732" w:rsidP="003C0256">
      <w:pPr>
        <w:pStyle w:val="ListParagraph"/>
        <w:numPr>
          <w:ilvl w:val="0"/>
          <w:numId w:val="23"/>
        </w:numPr>
        <w:spacing w:line="240" w:lineRule="auto"/>
        <w:ind w:left="851" w:hanging="284"/>
        <w:rPr>
          <w:rFonts w:cs="Arial"/>
        </w:rPr>
      </w:pPr>
      <w:r w:rsidRPr="6D916E85">
        <w:rPr>
          <w:rFonts w:cs="Arial"/>
        </w:rPr>
        <w:t>Where appropriate, how will the school or college site function as a community hub, encouraging walking, wheeling, and cycling beyond the school day and supporting wider model shift in the local area?</w:t>
      </w:r>
    </w:p>
    <w:p w14:paraId="411E741D" w14:textId="03E7905D" w:rsidR="6B99F2EB" w:rsidRDefault="6B99F2EB" w:rsidP="003C0256">
      <w:pPr>
        <w:pStyle w:val="ListParagraph"/>
        <w:spacing w:line="240" w:lineRule="auto"/>
        <w:ind w:left="851" w:hanging="284"/>
        <w:rPr>
          <w:rFonts w:cs="Arial"/>
        </w:rPr>
      </w:pPr>
    </w:p>
    <w:p w14:paraId="0F9DBD88" w14:textId="77777777" w:rsidR="0D6FE9C8" w:rsidRDefault="0D6FE9C8" w:rsidP="003C0256">
      <w:pPr>
        <w:pStyle w:val="ListParagraph"/>
        <w:numPr>
          <w:ilvl w:val="0"/>
          <w:numId w:val="9"/>
        </w:numPr>
        <w:spacing w:line="240" w:lineRule="auto"/>
        <w:ind w:left="567" w:hanging="283"/>
        <w:rPr>
          <w:rFonts w:cs="Arial"/>
          <w:b/>
          <w:bCs/>
        </w:rPr>
      </w:pPr>
      <w:r w:rsidRPr="76380C81">
        <w:rPr>
          <w:rFonts w:cs="Arial"/>
          <w:b/>
          <w:bCs/>
        </w:rPr>
        <w:t>Town Centre First</w:t>
      </w:r>
    </w:p>
    <w:p w14:paraId="1EAEB3EF" w14:textId="77777777" w:rsidR="0D6FE9C8" w:rsidRDefault="0D6FE9C8" w:rsidP="003C0256">
      <w:pPr>
        <w:pStyle w:val="ListParagraph"/>
        <w:numPr>
          <w:ilvl w:val="0"/>
          <w:numId w:val="24"/>
        </w:numPr>
        <w:spacing w:line="240" w:lineRule="auto"/>
        <w:ind w:left="851" w:hanging="284"/>
        <w:rPr>
          <w:rFonts w:cs="Arial"/>
        </w:rPr>
      </w:pPr>
      <w:bookmarkStart w:id="5" w:name="_Hlk214007182"/>
      <w:bookmarkStart w:id="6" w:name="_Hlk214007114"/>
      <w:r w:rsidRPr="76380C81">
        <w:rPr>
          <w:rFonts w:cs="Arial"/>
        </w:rPr>
        <w:t xml:space="preserve">The Welsh Government is </w:t>
      </w:r>
      <w:bookmarkEnd w:id="5"/>
      <w:r w:rsidRPr="76380C81">
        <w:rPr>
          <w:rFonts w:cs="Arial"/>
        </w:rPr>
        <w:t xml:space="preserve">keen to promote the use of town centre locations for new developments where </w:t>
      </w:r>
      <w:bookmarkEnd w:id="6"/>
      <w:r w:rsidRPr="76380C81">
        <w:rPr>
          <w:rFonts w:cs="Arial"/>
        </w:rPr>
        <w:t>this is appropriate. Is the proposed project located in a town centre? If not, please explain why a town centre location would not be appropriate/possible.</w:t>
      </w:r>
    </w:p>
    <w:p w14:paraId="5B91307D" w14:textId="77777777" w:rsidR="0D6FE9C8" w:rsidRDefault="0D6FE9C8" w:rsidP="003C0256">
      <w:pPr>
        <w:pStyle w:val="ListParagraph"/>
        <w:numPr>
          <w:ilvl w:val="0"/>
          <w:numId w:val="24"/>
        </w:numPr>
        <w:spacing w:line="240" w:lineRule="auto"/>
        <w:ind w:left="851" w:hanging="284"/>
        <w:rPr>
          <w:rFonts w:cs="Arial"/>
        </w:rPr>
      </w:pPr>
      <w:bookmarkStart w:id="7" w:name="_Hlk214007195"/>
      <w:r w:rsidRPr="76380C81">
        <w:rPr>
          <w:rFonts w:cs="Arial"/>
        </w:rPr>
        <w:t>A map or reference to the precise location should be included.</w:t>
      </w:r>
    </w:p>
    <w:bookmarkEnd w:id="7"/>
    <w:p w14:paraId="2279EA6B" w14:textId="77777777" w:rsidR="00590BA4" w:rsidRDefault="00590BA4" w:rsidP="003C0256">
      <w:pPr>
        <w:spacing w:line="240" w:lineRule="auto"/>
        <w:rPr>
          <w:rFonts w:cs="Arial"/>
        </w:rPr>
      </w:pPr>
    </w:p>
    <w:p w14:paraId="4C1AFCA4" w14:textId="67444404" w:rsidR="00CC54FF" w:rsidRPr="00EF3E3A" w:rsidRDefault="006723E1" w:rsidP="003C0256">
      <w:pPr>
        <w:pStyle w:val="ListParagraph"/>
        <w:numPr>
          <w:ilvl w:val="0"/>
          <w:numId w:val="9"/>
        </w:numPr>
        <w:spacing w:line="240" w:lineRule="auto"/>
        <w:ind w:left="567" w:hanging="283"/>
        <w:rPr>
          <w:rFonts w:cs="Arial"/>
          <w:b/>
          <w:bCs/>
        </w:rPr>
      </w:pPr>
      <w:r w:rsidRPr="00EF3E3A">
        <w:rPr>
          <w:rFonts w:cs="Arial"/>
          <w:b/>
          <w:bCs/>
        </w:rPr>
        <w:t>Play Wales</w:t>
      </w:r>
    </w:p>
    <w:p w14:paraId="347CFE1E" w14:textId="6EF83C8B" w:rsidR="00CC54FF" w:rsidRPr="00EF3E3A" w:rsidRDefault="00CC54FF" w:rsidP="003C0256">
      <w:pPr>
        <w:pStyle w:val="ListParagraph"/>
        <w:numPr>
          <w:ilvl w:val="0"/>
          <w:numId w:val="24"/>
        </w:numPr>
        <w:spacing w:line="240" w:lineRule="auto"/>
        <w:ind w:left="851" w:hanging="284"/>
        <w:rPr>
          <w:rFonts w:cs="Arial"/>
        </w:rPr>
      </w:pPr>
      <w:r w:rsidRPr="00EF3E3A">
        <w:rPr>
          <w:rFonts w:cs="Arial"/>
        </w:rPr>
        <w:t>How will the proposed facilities fit with local play sufficiency duties and provision?</w:t>
      </w:r>
    </w:p>
    <w:p w14:paraId="7673D805" w14:textId="5DEDD150" w:rsidR="00CC54FF" w:rsidRPr="00EF3E3A" w:rsidRDefault="00CC54FF" w:rsidP="003C0256">
      <w:pPr>
        <w:pStyle w:val="ListParagraph"/>
        <w:numPr>
          <w:ilvl w:val="0"/>
          <w:numId w:val="24"/>
        </w:numPr>
        <w:spacing w:line="240" w:lineRule="auto"/>
        <w:ind w:left="851" w:hanging="284"/>
        <w:rPr>
          <w:rFonts w:cs="Arial"/>
        </w:rPr>
      </w:pPr>
      <w:r w:rsidRPr="00EF3E3A">
        <w:rPr>
          <w:rFonts w:cs="Arial"/>
        </w:rPr>
        <w:t>What are the proposed plans for community use of outdoor play spaces? What is needed to maximise usage (e.g. markings, floodlights, storage for play equipment)?</w:t>
      </w:r>
    </w:p>
    <w:p w14:paraId="06F2D730" w14:textId="6BCBE20F" w:rsidR="00CC54FF" w:rsidRPr="00EF3E3A" w:rsidRDefault="00CC54FF" w:rsidP="003C0256">
      <w:pPr>
        <w:pStyle w:val="ListParagraph"/>
        <w:numPr>
          <w:ilvl w:val="0"/>
          <w:numId w:val="24"/>
        </w:numPr>
        <w:spacing w:line="240" w:lineRule="auto"/>
        <w:ind w:left="851" w:hanging="284"/>
        <w:rPr>
          <w:rFonts w:cs="Arial"/>
        </w:rPr>
      </w:pPr>
      <w:r w:rsidRPr="00EF3E3A">
        <w:rPr>
          <w:rFonts w:cs="Arial"/>
        </w:rPr>
        <w:t>What are the staffing arrangements/operating model for community use of play facilities outside of school hours?</w:t>
      </w:r>
    </w:p>
    <w:p w14:paraId="09A67166" w14:textId="77777777" w:rsidR="00CC54FF" w:rsidRPr="00EF3E3A" w:rsidRDefault="00CC54FF" w:rsidP="003C0256">
      <w:pPr>
        <w:spacing w:line="240" w:lineRule="auto"/>
        <w:rPr>
          <w:rFonts w:cs="Arial"/>
          <w:b/>
          <w:bCs/>
        </w:rPr>
      </w:pPr>
    </w:p>
    <w:p w14:paraId="7B56E099" w14:textId="45D08E90" w:rsidR="00CC54FF" w:rsidRPr="00EF3E3A" w:rsidRDefault="006723E1" w:rsidP="003C0256">
      <w:pPr>
        <w:pStyle w:val="ListParagraph"/>
        <w:numPr>
          <w:ilvl w:val="0"/>
          <w:numId w:val="9"/>
        </w:numPr>
        <w:spacing w:line="240" w:lineRule="auto"/>
        <w:ind w:left="567" w:hanging="283"/>
        <w:rPr>
          <w:rFonts w:cs="Arial"/>
          <w:b/>
          <w:bCs/>
        </w:rPr>
      </w:pPr>
      <w:r w:rsidRPr="00EF3E3A">
        <w:rPr>
          <w:rFonts w:cs="Arial"/>
          <w:b/>
          <w:bCs/>
        </w:rPr>
        <w:t>Sport Wales</w:t>
      </w:r>
    </w:p>
    <w:p w14:paraId="0E0D5C7D" w14:textId="6D071AB6" w:rsidR="00CC54FF" w:rsidRPr="00EF3E3A" w:rsidRDefault="00CC54FF" w:rsidP="003C0256">
      <w:pPr>
        <w:pStyle w:val="ListParagraph"/>
        <w:numPr>
          <w:ilvl w:val="0"/>
          <w:numId w:val="24"/>
        </w:numPr>
        <w:spacing w:line="240" w:lineRule="auto"/>
        <w:ind w:left="851" w:hanging="284"/>
        <w:rPr>
          <w:rFonts w:cs="Arial"/>
        </w:rPr>
      </w:pPr>
      <w:r w:rsidRPr="00EF3E3A">
        <w:rPr>
          <w:rFonts w:cs="Arial"/>
        </w:rPr>
        <w:t>How will the proposed facilities fit with current local facility provision and demand (e.g. have the proposals been considered in the context of the local authority or a National Governing Body of sport facility strategy)?</w:t>
      </w:r>
    </w:p>
    <w:p w14:paraId="5CE6CBEC" w14:textId="143B1A8C" w:rsidR="00CC54FF" w:rsidRPr="00EF3E3A" w:rsidRDefault="00CC54FF" w:rsidP="003C0256">
      <w:pPr>
        <w:pStyle w:val="ListParagraph"/>
        <w:numPr>
          <w:ilvl w:val="0"/>
          <w:numId w:val="24"/>
        </w:numPr>
        <w:spacing w:line="240" w:lineRule="auto"/>
        <w:ind w:left="851" w:hanging="284"/>
        <w:rPr>
          <w:rFonts w:cs="Arial"/>
        </w:rPr>
      </w:pPr>
      <w:r w:rsidRPr="00EF3E3A">
        <w:rPr>
          <w:rFonts w:cs="Arial"/>
        </w:rPr>
        <w:t>What are the proposed plans for community use of sports facilities? What is needed to maximise usage (e.g. additional hall/MUGA/pitch markings, floodlights, separate changing facilities, storage for sports equipment)?</w:t>
      </w:r>
    </w:p>
    <w:p w14:paraId="22935AE0" w14:textId="6D213FC5" w:rsidR="00CC54FF" w:rsidRDefault="00CC54FF" w:rsidP="003C0256">
      <w:pPr>
        <w:pStyle w:val="ListParagraph"/>
        <w:numPr>
          <w:ilvl w:val="0"/>
          <w:numId w:val="24"/>
        </w:numPr>
        <w:spacing w:line="240" w:lineRule="auto"/>
        <w:ind w:left="851" w:hanging="284"/>
        <w:rPr>
          <w:rFonts w:cs="Arial"/>
        </w:rPr>
      </w:pPr>
      <w:r w:rsidRPr="00EF3E3A">
        <w:rPr>
          <w:rFonts w:cs="Arial"/>
        </w:rPr>
        <w:t>What are the staffing arrangements/operating model for community use of sports facilities in the evenings, weekends, and holidays?</w:t>
      </w:r>
    </w:p>
    <w:p w14:paraId="03311C0A" w14:textId="77777777" w:rsidR="00CC54FF" w:rsidRPr="00EF3E3A" w:rsidRDefault="00CC54FF" w:rsidP="003C0256">
      <w:pPr>
        <w:spacing w:line="240" w:lineRule="auto"/>
        <w:rPr>
          <w:rFonts w:cs="Arial"/>
          <w:b/>
          <w:bCs/>
        </w:rPr>
      </w:pPr>
    </w:p>
    <w:p w14:paraId="7CC049A3" w14:textId="2EB6CAF4" w:rsidR="00CC54FF" w:rsidRPr="00EF3E3A" w:rsidRDefault="006723E1" w:rsidP="003C0256">
      <w:pPr>
        <w:pStyle w:val="ListParagraph"/>
        <w:numPr>
          <w:ilvl w:val="0"/>
          <w:numId w:val="9"/>
        </w:numPr>
        <w:spacing w:line="240" w:lineRule="auto"/>
        <w:ind w:left="567" w:hanging="283"/>
        <w:rPr>
          <w:rFonts w:cs="Arial"/>
          <w:b/>
          <w:bCs/>
        </w:rPr>
      </w:pPr>
      <w:r w:rsidRPr="00EF3E3A">
        <w:rPr>
          <w:rFonts w:cs="Arial"/>
          <w:b/>
          <w:bCs/>
        </w:rPr>
        <w:t>Community Focused Schools</w:t>
      </w:r>
    </w:p>
    <w:p w14:paraId="715D53A9" w14:textId="4E71C9E6" w:rsidR="00CC54FF" w:rsidRPr="00EF3E3A" w:rsidRDefault="00CC54FF" w:rsidP="003C0256">
      <w:pPr>
        <w:pStyle w:val="ListParagraph"/>
        <w:numPr>
          <w:ilvl w:val="0"/>
          <w:numId w:val="24"/>
        </w:numPr>
        <w:spacing w:line="240" w:lineRule="auto"/>
        <w:ind w:left="851" w:hanging="284"/>
        <w:rPr>
          <w:rFonts w:cs="Arial"/>
        </w:rPr>
      </w:pPr>
      <w:r w:rsidRPr="00EF3E3A">
        <w:rPr>
          <w:rFonts w:cs="Arial"/>
        </w:rPr>
        <w:t>How do the proposals align with the Welsh Government’s Community Focused Schools policy?</w:t>
      </w:r>
    </w:p>
    <w:p w14:paraId="01B35705" w14:textId="71EA3FE9" w:rsidR="00CC54FF" w:rsidRPr="00EF3E3A" w:rsidRDefault="00CC54FF" w:rsidP="003C0256">
      <w:pPr>
        <w:pStyle w:val="ListParagraph"/>
        <w:numPr>
          <w:ilvl w:val="0"/>
          <w:numId w:val="24"/>
        </w:numPr>
        <w:spacing w:line="240" w:lineRule="auto"/>
        <w:ind w:left="851" w:hanging="284"/>
        <w:rPr>
          <w:rFonts w:cs="Arial"/>
        </w:rPr>
      </w:pPr>
      <w:r w:rsidRPr="00EF3E3A">
        <w:rPr>
          <w:rFonts w:cs="Arial"/>
        </w:rPr>
        <w:t>How will the proposed facilities fit with current/local facilities?</w:t>
      </w:r>
    </w:p>
    <w:p w14:paraId="7A52947D" w14:textId="0F128BB5" w:rsidR="00CC54FF" w:rsidRPr="00EF3E3A" w:rsidRDefault="00CC54FF" w:rsidP="003C0256">
      <w:pPr>
        <w:pStyle w:val="ListParagraph"/>
        <w:numPr>
          <w:ilvl w:val="0"/>
          <w:numId w:val="24"/>
        </w:numPr>
        <w:spacing w:line="240" w:lineRule="auto"/>
        <w:ind w:left="851" w:hanging="284"/>
        <w:rPr>
          <w:rFonts w:cs="Arial"/>
        </w:rPr>
      </w:pPr>
      <w:r w:rsidRPr="00EF3E3A">
        <w:rPr>
          <w:rFonts w:cs="Arial"/>
        </w:rPr>
        <w:t>What are the proposed plans for community use, including access to services and programmes which support community resilience and contribute to tackling poverty?</w:t>
      </w:r>
    </w:p>
    <w:p w14:paraId="250EF0A0" w14:textId="2CE0ADDB" w:rsidR="00CC54FF" w:rsidRPr="00EF3E3A" w:rsidRDefault="00CC54FF" w:rsidP="003C0256">
      <w:pPr>
        <w:pStyle w:val="ListParagraph"/>
        <w:numPr>
          <w:ilvl w:val="0"/>
          <w:numId w:val="24"/>
        </w:numPr>
        <w:spacing w:line="240" w:lineRule="auto"/>
        <w:ind w:left="851" w:hanging="284"/>
        <w:rPr>
          <w:rFonts w:cs="Arial"/>
        </w:rPr>
      </w:pPr>
      <w:r w:rsidRPr="00EF3E3A">
        <w:rPr>
          <w:rFonts w:cs="Arial"/>
        </w:rPr>
        <w:lastRenderedPageBreak/>
        <w:t>What other facilities will be available for community use (e.g. room hire, adult/community learning spaces)?</w:t>
      </w:r>
    </w:p>
    <w:p w14:paraId="36158FEE" w14:textId="7609CDD6" w:rsidR="00CC54FF" w:rsidRPr="00EF3E3A" w:rsidRDefault="00CC54FF" w:rsidP="003C0256">
      <w:pPr>
        <w:pStyle w:val="ListParagraph"/>
        <w:numPr>
          <w:ilvl w:val="0"/>
          <w:numId w:val="24"/>
        </w:numPr>
        <w:spacing w:line="240" w:lineRule="auto"/>
        <w:ind w:left="851" w:hanging="284"/>
        <w:rPr>
          <w:rFonts w:cs="Arial"/>
        </w:rPr>
      </w:pPr>
      <w:r w:rsidRPr="00EF3E3A">
        <w:rPr>
          <w:rFonts w:cs="Arial"/>
        </w:rPr>
        <w:t xml:space="preserve">What consideration has been given to the school/college internet or ICT provision being </w:t>
      </w:r>
      <w:proofErr w:type="gramStart"/>
      <w:r w:rsidRPr="00EF3E3A">
        <w:rPr>
          <w:rFonts w:cs="Arial"/>
        </w:rPr>
        <w:t>opened up</w:t>
      </w:r>
      <w:proofErr w:type="gramEnd"/>
      <w:r w:rsidRPr="00EF3E3A">
        <w:rPr>
          <w:rFonts w:cs="Arial"/>
        </w:rPr>
        <w:t xml:space="preserve"> for public access (e.g. Community Wi</w:t>
      </w:r>
      <w:r w:rsidRPr="00EF3E3A">
        <w:rPr>
          <w:rFonts w:cs="Arial"/>
        </w:rPr>
        <w:noBreakHyphen/>
        <w:t>Fi, digital inclusion)?</w:t>
      </w:r>
    </w:p>
    <w:p w14:paraId="08E565A9" w14:textId="77777777" w:rsidR="0014086B" w:rsidRPr="00EF3E3A" w:rsidRDefault="0014086B" w:rsidP="003C0256">
      <w:pPr>
        <w:spacing w:line="240" w:lineRule="auto"/>
        <w:rPr>
          <w:rFonts w:cs="Arial"/>
        </w:rPr>
      </w:pPr>
    </w:p>
    <w:p w14:paraId="4DE08B15" w14:textId="32E1E6DA" w:rsidR="0014086B" w:rsidRPr="00EF3E3A" w:rsidRDefault="0014086B" w:rsidP="003C0256">
      <w:pPr>
        <w:pStyle w:val="ListParagraph"/>
        <w:numPr>
          <w:ilvl w:val="0"/>
          <w:numId w:val="39"/>
        </w:numPr>
        <w:spacing w:line="240" w:lineRule="auto"/>
        <w:ind w:left="567" w:hanging="283"/>
        <w:rPr>
          <w:rFonts w:cs="Arial"/>
          <w:b/>
          <w:bCs/>
        </w:rPr>
      </w:pPr>
      <w:r w:rsidRPr="00EF3E3A">
        <w:rPr>
          <w:rFonts w:cs="Arial"/>
          <w:b/>
          <w:bCs/>
        </w:rPr>
        <w:t>Condition and Suitability</w:t>
      </w:r>
    </w:p>
    <w:p w14:paraId="7D9ADC46" w14:textId="6379ACA1" w:rsidR="3B49B31B" w:rsidRPr="00EF3E3A" w:rsidRDefault="3B49B31B" w:rsidP="003C0256">
      <w:pPr>
        <w:pStyle w:val="ListParagraph"/>
        <w:numPr>
          <w:ilvl w:val="0"/>
          <w:numId w:val="24"/>
        </w:numPr>
        <w:spacing w:line="240" w:lineRule="auto"/>
        <w:ind w:left="851" w:hanging="284"/>
        <w:rPr>
          <w:rFonts w:cs="Arial"/>
        </w:rPr>
      </w:pPr>
      <w:r w:rsidRPr="00EF3E3A">
        <w:rPr>
          <w:color w:val="000000" w:themeColor="text1"/>
        </w:rPr>
        <w:t>Detail the current condition of the facilities and how the project will remove or reduce Category D and C condition buildings or improve facilities to Category A or B condition</w:t>
      </w:r>
      <w:r w:rsidR="5C0B4B4C" w:rsidRPr="00EF3E3A">
        <w:rPr>
          <w:color w:val="000000" w:themeColor="text1"/>
        </w:rPr>
        <w:t>.</w:t>
      </w:r>
    </w:p>
    <w:p w14:paraId="167B598A" w14:textId="5D2FBDEA" w:rsidR="6B99F2EB" w:rsidRPr="00EF3E3A" w:rsidRDefault="6B99F2EB" w:rsidP="003C0256">
      <w:pPr>
        <w:spacing w:line="240" w:lineRule="auto"/>
        <w:ind w:left="567" w:hanging="283"/>
        <w:rPr>
          <w:rFonts w:cs="Arial"/>
          <w:b/>
          <w:bCs/>
        </w:rPr>
      </w:pPr>
    </w:p>
    <w:p w14:paraId="37A8EDE8" w14:textId="0CE24879" w:rsidR="0D6FE9C8" w:rsidRPr="00EF3E3A" w:rsidRDefault="2E55E337" w:rsidP="003C0256">
      <w:pPr>
        <w:pStyle w:val="ListParagraph"/>
        <w:numPr>
          <w:ilvl w:val="0"/>
          <w:numId w:val="39"/>
        </w:numPr>
        <w:spacing w:line="240" w:lineRule="auto"/>
        <w:ind w:left="567" w:hanging="283"/>
        <w:rPr>
          <w:rFonts w:eastAsia="Times New Roman"/>
          <w:b/>
          <w:bCs/>
        </w:rPr>
      </w:pPr>
      <w:r w:rsidRPr="00EF3E3A">
        <w:rPr>
          <w:rFonts w:eastAsia="Times New Roman"/>
          <w:b/>
          <w:bCs/>
        </w:rPr>
        <w:t xml:space="preserve">Sustainability and </w:t>
      </w:r>
      <w:r w:rsidR="0D6FE9C8" w:rsidRPr="00EF3E3A">
        <w:rPr>
          <w:rFonts w:eastAsia="Times New Roman"/>
          <w:b/>
          <w:bCs/>
        </w:rPr>
        <w:t>Net Zero Carbon</w:t>
      </w:r>
    </w:p>
    <w:p w14:paraId="3969FF2A" w14:textId="2D3B7196" w:rsidR="0D6FE9C8" w:rsidRPr="00EF3E3A" w:rsidRDefault="0D6FE9C8" w:rsidP="003C0256">
      <w:pPr>
        <w:numPr>
          <w:ilvl w:val="0"/>
          <w:numId w:val="48"/>
        </w:numPr>
        <w:spacing w:line="240" w:lineRule="auto"/>
        <w:ind w:left="851" w:hanging="284"/>
        <w:rPr>
          <w:rFonts w:eastAsia="Times New Roman" w:cs="Arial"/>
        </w:rPr>
      </w:pPr>
      <w:r w:rsidRPr="00EF3E3A">
        <w:rPr>
          <w:rFonts w:eastAsia="Times New Roman" w:cs="Arial"/>
        </w:rPr>
        <w:t>For new build projects, please include assurance that net zero carbon in operation and the relevant embodied carbon target</w:t>
      </w:r>
      <w:r w:rsidR="5290A58A" w:rsidRPr="00EF3E3A">
        <w:rPr>
          <w:rFonts w:eastAsia="Times New Roman" w:cs="Arial"/>
        </w:rPr>
        <w:t>s will be achieved.</w:t>
      </w:r>
    </w:p>
    <w:p w14:paraId="4CB674B0" w14:textId="68EB9C16" w:rsidR="0D6FE9C8" w:rsidRPr="00EF3E3A" w:rsidRDefault="0D6FE9C8" w:rsidP="003C0256">
      <w:pPr>
        <w:numPr>
          <w:ilvl w:val="0"/>
          <w:numId w:val="48"/>
        </w:numPr>
        <w:spacing w:line="240" w:lineRule="auto"/>
        <w:ind w:left="851" w:hanging="284"/>
        <w:rPr>
          <w:rFonts w:eastAsia="Times New Roman"/>
        </w:rPr>
      </w:pPr>
      <w:r w:rsidRPr="00EF3E3A">
        <w:rPr>
          <w:rFonts w:cs="Arial"/>
        </w:rPr>
        <w:t xml:space="preserve">For refurbishment projects, please include </w:t>
      </w:r>
      <w:r w:rsidRPr="00EF3E3A">
        <w:rPr>
          <w:rFonts w:eastAsia="Times New Roman" w:cs="Arial"/>
        </w:rPr>
        <w:t>evidence of the current operational carbon used and that saved, and to achieve net zero both must be equal or the saving being more to show negative carbon.</w:t>
      </w:r>
    </w:p>
    <w:p w14:paraId="4F255189" w14:textId="74B81153" w:rsidR="3E325800" w:rsidRPr="00EF3E3A" w:rsidRDefault="3E325800" w:rsidP="003C0256">
      <w:pPr>
        <w:numPr>
          <w:ilvl w:val="0"/>
          <w:numId w:val="48"/>
        </w:numPr>
        <w:spacing w:line="240" w:lineRule="auto"/>
        <w:ind w:left="851" w:hanging="284"/>
        <w:rPr>
          <w:rFonts w:eastAsia="Times New Roman"/>
        </w:rPr>
      </w:pPr>
      <w:r w:rsidRPr="00EF3E3A">
        <w:rPr>
          <w:rFonts w:eastAsia="Times New Roman"/>
        </w:rPr>
        <w:t>How will the project enhance biodiversity?</w:t>
      </w:r>
    </w:p>
    <w:p w14:paraId="2A9E5B50" w14:textId="77777777" w:rsidR="6B99F2EB" w:rsidRPr="00EF3E3A" w:rsidRDefault="6B99F2EB" w:rsidP="003C0256">
      <w:pPr>
        <w:spacing w:line="240" w:lineRule="auto"/>
        <w:ind w:left="426" w:hanging="426"/>
        <w:rPr>
          <w:rFonts w:cs="Arial"/>
          <w:b/>
          <w:bCs/>
          <w:sz w:val="28"/>
          <w:szCs w:val="28"/>
        </w:rPr>
      </w:pPr>
    </w:p>
    <w:p w14:paraId="25207EDC" w14:textId="2147C778" w:rsidR="706C2F56" w:rsidRPr="00EF3E3A" w:rsidRDefault="706C2F56" w:rsidP="003C0256">
      <w:pPr>
        <w:numPr>
          <w:ilvl w:val="0"/>
          <w:numId w:val="39"/>
        </w:numPr>
        <w:spacing w:line="240" w:lineRule="auto"/>
        <w:ind w:left="567" w:hanging="283"/>
        <w:rPr>
          <w:rFonts w:cs="Arial"/>
          <w:b/>
          <w:bCs/>
          <w:sz w:val="28"/>
          <w:szCs w:val="28"/>
        </w:rPr>
      </w:pPr>
      <w:r w:rsidRPr="00EF3E3A">
        <w:rPr>
          <w:rFonts w:cs="Arial"/>
          <w:b/>
          <w:bCs/>
          <w:sz w:val="28"/>
          <w:szCs w:val="28"/>
        </w:rPr>
        <w:t>Economic Case (1,</w:t>
      </w:r>
      <w:r w:rsidR="6CCFFE29" w:rsidRPr="00EF3E3A">
        <w:rPr>
          <w:rFonts w:cs="Arial"/>
          <w:b/>
          <w:bCs/>
          <w:sz w:val="28"/>
          <w:szCs w:val="28"/>
        </w:rPr>
        <w:t>5</w:t>
      </w:r>
      <w:r w:rsidRPr="00EF3E3A">
        <w:rPr>
          <w:rFonts w:cs="Arial"/>
          <w:b/>
          <w:bCs/>
          <w:sz w:val="28"/>
          <w:szCs w:val="28"/>
        </w:rPr>
        <w:t>00 words)</w:t>
      </w:r>
    </w:p>
    <w:p w14:paraId="729AF6D4" w14:textId="3878EAFE" w:rsidR="71D4457C" w:rsidRPr="00EF3E3A" w:rsidRDefault="051ED498" w:rsidP="003C0256">
      <w:pPr>
        <w:spacing w:line="240" w:lineRule="auto"/>
        <w:rPr>
          <w:rFonts w:cs="Arial"/>
          <w:i/>
          <w:iCs/>
        </w:rPr>
      </w:pPr>
      <w:r w:rsidRPr="00EF3E3A">
        <w:rPr>
          <w:rFonts w:cs="Arial"/>
          <w:i/>
          <w:iCs/>
        </w:rPr>
        <w:t>Demonstrate that the project provides good value for money</w:t>
      </w:r>
    </w:p>
    <w:p w14:paraId="78532FB5" w14:textId="6A7E79C4" w:rsidR="48758B8C" w:rsidRPr="00EF3E3A" w:rsidRDefault="48758B8C" w:rsidP="003C0256">
      <w:pPr>
        <w:pStyle w:val="ListParagraph"/>
        <w:spacing w:line="240" w:lineRule="auto"/>
        <w:ind w:left="644"/>
        <w:rPr>
          <w:rFonts w:cs="Arial"/>
        </w:rPr>
      </w:pPr>
    </w:p>
    <w:p w14:paraId="3CDF6F2B" w14:textId="7F1A59DF" w:rsidR="006E5096" w:rsidRPr="008C76BA" w:rsidRDefault="006E5096" w:rsidP="003C0256">
      <w:pPr>
        <w:spacing w:line="240" w:lineRule="auto"/>
        <w:rPr>
          <w:rFonts w:cs="Arial"/>
          <w:b/>
          <w:sz w:val="28"/>
          <w:szCs w:val="28"/>
        </w:rPr>
      </w:pPr>
      <w:r w:rsidRPr="008C76BA">
        <w:rPr>
          <w:rFonts w:cs="Arial"/>
          <w:b/>
          <w:sz w:val="28"/>
          <w:szCs w:val="28"/>
        </w:rPr>
        <w:t>Economic Case (</w:t>
      </w:r>
      <w:r>
        <w:rPr>
          <w:rFonts w:cs="Arial"/>
          <w:b/>
          <w:sz w:val="28"/>
          <w:szCs w:val="28"/>
        </w:rPr>
        <w:t>2,</w:t>
      </w:r>
      <w:r w:rsidRPr="008C76BA">
        <w:rPr>
          <w:rFonts w:cs="Arial"/>
          <w:b/>
          <w:sz w:val="28"/>
          <w:szCs w:val="28"/>
        </w:rPr>
        <w:t>000 words)</w:t>
      </w:r>
    </w:p>
    <w:p w14:paraId="62B899AA" w14:textId="77777777" w:rsidR="006E5096" w:rsidRDefault="006E5096" w:rsidP="003C0256">
      <w:pPr>
        <w:spacing w:line="240" w:lineRule="auto"/>
        <w:rPr>
          <w:rFonts w:cs="Arial"/>
          <w:i/>
          <w:szCs w:val="24"/>
        </w:rPr>
      </w:pPr>
      <w:r w:rsidRPr="008C76BA">
        <w:rPr>
          <w:rFonts w:cs="Arial"/>
          <w:i/>
          <w:szCs w:val="24"/>
        </w:rPr>
        <w:t>Demonstrate that the project provides good value for money</w:t>
      </w:r>
    </w:p>
    <w:p w14:paraId="5EEBEED0" w14:textId="77777777" w:rsidR="006E5096" w:rsidRPr="008C76BA" w:rsidRDefault="006E5096" w:rsidP="003C0256">
      <w:pPr>
        <w:pStyle w:val="ListParagraph"/>
        <w:numPr>
          <w:ilvl w:val="0"/>
          <w:numId w:val="13"/>
        </w:numPr>
        <w:spacing w:line="240" w:lineRule="auto"/>
        <w:ind w:left="426" w:hanging="283"/>
        <w:rPr>
          <w:rFonts w:cs="Arial"/>
          <w:szCs w:val="24"/>
        </w:rPr>
      </w:pPr>
      <w:r w:rsidRPr="008C76BA">
        <w:rPr>
          <w:rFonts w:cs="Arial"/>
          <w:szCs w:val="24"/>
        </w:rPr>
        <w:t>Investment objectives and critical success factors</w:t>
      </w:r>
    </w:p>
    <w:p w14:paraId="1C359C86" w14:textId="47C7C2E8" w:rsidR="006E5096" w:rsidRPr="008C76BA" w:rsidRDefault="006E5096" w:rsidP="003C0256">
      <w:pPr>
        <w:pStyle w:val="ListParagraph"/>
        <w:numPr>
          <w:ilvl w:val="0"/>
          <w:numId w:val="13"/>
        </w:numPr>
        <w:spacing w:line="240" w:lineRule="auto"/>
        <w:ind w:left="426" w:hanging="283"/>
        <w:rPr>
          <w:rFonts w:cs="Arial"/>
          <w:szCs w:val="24"/>
        </w:rPr>
      </w:pPr>
      <w:r w:rsidRPr="008C76BA">
        <w:rPr>
          <w:rFonts w:cs="Arial"/>
          <w:szCs w:val="24"/>
        </w:rPr>
        <w:t>Short list appraisal – costs and benefits</w:t>
      </w:r>
    </w:p>
    <w:p w14:paraId="4FC276ED" w14:textId="558D1CEA" w:rsidR="006E5096" w:rsidRPr="008C76BA" w:rsidRDefault="006E5096" w:rsidP="003C0256">
      <w:pPr>
        <w:pStyle w:val="ListParagraph"/>
        <w:numPr>
          <w:ilvl w:val="0"/>
          <w:numId w:val="13"/>
        </w:numPr>
        <w:spacing w:line="240" w:lineRule="auto"/>
        <w:ind w:left="426" w:hanging="283"/>
        <w:rPr>
          <w:rFonts w:cs="Arial"/>
          <w:szCs w:val="24"/>
        </w:rPr>
      </w:pPr>
      <w:r w:rsidRPr="008C76BA">
        <w:rPr>
          <w:rFonts w:cs="Arial"/>
          <w:szCs w:val="24"/>
        </w:rPr>
        <w:t>Risk assessment</w:t>
      </w:r>
    </w:p>
    <w:p w14:paraId="72594F6A" w14:textId="219B26A9" w:rsidR="006E5096" w:rsidRPr="008C76BA" w:rsidRDefault="006E5096" w:rsidP="003C0256">
      <w:pPr>
        <w:pStyle w:val="ListParagraph"/>
        <w:numPr>
          <w:ilvl w:val="0"/>
          <w:numId w:val="13"/>
        </w:numPr>
        <w:spacing w:line="240" w:lineRule="auto"/>
        <w:ind w:left="426" w:hanging="283"/>
        <w:rPr>
          <w:rFonts w:cs="Arial"/>
          <w:szCs w:val="24"/>
        </w:rPr>
      </w:pPr>
      <w:r w:rsidRPr="008C76BA">
        <w:rPr>
          <w:rFonts w:cs="Arial"/>
          <w:szCs w:val="24"/>
        </w:rPr>
        <w:t>Preferred option</w:t>
      </w:r>
    </w:p>
    <w:p w14:paraId="6748963C" w14:textId="77777777" w:rsidR="006E5096" w:rsidRDefault="006E5096" w:rsidP="003C0256">
      <w:pPr>
        <w:spacing w:line="240" w:lineRule="auto"/>
        <w:rPr>
          <w:rFonts w:cs="Arial"/>
        </w:rPr>
      </w:pPr>
    </w:p>
    <w:p w14:paraId="66B85808" w14:textId="77777777" w:rsidR="006E5096" w:rsidRPr="008C76BA" w:rsidRDefault="006E5096" w:rsidP="003C0256">
      <w:pPr>
        <w:spacing w:line="240" w:lineRule="auto"/>
        <w:rPr>
          <w:rFonts w:cs="Arial"/>
          <w:szCs w:val="24"/>
        </w:rPr>
      </w:pPr>
      <w:r>
        <w:rPr>
          <w:rFonts w:cs="Arial"/>
          <w:szCs w:val="24"/>
        </w:rPr>
        <w:t>The Economic C</w:t>
      </w:r>
      <w:r w:rsidRPr="008C76BA">
        <w:rPr>
          <w:rFonts w:cs="Arial"/>
          <w:szCs w:val="24"/>
        </w:rPr>
        <w:t>ase should be comprehensive at OBC stage and will not be accepted unless it contains all the necessary content. The requirements of this section at this stage are to:</w:t>
      </w:r>
    </w:p>
    <w:p w14:paraId="49161BBF" w14:textId="77777777" w:rsidR="006E5096" w:rsidRPr="00D7255D" w:rsidRDefault="006E5096" w:rsidP="003C0256">
      <w:pPr>
        <w:pStyle w:val="ListParagraph"/>
        <w:numPr>
          <w:ilvl w:val="0"/>
          <w:numId w:val="49"/>
        </w:numPr>
        <w:spacing w:line="240" w:lineRule="auto"/>
        <w:ind w:left="426" w:hanging="283"/>
        <w:rPr>
          <w:rFonts w:cs="Arial"/>
          <w:szCs w:val="24"/>
        </w:rPr>
      </w:pPr>
      <w:r w:rsidRPr="00D7255D">
        <w:rPr>
          <w:rFonts w:cs="Arial"/>
          <w:szCs w:val="24"/>
        </w:rPr>
        <w:t xml:space="preserve">Summarise the findings from the SOC and update with any </w:t>
      </w:r>
      <w:proofErr w:type="gramStart"/>
      <w:r w:rsidRPr="00D7255D">
        <w:rPr>
          <w:rFonts w:cs="Arial"/>
          <w:szCs w:val="24"/>
        </w:rPr>
        <w:t>changes;</w:t>
      </w:r>
      <w:proofErr w:type="gramEnd"/>
    </w:p>
    <w:p w14:paraId="70335D5A" w14:textId="77777777" w:rsidR="006E5096" w:rsidRPr="00D7255D" w:rsidRDefault="006E5096" w:rsidP="003C0256">
      <w:pPr>
        <w:pStyle w:val="ListParagraph"/>
        <w:numPr>
          <w:ilvl w:val="0"/>
          <w:numId w:val="49"/>
        </w:numPr>
        <w:spacing w:line="240" w:lineRule="auto"/>
        <w:ind w:left="426" w:hanging="283"/>
        <w:rPr>
          <w:rFonts w:cs="Arial"/>
          <w:szCs w:val="24"/>
        </w:rPr>
      </w:pPr>
      <w:r w:rsidRPr="00D7255D">
        <w:rPr>
          <w:rFonts w:cs="Arial"/>
          <w:szCs w:val="24"/>
        </w:rPr>
        <w:t xml:space="preserve">Calculate net present values (NPVs) for </w:t>
      </w:r>
      <w:r w:rsidRPr="00D7255D">
        <w:rPr>
          <w:rFonts w:cs="Arial"/>
          <w:b/>
          <w:szCs w:val="24"/>
        </w:rPr>
        <w:t xml:space="preserve">all </w:t>
      </w:r>
      <w:r w:rsidRPr="00D7255D">
        <w:rPr>
          <w:rFonts w:cs="Arial"/>
          <w:szCs w:val="24"/>
        </w:rPr>
        <w:t xml:space="preserve">short-listed </w:t>
      </w:r>
      <w:proofErr w:type="gramStart"/>
      <w:r w:rsidRPr="00D7255D">
        <w:rPr>
          <w:rFonts w:cs="Arial"/>
          <w:szCs w:val="24"/>
        </w:rPr>
        <w:t>options;</w:t>
      </w:r>
      <w:proofErr w:type="gramEnd"/>
    </w:p>
    <w:p w14:paraId="7D914645" w14:textId="5826D937" w:rsidR="006E5096" w:rsidRPr="00D7255D" w:rsidRDefault="006E5096" w:rsidP="003C0256">
      <w:pPr>
        <w:pStyle w:val="ListParagraph"/>
        <w:numPr>
          <w:ilvl w:val="0"/>
          <w:numId w:val="49"/>
        </w:numPr>
        <w:spacing w:line="240" w:lineRule="auto"/>
        <w:ind w:left="426" w:hanging="283"/>
        <w:rPr>
          <w:rFonts w:cs="Arial"/>
        </w:rPr>
      </w:pPr>
      <w:r w:rsidRPr="76380C81">
        <w:rPr>
          <w:rFonts w:cs="Arial"/>
        </w:rPr>
        <w:t xml:space="preserve">Provide an assessment of the benefits for </w:t>
      </w:r>
      <w:r w:rsidRPr="76380C81">
        <w:rPr>
          <w:rFonts w:cs="Arial"/>
          <w:b/>
          <w:bCs/>
        </w:rPr>
        <w:t xml:space="preserve">all </w:t>
      </w:r>
      <w:r w:rsidRPr="76380C81">
        <w:rPr>
          <w:rFonts w:cs="Arial"/>
        </w:rPr>
        <w:t xml:space="preserve">short-listed options; preferably the case will attempt to quantify </w:t>
      </w:r>
      <w:proofErr w:type="gramStart"/>
      <w:r w:rsidRPr="76380C81">
        <w:rPr>
          <w:rFonts w:cs="Arial"/>
        </w:rPr>
        <w:t>benefits</w:t>
      </w:r>
      <w:proofErr w:type="gramEnd"/>
      <w:r w:rsidRPr="76380C81">
        <w:rPr>
          <w:rFonts w:cs="Arial"/>
        </w:rPr>
        <w:t xml:space="preserve"> but where this isn’t possible an </w:t>
      </w:r>
      <w:proofErr w:type="gramStart"/>
      <w:r w:rsidRPr="76380C81">
        <w:rPr>
          <w:rFonts w:cs="Arial"/>
        </w:rPr>
        <w:t>in depth</w:t>
      </w:r>
      <w:proofErr w:type="gramEnd"/>
      <w:r w:rsidRPr="76380C81">
        <w:rPr>
          <w:rFonts w:cs="Arial"/>
        </w:rPr>
        <w:t xml:space="preserve"> qualitative analysis should be conducted.</w:t>
      </w:r>
    </w:p>
    <w:p w14:paraId="4941B994" w14:textId="77777777" w:rsidR="006E5096" w:rsidRPr="00D7255D" w:rsidRDefault="006E5096" w:rsidP="003C0256">
      <w:pPr>
        <w:pStyle w:val="ListParagraph"/>
        <w:numPr>
          <w:ilvl w:val="0"/>
          <w:numId w:val="49"/>
        </w:numPr>
        <w:spacing w:line="240" w:lineRule="auto"/>
        <w:ind w:left="426" w:hanging="283"/>
        <w:rPr>
          <w:rFonts w:cs="Arial"/>
          <w:szCs w:val="24"/>
        </w:rPr>
      </w:pPr>
      <w:r w:rsidRPr="00D7255D">
        <w:rPr>
          <w:rFonts w:cs="Arial"/>
          <w:szCs w:val="24"/>
        </w:rPr>
        <w:t xml:space="preserve">Provide an assessment of the risks (including optimism bias) for </w:t>
      </w:r>
      <w:r w:rsidRPr="00D7255D">
        <w:rPr>
          <w:rFonts w:cs="Arial"/>
          <w:b/>
          <w:szCs w:val="24"/>
        </w:rPr>
        <w:t xml:space="preserve">all </w:t>
      </w:r>
      <w:r w:rsidRPr="00D7255D">
        <w:rPr>
          <w:rFonts w:cs="Arial"/>
          <w:szCs w:val="24"/>
        </w:rPr>
        <w:t xml:space="preserve">short-listed </w:t>
      </w:r>
      <w:proofErr w:type="gramStart"/>
      <w:r w:rsidRPr="00D7255D">
        <w:rPr>
          <w:rFonts w:cs="Arial"/>
          <w:szCs w:val="24"/>
        </w:rPr>
        <w:t>options;</w:t>
      </w:r>
      <w:proofErr w:type="gramEnd"/>
    </w:p>
    <w:p w14:paraId="79794DFC" w14:textId="77777777" w:rsidR="006E5096" w:rsidRDefault="006E5096" w:rsidP="003C0256">
      <w:pPr>
        <w:pStyle w:val="ListParagraph"/>
        <w:numPr>
          <w:ilvl w:val="0"/>
          <w:numId w:val="49"/>
        </w:numPr>
        <w:spacing w:line="240" w:lineRule="auto"/>
        <w:ind w:left="426" w:hanging="283"/>
        <w:rPr>
          <w:rFonts w:cs="Arial"/>
          <w:szCs w:val="24"/>
        </w:rPr>
      </w:pPr>
      <w:r w:rsidRPr="00D7255D">
        <w:rPr>
          <w:rFonts w:cs="Arial"/>
          <w:szCs w:val="24"/>
        </w:rPr>
        <w:t>Conduct sensitivity analysis to test the robustness of the preferred option.</w:t>
      </w:r>
    </w:p>
    <w:p w14:paraId="3DB1B9FA" w14:textId="77777777" w:rsidR="006E5096" w:rsidRDefault="006E5096" w:rsidP="003C0256">
      <w:pPr>
        <w:spacing w:line="240" w:lineRule="auto"/>
        <w:rPr>
          <w:rFonts w:cs="Arial"/>
          <w:szCs w:val="24"/>
        </w:rPr>
      </w:pPr>
    </w:p>
    <w:p w14:paraId="6638885B" w14:textId="77777777" w:rsidR="006E5096" w:rsidRPr="005530D6" w:rsidRDefault="006E5096" w:rsidP="003C0256">
      <w:pPr>
        <w:spacing w:line="240" w:lineRule="auto"/>
        <w:rPr>
          <w:rFonts w:cs="Arial"/>
          <w:b/>
          <w:szCs w:val="24"/>
        </w:rPr>
      </w:pPr>
      <w:r w:rsidRPr="005530D6">
        <w:rPr>
          <w:rFonts w:cs="Arial"/>
          <w:b/>
          <w:szCs w:val="24"/>
        </w:rPr>
        <w:t>Summarise and update findings from SOC</w:t>
      </w:r>
    </w:p>
    <w:p w14:paraId="21D3F16A" w14:textId="77777777" w:rsidR="006E5096" w:rsidRPr="005530D6" w:rsidRDefault="006E5096" w:rsidP="003C0256">
      <w:pPr>
        <w:pStyle w:val="ListParagraph"/>
        <w:numPr>
          <w:ilvl w:val="0"/>
          <w:numId w:val="63"/>
        </w:numPr>
        <w:spacing w:line="240" w:lineRule="auto"/>
        <w:ind w:left="426" w:hanging="283"/>
        <w:rPr>
          <w:rFonts w:cs="Arial"/>
        </w:rPr>
      </w:pPr>
      <w:r w:rsidRPr="005530D6">
        <w:rPr>
          <w:rFonts w:cs="Arial"/>
        </w:rPr>
        <w:t>Firstly, this section should include confirmation that the Investment Objectives and Critical Success Factors identified in the SOC have been revisited and have not changed.</w:t>
      </w:r>
    </w:p>
    <w:p w14:paraId="5AE127A1" w14:textId="77777777" w:rsidR="006E5096" w:rsidRPr="005530D6" w:rsidRDefault="006E5096" w:rsidP="003C0256">
      <w:pPr>
        <w:pStyle w:val="ListParagraph"/>
        <w:numPr>
          <w:ilvl w:val="0"/>
          <w:numId w:val="63"/>
        </w:numPr>
        <w:spacing w:line="240" w:lineRule="auto"/>
        <w:ind w:left="426" w:hanging="283"/>
        <w:rPr>
          <w:rFonts w:cs="Arial"/>
          <w:szCs w:val="24"/>
        </w:rPr>
      </w:pPr>
      <w:r w:rsidRPr="005530D6">
        <w:rPr>
          <w:rFonts w:cs="Arial"/>
          <w:szCs w:val="24"/>
        </w:rPr>
        <w:t>It should briefly restate the long list of options and provide a summary of how this was narrowed down to a short list.</w:t>
      </w:r>
    </w:p>
    <w:p w14:paraId="0ABA2734" w14:textId="77777777" w:rsidR="006E5096" w:rsidRPr="005530D6" w:rsidRDefault="006E5096" w:rsidP="003C0256">
      <w:pPr>
        <w:pStyle w:val="ListParagraph"/>
        <w:numPr>
          <w:ilvl w:val="0"/>
          <w:numId w:val="63"/>
        </w:numPr>
        <w:spacing w:line="240" w:lineRule="auto"/>
        <w:ind w:left="426" w:hanging="283"/>
        <w:rPr>
          <w:rFonts w:cs="Arial"/>
          <w:szCs w:val="24"/>
        </w:rPr>
      </w:pPr>
      <w:r w:rsidRPr="005530D6">
        <w:rPr>
          <w:rFonts w:cs="Arial"/>
          <w:szCs w:val="24"/>
        </w:rPr>
        <w:lastRenderedPageBreak/>
        <w:t xml:space="preserve">If this has changed since SOC stage, the process needs to be restated in full </w:t>
      </w:r>
      <w:proofErr w:type="gramStart"/>
      <w:r w:rsidRPr="005530D6">
        <w:rPr>
          <w:rFonts w:cs="Arial"/>
          <w:szCs w:val="24"/>
        </w:rPr>
        <w:t>with</w:t>
      </w:r>
      <w:proofErr w:type="gramEnd"/>
      <w:r w:rsidRPr="005530D6">
        <w:rPr>
          <w:rFonts w:cs="Arial"/>
          <w:szCs w:val="24"/>
        </w:rPr>
        <w:t xml:space="preserve"> clear explanations for decisions on whether options should be taken forward. The new short list should then be taken forward for detailed analysis.</w:t>
      </w:r>
    </w:p>
    <w:p w14:paraId="227EB5F5" w14:textId="77777777" w:rsidR="006E5096" w:rsidRPr="008C76BA" w:rsidRDefault="006E5096" w:rsidP="003C0256">
      <w:pPr>
        <w:spacing w:line="240" w:lineRule="auto"/>
        <w:rPr>
          <w:rFonts w:cs="Arial"/>
          <w:szCs w:val="24"/>
        </w:rPr>
      </w:pPr>
    </w:p>
    <w:p w14:paraId="72173717" w14:textId="77777777" w:rsidR="006E5096" w:rsidRPr="005530D6" w:rsidRDefault="006E5096" w:rsidP="003C0256">
      <w:pPr>
        <w:spacing w:line="240" w:lineRule="auto"/>
        <w:rPr>
          <w:rFonts w:cs="Arial"/>
          <w:szCs w:val="24"/>
        </w:rPr>
      </w:pPr>
      <w:r w:rsidRPr="005530D6">
        <w:rPr>
          <w:rFonts w:cs="Arial"/>
          <w:b/>
          <w:szCs w:val="24"/>
        </w:rPr>
        <w:t>Calculate net present values (NPV)</w:t>
      </w:r>
    </w:p>
    <w:p w14:paraId="7FA96B4E" w14:textId="77777777" w:rsidR="006E5096" w:rsidRPr="005530D6" w:rsidRDefault="006E5096" w:rsidP="003C0256">
      <w:pPr>
        <w:pStyle w:val="ListParagraph"/>
        <w:numPr>
          <w:ilvl w:val="0"/>
          <w:numId w:val="89"/>
        </w:numPr>
        <w:spacing w:line="240" w:lineRule="auto"/>
        <w:ind w:left="426" w:hanging="284"/>
        <w:rPr>
          <w:rFonts w:eastAsia="Arial" w:cs="Arial"/>
          <w:color w:val="000000" w:themeColor="text1"/>
          <w:szCs w:val="24"/>
        </w:rPr>
      </w:pPr>
      <w:r w:rsidRPr="005530D6">
        <w:rPr>
          <w:rFonts w:cs="Arial"/>
        </w:rPr>
        <w:t xml:space="preserve">NPV should be calculated </w:t>
      </w:r>
      <w:proofErr w:type="gramStart"/>
      <w:r w:rsidRPr="005530D6">
        <w:rPr>
          <w:rFonts w:cs="Arial"/>
        </w:rPr>
        <w:t>in order to</w:t>
      </w:r>
      <w:proofErr w:type="gramEnd"/>
      <w:r w:rsidRPr="005530D6">
        <w:rPr>
          <w:rFonts w:cs="Arial"/>
        </w:rPr>
        <w:t xml:space="preserve"> assess which option offers the best value for money over the expected life of the building. This is generally 30 years for a refurbishment and 60 years for a new build. </w:t>
      </w:r>
      <w:r w:rsidRPr="005530D6">
        <w:rPr>
          <w:rFonts w:eastAsia="Arial" w:cs="Arial"/>
          <w:color w:val="000000" w:themeColor="text1"/>
          <w:szCs w:val="24"/>
          <w:lang w:val="en-US"/>
        </w:rPr>
        <w:t>The economic analysis focusses on value for money and should:</w:t>
      </w:r>
    </w:p>
    <w:p w14:paraId="21869C94" w14:textId="77777777" w:rsidR="006E5096" w:rsidRPr="005530D6" w:rsidRDefault="006E5096" w:rsidP="003C0256">
      <w:pPr>
        <w:pStyle w:val="ListParagraph"/>
        <w:numPr>
          <w:ilvl w:val="0"/>
          <w:numId w:val="89"/>
        </w:numPr>
        <w:tabs>
          <w:tab w:val="left" w:pos="537"/>
        </w:tabs>
        <w:spacing w:before="274" w:line="293" w:lineRule="exact"/>
        <w:ind w:left="426" w:hanging="284"/>
        <w:rPr>
          <w:rFonts w:eastAsia="Arial" w:cs="Arial"/>
          <w:color w:val="000000" w:themeColor="text1"/>
          <w:szCs w:val="24"/>
        </w:rPr>
      </w:pPr>
      <w:r w:rsidRPr="005530D6">
        <w:rPr>
          <w:rFonts w:eastAsia="Arial" w:cs="Arial"/>
          <w:color w:val="000000" w:themeColor="text1"/>
          <w:szCs w:val="24"/>
          <w:lang w:val="en-US"/>
        </w:rPr>
        <w:t>use constant (base year) prices</w:t>
      </w:r>
    </w:p>
    <w:p w14:paraId="44319C60" w14:textId="77777777" w:rsidR="006E5096" w:rsidRPr="005530D6" w:rsidRDefault="006E5096" w:rsidP="003C0256">
      <w:pPr>
        <w:pStyle w:val="ListParagraph"/>
        <w:numPr>
          <w:ilvl w:val="0"/>
          <w:numId w:val="89"/>
        </w:numPr>
        <w:tabs>
          <w:tab w:val="left" w:pos="537"/>
        </w:tabs>
        <w:spacing w:line="292" w:lineRule="exact"/>
        <w:ind w:left="426" w:hanging="284"/>
        <w:rPr>
          <w:rFonts w:eastAsia="Arial" w:cs="Arial"/>
          <w:color w:val="000000" w:themeColor="text1"/>
          <w:szCs w:val="24"/>
        </w:rPr>
      </w:pPr>
      <w:r w:rsidRPr="005530D6">
        <w:rPr>
          <w:rFonts w:eastAsia="Arial" w:cs="Arial"/>
          <w:color w:val="000000" w:themeColor="text1"/>
          <w:szCs w:val="24"/>
          <w:lang w:val="en-US"/>
        </w:rPr>
        <w:t>include opportunity costs</w:t>
      </w:r>
    </w:p>
    <w:p w14:paraId="3E48FB12" w14:textId="77777777" w:rsidR="006E5096" w:rsidRPr="005530D6" w:rsidRDefault="006E5096" w:rsidP="003C0256">
      <w:pPr>
        <w:pStyle w:val="ListParagraph"/>
        <w:numPr>
          <w:ilvl w:val="0"/>
          <w:numId w:val="89"/>
        </w:numPr>
        <w:tabs>
          <w:tab w:val="left" w:pos="537"/>
        </w:tabs>
        <w:spacing w:line="292" w:lineRule="exact"/>
        <w:ind w:left="426" w:hanging="284"/>
        <w:rPr>
          <w:rFonts w:eastAsia="Arial" w:cs="Arial"/>
          <w:color w:val="000000" w:themeColor="text1"/>
        </w:rPr>
      </w:pPr>
      <w:r w:rsidRPr="005530D6">
        <w:rPr>
          <w:rFonts w:eastAsia="Arial" w:cs="Arial"/>
          <w:color w:val="000000" w:themeColor="text1"/>
          <w:lang w:val="en-US"/>
        </w:rPr>
        <w:t xml:space="preserve">include all quantifiable costs, benefits and risks to both the </w:t>
      </w:r>
      <w:proofErr w:type="spellStart"/>
      <w:r w:rsidRPr="005530D6">
        <w:rPr>
          <w:rFonts w:eastAsia="Arial" w:cs="Arial"/>
          <w:color w:val="000000" w:themeColor="text1"/>
          <w:lang w:val="en-US"/>
        </w:rPr>
        <w:t>organisation</w:t>
      </w:r>
      <w:proofErr w:type="spellEnd"/>
      <w:r w:rsidRPr="005530D6">
        <w:rPr>
          <w:rFonts w:eastAsia="Arial" w:cs="Arial"/>
          <w:color w:val="000000" w:themeColor="text1"/>
          <w:lang w:val="en-US"/>
        </w:rPr>
        <w:t xml:space="preserve"> and wider society</w:t>
      </w:r>
    </w:p>
    <w:p w14:paraId="10D4C678" w14:textId="77777777" w:rsidR="006E5096" w:rsidRPr="005530D6" w:rsidRDefault="006E5096" w:rsidP="003C0256">
      <w:pPr>
        <w:pStyle w:val="ListParagraph"/>
        <w:numPr>
          <w:ilvl w:val="0"/>
          <w:numId w:val="89"/>
        </w:numPr>
        <w:tabs>
          <w:tab w:val="left" w:pos="537"/>
        </w:tabs>
        <w:spacing w:line="292" w:lineRule="exact"/>
        <w:ind w:left="426" w:hanging="284"/>
        <w:rPr>
          <w:rFonts w:eastAsia="Arial" w:cs="Arial"/>
          <w:color w:val="000000" w:themeColor="text1"/>
          <w:szCs w:val="24"/>
        </w:rPr>
      </w:pPr>
      <w:r w:rsidRPr="005530D6">
        <w:rPr>
          <w:rFonts w:eastAsia="Arial" w:cs="Arial"/>
          <w:color w:val="000000" w:themeColor="text1"/>
          <w:szCs w:val="24"/>
          <w:lang w:val="en-US"/>
        </w:rPr>
        <w:t>include environmental costs; make allowances for optimism bias</w:t>
      </w:r>
    </w:p>
    <w:p w14:paraId="4DCEB6C5" w14:textId="77777777" w:rsidR="006E5096" w:rsidRPr="005530D6" w:rsidRDefault="006E5096" w:rsidP="003C0256">
      <w:pPr>
        <w:pStyle w:val="ListParagraph"/>
        <w:numPr>
          <w:ilvl w:val="0"/>
          <w:numId w:val="89"/>
        </w:numPr>
        <w:tabs>
          <w:tab w:val="left" w:pos="537"/>
        </w:tabs>
        <w:spacing w:line="292" w:lineRule="exact"/>
        <w:ind w:left="426" w:hanging="284"/>
        <w:rPr>
          <w:rFonts w:eastAsia="Arial" w:cs="Arial"/>
          <w:color w:val="000000" w:themeColor="text1"/>
          <w:szCs w:val="24"/>
        </w:rPr>
      </w:pPr>
      <w:r w:rsidRPr="005530D6">
        <w:rPr>
          <w:rFonts w:eastAsia="Arial" w:cs="Arial"/>
          <w:color w:val="000000" w:themeColor="text1"/>
          <w:szCs w:val="24"/>
          <w:lang w:val="en-US"/>
        </w:rPr>
        <w:t>exclude all Exchequer ‘transfer’ payments – for example, VAT</w:t>
      </w:r>
    </w:p>
    <w:p w14:paraId="0E4680DB" w14:textId="77777777" w:rsidR="006E5096" w:rsidRPr="005530D6" w:rsidRDefault="006E5096" w:rsidP="003C0256">
      <w:pPr>
        <w:pStyle w:val="ListParagraph"/>
        <w:numPr>
          <w:ilvl w:val="0"/>
          <w:numId w:val="89"/>
        </w:numPr>
        <w:spacing w:line="240" w:lineRule="auto"/>
        <w:ind w:left="426" w:hanging="284"/>
        <w:rPr>
          <w:rFonts w:eastAsia="Arial" w:cs="Arial"/>
          <w:color w:val="000000" w:themeColor="text1"/>
          <w:szCs w:val="24"/>
        </w:rPr>
      </w:pPr>
      <w:r w:rsidRPr="005530D6">
        <w:rPr>
          <w:rFonts w:eastAsia="Arial" w:cs="Arial"/>
          <w:color w:val="000000" w:themeColor="text1"/>
          <w:szCs w:val="24"/>
          <w:lang w:val="en-US"/>
        </w:rPr>
        <w:t>exclude general inflation</w:t>
      </w:r>
    </w:p>
    <w:p w14:paraId="41CA0A81" w14:textId="77777777" w:rsidR="006E5096" w:rsidRPr="005530D6" w:rsidRDefault="006E5096" w:rsidP="003C0256">
      <w:pPr>
        <w:pStyle w:val="ListParagraph"/>
        <w:numPr>
          <w:ilvl w:val="0"/>
          <w:numId w:val="89"/>
        </w:numPr>
        <w:spacing w:line="240" w:lineRule="auto"/>
        <w:ind w:left="426" w:hanging="284"/>
        <w:rPr>
          <w:rFonts w:eastAsia="Arial" w:cs="Arial"/>
          <w:color w:val="000000" w:themeColor="text1"/>
          <w:szCs w:val="24"/>
        </w:rPr>
      </w:pPr>
      <w:r w:rsidRPr="005530D6">
        <w:rPr>
          <w:rFonts w:eastAsia="Arial" w:cs="Arial"/>
          <w:color w:val="000000" w:themeColor="text1"/>
          <w:szCs w:val="24"/>
          <w:lang w:val="en-US"/>
        </w:rPr>
        <w:t>exclude sunk costs</w:t>
      </w:r>
    </w:p>
    <w:p w14:paraId="7F01D27F" w14:textId="77777777" w:rsidR="006E5096" w:rsidRPr="005530D6" w:rsidRDefault="006E5096" w:rsidP="003C0256">
      <w:pPr>
        <w:pStyle w:val="ListParagraph"/>
        <w:numPr>
          <w:ilvl w:val="0"/>
          <w:numId w:val="89"/>
        </w:numPr>
        <w:spacing w:line="240" w:lineRule="auto"/>
        <w:ind w:left="426" w:hanging="284"/>
        <w:rPr>
          <w:rFonts w:eastAsia="Arial" w:cs="Arial"/>
          <w:color w:val="000000" w:themeColor="text1"/>
          <w:szCs w:val="24"/>
        </w:rPr>
      </w:pPr>
      <w:r w:rsidRPr="005530D6">
        <w:rPr>
          <w:rFonts w:eastAsia="Arial" w:cs="Arial"/>
          <w:color w:val="000000" w:themeColor="text1"/>
          <w:szCs w:val="24"/>
          <w:lang w:val="en-US"/>
        </w:rPr>
        <w:t>exclude depreciation and capital charges.</w:t>
      </w:r>
    </w:p>
    <w:p w14:paraId="03F557F6" w14:textId="77777777" w:rsidR="006E5096" w:rsidRPr="008C76BA" w:rsidRDefault="006E5096" w:rsidP="003C0256">
      <w:pPr>
        <w:spacing w:line="240" w:lineRule="auto"/>
        <w:ind w:left="567" w:hanging="283"/>
        <w:rPr>
          <w:rFonts w:cs="Arial"/>
        </w:rPr>
      </w:pPr>
    </w:p>
    <w:p w14:paraId="763C3BBA" w14:textId="77777777" w:rsidR="006E5096" w:rsidRDefault="006E5096" w:rsidP="003C0256">
      <w:pPr>
        <w:spacing w:line="240" w:lineRule="auto"/>
        <w:rPr>
          <w:rFonts w:cs="Arial"/>
        </w:rPr>
      </w:pPr>
      <w:r w:rsidRPr="76380C81">
        <w:rPr>
          <w:rFonts w:cs="Arial"/>
        </w:rPr>
        <w:t>A summary of what should be included is:</w:t>
      </w:r>
    </w:p>
    <w:p w14:paraId="7FCC33B8" w14:textId="77777777" w:rsidR="006E5096" w:rsidRDefault="006E5096" w:rsidP="003C0256">
      <w:pPr>
        <w:spacing w:line="240" w:lineRule="auto"/>
        <w:ind w:left="567" w:hanging="283"/>
        <w:rPr>
          <w:rFonts w:cs="Arial"/>
        </w:rPr>
      </w:pPr>
    </w:p>
    <w:p w14:paraId="57E92270" w14:textId="77777777" w:rsidR="006E5096" w:rsidRPr="006E5096" w:rsidRDefault="006E5096" w:rsidP="003C0256">
      <w:pPr>
        <w:spacing w:line="240" w:lineRule="auto"/>
        <w:rPr>
          <w:rFonts w:cs="Arial"/>
          <w:b/>
          <w:bCs/>
        </w:rPr>
      </w:pPr>
      <w:r w:rsidRPr="006E5096">
        <w:rPr>
          <w:rFonts w:cs="Arial"/>
          <w:b/>
          <w:bCs/>
        </w:rPr>
        <w:t>Costs</w:t>
      </w:r>
    </w:p>
    <w:p w14:paraId="25DB01A0" w14:textId="77777777" w:rsidR="006E5096" w:rsidRPr="005530D6" w:rsidRDefault="006E5096" w:rsidP="003C0256">
      <w:pPr>
        <w:pStyle w:val="ListParagraph"/>
        <w:numPr>
          <w:ilvl w:val="0"/>
          <w:numId w:val="90"/>
        </w:numPr>
        <w:spacing w:line="240" w:lineRule="auto"/>
        <w:ind w:left="426" w:hanging="284"/>
        <w:rPr>
          <w:rFonts w:cs="Arial"/>
          <w:szCs w:val="24"/>
        </w:rPr>
      </w:pPr>
      <w:r w:rsidRPr="005530D6">
        <w:rPr>
          <w:rFonts w:cs="Arial"/>
          <w:szCs w:val="24"/>
        </w:rPr>
        <w:t>Costs of the build</w:t>
      </w:r>
    </w:p>
    <w:p w14:paraId="5DDA0FEB" w14:textId="6567F92E" w:rsidR="006E5096" w:rsidRPr="005530D6" w:rsidRDefault="006E5096" w:rsidP="003C0256">
      <w:pPr>
        <w:pStyle w:val="ListParagraph"/>
        <w:numPr>
          <w:ilvl w:val="0"/>
          <w:numId w:val="90"/>
        </w:numPr>
        <w:spacing w:line="240" w:lineRule="auto"/>
        <w:ind w:left="426" w:hanging="284"/>
        <w:rPr>
          <w:rFonts w:cs="Arial"/>
        </w:rPr>
      </w:pPr>
      <w:r w:rsidRPr="005530D6">
        <w:rPr>
          <w:rFonts w:cs="Arial"/>
        </w:rPr>
        <w:t>Costs of ongoing maintenance and running the building (this could also be a cost saving)</w:t>
      </w:r>
    </w:p>
    <w:p w14:paraId="11A19E70" w14:textId="77777777" w:rsidR="006E5096" w:rsidRPr="005530D6" w:rsidRDefault="006E5096" w:rsidP="003C0256">
      <w:pPr>
        <w:pStyle w:val="ListParagraph"/>
        <w:numPr>
          <w:ilvl w:val="0"/>
          <w:numId w:val="90"/>
        </w:numPr>
        <w:spacing w:line="240" w:lineRule="auto"/>
        <w:ind w:left="426" w:hanging="284"/>
        <w:rPr>
          <w:rFonts w:cs="Arial"/>
          <w:szCs w:val="24"/>
        </w:rPr>
      </w:pPr>
      <w:r w:rsidRPr="005530D6">
        <w:rPr>
          <w:rFonts w:cs="Arial"/>
          <w:szCs w:val="24"/>
        </w:rPr>
        <w:t>Any other financial costs from operating e.g. transport</w:t>
      </w:r>
    </w:p>
    <w:p w14:paraId="0047F007" w14:textId="77777777" w:rsidR="006E5096" w:rsidRPr="005530D6" w:rsidRDefault="006E5096" w:rsidP="003C0256">
      <w:pPr>
        <w:pStyle w:val="ListParagraph"/>
        <w:numPr>
          <w:ilvl w:val="0"/>
          <w:numId w:val="90"/>
        </w:numPr>
        <w:spacing w:line="240" w:lineRule="auto"/>
        <w:ind w:left="426" w:hanging="284"/>
        <w:rPr>
          <w:rFonts w:cs="Arial"/>
          <w:szCs w:val="24"/>
        </w:rPr>
      </w:pPr>
      <w:r w:rsidRPr="005530D6">
        <w:rPr>
          <w:rFonts w:cs="Arial"/>
        </w:rPr>
        <w:t>The value of existing assets to reflect their opportunity cost</w:t>
      </w:r>
    </w:p>
    <w:p w14:paraId="62CFFF01" w14:textId="77777777" w:rsidR="006E5096" w:rsidRPr="005530D6" w:rsidRDefault="006E5096" w:rsidP="003C0256">
      <w:pPr>
        <w:pStyle w:val="ListParagraph"/>
        <w:numPr>
          <w:ilvl w:val="0"/>
          <w:numId w:val="90"/>
        </w:numPr>
        <w:spacing w:line="240" w:lineRule="auto"/>
        <w:ind w:left="426" w:hanging="284"/>
        <w:rPr>
          <w:rFonts w:cs="Arial"/>
          <w:szCs w:val="24"/>
        </w:rPr>
      </w:pPr>
      <w:r w:rsidRPr="005530D6">
        <w:rPr>
          <w:rFonts w:cs="Arial"/>
        </w:rPr>
        <w:t>Any transactions to buy land /assets</w:t>
      </w:r>
    </w:p>
    <w:p w14:paraId="6076A79F" w14:textId="77777777" w:rsidR="006E5096" w:rsidRDefault="006E5096" w:rsidP="003C0256">
      <w:pPr>
        <w:pStyle w:val="ListParagraph"/>
        <w:spacing w:line="240" w:lineRule="auto"/>
        <w:ind w:left="567" w:hanging="283"/>
        <w:rPr>
          <w:rFonts w:cs="Arial"/>
        </w:rPr>
      </w:pPr>
    </w:p>
    <w:p w14:paraId="43097A52" w14:textId="60CF509F" w:rsidR="006E5096" w:rsidRPr="006E5096" w:rsidRDefault="006E5096" w:rsidP="003C0256">
      <w:pPr>
        <w:spacing w:line="240" w:lineRule="auto"/>
        <w:rPr>
          <w:rFonts w:cs="Arial"/>
          <w:b/>
          <w:bCs/>
        </w:rPr>
      </w:pPr>
      <w:r w:rsidRPr="006E5096">
        <w:rPr>
          <w:rFonts w:cs="Arial"/>
          <w:b/>
          <w:bCs/>
        </w:rPr>
        <w:t>Benefits</w:t>
      </w:r>
    </w:p>
    <w:p w14:paraId="5DA6636B" w14:textId="77777777" w:rsidR="006E5096" w:rsidRPr="005530D6" w:rsidRDefault="006E5096" w:rsidP="003C0256">
      <w:pPr>
        <w:pStyle w:val="ListParagraph"/>
        <w:numPr>
          <w:ilvl w:val="0"/>
          <w:numId w:val="91"/>
        </w:numPr>
        <w:spacing w:line="240" w:lineRule="auto"/>
        <w:ind w:left="426" w:hanging="284"/>
        <w:rPr>
          <w:rFonts w:cs="Arial"/>
        </w:rPr>
      </w:pPr>
      <w:r w:rsidRPr="005530D6">
        <w:rPr>
          <w:rFonts w:cs="Arial"/>
        </w:rPr>
        <w:t>The sale of existing assets</w:t>
      </w:r>
    </w:p>
    <w:p w14:paraId="5340F296" w14:textId="77777777" w:rsidR="006E5096" w:rsidRPr="005530D6" w:rsidRDefault="006E5096" w:rsidP="003C0256">
      <w:pPr>
        <w:pStyle w:val="ListParagraph"/>
        <w:numPr>
          <w:ilvl w:val="0"/>
          <w:numId w:val="91"/>
        </w:numPr>
        <w:spacing w:line="240" w:lineRule="auto"/>
        <w:ind w:left="426" w:hanging="284"/>
        <w:rPr>
          <w:rFonts w:cs="Arial"/>
          <w:szCs w:val="24"/>
        </w:rPr>
      </w:pPr>
      <w:r w:rsidRPr="005530D6">
        <w:rPr>
          <w:rFonts w:cs="Arial"/>
        </w:rPr>
        <w:t>The expected residual value of the site(s) recorded as a benefit</w:t>
      </w:r>
    </w:p>
    <w:p w14:paraId="7DA741D9" w14:textId="77777777" w:rsidR="006E5096" w:rsidRPr="005530D6" w:rsidRDefault="006E5096" w:rsidP="003C0256">
      <w:pPr>
        <w:pStyle w:val="ListParagraph"/>
        <w:numPr>
          <w:ilvl w:val="0"/>
          <w:numId w:val="91"/>
        </w:numPr>
        <w:spacing w:line="240" w:lineRule="auto"/>
        <w:ind w:left="426" w:hanging="284"/>
        <w:rPr>
          <w:rFonts w:cs="Arial"/>
          <w:szCs w:val="24"/>
        </w:rPr>
      </w:pPr>
      <w:r w:rsidRPr="005530D6">
        <w:rPr>
          <w:rFonts w:cs="Arial"/>
        </w:rPr>
        <w:t>Any revenue received recorded as a benefit.</w:t>
      </w:r>
    </w:p>
    <w:p w14:paraId="14962E7A" w14:textId="0C54C7B8" w:rsidR="006E5096" w:rsidRPr="005530D6" w:rsidRDefault="006E5096" w:rsidP="003C0256">
      <w:pPr>
        <w:pStyle w:val="ListParagraph"/>
        <w:numPr>
          <w:ilvl w:val="0"/>
          <w:numId w:val="91"/>
        </w:numPr>
        <w:spacing w:line="240" w:lineRule="auto"/>
        <w:ind w:left="426" w:hanging="284"/>
        <w:rPr>
          <w:rFonts w:cs="Arial"/>
          <w:szCs w:val="24"/>
        </w:rPr>
      </w:pPr>
      <w:r w:rsidRPr="005530D6">
        <w:rPr>
          <w:rFonts w:cs="Arial"/>
        </w:rPr>
        <w:t>Time savings from increased productivity / efficiency Transport savings</w:t>
      </w:r>
    </w:p>
    <w:p w14:paraId="6081AF8C" w14:textId="2B7E9D29" w:rsidR="006E5096" w:rsidRPr="005530D6" w:rsidRDefault="006E5096" w:rsidP="003C0256">
      <w:pPr>
        <w:pStyle w:val="ListParagraph"/>
        <w:numPr>
          <w:ilvl w:val="0"/>
          <w:numId w:val="91"/>
        </w:numPr>
        <w:spacing w:line="240" w:lineRule="auto"/>
        <w:ind w:left="426" w:hanging="284"/>
        <w:rPr>
          <w:rFonts w:cs="Arial"/>
        </w:rPr>
      </w:pPr>
      <w:r w:rsidRPr="005530D6">
        <w:rPr>
          <w:rFonts w:cs="Arial"/>
        </w:rPr>
        <w:t>Economies of scale achieved from consolidating sites</w:t>
      </w:r>
    </w:p>
    <w:p w14:paraId="6A3874A9" w14:textId="335FF407" w:rsidR="006E5096" w:rsidRPr="005530D6" w:rsidRDefault="006E5096" w:rsidP="003C0256">
      <w:pPr>
        <w:pStyle w:val="ListParagraph"/>
        <w:numPr>
          <w:ilvl w:val="0"/>
          <w:numId w:val="91"/>
        </w:numPr>
        <w:spacing w:line="240" w:lineRule="auto"/>
        <w:ind w:left="426" w:hanging="284"/>
        <w:rPr>
          <w:rFonts w:cs="Arial"/>
        </w:rPr>
      </w:pPr>
      <w:r w:rsidRPr="005530D6">
        <w:rPr>
          <w:rFonts w:cs="Arial"/>
        </w:rPr>
        <w:t xml:space="preserve">Education </w:t>
      </w:r>
      <w:proofErr w:type="gramStart"/>
      <w:r w:rsidRPr="005530D6">
        <w:rPr>
          <w:rFonts w:cs="Arial"/>
        </w:rPr>
        <w:t>outcome based</w:t>
      </w:r>
      <w:proofErr w:type="gramEnd"/>
      <w:r w:rsidRPr="005530D6">
        <w:rPr>
          <w:rFonts w:cs="Arial"/>
        </w:rPr>
        <w:t xml:space="preserve"> benefits such as improved attendance or reduced exclusions or ALN placement costs</w:t>
      </w:r>
    </w:p>
    <w:p w14:paraId="12E05954" w14:textId="77777777" w:rsidR="006E5096" w:rsidRPr="008C76BA" w:rsidRDefault="006E5096" w:rsidP="003C0256">
      <w:pPr>
        <w:spacing w:line="240" w:lineRule="auto"/>
        <w:rPr>
          <w:rFonts w:cs="Arial"/>
          <w:szCs w:val="24"/>
        </w:rPr>
      </w:pPr>
    </w:p>
    <w:p w14:paraId="43CFAE80" w14:textId="03218AFC" w:rsidR="006E5096" w:rsidRDefault="006E5096" w:rsidP="003C0256">
      <w:pPr>
        <w:spacing w:before="76" w:line="240" w:lineRule="auto"/>
        <w:ind w:right="578"/>
        <w:rPr>
          <w:rFonts w:eastAsia="Arial" w:cs="Arial"/>
        </w:rPr>
      </w:pPr>
      <w:r w:rsidRPr="76380C81">
        <w:rPr>
          <w:rFonts w:eastAsia="Arial" w:cs="Arial"/>
          <w:color w:val="000000" w:themeColor="text1"/>
          <w:lang w:val="en-US"/>
        </w:rPr>
        <w:t xml:space="preserve">Please see </w:t>
      </w:r>
      <w:r w:rsidRPr="76380C81">
        <w:rPr>
          <w:rFonts w:eastAsia="Arial" w:cs="Arial"/>
          <w:b/>
          <w:bCs/>
          <w:color w:val="000000" w:themeColor="text1"/>
          <w:lang w:val="en-US"/>
        </w:rPr>
        <w:t xml:space="preserve">Options Appraisal Template – worked example </w:t>
      </w:r>
      <w:r w:rsidRPr="00A85849">
        <w:rPr>
          <w:rFonts w:eastAsia="Arial" w:cs="Arial"/>
          <w:b/>
          <w:bCs/>
          <w:color w:val="000000" w:themeColor="text1"/>
          <w:lang w:val="en-US"/>
        </w:rPr>
        <w:t xml:space="preserve">(Annex </w:t>
      </w:r>
      <w:r>
        <w:rPr>
          <w:rFonts w:eastAsia="Arial" w:cs="Arial"/>
          <w:b/>
          <w:bCs/>
          <w:color w:val="000000" w:themeColor="text1"/>
          <w:lang w:val="en-US"/>
        </w:rPr>
        <w:t>4</w:t>
      </w:r>
      <w:r w:rsidRPr="00A85849">
        <w:rPr>
          <w:rFonts w:eastAsia="Arial" w:cs="Arial"/>
          <w:b/>
          <w:bCs/>
          <w:color w:val="000000" w:themeColor="text1"/>
          <w:lang w:val="en-US"/>
        </w:rPr>
        <w:t>)</w:t>
      </w:r>
      <w:r w:rsidRPr="76380C81">
        <w:rPr>
          <w:rFonts w:eastAsia="Arial" w:cs="Arial"/>
          <w:b/>
          <w:bCs/>
          <w:color w:val="000000" w:themeColor="text1"/>
          <w:lang w:val="en-US"/>
        </w:rPr>
        <w:t xml:space="preserve"> </w:t>
      </w:r>
      <w:r w:rsidRPr="76380C81">
        <w:rPr>
          <w:rFonts w:eastAsia="Arial" w:cs="Arial"/>
          <w:color w:val="000000" w:themeColor="text1"/>
          <w:lang w:val="en-US"/>
        </w:rPr>
        <w:t xml:space="preserve">and </w:t>
      </w:r>
      <w:r w:rsidRPr="76380C81">
        <w:rPr>
          <w:rFonts w:eastAsia="Arial" w:cs="Arial"/>
          <w:b/>
          <w:bCs/>
          <w:color w:val="000000" w:themeColor="text1"/>
          <w:lang w:val="en-US"/>
        </w:rPr>
        <w:t xml:space="preserve">Options Appraisal Template – blank </w:t>
      </w:r>
      <w:r w:rsidRPr="00A85849">
        <w:rPr>
          <w:rFonts w:eastAsia="Arial" w:cs="Arial"/>
          <w:b/>
          <w:bCs/>
          <w:color w:val="000000" w:themeColor="text1"/>
          <w:lang w:val="en-US"/>
        </w:rPr>
        <w:t xml:space="preserve">(Annex </w:t>
      </w:r>
      <w:r>
        <w:rPr>
          <w:rFonts w:eastAsia="Arial" w:cs="Arial"/>
          <w:b/>
          <w:bCs/>
          <w:color w:val="000000" w:themeColor="text1"/>
          <w:lang w:val="en-US"/>
        </w:rPr>
        <w:t>5</w:t>
      </w:r>
      <w:r w:rsidRPr="76380C81">
        <w:rPr>
          <w:rFonts w:eastAsia="Arial" w:cs="Arial"/>
          <w:b/>
          <w:bCs/>
          <w:color w:val="000000" w:themeColor="text1"/>
          <w:lang w:val="en-US"/>
        </w:rPr>
        <w:t>). For revenue funded projects this would have been completed at SOC.</w:t>
      </w:r>
    </w:p>
    <w:p w14:paraId="11664D2E" w14:textId="77777777" w:rsidR="006E5096" w:rsidRDefault="006E5096" w:rsidP="003C0256">
      <w:pPr>
        <w:spacing w:line="240" w:lineRule="auto"/>
        <w:rPr>
          <w:rFonts w:cs="Arial"/>
        </w:rPr>
      </w:pPr>
    </w:p>
    <w:p w14:paraId="1CAB87AC" w14:textId="77777777" w:rsidR="006E5096" w:rsidRDefault="006E5096" w:rsidP="003C0256">
      <w:pPr>
        <w:spacing w:line="240" w:lineRule="auto"/>
        <w:rPr>
          <w:rFonts w:cs="Arial"/>
        </w:rPr>
      </w:pPr>
      <w:r w:rsidRPr="76380C81">
        <w:rPr>
          <w:rFonts w:cs="Arial"/>
        </w:rPr>
        <w:t>The results from the options appraisal should be the primary criteria to decide which option offers the best value for money, however a broader assessment of the options should be conducted to provide a robust, rounded narrative. This should include</w:t>
      </w:r>
      <w:r>
        <w:rPr>
          <w:rFonts w:cs="Arial"/>
        </w:rPr>
        <w:t>:</w:t>
      </w:r>
    </w:p>
    <w:p w14:paraId="7B80A088" w14:textId="38DDA23D" w:rsidR="006E5096" w:rsidRDefault="006E5096" w:rsidP="003C0256">
      <w:pPr>
        <w:spacing w:line="240" w:lineRule="auto"/>
        <w:rPr>
          <w:rFonts w:cs="Arial"/>
        </w:rPr>
      </w:pPr>
    </w:p>
    <w:p w14:paraId="109B7373" w14:textId="77777777" w:rsidR="006E5096" w:rsidRPr="008C76BA" w:rsidRDefault="006E5096" w:rsidP="003C0256">
      <w:pPr>
        <w:spacing w:line="240" w:lineRule="auto"/>
        <w:rPr>
          <w:rFonts w:cs="Arial"/>
        </w:rPr>
      </w:pPr>
      <w:r>
        <w:rPr>
          <w:rFonts w:cs="Arial"/>
        </w:rPr>
        <w:t>An assessment of the benefits:</w:t>
      </w:r>
    </w:p>
    <w:p w14:paraId="36A8C7F0" w14:textId="29A5DCF3" w:rsidR="006E5096" w:rsidRPr="00701838" w:rsidRDefault="006E5096" w:rsidP="003C0256">
      <w:pPr>
        <w:pStyle w:val="ListParagraph"/>
        <w:numPr>
          <w:ilvl w:val="0"/>
          <w:numId w:val="92"/>
        </w:numPr>
        <w:spacing w:line="240" w:lineRule="auto"/>
        <w:ind w:left="426" w:hanging="284"/>
        <w:rPr>
          <w:rFonts w:cs="Arial"/>
          <w:lang w:eastAsia="en-GB"/>
        </w:rPr>
      </w:pPr>
      <w:r w:rsidRPr="00701838">
        <w:rPr>
          <w:rFonts w:cs="Arial"/>
          <w:b/>
          <w:bCs/>
        </w:rPr>
        <w:lastRenderedPageBreak/>
        <w:t>Quantitative benefits (NPV + quantitative benefits table)</w:t>
      </w:r>
      <w:r>
        <w:rPr>
          <w:rFonts w:cs="Arial"/>
        </w:rPr>
        <w:t xml:space="preserve"> - Your NPV analysis and updated quantitative benefits table should be complete and together provide the core quantified assessment of each shortlisted option. These should capture the improvements in condition and suitability, number of places, reduction in backlog maintenance and other measurable benefits expected to arise from completion of works.</w:t>
      </w:r>
    </w:p>
    <w:p w14:paraId="040B0EC5" w14:textId="5B1A1823" w:rsidR="006E5096" w:rsidRPr="00DF184E" w:rsidRDefault="006E5096" w:rsidP="003C0256">
      <w:pPr>
        <w:pStyle w:val="ListParagraph"/>
        <w:numPr>
          <w:ilvl w:val="0"/>
          <w:numId w:val="92"/>
        </w:numPr>
        <w:spacing w:line="240" w:lineRule="auto"/>
        <w:ind w:left="426" w:hanging="284"/>
        <w:rPr>
          <w:rFonts w:cs="Arial"/>
          <w:b/>
          <w:bCs/>
          <w:szCs w:val="24"/>
        </w:rPr>
      </w:pPr>
      <w:r w:rsidRPr="00DF184E">
        <w:rPr>
          <w:rFonts w:cs="Arial"/>
          <w:b/>
          <w:bCs/>
          <w:szCs w:val="24"/>
        </w:rPr>
        <w:t xml:space="preserve">Qualitative benefits (qualitative benefits table) </w:t>
      </w:r>
      <w:r>
        <w:rPr>
          <w:rFonts w:cs="Arial"/>
          <w:szCs w:val="24"/>
        </w:rPr>
        <w:t>– To complement the quantitative assessment, an updated qualitative benefits table should also be provided. This should have been complete at SOC, but at OBC we expect greater detail and clearer differentiation between shortlisted options, focusing on any significant additional benefits that cannot be monetised but are important in the context of the project, especially where these help explain why an option with negative NPV may still represent overall value.</w:t>
      </w:r>
    </w:p>
    <w:p w14:paraId="3742411B" w14:textId="131CE9F5" w:rsidR="006E5096" w:rsidRPr="00701838" w:rsidRDefault="006E5096" w:rsidP="003C0256">
      <w:pPr>
        <w:pStyle w:val="ListParagraph"/>
        <w:numPr>
          <w:ilvl w:val="0"/>
          <w:numId w:val="92"/>
        </w:numPr>
        <w:spacing w:line="240" w:lineRule="auto"/>
        <w:ind w:left="426" w:hanging="284"/>
        <w:rPr>
          <w:rFonts w:cs="Arial"/>
        </w:rPr>
      </w:pPr>
      <w:r w:rsidRPr="00701838">
        <w:rPr>
          <w:rFonts w:cs="Arial"/>
        </w:rPr>
        <w:t>This assessment should complement the findings from the NPV rather than be considered the primary criteria.</w:t>
      </w:r>
    </w:p>
    <w:p w14:paraId="03C882BA" w14:textId="77777777" w:rsidR="006E5096" w:rsidRPr="00DF184E" w:rsidRDefault="006E5096" w:rsidP="003C0256">
      <w:pPr>
        <w:spacing w:line="240" w:lineRule="auto"/>
        <w:rPr>
          <w:rFonts w:cs="Arial"/>
          <w:i/>
          <w:iCs/>
        </w:rPr>
      </w:pPr>
      <w:r w:rsidRPr="00DF184E">
        <w:rPr>
          <w:rFonts w:cs="Arial"/>
          <w:i/>
          <w:iCs/>
        </w:rPr>
        <w:t xml:space="preserve">N.B. </w:t>
      </w:r>
      <w:r>
        <w:rPr>
          <w:rFonts w:cs="Arial"/>
          <w:i/>
          <w:iCs/>
        </w:rPr>
        <w:t xml:space="preserve">The qualitative benefits table </w:t>
      </w:r>
      <w:r w:rsidRPr="00DF184E">
        <w:rPr>
          <w:rFonts w:cs="Arial"/>
          <w:i/>
          <w:iCs/>
        </w:rPr>
        <w:t>must be included in the main body of the Economic Case</w:t>
      </w:r>
      <w:r>
        <w:rPr>
          <w:rFonts w:cs="Arial"/>
          <w:i/>
          <w:iCs/>
        </w:rPr>
        <w:t xml:space="preserve">, </w:t>
      </w:r>
      <w:r w:rsidRPr="00DF184E">
        <w:rPr>
          <w:rFonts w:cs="Arial"/>
          <w:i/>
          <w:iCs/>
        </w:rPr>
        <w:t>so that the narrative clearly reflects both quantitative and qualitative evidence when explaining the preferred option.</w:t>
      </w:r>
    </w:p>
    <w:p w14:paraId="7CD81919" w14:textId="77777777" w:rsidR="006E5096" w:rsidRPr="008C76BA" w:rsidRDefault="006E5096" w:rsidP="003C0256">
      <w:pPr>
        <w:spacing w:line="240" w:lineRule="auto"/>
        <w:ind w:left="284"/>
        <w:rPr>
          <w:rFonts w:cs="Arial"/>
          <w:b/>
          <w:bCs/>
        </w:rPr>
      </w:pPr>
    </w:p>
    <w:p w14:paraId="0947C90C" w14:textId="77777777" w:rsidR="006E5096" w:rsidRPr="00123FD0" w:rsidRDefault="006E5096" w:rsidP="003C0256">
      <w:pPr>
        <w:spacing w:line="240" w:lineRule="auto"/>
        <w:rPr>
          <w:rFonts w:cs="Arial"/>
          <w:szCs w:val="24"/>
        </w:rPr>
      </w:pPr>
      <w:r>
        <w:rPr>
          <w:rFonts w:cs="Arial"/>
          <w:b/>
          <w:szCs w:val="24"/>
        </w:rPr>
        <w:t>An</w:t>
      </w:r>
      <w:r w:rsidRPr="00123FD0">
        <w:rPr>
          <w:rFonts w:cs="Arial"/>
          <w:b/>
          <w:szCs w:val="24"/>
        </w:rPr>
        <w:t xml:space="preserve"> assessment of risks</w:t>
      </w:r>
    </w:p>
    <w:p w14:paraId="21F899AB" w14:textId="77777777" w:rsidR="006E5096" w:rsidRDefault="006E5096" w:rsidP="003C0256">
      <w:pPr>
        <w:pStyle w:val="ListParagraph"/>
        <w:numPr>
          <w:ilvl w:val="0"/>
          <w:numId w:val="93"/>
        </w:numPr>
        <w:spacing w:line="240" w:lineRule="auto"/>
        <w:ind w:left="426" w:hanging="284"/>
        <w:rPr>
          <w:rFonts w:cs="Arial"/>
        </w:rPr>
      </w:pPr>
      <w:r w:rsidRPr="00123FD0">
        <w:rPr>
          <w:rFonts w:cs="Arial"/>
        </w:rPr>
        <w:t>This should assess different types of risks associated with each short-listed option. It should consider the likelihood of risks occurring and their potential impact. Weighting and scoring can be used and recorded in like in the table below:</w:t>
      </w:r>
    </w:p>
    <w:p w14:paraId="592BF376" w14:textId="77777777" w:rsidR="006E5096" w:rsidRDefault="006E5096" w:rsidP="003C0256">
      <w:pPr>
        <w:spacing w:line="240" w:lineRule="auto"/>
        <w:rPr>
          <w:rFonts w:cs="Arial"/>
        </w:rPr>
      </w:pPr>
    </w:p>
    <w:tbl>
      <w:tblPr>
        <w:tblpPr w:leftFromText="180" w:rightFromText="180" w:vertAnchor="text" w:horzAnchor="margin" w:tblpX="240" w:tblpY="234"/>
        <w:tblW w:w="85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2"/>
        <w:gridCol w:w="567"/>
        <w:gridCol w:w="567"/>
        <w:gridCol w:w="567"/>
        <w:gridCol w:w="567"/>
        <w:gridCol w:w="567"/>
        <w:gridCol w:w="425"/>
        <w:gridCol w:w="567"/>
        <w:gridCol w:w="567"/>
        <w:gridCol w:w="426"/>
        <w:gridCol w:w="567"/>
        <w:gridCol w:w="567"/>
        <w:gridCol w:w="425"/>
      </w:tblGrid>
      <w:tr w:rsidR="006E5096" w:rsidRPr="008C76BA" w14:paraId="1C7B9052" w14:textId="77777777" w:rsidTr="005A2A6F">
        <w:trPr>
          <w:cantSplit/>
        </w:trPr>
        <w:tc>
          <w:tcPr>
            <w:tcW w:w="2122" w:type="dxa"/>
            <w:shd w:val="clear" w:color="auto" w:fill="E6E6E6"/>
          </w:tcPr>
          <w:p w14:paraId="0627D481" w14:textId="77777777" w:rsidR="006E5096" w:rsidRPr="008C76BA" w:rsidRDefault="006E5096" w:rsidP="003C0256">
            <w:pPr>
              <w:spacing w:line="240" w:lineRule="auto"/>
              <w:rPr>
                <w:rFonts w:cs="Arial"/>
                <w:b/>
                <w:szCs w:val="24"/>
              </w:rPr>
            </w:pPr>
            <w:r w:rsidRPr="008C76BA">
              <w:rPr>
                <w:rFonts w:cs="Arial"/>
                <w:b/>
                <w:szCs w:val="24"/>
              </w:rPr>
              <w:t>Type of risk and Weight</w:t>
            </w:r>
          </w:p>
        </w:tc>
        <w:tc>
          <w:tcPr>
            <w:tcW w:w="1701" w:type="dxa"/>
            <w:gridSpan w:val="3"/>
            <w:shd w:val="clear" w:color="auto" w:fill="E6E6E6"/>
          </w:tcPr>
          <w:p w14:paraId="41101C26" w14:textId="77777777" w:rsidR="006E5096" w:rsidRPr="008C76BA" w:rsidRDefault="006E5096" w:rsidP="003C0256">
            <w:pPr>
              <w:spacing w:line="240" w:lineRule="auto"/>
              <w:rPr>
                <w:rFonts w:cs="Arial"/>
                <w:b/>
                <w:szCs w:val="24"/>
              </w:rPr>
            </w:pPr>
            <w:r w:rsidRPr="008C76BA">
              <w:rPr>
                <w:rFonts w:cs="Arial"/>
                <w:b/>
                <w:szCs w:val="24"/>
              </w:rPr>
              <w:t>Option 1</w:t>
            </w:r>
          </w:p>
          <w:p w14:paraId="2214BBFE" w14:textId="77777777" w:rsidR="006E5096" w:rsidRPr="008C76BA" w:rsidRDefault="006E5096" w:rsidP="003C0256">
            <w:pPr>
              <w:spacing w:line="240" w:lineRule="auto"/>
              <w:rPr>
                <w:rFonts w:cs="Arial"/>
                <w:b/>
                <w:szCs w:val="24"/>
              </w:rPr>
            </w:pPr>
          </w:p>
        </w:tc>
        <w:tc>
          <w:tcPr>
            <w:tcW w:w="1559" w:type="dxa"/>
            <w:gridSpan w:val="3"/>
            <w:shd w:val="clear" w:color="auto" w:fill="E6E6E6"/>
          </w:tcPr>
          <w:p w14:paraId="107CBF1E" w14:textId="57481D6A" w:rsidR="006E5096" w:rsidRPr="008C76BA" w:rsidRDefault="006E5096" w:rsidP="003C0256">
            <w:pPr>
              <w:spacing w:line="240" w:lineRule="auto"/>
              <w:rPr>
                <w:rFonts w:cs="Arial"/>
                <w:b/>
                <w:szCs w:val="24"/>
              </w:rPr>
            </w:pPr>
            <w:r w:rsidRPr="008C76BA">
              <w:rPr>
                <w:rFonts w:cs="Arial"/>
                <w:b/>
                <w:szCs w:val="24"/>
              </w:rPr>
              <w:t>Option 2</w:t>
            </w:r>
          </w:p>
        </w:tc>
        <w:tc>
          <w:tcPr>
            <w:tcW w:w="1560" w:type="dxa"/>
            <w:gridSpan w:val="3"/>
            <w:shd w:val="clear" w:color="auto" w:fill="E6E6E6"/>
          </w:tcPr>
          <w:p w14:paraId="1CBC8C16" w14:textId="77777777" w:rsidR="006E5096" w:rsidRPr="008C76BA" w:rsidRDefault="006E5096" w:rsidP="003C0256">
            <w:pPr>
              <w:spacing w:line="240" w:lineRule="auto"/>
              <w:rPr>
                <w:rFonts w:cs="Arial"/>
                <w:b/>
                <w:szCs w:val="24"/>
              </w:rPr>
            </w:pPr>
            <w:r w:rsidRPr="008C76BA">
              <w:rPr>
                <w:rFonts w:cs="Arial"/>
                <w:b/>
                <w:szCs w:val="24"/>
              </w:rPr>
              <w:t>Option 3</w:t>
            </w:r>
          </w:p>
          <w:p w14:paraId="0856E596" w14:textId="77777777" w:rsidR="006E5096" w:rsidRPr="008C76BA" w:rsidRDefault="006E5096" w:rsidP="003C0256">
            <w:pPr>
              <w:spacing w:line="240" w:lineRule="auto"/>
              <w:rPr>
                <w:rFonts w:cs="Arial"/>
                <w:b/>
                <w:szCs w:val="24"/>
              </w:rPr>
            </w:pPr>
          </w:p>
        </w:tc>
        <w:tc>
          <w:tcPr>
            <w:tcW w:w="1559" w:type="dxa"/>
            <w:gridSpan w:val="3"/>
            <w:shd w:val="clear" w:color="auto" w:fill="E6E6E6"/>
          </w:tcPr>
          <w:p w14:paraId="08B26ACF" w14:textId="049D5B4E" w:rsidR="006E5096" w:rsidRPr="008C76BA" w:rsidRDefault="006E5096" w:rsidP="003C0256">
            <w:pPr>
              <w:spacing w:line="240" w:lineRule="auto"/>
              <w:rPr>
                <w:rFonts w:cs="Arial"/>
                <w:b/>
                <w:szCs w:val="24"/>
              </w:rPr>
            </w:pPr>
            <w:r w:rsidRPr="008C76BA">
              <w:rPr>
                <w:rFonts w:cs="Arial"/>
                <w:b/>
                <w:szCs w:val="24"/>
              </w:rPr>
              <w:t>Option 4</w:t>
            </w:r>
          </w:p>
          <w:p w14:paraId="3FB84D55" w14:textId="77777777" w:rsidR="006E5096" w:rsidRPr="008C76BA" w:rsidRDefault="006E5096" w:rsidP="003C0256">
            <w:pPr>
              <w:spacing w:line="240" w:lineRule="auto"/>
              <w:rPr>
                <w:rFonts w:cs="Arial"/>
                <w:b/>
                <w:szCs w:val="24"/>
              </w:rPr>
            </w:pPr>
          </w:p>
        </w:tc>
      </w:tr>
      <w:tr w:rsidR="006E5096" w:rsidRPr="008C76BA" w14:paraId="08DF6D05" w14:textId="77777777" w:rsidTr="005A2A6F">
        <w:tc>
          <w:tcPr>
            <w:tcW w:w="2122" w:type="dxa"/>
            <w:shd w:val="clear" w:color="auto" w:fill="E6E6E6"/>
          </w:tcPr>
          <w:p w14:paraId="4B5C567B" w14:textId="77777777" w:rsidR="006E5096" w:rsidRPr="008C76BA" w:rsidRDefault="006E5096" w:rsidP="003C0256">
            <w:pPr>
              <w:spacing w:line="240" w:lineRule="auto"/>
              <w:rPr>
                <w:rFonts w:cs="Arial"/>
                <w:szCs w:val="24"/>
              </w:rPr>
            </w:pPr>
            <w:r w:rsidRPr="008C76BA">
              <w:rPr>
                <w:rFonts w:cs="Arial"/>
                <w:szCs w:val="24"/>
              </w:rPr>
              <w:t>Impact (I), Likelihood (L) and risk score (S)</w:t>
            </w:r>
          </w:p>
        </w:tc>
        <w:tc>
          <w:tcPr>
            <w:tcW w:w="567" w:type="dxa"/>
            <w:shd w:val="clear" w:color="auto" w:fill="E6E6E6"/>
          </w:tcPr>
          <w:p w14:paraId="306E8B78" w14:textId="77777777" w:rsidR="006E5096" w:rsidRPr="008C76BA" w:rsidRDefault="006E5096" w:rsidP="003C0256">
            <w:pPr>
              <w:spacing w:line="240" w:lineRule="auto"/>
              <w:rPr>
                <w:rFonts w:cs="Arial"/>
                <w:szCs w:val="24"/>
              </w:rPr>
            </w:pPr>
            <w:r w:rsidRPr="008C76BA">
              <w:rPr>
                <w:rFonts w:cs="Arial"/>
                <w:szCs w:val="24"/>
              </w:rPr>
              <w:t>I</w:t>
            </w:r>
          </w:p>
        </w:tc>
        <w:tc>
          <w:tcPr>
            <w:tcW w:w="567" w:type="dxa"/>
            <w:shd w:val="clear" w:color="auto" w:fill="E6E6E6"/>
          </w:tcPr>
          <w:p w14:paraId="1BE94BD2" w14:textId="77777777" w:rsidR="006E5096" w:rsidRPr="008C76BA" w:rsidRDefault="006E5096" w:rsidP="003C0256">
            <w:pPr>
              <w:spacing w:line="240" w:lineRule="auto"/>
              <w:rPr>
                <w:rFonts w:cs="Arial"/>
                <w:szCs w:val="24"/>
              </w:rPr>
            </w:pPr>
            <w:r w:rsidRPr="008C76BA">
              <w:rPr>
                <w:rFonts w:cs="Arial"/>
                <w:szCs w:val="24"/>
              </w:rPr>
              <w:t>L</w:t>
            </w:r>
          </w:p>
        </w:tc>
        <w:tc>
          <w:tcPr>
            <w:tcW w:w="567" w:type="dxa"/>
            <w:shd w:val="clear" w:color="auto" w:fill="E6E6E6"/>
          </w:tcPr>
          <w:p w14:paraId="600E66DE" w14:textId="77777777" w:rsidR="006E5096" w:rsidRPr="008C76BA" w:rsidRDefault="006E5096" w:rsidP="003C0256">
            <w:pPr>
              <w:spacing w:line="240" w:lineRule="auto"/>
              <w:rPr>
                <w:rFonts w:cs="Arial"/>
                <w:b/>
                <w:szCs w:val="24"/>
              </w:rPr>
            </w:pPr>
            <w:r w:rsidRPr="008C76BA">
              <w:rPr>
                <w:rFonts w:cs="Arial"/>
                <w:b/>
                <w:szCs w:val="24"/>
              </w:rPr>
              <w:t>S</w:t>
            </w:r>
          </w:p>
        </w:tc>
        <w:tc>
          <w:tcPr>
            <w:tcW w:w="567" w:type="dxa"/>
            <w:shd w:val="clear" w:color="auto" w:fill="E6E6E6"/>
          </w:tcPr>
          <w:p w14:paraId="238D399A" w14:textId="77777777" w:rsidR="006E5096" w:rsidRPr="008C76BA" w:rsidRDefault="006E5096" w:rsidP="003C0256">
            <w:pPr>
              <w:spacing w:line="240" w:lineRule="auto"/>
              <w:rPr>
                <w:rFonts w:cs="Arial"/>
                <w:szCs w:val="24"/>
              </w:rPr>
            </w:pPr>
            <w:r w:rsidRPr="008C76BA">
              <w:rPr>
                <w:rFonts w:cs="Arial"/>
                <w:szCs w:val="24"/>
              </w:rPr>
              <w:t>I</w:t>
            </w:r>
          </w:p>
        </w:tc>
        <w:tc>
          <w:tcPr>
            <w:tcW w:w="567" w:type="dxa"/>
            <w:shd w:val="clear" w:color="auto" w:fill="E6E6E6"/>
          </w:tcPr>
          <w:p w14:paraId="7BE79272" w14:textId="77777777" w:rsidR="006E5096" w:rsidRPr="008C76BA" w:rsidRDefault="006E5096" w:rsidP="003C0256">
            <w:pPr>
              <w:spacing w:line="240" w:lineRule="auto"/>
              <w:rPr>
                <w:rFonts w:cs="Arial"/>
                <w:szCs w:val="24"/>
              </w:rPr>
            </w:pPr>
            <w:r w:rsidRPr="008C76BA">
              <w:rPr>
                <w:rFonts w:cs="Arial"/>
                <w:szCs w:val="24"/>
              </w:rPr>
              <w:t>L</w:t>
            </w:r>
          </w:p>
        </w:tc>
        <w:tc>
          <w:tcPr>
            <w:tcW w:w="425" w:type="dxa"/>
            <w:shd w:val="clear" w:color="auto" w:fill="E6E6E6"/>
          </w:tcPr>
          <w:p w14:paraId="7DEA26E2" w14:textId="77777777" w:rsidR="006E5096" w:rsidRPr="008C76BA" w:rsidRDefault="006E5096" w:rsidP="003C0256">
            <w:pPr>
              <w:spacing w:line="240" w:lineRule="auto"/>
              <w:rPr>
                <w:rFonts w:cs="Arial"/>
                <w:b/>
                <w:szCs w:val="24"/>
              </w:rPr>
            </w:pPr>
            <w:r w:rsidRPr="008C76BA">
              <w:rPr>
                <w:rFonts w:cs="Arial"/>
                <w:b/>
                <w:szCs w:val="24"/>
              </w:rPr>
              <w:t>S</w:t>
            </w:r>
          </w:p>
        </w:tc>
        <w:tc>
          <w:tcPr>
            <w:tcW w:w="567" w:type="dxa"/>
            <w:shd w:val="clear" w:color="auto" w:fill="E6E6E6"/>
          </w:tcPr>
          <w:p w14:paraId="1AE29587" w14:textId="77777777" w:rsidR="006E5096" w:rsidRPr="008C76BA" w:rsidRDefault="006E5096" w:rsidP="003C0256">
            <w:pPr>
              <w:spacing w:line="240" w:lineRule="auto"/>
              <w:rPr>
                <w:rFonts w:cs="Arial"/>
                <w:szCs w:val="24"/>
              </w:rPr>
            </w:pPr>
            <w:r w:rsidRPr="008C76BA">
              <w:rPr>
                <w:rFonts w:cs="Arial"/>
                <w:szCs w:val="24"/>
              </w:rPr>
              <w:t>I</w:t>
            </w:r>
          </w:p>
        </w:tc>
        <w:tc>
          <w:tcPr>
            <w:tcW w:w="567" w:type="dxa"/>
            <w:shd w:val="clear" w:color="auto" w:fill="E6E6E6"/>
          </w:tcPr>
          <w:p w14:paraId="018F2567" w14:textId="77777777" w:rsidR="006E5096" w:rsidRPr="008C76BA" w:rsidRDefault="006E5096" w:rsidP="003C0256">
            <w:pPr>
              <w:spacing w:line="240" w:lineRule="auto"/>
              <w:rPr>
                <w:rFonts w:cs="Arial"/>
                <w:szCs w:val="24"/>
              </w:rPr>
            </w:pPr>
            <w:r w:rsidRPr="008C76BA">
              <w:rPr>
                <w:rFonts w:cs="Arial"/>
                <w:szCs w:val="24"/>
              </w:rPr>
              <w:t>l</w:t>
            </w:r>
          </w:p>
        </w:tc>
        <w:tc>
          <w:tcPr>
            <w:tcW w:w="426" w:type="dxa"/>
            <w:shd w:val="clear" w:color="auto" w:fill="E6E6E6"/>
          </w:tcPr>
          <w:p w14:paraId="6B9A8D39" w14:textId="77777777" w:rsidR="006E5096" w:rsidRPr="008C76BA" w:rsidRDefault="006E5096" w:rsidP="003C0256">
            <w:pPr>
              <w:spacing w:line="240" w:lineRule="auto"/>
              <w:rPr>
                <w:rFonts w:cs="Arial"/>
                <w:b/>
                <w:szCs w:val="24"/>
              </w:rPr>
            </w:pPr>
            <w:r w:rsidRPr="008C76BA">
              <w:rPr>
                <w:rFonts w:cs="Arial"/>
                <w:b/>
                <w:szCs w:val="24"/>
              </w:rPr>
              <w:t>S</w:t>
            </w:r>
          </w:p>
        </w:tc>
        <w:tc>
          <w:tcPr>
            <w:tcW w:w="567" w:type="dxa"/>
            <w:shd w:val="clear" w:color="auto" w:fill="E6E6E6"/>
          </w:tcPr>
          <w:p w14:paraId="2328B560" w14:textId="77777777" w:rsidR="006E5096" w:rsidRPr="008C76BA" w:rsidRDefault="006E5096" w:rsidP="003C0256">
            <w:pPr>
              <w:spacing w:line="240" w:lineRule="auto"/>
              <w:rPr>
                <w:rFonts w:cs="Arial"/>
                <w:szCs w:val="24"/>
              </w:rPr>
            </w:pPr>
            <w:r w:rsidRPr="008C76BA">
              <w:rPr>
                <w:rFonts w:cs="Arial"/>
                <w:szCs w:val="24"/>
              </w:rPr>
              <w:t>I</w:t>
            </w:r>
          </w:p>
        </w:tc>
        <w:tc>
          <w:tcPr>
            <w:tcW w:w="567" w:type="dxa"/>
            <w:shd w:val="clear" w:color="auto" w:fill="E6E6E6"/>
          </w:tcPr>
          <w:p w14:paraId="6BC2F804" w14:textId="77777777" w:rsidR="006E5096" w:rsidRPr="008C76BA" w:rsidRDefault="006E5096" w:rsidP="003C0256">
            <w:pPr>
              <w:spacing w:line="240" w:lineRule="auto"/>
              <w:rPr>
                <w:rFonts w:cs="Arial"/>
                <w:szCs w:val="24"/>
              </w:rPr>
            </w:pPr>
            <w:r w:rsidRPr="008C76BA">
              <w:rPr>
                <w:rFonts w:cs="Arial"/>
                <w:szCs w:val="24"/>
              </w:rPr>
              <w:t>L</w:t>
            </w:r>
          </w:p>
        </w:tc>
        <w:tc>
          <w:tcPr>
            <w:tcW w:w="425" w:type="dxa"/>
            <w:shd w:val="clear" w:color="auto" w:fill="E6E6E6"/>
          </w:tcPr>
          <w:p w14:paraId="31B1B0FB" w14:textId="77777777" w:rsidR="006E5096" w:rsidRPr="008C76BA" w:rsidRDefault="006E5096" w:rsidP="003C0256">
            <w:pPr>
              <w:spacing w:line="240" w:lineRule="auto"/>
              <w:rPr>
                <w:rFonts w:cs="Arial"/>
                <w:b/>
                <w:szCs w:val="24"/>
              </w:rPr>
            </w:pPr>
            <w:r w:rsidRPr="008C76BA">
              <w:rPr>
                <w:rFonts w:cs="Arial"/>
                <w:b/>
                <w:szCs w:val="24"/>
              </w:rPr>
              <w:t>S</w:t>
            </w:r>
          </w:p>
        </w:tc>
      </w:tr>
      <w:tr w:rsidR="006E5096" w:rsidRPr="008C76BA" w14:paraId="08BC3F4E" w14:textId="77777777" w:rsidTr="005A2A6F">
        <w:tc>
          <w:tcPr>
            <w:tcW w:w="2122" w:type="dxa"/>
            <w:shd w:val="clear" w:color="auto" w:fill="E6E6E6"/>
          </w:tcPr>
          <w:p w14:paraId="7E661881" w14:textId="77777777" w:rsidR="006E5096" w:rsidRPr="008C76BA" w:rsidRDefault="006E5096" w:rsidP="003C0256">
            <w:pPr>
              <w:spacing w:line="240" w:lineRule="auto"/>
              <w:rPr>
                <w:rFonts w:cs="Arial"/>
              </w:rPr>
            </w:pPr>
            <w:r w:rsidRPr="6B99F2EB">
              <w:rPr>
                <w:rFonts w:cs="Arial"/>
              </w:rPr>
              <w:t>Risk 1</w:t>
            </w:r>
          </w:p>
        </w:tc>
        <w:tc>
          <w:tcPr>
            <w:tcW w:w="567" w:type="dxa"/>
            <w:shd w:val="clear" w:color="auto" w:fill="E6E6E6"/>
          </w:tcPr>
          <w:p w14:paraId="2DC6F5D7" w14:textId="77777777" w:rsidR="006E5096" w:rsidRPr="008C76BA" w:rsidRDefault="006E5096" w:rsidP="003C0256">
            <w:pPr>
              <w:spacing w:line="240" w:lineRule="auto"/>
              <w:rPr>
                <w:rFonts w:cs="Arial"/>
                <w:szCs w:val="24"/>
              </w:rPr>
            </w:pPr>
          </w:p>
        </w:tc>
        <w:tc>
          <w:tcPr>
            <w:tcW w:w="567" w:type="dxa"/>
            <w:shd w:val="clear" w:color="auto" w:fill="E6E6E6"/>
          </w:tcPr>
          <w:p w14:paraId="44D1FF03" w14:textId="77777777" w:rsidR="006E5096" w:rsidRPr="008C76BA" w:rsidRDefault="006E5096" w:rsidP="003C0256">
            <w:pPr>
              <w:spacing w:line="240" w:lineRule="auto"/>
              <w:rPr>
                <w:rFonts w:cs="Arial"/>
                <w:szCs w:val="24"/>
              </w:rPr>
            </w:pPr>
          </w:p>
        </w:tc>
        <w:tc>
          <w:tcPr>
            <w:tcW w:w="567" w:type="dxa"/>
            <w:shd w:val="clear" w:color="auto" w:fill="E6E6E6"/>
          </w:tcPr>
          <w:p w14:paraId="473101FD" w14:textId="77777777" w:rsidR="006E5096" w:rsidRPr="008C76BA" w:rsidRDefault="006E5096" w:rsidP="003C0256">
            <w:pPr>
              <w:spacing w:line="240" w:lineRule="auto"/>
              <w:rPr>
                <w:rFonts w:cs="Arial"/>
                <w:szCs w:val="24"/>
              </w:rPr>
            </w:pPr>
          </w:p>
        </w:tc>
        <w:tc>
          <w:tcPr>
            <w:tcW w:w="567" w:type="dxa"/>
            <w:shd w:val="clear" w:color="auto" w:fill="E6E6E6"/>
          </w:tcPr>
          <w:p w14:paraId="3E260FF7" w14:textId="77777777" w:rsidR="006E5096" w:rsidRPr="008C76BA" w:rsidRDefault="006E5096" w:rsidP="003C0256">
            <w:pPr>
              <w:spacing w:line="240" w:lineRule="auto"/>
              <w:rPr>
                <w:rFonts w:cs="Arial"/>
                <w:szCs w:val="24"/>
              </w:rPr>
            </w:pPr>
          </w:p>
        </w:tc>
        <w:tc>
          <w:tcPr>
            <w:tcW w:w="567" w:type="dxa"/>
            <w:shd w:val="clear" w:color="auto" w:fill="E6E6E6"/>
          </w:tcPr>
          <w:p w14:paraId="553F5464" w14:textId="77777777" w:rsidR="006E5096" w:rsidRPr="008C76BA" w:rsidRDefault="006E5096" w:rsidP="003C0256">
            <w:pPr>
              <w:spacing w:line="240" w:lineRule="auto"/>
              <w:rPr>
                <w:rFonts w:cs="Arial"/>
                <w:szCs w:val="24"/>
              </w:rPr>
            </w:pPr>
          </w:p>
        </w:tc>
        <w:tc>
          <w:tcPr>
            <w:tcW w:w="425" w:type="dxa"/>
            <w:shd w:val="clear" w:color="auto" w:fill="E6E6E6"/>
          </w:tcPr>
          <w:p w14:paraId="79955C1D" w14:textId="77777777" w:rsidR="006E5096" w:rsidRPr="008C76BA" w:rsidRDefault="006E5096" w:rsidP="003C0256">
            <w:pPr>
              <w:spacing w:line="240" w:lineRule="auto"/>
              <w:rPr>
                <w:rFonts w:cs="Arial"/>
                <w:szCs w:val="24"/>
              </w:rPr>
            </w:pPr>
          </w:p>
        </w:tc>
        <w:tc>
          <w:tcPr>
            <w:tcW w:w="567" w:type="dxa"/>
            <w:shd w:val="clear" w:color="auto" w:fill="E6E6E6"/>
          </w:tcPr>
          <w:p w14:paraId="71FBB1EE" w14:textId="77777777" w:rsidR="006E5096" w:rsidRPr="008C76BA" w:rsidRDefault="006E5096" w:rsidP="003C0256">
            <w:pPr>
              <w:spacing w:line="240" w:lineRule="auto"/>
              <w:rPr>
                <w:rFonts w:cs="Arial"/>
                <w:szCs w:val="24"/>
              </w:rPr>
            </w:pPr>
          </w:p>
        </w:tc>
        <w:tc>
          <w:tcPr>
            <w:tcW w:w="567" w:type="dxa"/>
            <w:shd w:val="clear" w:color="auto" w:fill="E6E6E6"/>
          </w:tcPr>
          <w:p w14:paraId="5FE5D8CB" w14:textId="77777777" w:rsidR="006E5096" w:rsidRPr="008C76BA" w:rsidRDefault="006E5096" w:rsidP="003C0256">
            <w:pPr>
              <w:spacing w:line="240" w:lineRule="auto"/>
              <w:rPr>
                <w:rFonts w:cs="Arial"/>
                <w:szCs w:val="24"/>
              </w:rPr>
            </w:pPr>
          </w:p>
        </w:tc>
        <w:tc>
          <w:tcPr>
            <w:tcW w:w="426" w:type="dxa"/>
            <w:shd w:val="clear" w:color="auto" w:fill="E6E6E6"/>
          </w:tcPr>
          <w:p w14:paraId="0FBABBCA" w14:textId="77777777" w:rsidR="006E5096" w:rsidRPr="008C76BA" w:rsidRDefault="006E5096" w:rsidP="003C0256">
            <w:pPr>
              <w:spacing w:line="240" w:lineRule="auto"/>
              <w:rPr>
                <w:rFonts w:cs="Arial"/>
                <w:szCs w:val="24"/>
              </w:rPr>
            </w:pPr>
          </w:p>
        </w:tc>
        <w:tc>
          <w:tcPr>
            <w:tcW w:w="567" w:type="dxa"/>
            <w:shd w:val="clear" w:color="auto" w:fill="E6E6E6"/>
          </w:tcPr>
          <w:p w14:paraId="09C2F845" w14:textId="77777777" w:rsidR="006E5096" w:rsidRPr="008C76BA" w:rsidRDefault="006E5096" w:rsidP="003C0256">
            <w:pPr>
              <w:spacing w:line="240" w:lineRule="auto"/>
              <w:rPr>
                <w:rFonts w:cs="Arial"/>
                <w:szCs w:val="24"/>
              </w:rPr>
            </w:pPr>
          </w:p>
        </w:tc>
        <w:tc>
          <w:tcPr>
            <w:tcW w:w="567" w:type="dxa"/>
            <w:shd w:val="clear" w:color="auto" w:fill="E6E6E6"/>
          </w:tcPr>
          <w:p w14:paraId="17BB3846" w14:textId="77777777" w:rsidR="006E5096" w:rsidRPr="008C76BA" w:rsidRDefault="006E5096" w:rsidP="003C0256">
            <w:pPr>
              <w:spacing w:line="240" w:lineRule="auto"/>
              <w:rPr>
                <w:rFonts w:cs="Arial"/>
                <w:szCs w:val="24"/>
              </w:rPr>
            </w:pPr>
          </w:p>
        </w:tc>
        <w:tc>
          <w:tcPr>
            <w:tcW w:w="425" w:type="dxa"/>
            <w:shd w:val="clear" w:color="auto" w:fill="E6E6E6"/>
          </w:tcPr>
          <w:p w14:paraId="046A9AAB" w14:textId="77777777" w:rsidR="006E5096" w:rsidRPr="008C76BA" w:rsidRDefault="006E5096" w:rsidP="003C0256">
            <w:pPr>
              <w:spacing w:line="240" w:lineRule="auto"/>
              <w:rPr>
                <w:rFonts w:cs="Arial"/>
                <w:szCs w:val="24"/>
              </w:rPr>
            </w:pPr>
          </w:p>
        </w:tc>
      </w:tr>
      <w:tr w:rsidR="006E5096" w:rsidRPr="008C76BA" w14:paraId="606706C3" w14:textId="77777777" w:rsidTr="005A2A6F">
        <w:tc>
          <w:tcPr>
            <w:tcW w:w="2122" w:type="dxa"/>
            <w:shd w:val="clear" w:color="auto" w:fill="E6E6E6"/>
          </w:tcPr>
          <w:p w14:paraId="38D55B1E" w14:textId="77777777" w:rsidR="006E5096" w:rsidRPr="008C76BA" w:rsidRDefault="006E5096" w:rsidP="003C0256">
            <w:pPr>
              <w:spacing w:line="240" w:lineRule="auto"/>
              <w:rPr>
                <w:rFonts w:cs="Arial"/>
              </w:rPr>
            </w:pPr>
            <w:r w:rsidRPr="6B99F2EB">
              <w:rPr>
                <w:rFonts w:cs="Arial"/>
              </w:rPr>
              <w:t>Risk 2</w:t>
            </w:r>
          </w:p>
        </w:tc>
        <w:tc>
          <w:tcPr>
            <w:tcW w:w="567" w:type="dxa"/>
            <w:shd w:val="clear" w:color="auto" w:fill="E6E6E6"/>
          </w:tcPr>
          <w:p w14:paraId="6C15682F" w14:textId="77777777" w:rsidR="006E5096" w:rsidRPr="008C76BA" w:rsidRDefault="006E5096" w:rsidP="003C0256">
            <w:pPr>
              <w:spacing w:line="240" w:lineRule="auto"/>
              <w:rPr>
                <w:rFonts w:cs="Arial"/>
                <w:szCs w:val="24"/>
              </w:rPr>
            </w:pPr>
          </w:p>
        </w:tc>
        <w:tc>
          <w:tcPr>
            <w:tcW w:w="567" w:type="dxa"/>
            <w:shd w:val="clear" w:color="auto" w:fill="E6E6E6"/>
          </w:tcPr>
          <w:p w14:paraId="0C4ACE8F" w14:textId="77777777" w:rsidR="006E5096" w:rsidRPr="008C76BA" w:rsidRDefault="006E5096" w:rsidP="003C0256">
            <w:pPr>
              <w:spacing w:line="240" w:lineRule="auto"/>
              <w:rPr>
                <w:rFonts w:cs="Arial"/>
                <w:szCs w:val="24"/>
              </w:rPr>
            </w:pPr>
          </w:p>
        </w:tc>
        <w:tc>
          <w:tcPr>
            <w:tcW w:w="567" w:type="dxa"/>
            <w:shd w:val="clear" w:color="auto" w:fill="E6E6E6"/>
          </w:tcPr>
          <w:p w14:paraId="2CE3049D" w14:textId="77777777" w:rsidR="006E5096" w:rsidRPr="008C76BA" w:rsidRDefault="006E5096" w:rsidP="003C0256">
            <w:pPr>
              <w:spacing w:line="240" w:lineRule="auto"/>
              <w:rPr>
                <w:rFonts w:cs="Arial"/>
                <w:szCs w:val="24"/>
              </w:rPr>
            </w:pPr>
          </w:p>
        </w:tc>
        <w:tc>
          <w:tcPr>
            <w:tcW w:w="567" w:type="dxa"/>
            <w:shd w:val="clear" w:color="auto" w:fill="E6E6E6"/>
          </w:tcPr>
          <w:p w14:paraId="1C34CB83" w14:textId="77777777" w:rsidR="006E5096" w:rsidRPr="008C76BA" w:rsidRDefault="006E5096" w:rsidP="003C0256">
            <w:pPr>
              <w:spacing w:line="240" w:lineRule="auto"/>
              <w:rPr>
                <w:rFonts w:cs="Arial"/>
                <w:szCs w:val="24"/>
              </w:rPr>
            </w:pPr>
          </w:p>
        </w:tc>
        <w:tc>
          <w:tcPr>
            <w:tcW w:w="567" w:type="dxa"/>
            <w:shd w:val="clear" w:color="auto" w:fill="E6E6E6"/>
          </w:tcPr>
          <w:p w14:paraId="30701737" w14:textId="77777777" w:rsidR="006E5096" w:rsidRPr="008C76BA" w:rsidRDefault="006E5096" w:rsidP="003C0256">
            <w:pPr>
              <w:spacing w:line="240" w:lineRule="auto"/>
              <w:rPr>
                <w:rFonts w:cs="Arial"/>
                <w:szCs w:val="24"/>
              </w:rPr>
            </w:pPr>
          </w:p>
        </w:tc>
        <w:tc>
          <w:tcPr>
            <w:tcW w:w="425" w:type="dxa"/>
            <w:shd w:val="clear" w:color="auto" w:fill="E6E6E6"/>
          </w:tcPr>
          <w:p w14:paraId="57375C6A" w14:textId="77777777" w:rsidR="006E5096" w:rsidRPr="008C76BA" w:rsidRDefault="006E5096" w:rsidP="003C0256">
            <w:pPr>
              <w:spacing w:line="240" w:lineRule="auto"/>
              <w:rPr>
                <w:rFonts w:cs="Arial"/>
                <w:szCs w:val="24"/>
              </w:rPr>
            </w:pPr>
          </w:p>
        </w:tc>
        <w:tc>
          <w:tcPr>
            <w:tcW w:w="567" w:type="dxa"/>
            <w:shd w:val="clear" w:color="auto" w:fill="E6E6E6"/>
          </w:tcPr>
          <w:p w14:paraId="01E13AA2" w14:textId="77777777" w:rsidR="006E5096" w:rsidRPr="008C76BA" w:rsidRDefault="006E5096" w:rsidP="003C0256">
            <w:pPr>
              <w:spacing w:line="240" w:lineRule="auto"/>
              <w:rPr>
                <w:rFonts w:cs="Arial"/>
                <w:szCs w:val="24"/>
              </w:rPr>
            </w:pPr>
          </w:p>
        </w:tc>
        <w:tc>
          <w:tcPr>
            <w:tcW w:w="567" w:type="dxa"/>
            <w:shd w:val="clear" w:color="auto" w:fill="E6E6E6"/>
          </w:tcPr>
          <w:p w14:paraId="38931073" w14:textId="77777777" w:rsidR="006E5096" w:rsidRPr="008C76BA" w:rsidRDefault="006E5096" w:rsidP="003C0256">
            <w:pPr>
              <w:spacing w:line="240" w:lineRule="auto"/>
              <w:rPr>
                <w:rFonts w:cs="Arial"/>
                <w:szCs w:val="24"/>
              </w:rPr>
            </w:pPr>
          </w:p>
        </w:tc>
        <w:tc>
          <w:tcPr>
            <w:tcW w:w="426" w:type="dxa"/>
            <w:shd w:val="clear" w:color="auto" w:fill="E6E6E6"/>
          </w:tcPr>
          <w:p w14:paraId="7CEADD13" w14:textId="77777777" w:rsidR="006E5096" w:rsidRPr="008C76BA" w:rsidRDefault="006E5096" w:rsidP="003C0256">
            <w:pPr>
              <w:spacing w:line="240" w:lineRule="auto"/>
              <w:rPr>
                <w:rFonts w:cs="Arial"/>
                <w:szCs w:val="24"/>
              </w:rPr>
            </w:pPr>
          </w:p>
        </w:tc>
        <w:tc>
          <w:tcPr>
            <w:tcW w:w="567" w:type="dxa"/>
            <w:shd w:val="clear" w:color="auto" w:fill="E6E6E6"/>
          </w:tcPr>
          <w:p w14:paraId="593015D1" w14:textId="77777777" w:rsidR="006E5096" w:rsidRPr="008C76BA" w:rsidRDefault="006E5096" w:rsidP="003C0256">
            <w:pPr>
              <w:spacing w:line="240" w:lineRule="auto"/>
              <w:rPr>
                <w:rFonts w:cs="Arial"/>
                <w:szCs w:val="24"/>
              </w:rPr>
            </w:pPr>
          </w:p>
        </w:tc>
        <w:tc>
          <w:tcPr>
            <w:tcW w:w="567" w:type="dxa"/>
            <w:shd w:val="clear" w:color="auto" w:fill="E6E6E6"/>
          </w:tcPr>
          <w:p w14:paraId="24C1CCC4" w14:textId="77777777" w:rsidR="006E5096" w:rsidRPr="008C76BA" w:rsidRDefault="006E5096" w:rsidP="003C0256">
            <w:pPr>
              <w:spacing w:line="240" w:lineRule="auto"/>
              <w:rPr>
                <w:rFonts w:cs="Arial"/>
                <w:szCs w:val="24"/>
              </w:rPr>
            </w:pPr>
          </w:p>
        </w:tc>
        <w:tc>
          <w:tcPr>
            <w:tcW w:w="425" w:type="dxa"/>
            <w:shd w:val="clear" w:color="auto" w:fill="E6E6E6"/>
          </w:tcPr>
          <w:p w14:paraId="39D94CE0" w14:textId="77777777" w:rsidR="006E5096" w:rsidRPr="008C76BA" w:rsidRDefault="006E5096" w:rsidP="003C0256">
            <w:pPr>
              <w:spacing w:line="240" w:lineRule="auto"/>
              <w:rPr>
                <w:rFonts w:cs="Arial"/>
                <w:szCs w:val="24"/>
              </w:rPr>
            </w:pPr>
          </w:p>
        </w:tc>
      </w:tr>
      <w:tr w:rsidR="006E5096" w:rsidRPr="008C76BA" w14:paraId="05A7CFD6" w14:textId="77777777" w:rsidTr="005A2A6F">
        <w:tc>
          <w:tcPr>
            <w:tcW w:w="2122" w:type="dxa"/>
            <w:shd w:val="clear" w:color="auto" w:fill="E6E6E6"/>
          </w:tcPr>
          <w:p w14:paraId="6B7B5B6D" w14:textId="77777777" w:rsidR="006E5096" w:rsidRPr="008C76BA" w:rsidRDefault="006E5096" w:rsidP="003C0256">
            <w:pPr>
              <w:spacing w:line="240" w:lineRule="auto"/>
              <w:rPr>
                <w:rFonts w:cs="Arial"/>
              </w:rPr>
            </w:pPr>
            <w:r w:rsidRPr="6B99F2EB">
              <w:rPr>
                <w:rFonts w:cs="Arial"/>
              </w:rPr>
              <w:t>Risk 3</w:t>
            </w:r>
          </w:p>
        </w:tc>
        <w:tc>
          <w:tcPr>
            <w:tcW w:w="567" w:type="dxa"/>
            <w:shd w:val="clear" w:color="auto" w:fill="E6E6E6"/>
          </w:tcPr>
          <w:p w14:paraId="766F56B6" w14:textId="77777777" w:rsidR="006E5096" w:rsidRPr="008C76BA" w:rsidRDefault="006E5096" w:rsidP="003C0256">
            <w:pPr>
              <w:spacing w:line="240" w:lineRule="auto"/>
              <w:rPr>
                <w:rFonts w:cs="Arial"/>
                <w:szCs w:val="24"/>
              </w:rPr>
            </w:pPr>
          </w:p>
        </w:tc>
        <w:tc>
          <w:tcPr>
            <w:tcW w:w="567" w:type="dxa"/>
            <w:shd w:val="clear" w:color="auto" w:fill="E6E6E6"/>
          </w:tcPr>
          <w:p w14:paraId="285E7689" w14:textId="77777777" w:rsidR="006E5096" w:rsidRPr="008C76BA" w:rsidRDefault="006E5096" w:rsidP="003C0256">
            <w:pPr>
              <w:spacing w:line="240" w:lineRule="auto"/>
              <w:rPr>
                <w:rFonts w:cs="Arial"/>
                <w:szCs w:val="24"/>
              </w:rPr>
            </w:pPr>
          </w:p>
        </w:tc>
        <w:tc>
          <w:tcPr>
            <w:tcW w:w="567" w:type="dxa"/>
            <w:shd w:val="clear" w:color="auto" w:fill="E6E6E6"/>
          </w:tcPr>
          <w:p w14:paraId="4AF62755" w14:textId="77777777" w:rsidR="006E5096" w:rsidRPr="008C76BA" w:rsidRDefault="006E5096" w:rsidP="003C0256">
            <w:pPr>
              <w:spacing w:line="240" w:lineRule="auto"/>
              <w:rPr>
                <w:rFonts w:cs="Arial"/>
                <w:szCs w:val="24"/>
              </w:rPr>
            </w:pPr>
          </w:p>
        </w:tc>
        <w:tc>
          <w:tcPr>
            <w:tcW w:w="567" w:type="dxa"/>
            <w:shd w:val="clear" w:color="auto" w:fill="E6E6E6"/>
          </w:tcPr>
          <w:p w14:paraId="604FBF3E" w14:textId="77777777" w:rsidR="006E5096" w:rsidRPr="008C76BA" w:rsidRDefault="006E5096" w:rsidP="003C0256">
            <w:pPr>
              <w:spacing w:line="240" w:lineRule="auto"/>
              <w:rPr>
                <w:rFonts w:cs="Arial"/>
                <w:szCs w:val="24"/>
              </w:rPr>
            </w:pPr>
          </w:p>
        </w:tc>
        <w:tc>
          <w:tcPr>
            <w:tcW w:w="567" w:type="dxa"/>
            <w:shd w:val="clear" w:color="auto" w:fill="E6E6E6"/>
          </w:tcPr>
          <w:p w14:paraId="6E68A5C8" w14:textId="77777777" w:rsidR="006E5096" w:rsidRPr="008C76BA" w:rsidRDefault="006E5096" w:rsidP="003C0256">
            <w:pPr>
              <w:spacing w:line="240" w:lineRule="auto"/>
              <w:rPr>
                <w:rFonts w:cs="Arial"/>
                <w:szCs w:val="24"/>
              </w:rPr>
            </w:pPr>
          </w:p>
        </w:tc>
        <w:tc>
          <w:tcPr>
            <w:tcW w:w="425" w:type="dxa"/>
            <w:shd w:val="clear" w:color="auto" w:fill="E6E6E6"/>
          </w:tcPr>
          <w:p w14:paraId="3FACD7F3" w14:textId="77777777" w:rsidR="006E5096" w:rsidRPr="008C76BA" w:rsidRDefault="006E5096" w:rsidP="003C0256">
            <w:pPr>
              <w:spacing w:line="240" w:lineRule="auto"/>
              <w:rPr>
                <w:rFonts w:cs="Arial"/>
                <w:szCs w:val="24"/>
              </w:rPr>
            </w:pPr>
          </w:p>
        </w:tc>
        <w:tc>
          <w:tcPr>
            <w:tcW w:w="567" w:type="dxa"/>
            <w:shd w:val="clear" w:color="auto" w:fill="E6E6E6"/>
          </w:tcPr>
          <w:p w14:paraId="64E56D80" w14:textId="77777777" w:rsidR="006E5096" w:rsidRPr="008C76BA" w:rsidRDefault="006E5096" w:rsidP="003C0256">
            <w:pPr>
              <w:spacing w:line="240" w:lineRule="auto"/>
              <w:rPr>
                <w:rFonts w:cs="Arial"/>
                <w:szCs w:val="24"/>
              </w:rPr>
            </w:pPr>
          </w:p>
        </w:tc>
        <w:tc>
          <w:tcPr>
            <w:tcW w:w="567" w:type="dxa"/>
            <w:shd w:val="clear" w:color="auto" w:fill="E6E6E6"/>
          </w:tcPr>
          <w:p w14:paraId="50A6BABD" w14:textId="77777777" w:rsidR="006E5096" w:rsidRPr="008C76BA" w:rsidRDefault="006E5096" w:rsidP="003C0256">
            <w:pPr>
              <w:spacing w:line="240" w:lineRule="auto"/>
              <w:rPr>
                <w:rFonts w:cs="Arial"/>
                <w:szCs w:val="24"/>
              </w:rPr>
            </w:pPr>
          </w:p>
        </w:tc>
        <w:tc>
          <w:tcPr>
            <w:tcW w:w="426" w:type="dxa"/>
            <w:shd w:val="clear" w:color="auto" w:fill="E6E6E6"/>
          </w:tcPr>
          <w:p w14:paraId="2756CC70" w14:textId="77777777" w:rsidR="006E5096" w:rsidRPr="008C76BA" w:rsidRDefault="006E5096" w:rsidP="003C0256">
            <w:pPr>
              <w:spacing w:line="240" w:lineRule="auto"/>
              <w:rPr>
                <w:rFonts w:cs="Arial"/>
                <w:szCs w:val="24"/>
              </w:rPr>
            </w:pPr>
          </w:p>
        </w:tc>
        <w:tc>
          <w:tcPr>
            <w:tcW w:w="567" w:type="dxa"/>
            <w:shd w:val="clear" w:color="auto" w:fill="E6E6E6"/>
          </w:tcPr>
          <w:p w14:paraId="47EDAE1E" w14:textId="77777777" w:rsidR="006E5096" w:rsidRPr="008C76BA" w:rsidRDefault="006E5096" w:rsidP="003C0256">
            <w:pPr>
              <w:spacing w:line="240" w:lineRule="auto"/>
              <w:rPr>
                <w:rFonts w:cs="Arial"/>
                <w:szCs w:val="24"/>
              </w:rPr>
            </w:pPr>
          </w:p>
        </w:tc>
        <w:tc>
          <w:tcPr>
            <w:tcW w:w="567" w:type="dxa"/>
            <w:shd w:val="clear" w:color="auto" w:fill="E6E6E6"/>
          </w:tcPr>
          <w:p w14:paraId="043D8F0B" w14:textId="77777777" w:rsidR="006E5096" w:rsidRPr="008C76BA" w:rsidRDefault="006E5096" w:rsidP="003C0256">
            <w:pPr>
              <w:spacing w:line="240" w:lineRule="auto"/>
              <w:rPr>
                <w:rFonts w:cs="Arial"/>
                <w:szCs w:val="24"/>
              </w:rPr>
            </w:pPr>
          </w:p>
        </w:tc>
        <w:tc>
          <w:tcPr>
            <w:tcW w:w="425" w:type="dxa"/>
            <w:shd w:val="clear" w:color="auto" w:fill="E6E6E6"/>
          </w:tcPr>
          <w:p w14:paraId="48A539D1" w14:textId="77777777" w:rsidR="006E5096" w:rsidRPr="008C76BA" w:rsidRDefault="006E5096" w:rsidP="003C0256">
            <w:pPr>
              <w:spacing w:line="240" w:lineRule="auto"/>
              <w:rPr>
                <w:rFonts w:cs="Arial"/>
                <w:szCs w:val="24"/>
              </w:rPr>
            </w:pPr>
          </w:p>
        </w:tc>
      </w:tr>
      <w:tr w:rsidR="006E5096" w:rsidRPr="008C76BA" w14:paraId="6FE23BF9" w14:textId="77777777" w:rsidTr="005A2A6F">
        <w:tc>
          <w:tcPr>
            <w:tcW w:w="2122" w:type="dxa"/>
            <w:shd w:val="clear" w:color="auto" w:fill="E6E6E6"/>
          </w:tcPr>
          <w:p w14:paraId="11DCEE1B" w14:textId="77777777" w:rsidR="006E5096" w:rsidRPr="008C76BA" w:rsidRDefault="006E5096" w:rsidP="003C0256">
            <w:pPr>
              <w:spacing w:line="240" w:lineRule="auto"/>
              <w:rPr>
                <w:rFonts w:cs="Arial"/>
              </w:rPr>
            </w:pPr>
            <w:r w:rsidRPr="6B99F2EB">
              <w:rPr>
                <w:rFonts w:cs="Arial"/>
              </w:rPr>
              <w:t>Risk 4</w:t>
            </w:r>
          </w:p>
        </w:tc>
        <w:tc>
          <w:tcPr>
            <w:tcW w:w="567" w:type="dxa"/>
            <w:shd w:val="clear" w:color="auto" w:fill="E6E6E6"/>
          </w:tcPr>
          <w:p w14:paraId="63A73F79" w14:textId="77777777" w:rsidR="006E5096" w:rsidRPr="008C76BA" w:rsidRDefault="006E5096" w:rsidP="003C0256">
            <w:pPr>
              <w:spacing w:line="240" w:lineRule="auto"/>
              <w:rPr>
                <w:rFonts w:cs="Arial"/>
                <w:szCs w:val="24"/>
              </w:rPr>
            </w:pPr>
          </w:p>
        </w:tc>
        <w:tc>
          <w:tcPr>
            <w:tcW w:w="567" w:type="dxa"/>
            <w:shd w:val="clear" w:color="auto" w:fill="E6E6E6"/>
          </w:tcPr>
          <w:p w14:paraId="223AF19B" w14:textId="77777777" w:rsidR="006E5096" w:rsidRPr="008C76BA" w:rsidRDefault="006E5096" w:rsidP="003C0256">
            <w:pPr>
              <w:spacing w:line="240" w:lineRule="auto"/>
              <w:rPr>
                <w:rFonts w:cs="Arial"/>
                <w:szCs w:val="24"/>
              </w:rPr>
            </w:pPr>
          </w:p>
        </w:tc>
        <w:tc>
          <w:tcPr>
            <w:tcW w:w="567" w:type="dxa"/>
            <w:shd w:val="clear" w:color="auto" w:fill="E6E6E6"/>
          </w:tcPr>
          <w:p w14:paraId="4A538952" w14:textId="77777777" w:rsidR="006E5096" w:rsidRPr="008C76BA" w:rsidRDefault="006E5096" w:rsidP="003C0256">
            <w:pPr>
              <w:spacing w:line="240" w:lineRule="auto"/>
              <w:rPr>
                <w:rFonts w:cs="Arial"/>
                <w:szCs w:val="24"/>
              </w:rPr>
            </w:pPr>
          </w:p>
        </w:tc>
        <w:tc>
          <w:tcPr>
            <w:tcW w:w="567" w:type="dxa"/>
            <w:shd w:val="clear" w:color="auto" w:fill="E6E6E6"/>
          </w:tcPr>
          <w:p w14:paraId="01C7E99B" w14:textId="77777777" w:rsidR="006E5096" w:rsidRPr="008C76BA" w:rsidRDefault="006E5096" w:rsidP="003C0256">
            <w:pPr>
              <w:spacing w:line="240" w:lineRule="auto"/>
              <w:rPr>
                <w:rFonts w:cs="Arial"/>
                <w:szCs w:val="24"/>
              </w:rPr>
            </w:pPr>
          </w:p>
        </w:tc>
        <w:tc>
          <w:tcPr>
            <w:tcW w:w="567" w:type="dxa"/>
            <w:shd w:val="clear" w:color="auto" w:fill="E6E6E6"/>
          </w:tcPr>
          <w:p w14:paraId="6D59987A" w14:textId="77777777" w:rsidR="006E5096" w:rsidRPr="008C76BA" w:rsidRDefault="006E5096" w:rsidP="003C0256">
            <w:pPr>
              <w:spacing w:line="240" w:lineRule="auto"/>
              <w:rPr>
                <w:rFonts w:cs="Arial"/>
                <w:szCs w:val="24"/>
              </w:rPr>
            </w:pPr>
          </w:p>
        </w:tc>
        <w:tc>
          <w:tcPr>
            <w:tcW w:w="425" w:type="dxa"/>
            <w:shd w:val="clear" w:color="auto" w:fill="E6E6E6"/>
          </w:tcPr>
          <w:p w14:paraId="213B70DE" w14:textId="77777777" w:rsidR="006E5096" w:rsidRPr="008C76BA" w:rsidRDefault="006E5096" w:rsidP="003C0256">
            <w:pPr>
              <w:spacing w:line="240" w:lineRule="auto"/>
              <w:rPr>
                <w:rFonts w:cs="Arial"/>
                <w:szCs w:val="24"/>
              </w:rPr>
            </w:pPr>
          </w:p>
        </w:tc>
        <w:tc>
          <w:tcPr>
            <w:tcW w:w="567" w:type="dxa"/>
            <w:shd w:val="clear" w:color="auto" w:fill="E6E6E6"/>
          </w:tcPr>
          <w:p w14:paraId="0065B876" w14:textId="77777777" w:rsidR="006E5096" w:rsidRPr="008C76BA" w:rsidRDefault="006E5096" w:rsidP="003C0256">
            <w:pPr>
              <w:spacing w:line="240" w:lineRule="auto"/>
              <w:rPr>
                <w:rFonts w:cs="Arial"/>
                <w:szCs w:val="24"/>
              </w:rPr>
            </w:pPr>
          </w:p>
        </w:tc>
        <w:tc>
          <w:tcPr>
            <w:tcW w:w="567" w:type="dxa"/>
            <w:shd w:val="clear" w:color="auto" w:fill="E6E6E6"/>
          </w:tcPr>
          <w:p w14:paraId="5962491A" w14:textId="77777777" w:rsidR="006E5096" w:rsidRPr="008C76BA" w:rsidRDefault="006E5096" w:rsidP="003C0256">
            <w:pPr>
              <w:spacing w:line="240" w:lineRule="auto"/>
              <w:rPr>
                <w:rFonts w:cs="Arial"/>
                <w:szCs w:val="24"/>
              </w:rPr>
            </w:pPr>
          </w:p>
        </w:tc>
        <w:tc>
          <w:tcPr>
            <w:tcW w:w="426" w:type="dxa"/>
            <w:shd w:val="clear" w:color="auto" w:fill="E6E6E6"/>
          </w:tcPr>
          <w:p w14:paraId="2A9B5A2B" w14:textId="77777777" w:rsidR="006E5096" w:rsidRPr="008C76BA" w:rsidRDefault="006E5096" w:rsidP="003C0256">
            <w:pPr>
              <w:spacing w:line="240" w:lineRule="auto"/>
              <w:rPr>
                <w:rFonts w:cs="Arial"/>
                <w:szCs w:val="24"/>
              </w:rPr>
            </w:pPr>
          </w:p>
        </w:tc>
        <w:tc>
          <w:tcPr>
            <w:tcW w:w="567" w:type="dxa"/>
            <w:shd w:val="clear" w:color="auto" w:fill="E6E6E6"/>
          </w:tcPr>
          <w:p w14:paraId="24DEDED1" w14:textId="77777777" w:rsidR="006E5096" w:rsidRPr="008C76BA" w:rsidRDefault="006E5096" w:rsidP="003C0256">
            <w:pPr>
              <w:spacing w:line="240" w:lineRule="auto"/>
              <w:rPr>
                <w:rFonts w:cs="Arial"/>
                <w:szCs w:val="24"/>
              </w:rPr>
            </w:pPr>
          </w:p>
        </w:tc>
        <w:tc>
          <w:tcPr>
            <w:tcW w:w="567" w:type="dxa"/>
            <w:shd w:val="clear" w:color="auto" w:fill="E6E6E6"/>
          </w:tcPr>
          <w:p w14:paraId="1516BE70" w14:textId="77777777" w:rsidR="006E5096" w:rsidRPr="008C76BA" w:rsidRDefault="006E5096" w:rsidP="003C0256">
            <w:pPr>
              <w:spacing w:line="240" w:lineRule="auto"/>
              <w:rPr>
                <w:rFonts w:cs="Arial"/>
                <w:szCs w:val="24"/>
              </w:rPr>
            </w:pPr>
          </w:p>
        </w:tc>
        <w:tc>
          <w:tcPr>
            <w:tcW w:w="425" w:type="dxa"/>
            <w:shd w:val="clear" w:color="auto" w:fill="E6E6E6"/>
          </w:tcPr>
          <w:p w14:paraId="24947F3E" w14:textId="77777777" w:rsidR="006E5096" w:rsidRPr="008C76BA" w:rsidRDefault="006E5096" w:rsidP="003C0256">
            <w:pPr>
              <w:spacing w:line="240" w:lineRule="auto"/>
              <w:rPr>
                <w:rFonts w:cs="Arial"/>
                <w:szCs w:val="24"/>
              </w:rPr>
            </w:pPr>
          </w:p>
        </w:tc>
      </w:tr>
      <w:tr w:rsidR="006E5096" w:rsidRPr="008C76BA" w14:paraId="093F469A" w14:textId="77777777" w:rsidTr="005A2A6F">
        <w:tc>
          <w:tcPr>
            <w:tcW w:w="2122" w:type="dxa"/>
            <w:shd w:val="clear" w:color="auto" w:fill="E6E6E6"/>
          </w:tcPr>
          <w:p w14:paraId="5523A01D" w14:textId="77777777" w:rsidR="006E5096" w:rsidRPr="008C76BA" w:rsidRDefault="006E5096" w:rsidP="003C0256">
            <w:pPr>
              <w:spacing w:line="240" w:lineRule="auto"/>
              <w:rPr>
                <w:rFonts w:cs="Arial"/>
              </w:rPr>
            </w:pPr>
            <w:r w:rsidRPr="6B99F2EB">
              <w:rPr>
                <w:rFonts w:cs="Arial"/>
              </w:rPr>
              <w:t>Risk 5</w:t>
            </w:r>
          </w:p>
        </w:tc>
        <w:tc>
          <w:tcPr>
            <w:tcW w:w="567" w:type="dxa"/>
            <w:shd w:val="clear" w:color="auto" w:fill="E6E6E6"/>
          </w:tcPr>
          <w:p w14:paraId="52C25EA9" w14:textId="77777777" w:rsidR="006E5096" w:rsidRPr="008C76BA" w:rsidRDefault="006E5096" w:rsidP="003C0256">
            <w:pPr>
              <w:spacing w:line="240" w:lineRule="auto"/>
              <w:rPr>
                <w:rFonts w:cs="Arial"/>
                <w:szCs w:val="24"/>
              </w:rPr>
            </w:pPr>
          </w:p>
        </w:tc>
        <w:tc>
          <w:tcPr>
            <w:tcW w:w="567" w:type="dxa"/>
            <w:shd w:val="clear" w:color="auto" w:fill="E6E6E6"/>
          </w:tcPr>
          <w:p w14:paraId="05B66957" w14:textId="77777777" w:rsidR="006E5096" w:rsidRPr="008C76BA" w:rsidRDefault="006E5096" w:rsidP="003C0256">
            <w:pPr>
              <w:spacing w:line="240" w:lineRule="auto"/>
              <w:rPr>
                <w:rFonts w:cs="Arial"/>
                <w:szCs w:val="24"/>
              </w:rPr>
            </w:pPr>
          </w:p>
        </w:tc>
        <w:tc>
          <w:tcPr>
            <w:tcW w:w="567" w:type="dxa"/>
            <w:shd w:val="clear" w:color="auto" w:fill="E6E6E6"/>
          </w:tcPr>
          <w:p w14:paraId="41F3F051" w14:textId="77777777" w:rsidR="006E5096" w:rsidRPr="008C76BA" w:rsidRDefault="006E5096" w:rsidP="003C0256">
            <w:pPr>
              <w:spacing w:line="240" w:lineRule="auto"/>
              <w:rPr>
                <w:rFonts w:cs="Arial"/>
                <w:szCs w:val="24"/>
              </w:rPr>
            </w:pPr>
          </w:p>
        </w:tc>
        <w:tc>
          <w:tcPr>
            <w:tcW w:w="567" w:type="dxa"/>
            <w:shd w:val="clear" w:color="auto" w:fill="E6E6E6"/>
          </w:tcPr>
          <w:p w14:paraId="465738BB" w14:textId="77777777" w:rsidR="006E5096" w:rsidRPr="008C76BA" w:rsidRDefault="006E5096" w:rsidP="003C0256">
            <w:pPr>
              <w:spacing w:line="240" w:lineRule="auto"/>
              <w:rPr>
                <w:rFonts w:cs="Arial"/>
                <w:szCs w:val="24"/>
              </w:rPr>
            </w:pPr>
          </w:p>
        </w:tc>
        <w:tc>
          <w:tcPr>
            <w:tcW w:w="567" w:type="dxa"/>
            <w:shd w:val="clear" w:color="auto" w:fill="E6E6E6"/>
          </w:tcPr>
          <w:p w14:paraId="1B282797" w14:textId="77777777" w:rsidR="006E5096" w:rsidRPr="008C76BA" w:rsidRDefault="006E5096" w:rsidP="003C0256">
            <w:pPr>
              <w:spacing w:line="240" w:lineRule="auto"/>
              <w:rPr>
                <w:rFonts w:cs="Arial"/>
                <w:szCs w:val="24"/>
              </w:rPr>
            </w:pPr>
          </w:p>
        </w:tc>
        <w:tc>
          <w:tcPr>
            <w:tcW w:w="425" w:type="dxa"/>
            <w:shd w:val="clear" w:color="auto" w:fill="E6E6E6"/>
          </w:tcPr>
          <w:p w14:paraId="6E839489" w14:textId="77777777" w:rsidR="006E5096" w:rsidRPr="008C76BA" w:rsidRDefault="006E5096" w:rsidP="003C0256">
            <w:pPr>
              <w:spacing w:line="240" w:lineRule="auto"/>
              <w:rPr>
                <w:rFonts w:cs="Arial"/>
                <w:szCs w:val="24"/>
              </w:rPr>
            </w:pPr>
          </w:p>
        </w:tc>
        <w:tc>
          <w:tcPr>
            <w:tcW w:w="567" w:type="dxa"/>
            <w:shd w:val="clear" w:color="auto" w:fill="E6E6E6"/>
          </w:tcPr>
          <w:p w14:paraId="48E62CF4" w14:textId="77777777" w:rsidR="006E5096" w:rsidRPr="008C76BA" w:rsidRDefault="006E5096" w:rsidP="003C0256">
            <w:pPr>
              <w:spacing w:line="240" w:lineRule="auto"/>
              <w:rPr>
                <w:rFonts w:cs="Arial"/>
                <w:szCs w:val="24"/>
              </w:rPr>
            </w:pPr>
          </w:p>
        </w:tc>
        <w:tc>
          <w:tcPr>
            <w:tcW w:w="567" w:type="dxa"/>
            <w:shd w:val="clear" w:color="auto" w:fill="E6E6E6"/>
          </w:tcPr>
          <w:p w14:paraId="415756BF" w14:textId="77777777" w:rsidR="006E5096" w:rsidRPr="008C76BA" w:rsidRDefault="006E5096" w:rsidP="003C0256">
            <w:pPr>
              <w:spacing w:line="240" w:lineRule="auto"/>
              <w:rPr>
                <w:rFonts w:cs="Arial"/>
                <w:szCs w:val="24"/>
              </w:rPr>
            </w:pPr>
          </w:p>
        </w:tc>
        <w:tc>
          <w:tcPr>
            <w:tcW w:w="426" w:type="dxa"/>
            <w:shd w:val="clear" w:color="auto" w:fill="E6E6E6"/>
          </w:tcPr>
          <w:p w14:paraId="4EA7A983" w14:textId="77777777" w:rsidR="006E5096" w:rsidRPr="008C76BA" w:rsidRDefault="006E5096" w:rsidP="003C0256">
            <w:pPr>
              <w:spacing w:line="240" w:lineRule="auto"/>
              <w:rPr>
                <w:rFonts w:cs="Arial"/>
                <w:szCs w:val="24"/>
              </w:rPr>
            </w:pPr>
          </w:p>
        </w:tc>
        <w:tc>
          <w:tcPr>
            <w:tcW w:w="567" w:type="dxa"/>
            <w:shd w:val="clear" w:color="auto" w:fill="E6E6E6"/>
          </w:tcPr>
          <w:p w14:paraId="111EF569" w14:textId="77777777" w:rsidR="006E5096" w:rsidRPr="008C76BA" w:rsidRDefault="006E5096" w:rsidP="003C0256">
            <w:pPr>
              <w:spacing w:line="240" w:lineRule="auto"/>
              <w:rPr>
                <w:rFonts w:cs="Arial"/>
                <w:szCs w:val="24"/>
              </w:rPr>
            </w:pPr>
          </w:p>
        </w:tc>
        <w:tc>
          <w:tcPr>
            <w:tcW w:w="567" w:type="dxa"/>
            <w:shd w:val="clear" w:color="auto" w:fill="E6E6E6"/>
          </w:tcPr>
          <w:p w14:paraId="6BB9896B" w14:textId="77777777" w:rsidR="006E5096" w:rsidRPr="008C76BA" w:rsidRDefault="006E5096" w:rsidP="003C0256">
            <w:pPr>
              <w:spacing w:line="240" w:lineRule="auto"/>
              <w:rPr>
                <w:rFonts w:cs="Arial"/>
                <w:szCs w:val="24"/>
              </w:rPr>
            </w:pPr>
          </w:p>
        </w:tc>
        <w:tc>
          <w:tcPr>
            <w:tcW w:w="425" w:type="dxa"/>
            <w:shd w:val="clear" w:color="auto" w:fill="E6E6E6"/>
          </w:tcPr>
          <w:p w14:paraId="47D9CAA0" w14:textId="77777777" w:rsidR="006E5096" w:rsidRPr="008C76BA" w:rsidRDefault="006E5096" w:rsidP="003C0256">
            <w:pPr>
              <w:spacing w:line="240" w:lineRule="auto"/>
              <w:rPr>
                <w:rFonts w:cs="Arial"/>
                <w:szCs w:val="24"/>
              </w:rPr>
            </w:pPr>
          </w:p>
        </w:tc>
      </w:tr>
      <w:tr w:rsidR="006E5096" w:rsidRPr="008C76BA" w14:paraId="5DA072C1" w14:textId="77777777" w:rsidTr="005A2A6F">
        <w:tc>
          <w:tcPr>
            <w:tcW w:w="2122" w:type="dxa"/>
            <w:shd w:val="clear" w:color="auto" w:fill="E6E6E6"/>
          </w:tcPr>
          <w:p w14:paraId="5B8439B1" w14:textId="77777777" w:rsidR="006E5096" w:rsidRPr="008C76BA" w:rsidRDefault="006E5096" w:rsidP="003C0256">
            <w:pPr>
              <w:spacing w:line="240" w:lineRule="auto"/>
              <w:rPr>
                <w:rFonts w:cs="Arial"/>
                <w:b/>
                <w:szCs w:val="24"/>
              </w:rPr>
            </w:pPr>
            <w:r w:rsidRPr="008C76BA">
              <w:rPr>
                <w:rFonts w:cs="Arial"/>
                <w:b/>
                <w:szCs w:val="24"/>
              </w:rPr>
              <w:t>Total</w:t>
            </w:r>
          </w:p>
        </w:tc>
        <w:tc>
          <w:tcPr>
            <w:tcW w:w="567" w:type="dxa"/>
            <w:shd w:val="clear" w:color="auto" w:fill="E6E6E6"/>
          </w:tcPr>
          <w:p w14:paraId="7AA61A88" w14:textId="77777777" w:rsidR="006E5096" w:rsidRPr="008C76BA" w:rsidRDefault="006E5096" w:rsidP="003C0256">
            <w:pPr>
              <w:spacing w:line="240" w:lineRule="auto"/>
              <w:rPr>
                <w:rFonts w:cs="Arial"/>
                <w:szCs w:val="24"/>
              </w:rPr>
            </w:pPr>
          </w:p>
        </w:tc>
        <w:tc>
          <w:tcPr>
            <w:tcW w:w="567" w:type="dxa"/>
            <w:shd w:val="clear" w:color="auto" w:fill="E6E6E6"/>
          </w:tcPr>
          <w:p w14:paraId="5154CE70" w14:textId="77777777" w:rsidR="006E5096" w:rsidRPr="008C76BA" w:rsidRDefault="006E5096" w:rsidP="003C0256">
            <w:pPr>
              <w:spacing w:line="240" w:lineRule="auto"/>
              <w:rPr>
                <w:rFonts w:cs="Arial"/>
                <w:szCs w:val="24"/>
              </w:rPr>
            </w:pPr>
          </w:p>
        </w:tc>
        <w:tc>
          <w:tcPr>
            <w:tcW w:w="567" w:type="dxa"/>
            <w:shd w:val="clear" w:color="auto" w:fill="E6E6E6"/>
          </w:tcPr>
          <w:p w14:paraId="3D80826B" w14:textId="77777777" w:rsidR="006E5096" w:rsidRPr="008C76BA" w:rsidRDefault="006E5096" w:rsidP="003C0256">
            <w:pPr>
              <w:spacing w:line="240" w:lineRule="auto"/>
              <w:rPr>
                <w:rFonts w:cs="Arial"/>
                <w:szCs w:val="24"/>
              </w:rPr>
            </w:pPr>
          </w:p>
        </w:tc>
        <w:tc>
          <w:tcPr>
            <w:tcW w:w="567" w:type="dxa"/>
            <w:shd w:val="clear" w:color="auto" w:fill="E6E6E6"/>
          </w:tcPr>
          <w:p w14:paraId="061813A6" w14:textId="77777777" w:rsidR="006E5096" w:rsidRPr="008C76BA" w:rsidRDefault="006E5096" w:rsidP="003C0256">
            <w:pPr>
              <w:spacing w:line="240" w:lineRule="auto"/>
              <w:rPr>
                <w:rFonts w:cs="Arial"/>
                <w:szCs w:val="24"/>
              </w:rPr>
            </w:pPr>
          </w:p>
        </w:tc>
        <w:tc>
          <w:tcPr>
            <w:tcW w:w="567" w:type="dxa"/>
            <w:shd w:val="clear" w:color="auto" w:fill="E6E6E6"/>
          </w:tcPr>
          <w:p w14:paraId="64B6736F" w14:textId="77777777" w:rsidR="006E5096" w:rsidRPr="008C76BA" w:rsidRDefault="006E5096" w:rsidP="003C0256">
            <w:pPr>
              <w:spacing w:line="240" w:lineRule="auto"/>
              <w:rPr>
                <w:rFonts w:cs="Arial"/>
                <w:szCs w:val="24"/>
              </w:rPr>
            </w:pPr>
          </w:p>
        </w:tc>
        <w:tc>
          <w:tcPr>
            <w:tcW w:w="425" w:type="dxa"/>
            <w:shd w:val="clear" w:color="auto" w:fill="E6E6E6"/>
          </w:tcPr>
          <w:p w14:paraId="46776901" w14:textId="77777777" w:rsidR="006E5096" w:rsidRPr="008C76BA" w:rsidRDefault="006E5096" w:rsidP="003C0256">
            <w:pPr>
              <w:spacing w:line="240" w:lineRule="auto"/>
              <w:rPr>
                <w:rFonts w:cs="Arial"/>
                <w:szCs w:val="24"/>
              </w:rPr>
            </w:pPr>
          </w:p>
        </w:tc>
        <w:tc>
          <w:tcPr>
            <w:tcW w:w="567" w:type="dxa"/>
            <w:shd w:val="clear" w:color="auto" w:fill="E6E6E6"/>
          </w:tcPr>
          <w:p w14:paraId="6E04129E" w14:textId="77777777" w:rsidR="006E5096" w:rsidRPr="008C76BA" w:rsidRDefault="006E5096" w:rsidP="003C0256">
            <w:pPr>
              <w:spacing w:line="240" w:lineRule="auto"/>
              <w:rPr>
                <w:rFonts w:cs="Arial"/>
                <w:szCs w:val="24"/>
              </w:rPr>
            </w:pPr>
          </w:p>
        </w:tc>
        <w:tc>
          <w:tcPr>
            <w:tcW w:w="567" w:type="dxa"/>
            <w:shd w:val="clear" w:color="auto" w:fill="E6E6E6"/>
          </w:tcPr>
          <w:p w14:paraId="2D4B2DA3" w14:textId="77777777" w:rsidR="006E5096" w:rsidRPr="008C76BA" w:rsidRDefault="006E5096" w:rsidP="003C0256">
            <w:pPr>
              <w:spacing w:line="240" w:lineRule="auto"/>
              <w:rPr>
                <w:rFonts w:cs="Arial"/>
                <w:szCs w:val="24"/>
              </w:rPr>
            </w:pPr>
          </w:p>
        </w:tc>
        <w:tc>
          <w:tcPr>
            <w:tcW w:w="426" w:type="dxa"/>
            <w:shd w:val="clear" w:color="auto" w:fill="E6E6E6"/>
          </w:tcPr>
          <w:p w14:paraId="382291F8" w14:textId="77777777" w:rsidR="006E5096" w:rsidRPr="008C76BA" w:rsidRDefault="006E5096" w:rsidP="003C0256">
            <w:pPr>
              <w:spacing w:line="240" w:lineRule="auto"/>
              <w:rPr>
                <w:rFonts w:cs="Arial"/>
                <w:szCs w:val="24"/>
              </w:rPr>
            </w:pPr>
          </w:p>
        </w:tc>
        <w:tc>
          <w:tcPr>
            <w:tcW w:w="567" w:type="dxa"/>
            <w:shd w:val="clear" w:color="auto" w:fill="E6E6E6"/>
          </w:tcPr>
          <w:p w14:paraId="2146A313" w14:textId="77777777" w:rsidR="006E5096" w:rsidRPr="008C76BA" w:rsidRDefault="006E5096" w:rsidP="003C0256">
            <w:pPr>
              <w:spacing w:line="240" w:lineRule="auto"/>
              <w:rPr>
                <w:rFonts w:cs="Arial"/>
                <w:szCs w:val="24"/>
              </w:rPr>
            </w:pPr>
          </w:p>
        </w:tc>
        <w:tc>
          <w:tcPr>
            <w:tcW w:w="567" w:type="dxa"/>
            <w:shd w:val="clear" w:color="auto" w:fill="E6E6E6"/>
          </w:tcPr>
          <w:p w14:paraId="2DEACA6C" w14:textId="77777777" w:rsidR="006E5096" w:rsidRPr="008C76BA" w:rsidRDefault="006E5096" w:rsidP="003C0256">
            <w:pPr>
              <w:spacing w:line="240" w:lineRule="auto"/>
              <w:rPr>
                <w:rFonts w:cs="Arial"/>
                <w:szCs w:val="24"/>
              </w:rPr>
            </w:pPr>
          </w:p>
        </w:tc>
        <w:tc>
          <w:tcPr>
            <w:tcW w:w="425" w:type="dxa"/>
            <w:shd w:val="clear" w:color="auto" w:fill="E6E6E6"/>
          </w:tcPr>
          <w:p w14:paraId="236465C1" w14:textId="77777777" w:rsidR="006E5096" w:rsidRPr="008C76BA" w:rsidRDefault="006E5096" w:rsidP="003C0256">
            <w:pPr>
              <w:spacing w:line="240" w:lineRule="auto"/>
              <w:rPr>
                <w:rFonts w:cs="Arial"/>
                <w:szCs w:val="24"/>
              </w:rPr>
            </w:pPr>
          </w:p>
        </w:tc>
      </w:tr>
      <w:tr w:rsidR="006E5096" w:rsidRPr="008C76BA" w14:paraId="04AB2DA1" w14:textId="77777777" w:rsidTr="005A2A6F">
        <w:trPr>
          <w:cantSplit/>
        </w:trPr>
        <w:tc>
          <w:tcPr>
            <w:tcW w:w="2122" w:type="dxa"/>
            <w:shd w:val="clear" w:color="auto" w:fill="E6E6E6"/>
          </w:tcPr>
          <w:p w14:paraId="6F5F478D" w14:textId="77777777" w:rsidR="006E5096" w:rsidRPr="008C76BA" w:rsidRDefault="006E5096" w:rsidP="003C0256">
            <w:pPr>
              <w:spacing w:line="240" w:lineRule="auto"/>
              <w:rPr>
                <w:rFonts w:cs="Arial"/>
                <w:b/>
                <w:szCs w:val="24"/>
              </w:rPr>
            </w:pPr>
            <w:r w:rsidRPr="008C76BA">
              <w:rPr>
                <w:rFonts w:cs="Arial"/>
                <w:b/>
                <w:szCs w:val="24"/>
              </w:rPr>
              <w:t>Rank</w:t>
            </w:r>
          </w:p>
        </w:tc>
        <w:tc>
          <w:tcPr>
            <w:tcW w:w="1701" w:type="dxa"/>
            <w:gridSpan w:val="3"/>
            <w:shd w:val="clear" w:color="auto" w:fill="E6E6E6"/>
          </w:tcPr>
          <w:p w14:paraId="3548EC93" w14:textId="77777777" w:rsidR="006E5096" w:rsidRPr="008C76BA" w:rsidRDefault="006E5096" w:rsidP="003C0256">
            <w:pPr>
              <w:spacing w:line="240" w:lineRule="auto"/>
              <w:rPr>
                <w:rFonts w:cs="Arial"/>
                <w:b/>
                <w:szCs w:val="24"/>
              </w:rPr>
            </w:pPr>
          </w:p>
        </w:tc>
        <w:tc>
          <w:tcPr>
            <w:tcW w:w="1559" w:type="dxa"/>
            <w:gridSpan w:val="3"/>
            <w:shd w:val="clear" w:color="auto" w:fill="E6E6E6"/>
          </w:tcPr>
          <w:p w14:paraId="49A8A316" w14:textId="77777777" w:rsidR="006E5096" w:rsidRPr="008C76BA" w:rsidRDefault="006E5096" w:rsidP="003C0256">
            <w:pPr>
              <w:spacing w:line="240" w:lineRule="auto"/>
              <w:rPr>
                <w:rFonts w:cs="Arial"/>
                <w:b/>
                <w:szCs w:val="24"/>
              </w:rPr>
            </w:pPr>
          </w:p>
        </w:tc>
        <w:tc>
          <w:tcPr>
            <w:tcW w:w="1560" w:type="dxa"/>
            <w:gridSpan w:val="3"/>
            <w:shd w:val="clear" w:color="auto" w:fill="E6E6E6"/>
          </w:tcPr>
          <w:p w14:paraId="65855B1B" w14:textId="77777777" w:rsidR="006E5096" w:rsidRPr="008C76BA" w:rsidRDefault="006E5096" w:rsidP="003C0256">
            <w:pPr>
              <w:spacing w:line="240" w:lineRule="auto"/>
              <w:rPr>
                <w:rFonts w:cs="Arial"/>
                <w:b/>
                <w:szCs w:val="24"/>
              </w:rPr>
            </w:pPr>
          </w:p>
        </w:tc>
        <w:tc>
          <w:tcPr>
            <w:tcW w:w="1559" w:type="dxa"/>
            <w:gridSpan w:val="3"/>
            <w:shd w:val="clear" w:color="auto" w:fill="E6E6E6"/>
          </w:tcPr>
          <w:p w14:paraId="48050C06" w14:textId="77777777" w:rsidR="006E5096" w:rsidRPr="008C76BA" w:rsidRDefault="006E5096" w:rsidP="003C0256">
            <w:pPr>
              <w:spacing w:line="240" w:lineRule="auto"/>
              <w:rPr>
                <w:rFonts w:cs="Arial"/>
                <w:b/>
                <w:szCs w:val="24"/>
              </w:rPr>
            </w:pPr>
          </w:p>
        </w:tc>
      </w:tr>
    </w:tbl>
    <w:p w14:paraId="36023F19" w14:textId="77777777" w:rsidR="006E5096" w:rsidRPr="008C76BA" w:rsidRDefault="006E5096" w:rsidP="003C0256">
      <w:pPr>
        <w:spacing w:line="240" w:lineRule="auto"/>
        <w:rPr>
          <w:rFonts w:cs="Arial"/>
          <w:szCs w:val="24"/>
        </w:rPr>
      </w:pPr>
    </w:p>
    <w:p w14:paraId="0F3B721C" w14:textId="77777777" w:rsidR="006E5096" w:rsidRPr="008C76BA" w:rsidRDefault="006E5096" w:rsidP="003C0256">
      <w:pPr>
        <w:spacing w:line="240" w:lineRule="auto"/>
        <w:ind w:left="284"/>
        <w:rPr>
          <w:rFonts w:cs="Arial"/>
          <w:szCs w:val="24"/>
        </w:rPr>
      </w:pPr>
      <w:r w:rsidRPr="008C76BA">
        <w:rPr>
          <w:rFonts w:cs="Arial"/>
          <w:szCs w:val="24"/>
        </w:rPr>
        <w:t>This assessment is not an isolated process and should be linked with a risk register and inform the calculation of optimism bias. Details of how risks will be monitored and been mitigated should be noted as part of a risk register. A judgement on risks and how well they can be mitigated should inform the optimism bias calculation. A template for calculating optimism bias is included within the NPV template spreadsheet.</w:t>
      </w:r>
    </w:p>
    <w:p w14:paraId="76954F58" w14:textId="77777777" w:rsidR="006E5096" w:rsidRPr="008C76BA" w:rsidRDefault="006E5096" w:rsidP="003C0256">
      <w:pPr>
        <w:spacing w:line="240" w:lineRule="auto"/>
        <w:ind w:left="284"/>
        <w:rPr>
          <w:rFonts w:cs="Arial"/>
          <w:szCs w:val="24"/>
        </w:rPr>
      </w:pPr>
    </w:p>
    <w:p w14:paraId="5911E57E" w14:textId="77777777" w:rsidR="006E5096" w:rsidRDefault="006E5096" w:rsidP="003C0256">
      <w:pPr>
        <w:spacing w:line="240" w:lineRule="auto"/>
        <w:ind w:left="284"/>
        <w:rPr>
          <w:rFonts w:cs="Arial"/>
          <w:szCs w:val="24"/>
        </w:rPr>
      </w:pPr>
      <w:r w:rsidRPr="008C76BA">
        <w:rPr>
          <w:rFonts w:cs="Arial"/>
          <w:szCs w:val="24"/>
        </w:rPr>
        <w:t>Based on the results of the analysis, the preferred option should then be identified as the best value for money.</w:t>
      </w:r>
    </w:p>
    <w:p w14:paraId="3BEF1BF6" w14:textId="77777777" w:rsidR="00B34416" w:rsidRPr="008C76BA" w:rsidRDefault="00B34416" w:rsidP="003C0256">
      <w:pPr>
        <w:spacing w:line="240" w:lineRule="auto"/>
        <w:ind w:left="284"/>
        <w:rPr>
          <w:rFonts w:cs="Arial"/>
          <w:szCs w:val="24"/>
        </w:rPr>
      </w:pPr>
    </w:p>
    <w:p w14:paraId="1E9DFCCD" w14:textId="77777777" w:rsidR="006E5096" w:rsidRPr="008C76BA" w:rsidRDefault="006E5096" w:rsidP="003C0256">
      <w:pPr>
        <w:spacing w:line="240" w:lineRule="auto"/>
        <w:rPr>
          <w:rFonts w:cs="Arial"/>
          <w:szCs w:val="24"/>
        </w:rPr>
      </w:pPr>
    </w:p>
    <w:p w14:paraId="2DF7F8C6" w14:textId="77777777" w:rsidR="006E5096" w:rsidRPr="00123FD0" w:rsidRDefault="006E5096" w:rsidP="003C0256">
      <w:pPr>
        <w:spacing w:line="240" w:lineRule="auto"/>
        <w:rPr>
          <w:rFonts w:cs="Arial"/>
          <w:szCs w:val="24"/>
        </w:rPr>
      </w:pPr>
      <w:r w:rsidRPr="00123FD0">
        <w:rPr>
          <w:rFonts w:cs="Arial"/>
          <w:b/>
          <w:szCs w:val="24"/>
        </w:rPr>
        <w:lastRenderedPageBreak/>
        <w:t>Sensitivity analysis</w:t>
      </w:r>
    </w:p>
    <w:p w14:paraId="1D0F9587" w14:textId="23C4731D" w:rsidR="006E5096" w:rsidRDefault="006E5096" w:rsidP="003C0256">
      <w:pPr>
        <w:spacing w:line="240" w:lineRule="auto"/>
        <w:ind w:left="284"/>
        <w:rPr>
          <w:rFonts w:cs="Arial"/>
        </w:rPr>
      </w:pPr>
      <w:r w:rsidRPr="76380C81">
        <w:rPr>
          <w:rFonts w:cs="Arial"/>
        </w:rPr>
        <w:t>It is important that the robustness of the preferred option is tested through sensitivity analysis. This ensures that even if there are a rise in costs, a shortfall in benefits or both, that the preferred option still represents the best value for money. This can either be done using switching values or scenarios.</w:t>
      </w:r>
    </w:p>
    <w:p w14:paraId="79E82E76" w14:textId="77777777" w:rsidR="006E5096" w:rsidRPr="008C76BA" w:rsidRDefault="006E5096" w:rsidP="003C0256">
      <w:pPr>
        <w:spacing w:line="240" w:lineRule="auto"/>
        <w:rPr>
          <w:rFonts w:cs="Arial"/>
          <w:szCs w:val="24"/>
        </w:rPr>
      </w:pPr>
    </w:p>
    <w:p w14:paraId="5B4B5D93" w14:textId="4280E6B8" w:rsidR="006E5096" w:rsidRPr="00123FD0" w:rsidRDefault="006E5096" w:rsidP="003C0256">
      <w:pPr>
        <w:spacing w:line="240" w:lineRule="auto"/>
        <w:rPr>
          <w:rFonts w:cs="Arial"/>
          <w:szCs w:val="24"/>
        </w:rPr>
      </w:pPr>
      <w:r w:rsidRPr="00123FD0">
        <w:rPr>
          <w:rFonts w:cs="Arial"/>
          <w:b/>
          <w:szCs w:val="24"/>
        </w:rPr>
        <w:t>Summary</w:t>
      </w:r>
    </w:p>
    <w:p w14:paraId="7551C237" w14:textId="661FE9BF" w:rsidR="006E5096" w:rsidRDefault="006E5096" w:rsidP="003C0256">
      <w:pPr>
        <w:spacing w:line="240" w:lineRule="auto"/>
        <w:ind w:left="284"/>
        <w:rPr>
          <w:rFonts w:eastAsia="Arial" w:cs="Arial"/>
          <w:color w:val="000000" w:themeColor="text1"/>
          <w:lang w:val="en-US"/>
        </w:rPr>
      </w:pPr>
      <w:r w:rsidRPr="76380C81">
        <w:rPr>
          <w:rFonts w:cs="Arial"/>
        </w:rPr>
        <w:t xml:space="preserve">A summary of the analysis </w:t>
      </w:r>
      <w:r>
        <w:rPr>
          <w:rFonts w:cs="Arial"/>
        </w:rPr>
        <w:t>must</w:t>
      </w:r>
      <w:r w:rsidRPr="76380C81">
        <w:rPr>
          <w:rFonts w:cs="Arial"/>
        </w:rPr>
        <w:t xml:space="preserve"> be provided to show that the preferred option remains robus</w:t>
      </w:r>
      <w:r>
        <w:rPr>
          <w:rFonts w:cs="Arial"/>
        </w:rPr>
        <w:t>t.</w:t>
      </w:r>
      <w:r w:rsidRPr="76380C81">
        <w:rPr>
          <w:rFonts w:eastAsia="Arial" w:cs="Arial"/>
          <w:color w:val="000000" w:themeColor="text1"/>
          <w:lang w:val="en-US"/>
        </w:rPr>
        <w:t xml:space="preserve"> A conclusion should </w:t>
      </w:r>
      <w:r w:rsidRPr="76380C81">
        <w:rPr>
          <w:rFonts w:eastAsia="Arial" w:cs="Arial"/>
          <w:lang w:val="en-US"/>
        </w:rPr>
        <w:t xml:space="preserve">be reached and a summary statement providing a clear narrative of the reasoning for the preferred </w:t>
      </w:r>
      <w:r w:rsidRPr="76380C81">
        <w:rPr>
          <w:rFonts w:eastAsia="Arial" w:cs="Arial"/>
          <w:color w:val="000000" w:themeColor="text1"/>
          <w:lang w:val="en-US"/>
        </w:rPr>
        <w:t>option should be provided alongside a summary table shown below.</w:t>
      </w:r>
    </w:p>
    <w:p w14:paraId="5C94B4CF" w14:textId="77777777" w:rsidR="006E5096" w:rsidRDefault="006E5096" w:rsidP="003C0256">
      <w:pPr>
        <w:spacing w:line="240" w:lineRule="auto"/>
        <w:rPr>
          <w:rFonts w:eastAsia="Arial" w:cs="Arial"/>
          <w:color w:val="000000" w:themeColor="text1"/>
          <w:lang w:val="en-US"/>
        </w:rPr>
      </w:pPr>
    </w:p>
    <w:tbl>
      <w:tblPr>
        <w:tblStyle w:val="TableGrid"/>
        <w:tblW w:w="0" w:type="auto"/>
        <w:tblInd w:w="-289" w:type="dxa"/>
        <w:tblLook w:val="04A0" w:firstRow="1" w:lastRow="0" w:firstColumn="1" w:lastColumn="0" w:noHBand="0" w:noVBand="1"/>
      </w:tblPr>
      <w:tblGrid>
        <w:gridCol w:w="2092"/>
        <w:gridCol w:w="1803"/>
        <w:gridCol w:w="1803"/>
        <w:gridCol w:w="1803"/>
        <w:gridCol w:w="1804"/>
      </w:tblGrid>
      <w:tr w:rsidR="006E5096" w:rsidRPr="00720FDB" w14:paraId="1E90F3C6" w14:textId="77777777" w:rsidTr="005A2A6F">
        <w:tc>
          <w:tcPr>
            <w:tcW w:w="2092" w:type="dxa"/>
          </w:tcPr>
          <w:p w14:paraId="4FE95AB7" w14:textId="77777777" w:rsidR="006E5096" w:rsidRDefault="006E5096" w:rsidP="003C0256"/>
        </w:tc>
        <w:tc>
          <w:tcPr>
            <w:tcW w:w="1803" w:type="dxa"/>
          </w:tcPr>
          <w:p w14:paraId="4649FF70" w14:textId="71573A79" w:rsidR="006E5096" w:rsidRPr="00720FDB" w:rsidRDefault="006E5096" w:rsidP="003C0256">
            <w:pPr>
              <w:rPr>
                <w:b/>
                <w:bCs/>
              </w:rPr>
            </w:pPr>
            <w:r w:rsidRPr="00720FDB">
              <w:rPr>
                <w:b/>
                <w:bCs/>
              </w:rPr>
              <w:t>Option 1</w:t>
            </w:r>
          </w:p>
        </w:tc>
        <w:tc>
          <w:tcPr>
            <w:tcW w:w="1803" w:type="dxa"/>
          </w:tcPr>
          <w:p w14:paraId="1FD9472D" w14:textId="77777777" w:rsidR="006E5096" w:rsidRPr="00720FDB" w:rsidRDefault="006E5096" w:rsidP="003C0256">
            <w:pPr>
              <w:rPr>
                <w:b/>
                <w:bCs/>
              </w:rPr>
            </w:pPr>
            <w:r w:rsidRPr="00720FDB">
              <w:rPr>
                <w:b/>
                <w:bCs/>
              </w:rPr>
              <w:t>Option 2</w:t>
            </w:r>
          </w:p>
        </w:tc>
        <w:tc>
          <w:tcPr>
            <w:tcW w:w="1803" w:type="dxa"/>
          </w:tcPr>
          <w:p w14:paraId="6D8C5ADE" w14:textId="3A6B17FD" w:rsidR="006E5096" w:rsidRPr="00720FDB" w:rsidRDefault="006E5096" w:rsidP="003C0256">
            <w:pPr>
              <w:rPr>
                <w:b/>
                <w:bCs/>
              </w:rPr>
            </w:pPr>
            <w:r w:rsidRPr="00720FDB">
              <w:rPr>
                <w:b/>
                <w:bCs/>
              </w:rPr>
              <w:t>Option 3</w:t>
            </w:r>
          </w:p>
        </w:tc>
        <w:tc>
          <w:tcPr>
            <w:tcW w:w="1804" w:type="dxa"/>
          </w:tcPr>
          <w:p w14:paraId="3C86E877" w14:textId="39840B45" w:rsidR="006E5096" w:rsidRPr="00720FDB" w:rsidRDefault="006E5096" w:rsidP="003C0256">
            <w:pPr>
              <w:rPr>
                <w:b/>
                <w:bCs/>
              </w:rPr>
            </w:pPr>
            <w:r w:rsidRPr="00720FDB">
              <w:rPr>
                <w:b/>
                <w:bCs/>
              </w:rPr>
              <w:t>Option 4</w:t>
            </w:r>
          </w:p>
        </w:tc>
      </w:tr>
    </w:tbl>
    <w:p w14:paraId="62A7B7BB" w14:textId="77777777" w:rsidR="00AC3EFB" w:rsidRDefault="00AC3EFB"/>
    <w:tbl>
      <w:tblPr>
        <w:tblStyle w:val="TableGrid"/>
        <w:tblW w:w="0" w:type="auto"/>
        <w:tblInd w:w="-289" w:type="dxa"/>
        <w:tblBorders>
          <w:insideH w:val="none" w:sz="0" w:space="0" w:color="auto"/>
          <w:insideV w:val="none" w:sz="0" w:space="0" w:color="auto"/>
        </w:tblBorders>
        <w:tblLook w:val="04A0" w:firstRow="1" w:lastRow="0" w:firstColumn="1" w:lastColumn="0" w:noHBand="0" w:noVBand="1"/>
      </w:tblPr>
      <w:tblGrid>
        <w:gridCol w:w="7514"/>
        <w:gridCol w:w="283"/>
        <w:gridCol w:w="284"/>
        <w:gridCol w:w="977"/>
        <w:gridCol w:w="247"/>
      </w:tblGrid>
      <w:tr w:rsidR="00AC3EFB" w:rsidRPr="00720FDB" w14:paraId="1862A0D2" w14:textId="77777777" w:rsidTr="00AC3EFB">
        <w:tc>
          <w:tcPr>
            <w:tcW w:w="7514" w:type="dxa"/>
            <w:shd w:val="clear" w:color="auto" w:fill="DDD9C3" w:themeFill="background2" w:themeFillShade="E6"/>
          </w:tcPr>
          <w:p w14:paraId="03910296" w14:textId="77777777" w:rsidR="00AC3EFB" w:rsidRPr="00720FDB" w:rsidRDefault="00AC3EFB" w:rsidP="003C0256">
            <w:pPr>
              <w:rPr>
                <w:b/>
                <w:bCs/>
              </w:rPr>
            </w:pPr>
            <w:r w:rsidRPr="00720FDB">
              <w:rPr>
                <w:b/>
                <w:bCs/>
              </w:rPr>
              <w:t>NPV quantitative assessment (£m), Appraisal period</w:t>
            </w:r>
          </w:p>
        </w:tc>
        <w:tc>
          <w:tcPr>
            <w:tcW w:w="283" w:type="dxa"/>
            <w:shd w:val="clear" w:color="auto" w:fill="DDD9C3" w:themeFill="background2" w:themeFillShade="E6"/>
          </w:tcPr>
          <w:p w14:paraId="6D1CF41B" w14:textId="77777777" w:rsidR="00AC3EFB" w:rsidRPr="00720FDB" w:rsidRDefault="00AC3EFB" w:rsidP="003C0256">
            <w:pPr>
              <w:rPr>
                <w:b/>
                <w:bCs/>
              </w:rPr>
            </w:pPr>
          </w:p>
        </w:tc>
        <w:tc>
          <w:tcPr>
            <w:tcW w:w="284" w:type="dxa"/>
            <w:shd w:val="clear" w:color="auto" w:fill="DDD9C3" w:themeFill="background2" w:themeFillShade="E6"/>
          </w:tcPr>
          <w:p w14:paraId="0ACD91D2" w14:textId="77777777" w:rsidR="00AC3EFB" w:rsidRPr="00720FDB" w:rsidRDefault="00AC3EFB" w:rsidP="003C0256">
            <w:pPr>
              <w:rPr>
                <w:b/>
                <w:bCs/>
              </w:rPr>
            </w:pPr>
          </w:p>
        </w:tc>
        <w:tc>
          <w:tcPr>
            <w:tcW w:w="977" w:type="dxa"/>
            <w:shd w:val="clear" w:color="auto" w:fill="DDD9C3" w:themeFill="background2" w:themeFillShade="E6"/>
          </w:tcPr>
          <w:p w14:paraId="0B5FC8E2" w14:textId="77777777" w:rsidR="00AC3EFB" w:rsidRPr="00720FDB" w:rsidRDefault="00AC3EFB" w:rsidP="003C0256">
            <w:pPr>
              <w:rPr>
                <w:b/>
                <w:bCs/>
              </w:rPr>
            </w:pPr>
          </w:p>
        </w:tc>
        <w:tc>
          <w:tcPr>
            <w:tcW w:w="247" w:type="dxa"/>
            <w:shd w:val="clear" w:color="auto" w:fill="DDD9C3" w:themeFill="background2" w:themeFillShade="E6"/>
          </w:tcPr>
          <w:p w14:paraId="39E4C4E7" w14:textId="400B10D1" w:rsidR="00AC3EFB" w:rsidRPr="00720FDB" w:rsidRDefault="00AC3EFB" w:rsidP="003C0256">
            <w:pPr>
              <w:rPr>
                <w:b/>
                <w:bCs/>
              </w:rPr>
            </w:pPr>
          </w:p>
        </w:tc>
      </w:tr>
    </w:tbl>
    <w:p w14:paraId="57405F1E" w14:textId="77777777" w:rsidR="00AC3EFB" w:rsidRDefault="00AC3EFB"/>
    <w:tbl>
      <w:tblPr>
        <w:tblStyle w:val="TableGrid"/>
        <w:tblW w:w="0" w:type="auto"/>
        <w:tblInd w:w="-289" w:type="dxa"/>
        <w:tblLook w:val="04A0" w:firstRow="1" w:lastRow="0" w:firstColumn="1" w:lastColumn="0" w:noHBand="0" w:noVBand="1"/>
      </w:tblPr>
      <w:tblGrid>
        <w:gridCol w:w="2092"/>
        <w:gridCol w:w="1803"/>
        <w:gridCol w:w="1803"/>
        <w:gridCol w:w="1803"/>
        <w:gridCol w:w="1804"/>
      </w:tblGrid>
      <w:tr w:rsidR="006E5096" w:rsidRPr="00720FDB" w14:paraId="5AF7D7A4" w14:textId="77777777" w:rsidTr="005A2A6F">
        <w:tc>
          <w:tcPr>
            <w:tcW w:w="2092" w:type="dxa"/>
          </w:tcPr>
          <w:p w14:paraId="1AC05608" w14:textId="77777777" w:rsidR="006E5096" w:rsidRDefault="006E5096" w:rsidP="003C0256">
            <w:r>
              <w:t>CAPEX costs</w:t>
            </w:r>
          </w:p>
        </w:tc>
        <w:tc>
          <w:tcPr>
            <w:tcW w:w="1803" w:type="dxa"/>
          </w:tcPr>
          <w:p w14:paraId="5FB13E28" w14:textId="19B11F0D" w:rsidR="006E5096" w:rsidRPr="00720FDB" w:rsidRDefault="006E5096"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3" w:type="dxa"/>
          </w:tcPr>
          <w:p w14:paraId="2DAA68C9" w14:textId="3B00E60D" w:rsidR="006E5096" w:rsidRPr="00720FDB" w:rsidRDefault="006E5096"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3" w:type="dxa"/>
          </w:tcPr>
          <w:p w14:paraId="7D82C234" w14:textId="2C8660A2" w:rsidR="006E5096" w:rsidRPr="00720FDB" w:rsidRDefault="006E5096"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4" w:type="dxa"/>
          </w:tcPr>
          <w:p w14:paraId="1C614745" w14:textId="3A35ED82" w:rsidR="006E5096" w:rsidRPr="00720FDB" w:rsidRDefault="006E5096" w:rsidP="003C0256">
            <w:pPr>
              <w:rPr>
                <w:i/>
                <w:iCs/>
                <w:sz w:val="20"/>
                <w:szCs w:val="20"/>
              </w:rPr>
            </w:pPr>
            <w:r w:rsidRPr="00720FDB">
              <w:rPr>
                <w:i/>
                <w:iCs/>
                <w:sz w:val="20"/>
                <w:szCs w:val="20"/>
              </w:rPr>
              <w:t>£</w:t>
            </w:r>
            <w:proofErr w:type="spellStart"/>
            <w:r w:rsidRPr="00720FDB">
              <w:rPr>
                <w:i/>
                <w:iCs/>
                <w:sz w:val="20"/>
                <w:szCs w:val="20"/>
              </w:rPr>
              <w:t>Xm</w:t>
            </w:r>
            <w:proofErr w:type="spellEnd"/>
          </w:p>
        </w:tc>
      </w:tr>
      <w:tr w:rsidR="006E5096" w:rsidRPr="00720FDB" w14:paraId="1A50275A" w14:textId="77777777" w:rsidTr="005A2A6F">
        <w:tc>
          <w:tcPr>
            <w:tcW w:w="2092" w:type="dxa"/>
          </w:tcPr>
          <w:p w14:paraId="7118838B" w14:textId="41E57915" w:rsidR="006E5096" w:rsidRDefault="006E5096" w:rsidP="003C0256">
            <w:r>
              <w:t xml:space="preserve">Total </w:t>
            </w:r>
            <w:proofErr w:type="spellStart"/>
            <w:r>
              <w:t>monetisable</w:t>
            </w:r>
            <w:proofErr w:type="spellEnd"/>
            <w:r>
              <w:t xml:space="preserve"> costs (NPC)</w:t>
            </w:r>
          </w:p>
        </w:tc>
        <w:tc>
          <w:tcPr>
            <w:tcW w:w="1803" w:type="dxa"/>
          </w:tcPr>
          <w:p w14:paraId="547B6AF3" w14:textId="1B62E0D7" w:rsidR="006E5096" w:rsidRPr="00720FDB" w:rsidRDefault="006E5096"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3" w:type="dxa"/>
          </w:tcPr>
          <w:p w14:paraId="1DC2C512" w14:textId="3B585326" w:rsidR="006E5096" w:rsidRPr="00720FDB" w:rsidRDefault="006E5096"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3" w:type="dxa"/>
          </w:tcPr>
          <w:p w14:paraId="540F0061" w14:textId="467AB7BD" w:rsidR="006E5096" w:rsidRPr="00720FDB" w:rsidRDefault="006E5096"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4" w:type="dxa"/>
          </w:tcPr>
          <w:p w14:paraId="5E8E75F5" w14:textId="6CE7ACD1" w:rsidR="006E5096" w:rsidRPr="00720FDB" w:rsidRDefault="006E5096" w:rsidP="003C0256">
            <w:pPr>
              <w:rPr>
                <w:i/>
                <w:iCs/>
                <w:sz w:val="20"/>
                <w:szCs w:val="20"/>
              </w:rPr>
            </w:pPr>
            <w:r w:rsidRPr="00720FDB">
              <w:rPr>
                <w:i/>
                <w:iCs/>
                <w:sz w:val="20"/>
                <w:szCs w:val="20"/>
              </w:rPr>
              <w:t>£</w:t>
            </w:r>
            <w:proofErr w:type="spellStart"/>
            <w:r w:rsidRPr="00720FDB">
              <w:rPr>
                <w:i/>
                <w:iCs/>
                <w:sz w:val="20"/>
                <w:szCs w:val="20"/>
              </w:rPr>
              <w:t>Xm</w:t>
            </w:r>
            <w:proofErr w:type="spellEnd"/>
          </w:p>
        </w:tc>
      </w:tr>
      <w:tr w:rsidR="006E5096" w:rsidRPr="00720FDB" w14:paraId="2DA57269" w14:textId="77777777" w:rsidTr="005A2A6F">
        <w:tc>
          <w:tcPr>
            <w:tcW w:w="2092" w:type="dxa"/>
          </w:tcPr>
          <w:p w14:paraId="10025807" w14:textId="0EDDC1FE" w:rsidR="006E5096" w:rsidRDefault="006E5096" w:rsidP="003C0256">
            <w:r>
              <w:t xml:space="preserve">Total </w:t>
            </w:r>
            <w:proofErr w:type="spellStart"/>
            <w:r>
              <w:t>monetisable</w:t>
            </w:r>
            <w:proofErr w:type="spellEnd"/>
            <w:r>
              <w:t xml:space="preserve"> benefits (NPB)</w:t>
            </w:r>
          </w:p>
        </w:tc>
        <w:tc>
          <w:tcPr>
            <w:tcW w:w="1803" w:type="dxa"/>
          </w:tcPr>
          <w:p w14:paraId="44F7BE17" w14:textId="6C67EEAF" w:rsidR="006E5096" w:rsidRPr="00720FDB" w:rsidRDefault="006E5096"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3" w:type="dxa"/>
          </w:tcPr>
          <w:p w14:paraId="6F443F03" w14:textId="6A3C9F5D" w:rsidR="006E5096" w:rsidRPr="00720FDB" w:rsidRDefault="006E5096"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3" w:type="dxa"/>
          </w:tcPr>
          <w:p w14:paraId="28323AF2" w14:textId="32BAB34A" w:rsidR="006E5096" w:rsidRPr="00720FDB" w:rsidRDefault="006E5096"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4" w:type="dxa"/>
          </w:tcPr>
          <w:p w14:paraId="2A0C1C46" w14:textId="3F7CE511" w:rsidR="006E5096" w:rsidRPr="00720FDB" w:rsidRDefault="006E5096" w:rsidP="003C0256">
            <w:pPr>
              <w:rPr>
                <w:i/>
                <w:iCs/>
                <w:sz w:val="20"/>
                <w:szCs w:val="20"/>
              </w:rPr>
            </w:pPr>
            <w:r w:rsidRPr="00720FDB">
              <w:rPr>
                <w:i/>
                <w:iCs/>
                <w:sz w:val="20"/>
                <w:szCs w:val="20"/>
              </w:rPr>
              <w:t>£</w:t>
            </w:r>
            <w:proofErr w:type="spellStart"/>
            <w:r w:rsidRPr="00720FDB">
              <w:rPr>
                <w:i/>
                <w:iCs/>
                <w:sz w:val="20"/>
                <w:szCs w:val="20"/>
              </w:rPr>
              <w:t>Xm</w:t>
            </w:r>
            <w:proofErr w:type="spellEnd"/>
          </w:p>
        </w:tc>
      </w:tr>
      <w:tr w:rsidR="006E5096" w:rsidRPr="00720FDB" w14:paraId="1D41073C" w14:textId="77777777" w:rsidTr="005A2A6F">
        <w:tc>
          <w:tcPr>
            <w:tcW w:w="2092" w:type="dxa"/>
          </w:tcPr>
          <w:p w14:paraId="3F22FCD6" w14:textId="356C8615" w:rsidR="006E5096" w:rsidRDefault="006E5096" w:rsidP="003C0256">
            <w:r>
              <w:t>Net present value (NPV)</w:t>
            </w:r>
          </w:p>
        </w:tc>
        <w:tc>
          <w:tcPr>
            <w:tcW w:w="1803" w:type="dxa"/>
          </w:tcPr>
          <w:p w14:paraId="3C4A7DA7" w14:textId="1F60A35B" w:rsidR="006E5096" w:rsidRPr="00720FDB" w:rsidRDefault="006E5096"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3" w:type="dxa"/>
          </w:tcPr>
          <w:p w14:paraId="10C33654" w14:textId="596797B9" w:rsidR="006E5096" w:rsidRPr="00720FDB" w:rsidRDefault="006E5096"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3" w:type="dxa"/>
          </w:tcPr>
          <w:p w14:paraId="2C07F302" w14:textId="763480DA" w:rsidR="006E5096" w:rsidRPr="00720FDB" w:rsidRDefault="006E5096" w:rsidP="003C0256">
            <w:pPr>
              <w:rPr>
                <w:i/>
                <w:iCs/>
                <w:sz w:val="20"/>
                <w:szCs w:val="20"/>
              </w:rPr>
            </w:pPr>
            <w:r w:rsidRPr="00720FDB">
              <w:rPr>
                <w:i/>
                <w:iCs/>
                <w:sz w:val="20"/>
                <w:szCs w:val="20"/>
              </w:rPr>
              <w:t>£</w:t>
            </w:r>
            <w:proofErr w:type="spellStart"/>
            <w:r w:rsidRPr="00720FDB">
              <w:rPr>
                <w:i/>
                <w:iCs/>
                <w:sz w:val="20"/>
                <w:szCs w:val="20"/>
              </w:rPr>
              <w:t>Xm</w:t>
            </w:r>
            <w:proofErr w:type="spellEnd"/>
          </w:p>
        </w:tc>
        <w:tc>
          <w:tcPr>
            <w:tcW w:w="1804" w:type="dxa"/>
          </w:tcPr>
          <w:p w14:paraId="480259EF" w14:textId="57401392" w:rsidR="006E5096" w:rsidRPr="00720FDB" w:rsidRDefault="006E5096" w:rsidP="003C0256">
            <w:pPr>
              <w:rPr>
                <w:i/>
                <w:iCs/>
                <w:sz w:val="20"/>
                <w:szCs w:val="20"/>
              </w:rPr>
            </w:pPr>
            <w:r w:rsidRPr="00720FDB">
              <w:rPr>
                <w:i/>
                <w:iCs/>
                <w:sz w:val="20"/>
                <w:szCs w:val="20"/>
              </w:rPr>
              <w:t>£</w:t>
            </w:r>
            <w:proofErr w:type="spellStart"/>
            <w:r w:rsidRPr="00720FDB">
              <w:rPr>
                <w:i/>
                <w:iCs/>
                <w:sz w:val="20"/>
                <w:szCs w:val="20"/>
              </w:rPr>
              <w:t>Xm</w:t>
            </w:r>
            <w:proofErr w:type="spellEnd"/>
          </w:p>
        </w:tc>
      </w:tr>
    </w:tbl>
    <w:p w14:paraId="6900719D" w14:textId="77777777" w:rsidR="00AC3EFB" w:rsidRDefault="00AC3EFB"/>
    <w:tbl>
      <w:tblPr>
        <w:tblStyle w:val="TableGrid"/>
        <w:tblW w:w="0" w:type="auto"/>
        <w:tblInd w:w="-289" w:type="dxa"/>
        <w:tblLook w:val="04A0" w:firstRow="1" w:lastRow="0" w:firstColumn="1" w:lastColumn="0" w:noHBand="0" w:noVBand="1"/>
      </w:tblPr>
      <w:tblGrid>
        <w:gridCol w:w="9305"/>
      </w:tblGrid>
      <w:tr w:rsidR="006E5096" w:rsidRPr="00720FDB" w14:paraId="5E3B924E" w14:textId="77777777" w:rsidTr="00AC3EFB">
        <w:tc>
          <w:tcPr>
            <w:tcW w:w="9305"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14:paraId="62BF415E" w14:textId="503BA2ED" w:rsidR="006E5096" w:rsidRPr="00B40C8D" w:rsidRDefault="006E5096" w:rsidP="003C0256">
            <w:pPr>
              <w:rPr>
                <w:b/>
                <w:bCs/>
                <w:i/>
                <w:iCs/>
                <w:color w:val="A6A6A6" w:themeColor="background1" w:themeShade="A6"/>
              </w:rPr>
            </w:pPr>
            <w:r w:rsidRPr="00720FDB">
              <w:rPr>
                <w:b/>
                <w:bCs/>
                <w:i/>
                <w:iCs/>
              </w:rPr>
              <w:t>Broader assessment of options</w:t>
            </w:r>
          </w:p>
        </w:tc>
      </w:tr>
    </w:tbl>
    <w:p w14:paraId="51139297" w14:textId="77777777" w:rsidR="00AC3EFB" w:rsidRDefault="00AC3EFB"/>
    <w:tbl>
      <w:tblPr>
        <w:tblStyle w:val="TableGrid"/>
        <w:tblW w:w="0" w:type="auto"/>
        <w:tblInd w:w="-289" w:type="dxa"/>
        <w:tblLook w:val="04A0" w:firstRow="1" w:lastRow="0" w:firstColumn="1" w:lastColumn="0" w:noHBand="0" w:noVBand="1"/>
      </w:tblPr>
      <w:tblGrid>
        <w:gridCol w:w="2092"/>
        <w:gridCol w:w="1803"/>
        <w:gridCol w:w="1803"/>
        <w:gridCol w:w="1803"/>
        <w:gridCol w:w="1804"/>
      </w:tblGrid>
      <w:tr w:rsidR="006E5096" w:rsidRPr="00720FDB" w14:paraId="421CE411" w14:textId="77777777" w:rsidTr="005A2A6F">
        <w:tc>
          <w:tcPr>
            <w:tcW w:w="2092" w:type="dxa"/>
          </w:tcPr>
          <w:p w14:paraId="2E68AE67" w14:textId="1AE6449A" w:rsidR="006E5096" w:rsidRDefault="006E5096" w:rsidP="003C0256">
            <w:r>
              <w:t>Qualitative benefits</w:t>
            </w:r>
          </w:p>
        </w:tc>
        <w:tc>
          <w:tcPr>
            <w:tcW w:w="1803" w:type="dxa"/>
          </w:tcPr>
          <w:p w14:paraId="00F766C2" w14:textId="0EE28E02" w:rsidR="006E5096" w:rsidRPr="00720FDB" w:rsidRDefault="006E5096" w:rsidP="003C0256">
            <w:pPr>
              <w:rPr>
                <w:i/>
                <w:iCs/>
                <w:sz w:val="20"/>
                <w:szCs w:val="20"/>
              </w:rPr>
            </w:pPr>
            <w:r w:rsidRPr="00720FDB">
              <w:rPr>
                <w:i/>
                <w:iCs/>
                <w:sz w:val="20"/>
                <w:szCs w:val="20"/>
              </w:rPr>
              <w:t>Brief description or rank (linked to qualitative benefits table)</w:t>
            </w:r>
          </w:p>
        </w:tc>
        <w:tc>
          <w:tcPr>
            <w:tcW w:w="1803" w:type="dxa"/>
          </w:tcPr>
          <w:p w14:paraId="2E2DE2F0" w14:textId="77777777" w:rsidR="006E5096" w:rsidRPr="00720FDB" w:rsidRDefault="006E5096" w:rsidP="003C0256">
            <w:pPr>
              <w:rPr>
                <w:i/>
                <w:iCs/>
                <w:sz w:val="20"/>
                <w:szCs w:val="20"/>
              </w:rPr>
            </w:pPr>
            <w:r w:rsidRPr="00720FDB">
              <w:rPr>
                <w:i/>
                <w:iCs/>
                <w:sz w:val="20"/>
                <w:szCs w:val="20"/>
              </w:rPr>
              <w:t>Brief description or rank (linked to qualitative benefits table)</w:t>
            </w:r>
          </w:p>
        </w:tc>
        <w:tc>
          <w:tcPr>
            <w:tcW w:w="1803" w:type="dxa"/>
          </w:tcPr>
          <w:p w14:paraId="3167EF73" w14:textId="77777777" w:rsidR="006E5096" w:rsidRPr="00720FDB" w:rsidRDefault="006E5096" w:rsidP="003C0256">
            <w:pPr>
              <w:rPr>
                <w:i/>
                <w:iCs/>
                <w:sz w:val="20"/>
                <w:szCs w:val="20"/>
              </w:rPr>
            </w:pPr>
            <w:r w:rsidRPr="00720FDB">
              <w:rPr>
                <w:i/>
                <w:iCs/>
                <w:sz w:val="20"/>
                <w:szCs w:val="20"/>
              </w:rPr>
              <w:t>Brief description or rank (linked to qualitative benefits table)</w:t>
            </w:r>
          </w:p>
        </w:tc>
        <w:tc>
          <w:tcPr>
            <w:tcW w:w="1804" w:type="dxa"/>
          </w:tcPr>
          <w:p w14:paraId="7B59E115" w14:textId="77777777" w:rsidR="006E5096" w:rsidRPr="00720FDB" w:rsidRDefault="006E5096" w:rsidP="003C0256">
            <w:pPr>
              <w:rPr>
                <w:i/>
                <w:iCs/>
                <w:sz w:val="20"/>
                <w:szCs w:val="20"/>
              </w:rPr>
            </w:pPr>
            <w:r w:rsidRPr="00720FDB">
              <w:rPr>
                <w:i/>
                <w:iCs/>
                <w:sz w:val="20"/>
                <w:szCs w:val="20"/>
              </w:rPr>
              <w:t>Brief description or rank (linked to qualitative benefits table)</w:t>
            </w:r>
          </w:p>
        </w:tc>
      </w:tr>
      <w:tr w:rsidR="006E5096" w:rsidRPr="00720FDB" w14:paraId="40A4C30C" w14:textId="77777777" w:rsidTr="005A2A6F">
        <w:tc>
          <w:tcPr>
            <w:tcW w:w="2092" w:type="dxa"/>
          </w:tcPr>
          <w:p w14:paraId="696644F4" w14:textId="246E8FD6" w:rsidR="006E5096" w:rsidRDefault="006E5096" w:rsidP="003C0256">
            <w:r>
              <w:t>Risk assessment</w:t>
            </w:r>
          </w:p>
        </w:tc>
        <w:tc>
          <w:tcPr>
            <w:tcW w:w="1803" w:type="dxa"/>
          </w:tcPr>
          <w:p w14:paraId="13702A3F" w14:textId="77777777" w:rsidR="006E5096" w:rsidRPr="00720FDB" w:rsidRDefault="006E5096" w:rsidP="003C0256">
            <w:pPr>
              <w:rPr>
                <w:i/>
                <w:iCs/>
                <w:sz w:val="20"/>
                <w:szCs w:val="20"/>
              </w:rPr>
            </w:pPr>
            <w:r w:rsidRPr="00720FDB">
              <w:rPr>
                <w:i/>
                <w:iCs/>
                <w:sz w:val="20"/>
                <w:szCs w:val="20"/>
              </w:rPr>
              <w:t>Brief description or rank (linked to risk appraisal)</w:t>
            </w:r>
          </w:p>
        </w:tc>
        <w:tc>
          <w:tcPr>
            <w:tcW w:w="1803" w:type="dxa"/>
          </w:tcPr>
          <w:p w14:paraId="5111720D" w14:textId="77777777" w:rsidR="006E5096" w:rsidRPr="00720FDB" w:rsidRDefault="006E5096" w:rsidP="003C0256">
            <w:pPr>
              <w:rPr>
                <w:i/>
                <w:iCs/>
                <w:sz w:val="20"/>
                <w:szCs w:val="20"/>
              </w:rPr>
            </w:pPr>
            <w:r w:rsidRPr="00720FDB">
              <w:rPr>
                <w:i/>
                <w:iCs/>
                <w:sz w:val="20"/>
                <w:szCs w:val="20"/>
              </w:rPr>
              <w:t>Brief description or rank (linked to risk appraisal)</w:t>
            </w:r>
          </w:p>
        </w:tc>
        <w:tc>
          <w:tcPr>
            <w:tcW w:w="1803" w:type="dxa"/>
          </w:tcPr>
          <w:p w14:paraId="25513B49" w14:textId="77777777" w:rsidR="006E5096" w:rsidRPr="00720FDB" w:rsidRDefault="006E5096" w:rsidP="003C0256">
            <w:pPr>
              <w:rPr>
                <w:i/>
                <w:iCs/>
                <w:sz w:val="20"/>
                <w:szCs w:val="20"/>
              </w:rPr>
            </w:pPr>
            <w:r w:rsidRPr="00720FDB">
              <w:rPr>
                <w:i/>
                <w:iCs/>
                <w:sz w:val="20"/>
                <w:szCs w:val="20"/>
              </w:rPr>
              <w:t>Brief description or rank (linked to risk appraisal)</w:t>
            </w:r>
          </w:p>
        </w:tc>
        <w:tc>
          <w:tcPr>
            <w:tcW w:w="1804" w:type="dxa"/>
          </w:tcPr>
          <w:p w14:paraId="385C1BD6" w14:textId="77777777" w:rsidR="006E5096" w:rsidRPr="00720FDB" w:rsidRDefault="006E5096" w:rsidP="003C0256">
            <w:pPr>
              <w:rPr>
                <w:i/>
                <w:iCs/>
                <w:sz w:val="20"/>
                <w:szCs w:val="20"/>
              </w:rPr>
            </w:pPr>
            <w:r w:rsidRPr="00720FDB">
              <w:rPr>
                <w:i/>
                <w:iCs/>
                <w:sz w:val="20"/>
                <w:szCs w:val="20"/>
              </w:rPr>
              <w:t>Brief description or rank (linked to risk appraisal)</w:t>
            </w:r>
          </w:p>
        </w:tc>
      </w:tr>
      <w:tr w:rsidR="006E5096" w:rsidRPr="00720FDB" w14:paraId="553B7F70" w14:textId="77777777" w:rsidTr="005A2A6F">
        <w:tc>
          <w:tcPr>
            <w:tcW w:w="2092" w:type="dxa"/>
            <w:shd w:val="clear" w:color="auto" w:fill="DDD9C3" w:themeFill="background2" w:themeFillShade="E6"/>
          </w:tcPr>
          <w:p w14:paraId="0BDB8931" w14:textId="4090C58E" w:rsidR="006E5096" w:rsidRPr="00720FDB" w:rsidRDefault="006E5096" w:rsidP="003C0256">
            <w:pPr>
              <w:rPr>
                <w:b/>
                <w:bCs/>
              </w:rPr>
            </w:pPr>
            <w:r w:rsidRPr="00720FDB">
              <w:rPr>
                <w:b/>
                <w:bCs/>
              </w:rPr>
              <w:t>Overall ranking</w:t>
            </w:r>
          </w:p>
        </w:tc>
        <w:tc>
          <w:tcPr>
            <w:tcW w:w="1803" w:type="dxa"/>
            <w:shd w:val="clear" w:color="auto" w:fill="DDD9C3" w:themeFill="background2" w:themeFillShade="E6"/>
          </w:tcPr>
          <w:p w14:paraId="002ACA83" w14:textId="0CF7B700" w:rsidR="006E5096" w:rsidRPr="00720FDB" w:rsidRDefault="006E5096" w:rsidP="003C0256">
            <w:pPr>
              <w:rPr>
                <w:b/>
                <w:bCs/>
              </w:rPr>
            </w:pPr>
            <w:r w:rsidRPr="00720FDB">
              <w:rPr>
                <w:b/>
                <w:bCs/>
              </w:rPr>
              <w:t>Rank</w:t>
            </w:r>
          </w:p>
        </w:tc>
        <w:tc>
          <w:tcPr>
            <w:tcW w:w="1803" w:type="dxa"/>
            <w:shd w:val="clear" w:color="auto" w:fill="DDD9C3" w:themeFill="background2" w:themeFillShade="E6"/>
          </w:tcPr>
          <w:p w14:paraId="04A7AF6D" w14:textId="77777777" w:rsidR="006E5096" w:rsidRPr="00720FDB" w:rsidRDefault="006E5096" w:rsidP="003C0256">
            <w:pPr>
              <w:rPr>
                <w:b/>
                <w:bCs/>
              </w:rPr>
            </w:pPr>
            <w:r w:rsidRPr="00720FDB">
              <w:rPr>
                <w:b/>
                <w:bCs/>
              </w:rPr>
              <w:t>Rank</w:t>
            </w:r>
          </w:p>
        </w:tc>
        <w:tc>
          <w:tcPr>
            <w:tcW w:w="1803" w:type="dxa"/>
            <w:shd w:val="clear" w:color="auto" w:fill="DDD9C3" w:themeFill="background2" w:themeFillShade="E6"/>
          </w:tcPr>
          <w:p w14:paraId="3001A60B" w14:textId="77777777" w:rsidR="006E5096" w:rsidRPr="00720FDB" w:rsidRDefault="006E5096" w:rsidP="003C0256">
            <w:pPr>
              <w:rPr>
                <w:b/>
                <w:bCs/>
              </w:rPr>
            </w:pPr>
            <w:r w:rsidRPr="00720FDB">
              <w:rPr>
                <w:b/>
                <w:bCs/>
              </w:rPr>
              <w:t>Rank</w:t>
            </w:r>
          </w:p>
        </w:tc>
        <w:tc>
          <w:tcPr>
            <w:tcW w:w="1804" w:type="dxa"/>
            <w:shd w:val="clear" w:color="auto" w:fill="DDD9C3" w:themeFill="background2" w:themeFillShade="E6"/>
          </w:tcPr>
          <w:p w14:paraId="4A4BB3BF" w14:textId="77777777" w:rsidR="006E5096" w:rsidRPr="00720FDB" w:rsidRDefault="006E5096" w:rsidP="003C0256">
            <w:pPr>
              <w:rPr>
                <w:b/>
                <w:bCs/>
              </w:rPr>
            </w:pPr>
            <w:r w:rsidRPr="00720FDB">
              <w:rPr>
                <w:b/>
                <w:bCs/>
              </w:rPr>
              <w:t>Rank</w:t>
            </w:r>
          </w:p>
        </w:tc>
      </w:tr>
    </w:tbl>
    <w:p w14:paraId="6FEFA5BA" w14:textId="77777777" w:rsidR="006E5096" w:rsidRDefault="006E5096" w:rsidP="003C0256">
      <w:pPr>
        <w:tabs>
          <w:tab w:val="left" w:pos="284"/>
        </w:tabs>
        <w:spacing w:line="240" w:lineRule="auto"/>
        <w:ind w:right="215"/>
        <w:rPr>
          <w:rFonts w:eastAsia="Arial" w:cs="Arial"/>
        </w:rPr>
      </w:pPr>
    </w:p>
    <w:p w14:paraId="0ACBE9B0" w14:textId="2C724386" w:rsidR="00123FD0" w:rsidRDefault="00327CDB" w:rsidP="003C0256">
      <w:pPr>
        <w:tabs>
          <w:tab w:val="left" w:pos="284"/>
        </w:tabs>
        <w:spacing w:line="240" w:lineRule="auto"/>
        <w:ind w:right="215"/>
        <w:rPr>
          <w:rFonts w:eastAsia="Arial" w:cs="Arial"/>
        </w:rPr>
      </w:pPr>
      <w:r w:rsidRPr="006E5096">
        <w:rPr>
          <w:rFonts w:eastAsia="Arial" w:cs="Arial"/>
        </w:rPr>
        <w:t xml:space="preserve">Unless prior agreement is made with the programme team, please </w:t>
      </w:r>
      <w:r w:rsidR="678A13FE" w:rsidRPr="006E5096">
        <w:rPr>
          <w:rFonts w:eastAsia="Arial" w:cs="Arial"/>
        </w:rPr>
        <w:t xml:space="preserve">undertake an </w:t>
      </w:r>
      <w:r w:rsidR="006E5096">
        <w:rPr>
          <w:rFonts w:eastAsia="Arial" w:cs="Arial"/>
        </w:rPr>
        <w:t xml:space="preserve">and submit a full </w:t>
      </w:r>
      <w:r w:rsidR="678A13FE" w:rsidRPr="006E5096">
        <w:rPr>
          <w:rFonts w:eastAsia="Arial" w:cs="Arial"/>
        </w:rPr>
        <w:t>NPV analysis</w:t>
      </w:r>
      <w:r w:rsidR="006E5096">
        <w:rPr>
          <w:rFonts w:eastAsia="Arial" w:cs="Arial"/>
        </w:rPr>
        <w:t>.</w:t>
      </w:r>
    </w:p>
    <w:p w14:paraId="1707FBCB" w14:textId="77777777" w:rsidR="00B34416" w:rsidRPr="003C0256" w:rsidRDefault="00B34416" w:rsidP="003C0256">
      <w:pPr>
        <w:tabs>
          <w:tab w:val="left" w:pos="284"/>
        </w:tabs>
        <w:spacing w:line="240" w:lineRule="auto"/>
        <w:ind w:right="215"/>
        <w:rPr>
          <w:rFonts w:eastAsia="Arial" w:cs="Arial"/>
          <w:lang w:eastAsia="en-GB"/>
        </w:rPr>
      </w:pPr>
    </w:p>
    <w:p w14:paraId="56FDA45B" w14:textId="6F42499F" w:rsidR="210C1FFA" w:rsidRDefault="210C1FFA" w:rsidP="003C0256">
      <w:pPr>
        <w:spacing w:line="240" w:lineRule="auto"/>
        <w:rPr>
          <w:b/>
          <w:bCs/>
          <w:sz w:val="28"/>
          <w:szCs w:val="28"/>
        </w:rPr>
      </w:pPr>
      <w:r w:rsidRPr="76380C81">
        <w:rPr>
          <w:b/>
          <w:bCs/>
          <w:sz w:val="28"/>
          <w:szCs w:val="28"/>
        </w:rPr>
        <w:t>Commercial Case (500 words)</w:t>
      </w:r>
    </w:p>
    <w:p w14:paraId="4A0DFC17" w14:textId="278E4BB8" w:rsidR="210C1FFA" w:rsidRDefault="210C1FFA" w:rsidP="003C0256">
      <w:pPr>
        <w:spacing w:line="240" w:lineRule="auto"/>
        <w:rPr>
          <w:i/>
          <w:iCs/>
        </w:rPr>
      </w:pPr>
      <w:r w:rsidRPr="76380C81">
        <w:rPr>
          <w:i/>
          <w:iCs/>
        </w:rPr>
        <w:t>Demonstrate that the project is commercially viable</w:t>
      </w:r>
    </w:p>
    <w:p w14:paraId="2682ECA5" w14:textId="77777777" w:rsidR="210C1FFA" w:rsidRDefault="210C1FFA" w:rsidP="003C0256">
      <w:pPr>
        <w:pStyle w:val="ListParagraph"/>
        <w:numPr>
          <w:ilvl w:val="0"/>
          <w:numId w:val="16"/>
        </w:numPr>
        <w:spacing w:line="240" w:lineRule="auto"/>
        <w:ind w:left="426" w:hanging="284"/>
      </w:pPr>
      <w:r w:rsidRPr="76380C81">
        <w:t>Confirmation of procurement route taken</w:t>
      </w:r>
    </w:p>
    <w:p w14:paraId="570CD27B" w14:textId="77777777" w:rsidR="210C1FFA" w:rsidRDefault="210C1FFA" w:rsidP="003C0256">
      <w:pPr>
        <w:pStyle w:val="ListParagraph"/>
        <w:numPr>
          <w:ilvl w:val="0"/>
          <w:numId w:val="16"/>
        </w:numPr>
        <w:spacing w:line="240" w:lineRule="auto"/>
        <w:ind w:left="426" w:hanging="284"/>
      </w:pPr>
      <w:r w:rsidRPr="76380C81">
        <w:t>Negotiated deal and contract arrangements</w:t>
      </w:r>
    </w:p>
    <w:p w14:paraId="270C2C1B" w14:textId="16342962" w:rsidR="210C1FFA" w:rsidRDefault="210C1FFA" w:rsidP="003C0256">
      <w:pPr>
        <w:pStyle w:val="ListParagraph"/>
        <w:numPr>
          <w:ilvl w:val="0"/>
          <w:numId w:val="16"/>
        </w:numPr>
        <w:spacing w:line="240" w:lineRule="auto"/>
        <w:ind w:left="426" w:hanging="284"/>
      </w:pPr>
      <w:r w:rsidRPr="76380C81">
        <w:t>Risk transfer agreements</w:t>
      </w:r>
    </w:p>
    <w:p w14:paraId="69B84026" w14:textId="77777777" w:rsidR="210C1FFA" w:rsidRDefault="210C1FFA" w:rsidP="003C0256">
      <w:pPr>
        <w:pStyle w:val="ListParagraph"/>
        <w:numPr>
          <w:ilvl w:val="0"/>
          <w:numId w:val="10"/>
        </w:numPr>
        <w:spacing w:line="240" w:lineRule="auto"/>
        <w:ind w:left="426" w:hanging="284"/>
        <w:rPr>
          <w:rFonts w:cs="Arial"/>
        </w:rPr>
      </w:pPr>
      <w:r w:rsidRPr="76380C81">
        <w:t xml:space="preserve">Community benefits schedule </w:t>
      </w:r>
      <w:r w:rsidRPr="76380C81">
        <w:rPr>
          <w:rFonts w:cs="Arial"/>
        </w:rPr>
        <w:t>– setting out the Community Benefits / Social Value objectives of the project including the preferred reporting mechanism for the outcomes against the objectives – either the Community Benefits Measurement Tool or National TOMs for Wales</w:t>
      </w:r>
    </w:p>
    <w:p w14:paraId="2A3BAFD9" w14:textId="6A2458C9" w:rsidR="210C1FFA" w:rsidRDefault="210C1FFA" w:rsidP="003C0256">
      <w:pPr>
        <w:pStyle w:val="ListParagraph"/>
        <w:numPr>
          <w:ilvl w:val="0"/>
          <w:numId w:val="16"/>
        </w:numPr>
        <w:spacing w:line="240" w:lineRule="auto"/>
        <w:ind w:left="426" w:hanging="284"/>
        <w:rPr>
          <w:rFonts w:cs="Arial"/>
        </w:rPr>
      </w:pPr>
      <w:r w:rsidRPr="76380C81">
        <w:rPr>
          <w:rFonts w:cs="Arial"/>
        </w:rPr>
        <w:t>Confirmation of Project Bank Account arrangements</w:t>
      </w:r>
    </w:p>
    <w:p w14:paraId="27F5C1C1" w14:textId="0F6EFC1A" w:rsidR="210C1FFA" w:rsidRDefault="210C1FFA" w:rsidP="003C0256">
      <w:pPr>
        <w:pStyle w:val="ListParagraph"/>
        <w:numPr>
          <w:ilvl w:val="1"/>
          <w:numId w:val="16"/>
        </w:numPr>
        <w:spacing w:line="240" w:lineRule="auto"/>
        <w:ind w:left="851" w:hanging="284"/>
      </w:pPr>
      <w:r w:rsidRPr="76380C81">
        <w:lastRenderedPageBreak/>
        <w:t>Which bank will be used to service the PBA?</w:t>
      </w:r>
    </w:p>
    <w:p w14:paraId="338411BA" w14:textId="77777777" w:rsidR="210C1FFA" w:rsidRDefault="210C1FFA" w:rsidP="003C0256">
      <w:pPr>
        <w:pStyle w:val="ListParagraph"/>
        <w:numPr>
          <w:ilvl w:val="1"/>
          <w:numId w:val="16"/>
        </w:numPr>
        <w:spacing w:line="240" w:lineRule="auto"/>
        <w:ind w:left="851" w:hanging="284"/>
        <w:rPr>
          <w:rFonts w:cs="Arial"/>
        </w:rPr>
      </w:pPr>
      <w:r w:rsidRPr="76380C81">
        <w:t xml:space="preserve">What type of account will be used, Joint or Sole account </w:t>
      </w:r>
      <w:r w:rsidRPr="00A85849">
        <w:rPr>
          <w:rFonts w:cs="Arial"/>
        </w:rPr>
        <w:t>or</w:t>
      </w:r>
    </w:p>
    <w:p w14:paraId="18859AC9" w14:textId="2FCA2632" w:rsidR="210C1FFA" w:rsidRDefault="210C1FFA" w:rsidP="003C0256">
      <w:pPr>
        <w:pStyle w:val="ListParagraph"/>
        <w:numPr>
          <w:ilvl w:val="1"/>
          <w:numId w:val="16"/>
        </w:numPr>
        <w:spacing w:line="240" w:lineRule="auto"/>
        <w:ind w:left="851" w:hanging="284"/>
        <w:rPr>
          <w:rFonts w:cs="Arial"/>
        </w:rPr>
      </w:pPr>
      <w:r w:rsidRPr="00A85849">
        <w:rPr>
          <w:rFonts w:cs="Arial"/>
        </w:rPr>
        <w:t>D</w:t>
      </w:r>
      <w:r w:rsidRPr="76380C81">
        <w:rPr>
          <w:rFonts w:cs="Arial"/>
          <w:color w:val="000000" w:themeColor="text1"/>
        </w:rPr>
        <w:t>etails of the compelling reason(s) why a PBA is not considered appropriate</w:t>
      </w:r>
    </w:p>
    <w:p w14:paraId="4E818D50" w14:textId="79282134" w:rsidR="00123FD0" w:rsidRPr="006E5096" w:rsidRDefault="210C1FFA" w:rsidP="003C0256">
      <w:pPr>
        <w:pStyle w:val="ListParagraph"/>
        <w:numPr>
          <w:ilvl w:val="0"/>
          <w:numId w:val="16"/>
        </w:numPr>
        <w:spacing w:line="240" w:lineRule="auto"/>
        <w:ind w:left="426" w:hanging="284"/>
        <w:rPr>
          <w:rFonts w:cs="Arial"/>
        </w:rPr>
      </w:pPr>
      <w:r w:rsidRPr="76380C81">
        <w:rPr>
          <w:rFonts w:cs="Arial"/>
        </w:rPr>
        <w:t>Projects relying on a Section 106a agreement to deliver the facilities on behalf of the local authority, we would expect the delivery partner to have a PBA in the s106 agreement.</w:t>
      </w:r>
    </w:p>
    <w:p w14:paraId="5B97A973" w14:textId="77777777" w:rsidR="00EF3E3A" w:rsidRDefault="00EF3E3A" w:rsidP="003C0256">
      <w:pPr>
        <w:spacing w:line="240" w:lineRule="auto"/>
      </w:pPr>
    </w:p>
    <w:p w14:paraId="07B0CDB7" w14:textId="01AC987B" w:rsidR="210C1FFA" w:rsidRDefault="210C1FFA" w:rsidP="003C0256">
      <w:pPr>
        <w:spacing w:line="240" w:lineRule="auto"/>
        <w:rPr>
          <w:b/>
          <w:bCs/>
          <w:sz w:val="28"/>
          <w:szCs w:val="28"/>
        </w:rPr>
      </w:pPr>
      <w:r w:rsidRPr="76380C81">
        <w:rPr>
          <w:b/>
          <w:bCs/>
          <w:sz w:val="28"/>
          <w:szCs w:val="28"/>
        </w:rPr>
        <w:t>Financial Case (500 words)</w:t>
      </w:r>
    </w:p>
    <w:p w14:paraId="6322BE2E" w14:textId="6032B76F" w:rsidR="210C1FFA" w:rsidRDefault="210C1FFA" w:rsidP="003C0256">
      <w:pPr>
        <w:spacing w:line="240" w:lineRule="auto"/>
        <w:rPr>
          <w:i/>
          <w:iCs/>
        </w:rPr>
      </w:pPr>
      <w:r w:rsidRPr="76380C81">
        <w:rPr>
          <w:i/>
          <w:iCs/>
        </w:rPr>
        <w:t>Demonstrate that the project is affordable</w:t>
      </w:r>
    </w:p>
    <w:p w14:paraId="47F07117" w14:textId="21DC104C" w:rsidR="210C1FFA" w:rsidRDefault="210C1FFA" w:rsidP="003C0256">
      <w:pPr>
        <w:numPr>
          <w:ilvl w:val="0"/>
          <w:numId w:val="12"/>
        </w:numPr>
        <w:spacing w:line="240" w:lineRule="auto"/>
        <w:ind w:left="426" w:hanging="284"/>
        <w:rPr>
          <w:rFonts w:cs="Arial"/>
        </w:rPr>
      </w:pPr>
      <w:r w:rsidRPr="76380C81">
        <w:rPr>
          <w:rFonts w:cs="Arial"/>
        </w:rPr>
        <w:t>Financial forecast</w:t>
      </w:r>
    </w:p>
    <w:p w14:paraId="15CE6322" w14:textId="6F63A2D0" w:rsidR="210C1FFA" w:rsidRDefault="210C1FFA" w:rsidP="003C0256">
      <w:pPr>
        <w:numPr>
          <w:ilvl w:val="0"/>
          <w:numId w:val="12"/>
        </w:numPr>
        <w:spacing w:line="240" w:lineRule="auto"/>
        <w:ind w:left="426" w:hanging="284"/>
      </w:pPr>
      <w:r>
        <w:t>Final tendered project costs</w:t>
      </w:r>
    </w:p>
    <w:p w14:paraId="131490A5" w14:textId="179192DE" w:rsidR="210C1FFA" w:rsidRDefault="210C1FFA" w:rsidP="003C0256">
      <w:pPr>
        <w:numPr>
          <w:ilvl w:val="0"/>
          <w:numId w:val="12"/>
        </w:numPr>
        <w:spacing w:line="240" w:lineRule="auto"/>
        <w:ind w:left="426" w:hanging="284"/>
      </w:pPr>
      <w:r>
        <w:t>Finalised sources of matching funding broken down by source (capital resources, borrowing etc.)</w:t>
      </w:r>
    </w:p>
    <w:p w14:paraId="6A6AC08A" w14:textId="138ECE51" w:rsidR="210C1FFA" w:rsidRDefault="210C1FFA" w:rsidP="003C0256">
      <w:pPr>
        <w:numPr>
          <w:ilvl w:val="0"/>
          <w:numId w:val="12"/>
        </w:numPr>
        <w:spacing w:line="240" w:lineRule="auto"/>
        <w:ind w:left="426" w:hanging="284"/>
      </w:pPr>
      <w:r>
        <w:t>Size and cost benchmark appraisal</w:t>
      </w:r>
    </w:p>
    <w:p w14:paraId="557F250C" w14:textId="77777777" w:rsidR="210C1FFA" w:rsidRDefault="210C1FFA" w:rsidP="003C0256">
      <w:pPr>
        <w:numPr>
          <w:ilvl w:val="0"/>
          <w:numId w:val="12"/>
        </w:numPr>
        <w:spacing w:line="240" w:lineRule="auto"/>
        <w:ind w:left="426" w:hanging="284"/>
      </w:pPr>
      <w:r>
        <w:t>Project Information Proforma (PIP)</w:t>
      </w:r>
    </w:p>
    <w:p w14:paraId="13E0D8C7" w14:textId="4A558129" w:rsidR="210C1FFA" w:rsidRDefault="210C1FFA" w:rsidP="003C0256">
      <w:pPr>
        <w:numPr>
          <w:ilvl w:val="0"/>
          <w:numId w:val="12"/>
        </w:numPr>
        <w:spacing w:line="240" w:lineRule="auto"/>
        <w:ind w:left="426" w:hanging="284"/>
        <w:rPr>
          <w:rFonts w:cs="Arial"/>
        </w:rPr>
      </w:pPr>
      <w:r>
        <w:t>Project Cost Template (PCT) which should</w:t>
      </w:r>
      <w:r w:rsidRPr="76380C81">
        <w:rPr>
          <w:rFonts w:cs="Arial"/>
        </w:rPr>
        <w:t xml:space="preserve"> include a detailed breakdown of abnormal costs and estimates for NZC and irrecoverable VAT where applicable.</w:t>
      </w:r>
    </w:p>
    <w:p w14:paraId="28E40446" w14:textId="7732ADFF" w:rsidR="210C1FFA" w:rsidRDefault="210C1FFA" w:rsidP="003C0256">
      <w:pPr>
        <w:numPr>
          <w:ilvl w:val="0"/>
          <w:numId w:val="12"/>
        </w:numPr>
        <w:spacing w:line="240" w:lineRule="auto"/>
        <w:ind w:left="426" w:hanging="284"/>
      </w:pPr>
      <w:r>
        <w:t>Final cabinet or Board approval</w:t>
      </w:r>
    </w:p>
    <w:p w14:paraId="5C4813E8" w14:textId="6C552BCC" w:rsidR="210C1FFA" w:rsidRDefault="210C1FFA" w:rsidP="003C0256">
      <w:pPr>
        <w:numPr>
          <w:ilvl w:val="0"/>
          <w:numId w:val="12"/>
        </w:numPr>
        <w:spacing w:line="240" w:lineRule="auto"/>
        <w:ind w:left="426" w:hanging="284"/>
      </w:pPr>
      <w:r>
        <w:t>Details of any revenue savings</w:t>
      </w:r>
    </w:p>
    <w:p w14:paraId="78B4FC9C" w14:textId="3F324E1C" w:rsidR="210C1FFA" w:rsidRDefault="210C1FFA" w:rsidP="003C0256">
      <w:pPr>
        <w:numPr>
          <w:ilvl w:val="0"/>
          <w:numId w:val="12"/>
        </w:numPr>
        <w:spacing w:line="240" w:lineRule="auto"/>
        <w:ind w:left="426" w:hanging="284"/>
      </w:pPr>
      <w:r>
        <w:t>Details of any other WG funding streams (e.g. Childcare Capital Grant)</w:t>
      </w:r>
    </w:p>
    <w:p w14:paraId="1756FE5A" w14:textId="1DF92E03" w:rsidR="5EB4B525" w:rsidRDefault="5EB4B525" w:rsidP="003C0256">
      <w:pPr>
        <w:spacing w:line="240" w:lineRule="auto"/>
        <w:ind w:left="426" w:hanging="284"/>
      </w:pPr>
    </w:p>
    <w:p w14:paraId="3CB452AA" w14:textId="0FC6C2E9" w:rsidR="210C1FFA" w:rsidRDefault="210C1FFA" w:rsidP="003C0256">
      <w:pPr>
        <w:spacing w:line="240" w:lineRule="auto"/>
        <w:rPr>
          <w:b/>
          <w:bCs/>
          <w:sz w:val="28"/>
          <w:szCs w:val="28"/>
        </w:rPr>
      </w:pPr>
      <w:r w:rsidRPr="76380C81">
        <w:rPr>
          <w:b/>
          <w:bCs/>
          <w:sz w:val="28"/>
          <w:szCs w:val="28"/>
        </w:rPr>
        <w:t>Management Case (</w:t>
      </w:r>
      <w:r w:rsidR="4B8C6759" w:rsidRPr="76380C81">
        <w:rPr>
          <w:b/>
          <w:bCs/>
          <w:sz w:val="28"/>
          <w:szCs w:val="28"/>
        </w:rPr>
        <w:t>500</w:t>
      </w:r>
      <w:r w:rsidRPr="76380C81">
        <w:rPr>
          <w:b/>
          <w:bCs/>
          <w:sz w:val="28"/>
          <w:szCs w:val="28"/>
        </w:rPr>
        <w:t xml:space="preserve"> words)</w:t>
      </w:r>
    </w:p>
    <w:p w14:paraId="35F141DB" w14:textId="7E7E0C26" w:rsidR="210C1FFA" w:rsidRDefault="210C1FFA" w:rsidP="003C0256">
      <w:pPr>
        <w:spacing w:line="240" w:lineRule="auto"/>
        <w:rPr>
          <w:i/>
          <w:iCs/>
        </w:rPr>
      </w:pPr>
      <w:r w:rsidRPr="76380C81">
        <w:rPr>
          <w:i/>
          <w:iCs/>
        </w:rPr>
        <w:t>Demonstrate that the project will be delivered effectively. Finalise arrangements and plans for the following:</w:t>
      </w:r>
    </w:p>
    <w:p w14:paraId="71B560D2" w14:textId="688DA7CE" w:rsidR="210C1FFA" w:rsidRDefault="0014086B" w:rsidP="003C0256">
      <w:pPr>
        <w:pStyle w:val="ListParagraph"/>
        <w:numPr>
          <w:ilvl w:val="0"/>
          <w:numId w:val="11"/>
        </w:numPr>
        <w:spacing w:line="240" w:lineRule="auto"/>
        <w:ind w:left="426" w:hanging="284"/>
      </w:pPr>
      <w:r>
        <w:t>P</w:t>
      </w:r>
      <w:r w:rsidR="210C1FFA">
        <w:t>roject delivery</w:t>
      </w:r>
    </w:p>
    <w:p w14:paraId="150185EB" w14:textId="1D6B7463" w:rsidR="210C1FFA" w:rsidRDefault="210C1FFA" w:rsidP="003C0256">
      <w:pPr>
        <w:pStyle w:val="ListParagraph"/>
        <w:numPr>
          <w:ilvl w:val="0"/>
          <w:numId w:val="11"/>
        </w:numPr>
        <w:spacing w:line="240" w:lineRule="auto"/>
        <w:ind w:left="426" w:hanging="284"/>
      </w:pPr>
      <w:r>
        <w:t>Statutory procedures</w:t>
      </w:r>
    </w:p>
    <w:p w14:paraId="2E68E29F" w14:textId="3E5CB8AE" w:rsidR="210C1FFA" w:rsidRDefault="210C1FFA" w:rsidP="003C0256">
      <w:pPr>
        <w:pStyle w:val="ListParagraph"/>
        <w:numPr>
          <w:ilvl w:val="0"/>
          <w:numId w:val="11"/>
        </w:numPr>
        <w:spacing w:line="240" w:lineRule="auto"/>
        <w:ind w:left="426" w:hanging="284"/>
      </w:pPr>
      <w:r>
        <w:t>Risk register (top 5)</w:t>
      </w:r>
    </w:p>
    <w:p w14:paraId="015F6B03" w14:textId="0625C654" w:rsidR="210C1FFA" w:rsidRDefault="210C1FFA" w:rsidP="003C0256">
      <w:pPr>
        <w:pStyle w:val="ListParagraph"/>
        <w:numPr>
          <w:ilvl w:val="0"/>
          <w:numId w:val="11"/>
        </w:numPr>
        <w:spacing w:line="240" w:lineRule="auto"/>
        <w:ind w:left="426" w:hanging="284"/>
      </w:pPr>
      <w:r>
        <w:t>Benefits realisation</w:t>
      </w:r>
    </w:p>
    <w:p w14:paraId="6C57731D" w14:textId="235C0E11" w:rsidR="210C1FFA" w:rsidRDefault="210C1FFA" w:rsidP="003C0256">
      <w:pPr>
        <w:pStyle w:val="ListParagraph"/>
        <w:numPr>
          <w:ilvl w:val="0"/>
          <w:numId w:val="11"/>
        </w:numPr>
        <w:spacing w:line="240" w:lineRule="auto"/>
        <w:ind w:left="426" w:hanging="284"/>
      </w:pPr>
      <w:r>
        <w:t>Social Value and Community Benefits reporting arrangements</w:t>
      </w:r>
    </w:p>
    <w:p w14:paraId="67E2FD8F" w14:textId="72363331" w:rsidR="210C1FFA" w:rsidRDefault="210C1FFA" w:rsidP="003C0256">
      <w:pPr>
        <w:pStyle w:val="ListParagraph"/>
        <w:numPr>
          <w:ilvl w:val="0"/>
          <w:numId w:val="11"/>
        </w:numPr>
        <w:spacing w:line="240" w:lineRule="auto"/>
        <w:ind w:left="426" w:hanging="284"/>
      </w:pPr>
      <w:r>
        <w:t>Project assurance</w:t>
      </w:r>
    </w:p>
    <w:p w14:paraId="5B6CD92F" w14:textId="2456E539" w:rsidR="210C1FFA" w:rsidRDefault="210C1FFA" w:rsidP="003C0256">
      <w:pPr>
        <w:pStyle w:val="ListParagraph"/>
        <w:numPr>
          <w:ilvl w:val="0"/>
          <w:numId w:val="11"/>
        </w:numPr>
        <w:spacing w:line="240" w:lineRule="auto"/>
        <w:ind w:left="426" w:hanging="284"/>
      </w:pPr>
      <w:r>
        <w:t>Change and contract management</w:t>
      </w:r>
    </w:p>
    <w:p w14:paraId="396FD1A0" w14:textId="12FE9BC7" w:rsidR="210C1FFA" w:rsidRDefault="210C1FFA" w:rsidP="003C0256">
      <w:pPr>
        <w:pStyle w:val="ListParagraph"/>
        <w:numPr>
          <w:ilvl w:val="0"/>
          <w:numId w:val="11"/>
        </w:numPr>
        <w:spacing w:line="240" w:lineRule="auto"/>
        <w:ind w:left="426" w:hanging="284"/>
      </w:pPr>
      <w:r>
        <w:t>Post project evaluation</w:t>
      </w:r>
    </w:p>
    <w:p w14:paraId="21F4D294" w14:textId="79D79F6B" w:rsidR="210C1FFA" w:rsidRDefault="210C1FFA" w:rsidP="003C0256">
      <w:pPr>
        <w:pStyle w:val="ListParagraph"/>
        <w:numPr>
          <w:ilvl w:val="0"/>
          <w:numId w:val="11"/>
        </w:numPr>
        <w:spacing w:line="240" w:lineRule="auto"/>
        <w:ind w:left="426" w:hanging="284"/>
      </w:pPr>
      <w:r>
        <w:t xml:space="preserve">Updated project milestones / programme and </w:t>
      </w:r>
      <w:r w:rsidR="4D46CB6E">
        <w:t>contingency</w:t>
      </w:r>
      <w:r>
        <w:t xml:space="preserve"> arrangements</w:t>
      </w:r>
    </w:p>
    <w:p w14:paraId="54999FC3" w14:textId="77777777" w:rsidR="00123FD0" w:rsidRDefault="00123FD0" w:rsidP="003C0256">
      <w:pPr>
        <w:pStyle w:val="ListParagraph"/>
        <w:spacing w:line="240" w:lineRule="auto"/>
        <w:ind w:left="284" w:hanging="284"/>
        <w:rPr>
          <w:rFonts w:cs="Arial"/>
          <w:b/>
          <w:bCs/>
          <w:sz w:val="28"/>
          <w:szCs w:val="28"/>
        </w:rPr>
      </w:pPr>
    </w:p>
    <w:p w14:paraId="699FBA33" w14:textId="72317AD2" w:rsidR="000671B6" w:rsidRPr="000671B6" w:rsidRDefault="000671B6" w:rsidP="003C0256">
      <w:pPr>
        <w:pStyle w:val="ListParagraph"/>
        <w:spacing w:line="240" w:lineRule="auto"/>
        <w:ind w:left="284" w:hanging="284"/>
        <w:rPr>
          <w:rFonts w:cs="Arial"/>
          <w:b/>
          <w:sz w:val="28"/>
          <w:szCs w:val="28"/>
        </w:rPr>
      </w:pPr>
      <w:r w:rsidRPr="000671B6">
        <w:rPr>
          <w:rFonts w:cs="Arial"/>
          <w:b/>
          <w:sz w:val="28"/>
          <w:szCs w:val="28"/>
        </w:rPr>
        <w:t>Templates</w:t>
      </w:r>
    </w:p>
    <w:p w14:paraId="74E35486" w14:textId="369523E0" w:rsidR="00C71DBB" w:rsidRDefault="000671B6" w:rsidP="003C0256">
      <w:pPr>
        <w:spacing w:line="240" w:lineRule="auto"/>
        <w:rPr>
          <w:rFonts w:cs="Arial"/>
          <w:szCs w:val="28"/>
        </w:rPr>
      </w:pPr>
      <w:r>
        <w:rPr>
          <w:rFonts w:cs="Arial"/>
          <w:szCs w:val="28"/>
        </w:rPr>
        <w:t>Please ensure the following templates are completed and submitted at the relevant business case stage:</w:t>
      </w:r>
    </w:p>
    <w:p w14:paraId="73169A64" w14:textId="77777777" w:rsidR="003C0256" w:rsidRDefault="003C0256" w:rsidP="003C0256">
      <w:pPr>
        <w:spacing w:line="240" w:lineRule="auto"/>
        <w:rPr>
          <w:rFonts w:cs="Arial"/>
          <w:szCs w:val="28"/>
        </w:rPr>
      </w:pPr>
    </w:p>
    <w:tbl>
      <w:tblPr>
        <w:tblStyle w:val="TableGrid"/>
        <w:tblW w:w="0" w:type="auto"/>
        <w:tblInd w:w="108" w:type="dxa"/>
        <w:tblLook w:val="04A0" w:firstRow="1" w:lastRow="0" w:firstColumn="1" w:lastColumn="0" w:noHBand="0" w:noVBand="1"/>
      </w:tblPr>
      <w:tblGrid>
        <w:gridCol w:w="4175"/>
        <w:gridCol w:w="993"/>
        <w:gridCol w:w="992"/>
        <w:gridCol w:w="992"/>
        <w:gridCol w:w="992"/>
      </w:tblGrid>
      <w:tr w:rsidR="00C71DBB" w14:paraId="40FD5FB5" w14:textId="09EAB2FC" w:rsidTr="76380C81">
        <w:tc>
          <w:tcPr>
            <w:tcW w:w="4175" w:type="dxa"/>
          </w:tcPr>
          <w:p w14:paraId="1148F0F3" w14:textId="1A1BF9CD" w:rsidR="00C71DBB" w:rsidRPr="000671B6" w:rsidRDefault="000671B6" w:rsidP="003C0256">
            <w:pPr>
              <w:rPr>
                <w:rFonts w:cs="Arial"/>
                <w:b/>
                <w:szCs w:val="28"/>
              </w:rPr>
            </w:pPr>
            <w:r w:rsidRPr="000671B6">
              <w:rPr>
                <w:rFonts w:cs="Arial"/>
                <w:b/>
                <w:szCs w:val="28"/>
              </w:rPr>
              <w:t>Template</w:t>
            </w:r>
          </w:p>
        </w:tc>
        <w:tc>
          <w:tcPr>
            <w:tcW w:w="993" w:type="dxa"/>
          </w:tcPr>
          <w:p w14:paraId="36504895" w14:textId="5C4FEDAF" w:rsidR="00C71DBB" w:rsidRPr="000671B6" w:rsidRDefault="00C71DBB" w:rsidP="003C0256">
            <w:pPr>
              <w:rPr>
                <w:rFonts w:cs="Arial"/>
                <w:b/>
                <w:szCs w:val="28"/>
              </w:rPr>
            </w:pPr>
            <w:r w:rsidRPr="000671B6">
              <w:rPr>
                <w:rFonts w:cs="Arial"/>
                <w:b/>
                <w:szCs w:val="28"/>
              </w:rPr>
              <w:t>SOC</w:t>
            </w:r>
          </w:p>
        </w:tc>
        <w:tc>
          <w:tcPr>
            <w:tcW w:w="992" w:type="dxa"/>
          </w:tcPr>
          <w:p w14:paraId="0572ABCE" w14:textId="3E582BCA" w:rsidR="00C71DBB" w:rsidRPr="000671B6" w:rsidRDefault="00C71DBB" w:rsidP="003C0256">
            <w:pPr>
              <w:rPr>
                <w:rFonts w:cs="Arial"/>
                <w:b/>
                <w:szCs w:val="28"/>
              </w:rPr>
            </w:pPr>
            <w:r w:rsidRPr="000671B6">
              <w:rPr>
                <w:rFonts w:cs="Arial"/>
                <w:b/>
                <w:szCs w:val="28"/>
              </w:rPr>
              <w:t>OBC</w:t>
            </w:r>
          </w:p>
        </w:tc>
        <w:tc>
          <w:tcPr>
            <w:tcW w:w="992" w:type="dxa"/>
          </w:tcPr>
          <w:p w14:paraId="72145ED3" w14:textId="4EA66249" w:rsidR="00C71DBB" w:rsidRPr="000671B6" w:rsidRDefault="00C71DBB" w:rsidP="003C0256">
            <w:pPr>
              <w:rPr>
                <w:rFonts w:cs="Arial"/>
                <w:b/>
                <w:szCs w:val="28"/>
              </w:rPr>
            </w:pPr>
            <w:r w:rsidRPr="000671B6">
              <w:rPr>
                <w:rFonts w:cs="Arial"/>
                <w:b/>
                <w:szCs w:val="28"/>
              </w:rPr>
              <w:t>FBC</w:t>
            </w:r>
          </w:p>
        </w:tc>
        <w:tc>
          <w:tcPr>
            <w:tcW w:w="992" w:type="dxa"/>
          </w:tcPr>
          <w:p w14:paraId="0BE12EAA" w14:textId="09FEEBA1" w:rsidR="00C71DBB" w:rsidRPr="000671B6" w:rsidRDefault="00C71DBB" w:rsidP="003C0256">
            <w:pPr>
              <w:rPr>
                <w:rFonts w:cs="Arial"/>
                <w:b/>
                <w:szCs w:val="28"/>
              </w:rPr>
            </w:pPr>
            <w:r w:rsidRPr="000671B6">
              <w:rPr>
                <w:rFonts w:cs="Arial"/>
                <w:b/>
                <w:szCs w:val="28"/>
              </w:rPr>
              <w:t>BJC</w:t>
            </w:r>
          </w:p>
        </w:tc>
      </w:tr>
      <w:tr w:rsidR="6B99F2EB" w14:paraId="03165F07" w14:textId="77777777" w:rsidTr="00A85849">
        <w:trPr>
          <w:trHeight w:val="300"/>
        </w:trPr>
        <w:tc>
          <w:tcPr>
            <w:tcW w:w="4175" w:type="dxa"/>
          </w:tcPr>
          <w:p w14:paraId="1F114FF4" w14:textId="7BED43A0" w:rsidR="348F24E1" w:rsidRDefault="00D228D1" w:rsidP="003C0256">
            <w:pPr>
              <w:rPr>
                <w:rFonts w:cs="Arial"/>
              </w:rPr>
            </w:pPr>
            <w:r>
              <w:rPr>
                <w:rFonts w:cs="Arial"/>
              </w:rPr>
              <w:t>Programme Business Case Template</w:t>
            </w:r>
          </w:p>
        </w:tc>
        <w:tc>
          <w:tcPr>
            <w:tcW w:w="993" w:type="dxa"/>
            <w:shd w:val="clear" w:color="auto" w:fill="00B050"/>
          </w:tcPr>
          <w:p w14:paraId="2C20C621" w14:textId="2B0D22A3" w:rsidR="6B99F2EB" w:rsidRDefault="6B99F2EB" w:rsidP="003C0256">
            <w:pPr>
              <w:rPr>
                <w:rFonts w:cs="Arial"/>
              </w:rPr>
            </w:pPr>
          </w:p>
        </w:tc>
        <w:tc>
          <w:tcPr>
            <w:tcW w:w="992" w:type="dxa"/>
            <w:shd w:val="clear" w:color="auto" w:fill="00B050"/>
          </w:tcPr>
          <w:p w14:paraId="005879D9" w14:textId="2797DDC2" w:rsidR="6B99F2EB" w:rsidRDefault="6B99F2EB" w:rsidP="003C0256">
            <w:pPr>
              <w:rPr>
                <w:rFonts w:cs="Arial"/>
              </w:rPr>
            </w:pPr>
          </w:p>
        </w:tc>
        <w:tc>
          <w:tcPr>
            <w:tcW w:w="992" w:type="dxa"/>
            <w:shd w:val="clear" w:color="auto" w:fill="00B050"/>
          </w:tcPr>
          <w:p w14:paraId="282CB506" w14:textId="3D0ADF31" w:rsidR="6B99F2EB" w:rsidRDefault="6B99F2EB" w:rsidP="003C0256">
            <w:pPr>
              <w:rPr>
                <w:rFonts w:cs="Arial"/>
              </w:rPr>
            </w:pPr>
          </w:p>
        </w:tc>
        <w:tc>
          <w:tcPr>
            <w:tcW w:w="992" w:type="dxa"/>
            <w:shd w:val="clear" w:color="auto" w:fill="00B050"/>
          </w:tcPr>
          <w:p w14:paraId="467B44E4" w14:textId="73210D78" w:rsidR="6B99F2EB" w:rsidRDefault="6B99F2EB" w:rsidP="003C0256">
            <w:pPr>
              <w:rPr>
                <w:rFonts w:cs="Arial"/>
              </w:rPr>
            </w:pPr>
          </w:p>
        </w:tc>
      </w:tr>
      <w:tr w:rsidR="00C71DBB" w14:paraId="2E7263CE" w14:textId="58C7DD50" w:rsidTr="00D228D1">
        <w:tc>
          <w:tcPr>
            <w:tcW w:w="4175" w:type="dxa"/>
          </w:tcPr>
          <w:p w14:paraId="534D8BF4" w14:textId="14CFFA62" w:rsidR="00C71DBB" w:rsidRDefault="000671B6" w:rsidP="003C0256">
            <w:pPr>
              <w:rPr>
                <w:rFonts w:cs="Arial"/>
                <w:szCs w:val="28"/>
              </w:rPr>
            </w:pPr>
            <w:r>
              <w:rPr>
                <w:rFonts w:cs="Arial"/>
                <w:szCs w:val="28"/>
              </w:rPr>
              <w:t>Project Benefits Template</w:t>
            </w:r>
          </w:p>
        </w:tc>
        <w:tc>
          <w:tcPr>
            <w:tcW w:w="993" w:type="dxa"/>
            <w:shd w:val="clear" w:color="auto" w:fill="00B050"/>
          </w:tcPr>
          <w:p w14:paraId="60FEEA61" w14:textId="77777777" w:rsidR="00C71DBB" w:rsidRDefault="00C71DBB" w:rsidP="003C0256">
            <w:pPr>
              <w:rPr>
                <w:rFonts w:cs="Arial"/>
                <w:szCs w:val="28"/>
              </w:rPr>
            </w:pPr>
          </w:p>
        </w:tc>
        <w:tc>
          <w:tcPr>
            <w:tcW w:w="992" w:type="dxa"/>
            <w:shd w:val="clear" w:color="auto" w:fill="00B050"/>
          </w:tcPr>
          <w:p w14:paraId="766FD544" w14:textId="77777777" w:rsidR="00C71DBB" w:rsidRDefault="00C71DBB" w:rsidP="003C0256">
            <w:pPr>
              <w:rPr>
                <w:rFonts w:cs="Arial"/>
                <w:szCs w:val="28"/>
              </w:rPr>
            </w:pPr>
          </w:p>
        </w:tc>
        <w:tc>
          <w:tcPr>
            <w:tcW w:w="992" w:type="dxa"/>
            <w:shd w:val="clear" w:color="auto" w:fill="00B050"/>
          </w:tcPr>
          <w:p w14:paraId="52CB6A50" w14:textId="1B35B510" w:rsidR="00C71DBB" w:rsidRDefault="00C71DBB" w:rsidP="003C0256">
            <w:pPr>
              <w:rPr>
                <w:rFonts w:cs="Arial"/>
                <w:szCs w:val="28"/>
              </w:rPr>
            </w:pPr>
          </w:p>
        </w:tc>
        <w:tc>
          <w:tcPr>
            <w:tcW w:w="992" w:type="dxa"/>
            <w:shd w:val="clear" w:color="auto" w:fill="00B050"/>
          </w:tcPr>
          <w:p w14:paraId="068230B0" w14:textId="77777777" w:rsidR="00C71DBB" w:rsidRDefault="00C71DBB" w:rsidP="003C0256">
            <w:pPr>
              <w:rPr>
                <w:rFonts w:cs="Arial"/>
                <w:szCs w:val="28"/>
              </w:rPr>
            </w:pPr>
          </w:p>
        </w:tc>
      </w:tr>
      <w:tr w:rsidR="71046305" w14:paraId="56A262D5" w14:textId="77777777" w:rsidTr="00D228D1">
        <w:trPr>
          <w:trHeight w:val="300"/>
        </w:trPr>
        <w:tc>
          <w:tcPr>
            <w:tcW w:w="4175" w:type="dxa"/>
          </w:tcPr>
          <w:p w14:paraId="7B81D6CC" w14:textId="095894A2" w:rsidR="4C035310" w:rsidRDefault="76540CFF" w:rsidP="003C0256">
            <w:pPr>
              <w:rPr>
                <w:rFonts w:cs="Arial"/>
              </w:rPr>
            </w:pPr>
            <w:r w:rsidRPr="76380C81">
              <w:rPr>
                <w:rFonts w:cs="Arial"/>
              </w:rPr>
              <w:t>Options Appraisal</w:t>
            </w:r>
          </w:p>
        </w:tc>
        <w:tc>
          <w:tcPr>
            <w:tcW w:w="993" w:type="dxa"/>
            <w:shd w:val="clear" w:color="auto" w:fill="00B050"/>
          </w:tcPr>
          <w:p w14:paraId="7A5D54FF" w14:textId="2E7BBC42" w:rsidR="71046305" w:rsidRDefault="71046305" w:rsidP="003C0256">
            <w:pPr>
              <w:rPr>
                <w:rFonts w:cs="Arial"/>
              </w:rPr>
            </w:pPr>
          </w:p>
        </w:tc>
        <w:tc>
          <w:tcPr>
            <w:tcW w:w="992" w:type="dxa"/>
            <w:shd w:val="clear" w:color="auto" w:fill="00B050"/>
          </w:tcPr>
          <w:p w14:paraId="4382E4D4" w14:textId="7432CECB" w:rsidR="71046305" w:rsidRDefault="71046305" w:rsidP="003C0256">
            <w:pPr>
              <w:rPr>
                <w:rFonts w:cs="Arial"/>
              </w:rPr>
            </w:pPr>
          </w:p>
        </w:tc>
        <w:tc>
          <w:tcPr>
            <w:tcW w:w="992" w:type="dxa"/>
            <w:shd w:val="clear" w:color="auto" w:fill="00B050"/>
          </w:tcPr>
          <w:p w14:paraId="6A04DBE0" w14:textId="2D2CDC53" w:rsidR="71046305" w:rsidRDefault="71046305" w:rsidP="003C0256">
            <w:pPr>
              <w:rPr>
                <w:rFonts w:cs="Arial"/>
              </w:rPr>
            </w:pPr>
          </w:p>
        </w:tc>
        <w:tc>
          <w:tcPr>
            <w:tcW w:w="992" w:type="dxa"/>
            <w:shd w:val="clear" w:color="auto" w:fill="00B050"/>
          </w:tcPr>
          <w:p w14:paraId="098A07BC" w14:textId="48C87C2B" w:rsidR="71046305" w:rsidRDefault="76540CFF" w:rsidP="003C0256">
            <w:pPr>
              <w:rPr>
                <w:rFonts w:cs="Arial"/>
              </w:rPr>
            </w:pPr>
            <w:r w:rsidRPr="76380C81">
              <w:rPr>
                <w:rFonts w:cs="Arial"/>
              </w:rPr>
              <w:t>*</w:t>
            </w:r>
          </w:p>
        </w:tc>
      </w:tr>
      <w:tr w:rsidR="00C71DBB" w14:paraId="24CB818C" w14:textId="4B92959F" w:rsidTr="00D228D1">
        <w:tc>
          <w:tcPr>
            <w:tcW w:w="4175" w:type="dxa"/>
          </w:tcPr>
          <w:p w14:paraId="756BA422" w14:textId="153F7BF1" w:rsidR="00C71DBB" w:rsidRDefault="000671B6" w:rsidP="003C0256">
            <w:pPr>
              <w:rPr>
                <w:rFonts w:cs="Arial"/>
                <w:szCs w:val="28"/>
              </w:rPr>
            </w:pPr>
            <w:r>
              <w:rPr>
                <w:rFonts w:cs="Arial"/>
                <w:szCs w:val="28"/>
              </w:rPr>
              <w:t>Project C</w:t>
            </w:r>
            <w:r w:rsidR="00C71DBB">
              <w:rPr>
                <w:rFonts w:cs="Arial"/>
                <w:szCs w:val="28"/>
              </w:rPr>
              <w:t>ost template</w:t>
            </w:r>
          </w:p>
        </w:tc>
        <w:tc>
          <w:tcPr>
            <w:tcW w:w="993" w:type="dxa"/>
          </w:tcPr>
          <w:p w14:paraId="3D84A570" w14:textId="77777777" w:rsidR="00C71DBB" w:rsidRDefault="00C71DBB" w:rsidP="003C0256">
            <w:pPr>
              <w:rPr>
                <w:rFonts w:cs="Arial"/>
                <w:szCs w:val="28"/>
              </w:rPr>
            </w:pPr>
          </w:p>
        </w:tc>
        <w:tc>
          <w:tcPr>
            <w:tcW w:w="992" w:type="dxa"/>
            <w:shd w:val="clear" w:color="auto" w:fill="00B050"/>
          </w:tcPr>
          <w:p w14:paraId="5A97DC60" w14:textId="77777777" w:rsidR="00C71DBB" w:rsidRDefault="00C71DBB" w:rsidP="003C0256">
            <w:pPr>
              <w:rPr>
                <w:rFonts w:cs="Arial"/>
                <w:szCs w:val="28"/>
              </w:rPr>
            </w:pPr>
          </w:p>
        </w:tc>
        <w:tc>
          <w:tcPr>
            <w:tcW w:w="992" w:type="dxa"/>
            <w:shd w:val="clear" w:color="auto" w:fill="00B050"/>
          </w:tcPr>
          <w:p w14:paraId="6A5B6BC8" w14:textId="3B558338" w:rsidR="00C71DBB" w:rsidRDefault="00C71DBB" w:rsidP="003C0256">
            <w:pPr>
              <w:rPr>
                <w:rFonts w:cs="Arial"/>
                <w:szCs w:val="28"/>
              </w:rPr>
            </w:pPr>
          </w:p>
        </w:tc>
        <w:tc>
          <w:tcPr>
            <w:tcW w:w="992" w:type="dxa"/>
            <w:shd w:val="clear" w:color="auto" w:fill="00B050"/>
          </w:tcPr>
          <w:p w14:paraId="5182CBC1" w14:textId="77777777" w:rsidR="00C71DBB" w:rsidRDefault="00C71DBB" w:rsidP="003C0256">
            <w:pPr>
              <w:rPr>
                <w:rFonts w:cs="Arial"/>
                <w:szCs w:val="28"/>
              </w:rPr>
            </w:pPr>
          </w:p>
        </w:tc>
      </w:tr>
      <w:tr w:rsidR="00C71DBB" w14:paraId="6E226492" w14:textId="21CF8089" w:rsidTr="00D228D1">
        <w:tc>
          <w:tcPr>
            <w:tcW w:w="4175" w:type="dxa"/>
          </w:tcPr>
          <w:p w14:paraId="2E3592C1" w14:textId="2125E44F" w:rsidR="00C71DBB" w:rsidRDefault="000671B6" w:rsidP="003C0256">
            <w:pPr>
              <w:rPr>
                <w:rFonts w:cs="Arial"/>
                <w:szCs w:val="28"/>
              </w:rPr>
            </w:pPr>
            <w:r>
              <w:rPr>
                <w:rFonts w:cs="Arial"/>
                <w:szCs w:val="28"/>
              </w:rPr>
              <w:t>Project I</w:t>
            </w:r>
            <w:r w:rsidR="00C71DBB">
              <w:rPr>
                <w:rFonts w:cs="Arial"/>
                <w:szCs w:val="28"/>
              </w:rPr>
              <w:t xml:space="preserve">nformation </w:t>
            </w:r>
            <w:r>
              <w:rPr>
                <w:rFonts w:cs="Arial"/>
                <w:szCs w:val="28"/>
              </w:rPr>
              <w:t>P</w:t>
            </w:r>
            <w:r w:rsidR="00C71DBB">
              <w:rPr>
                <w:rFonts w:cs="Arial"/>
                <w:szCs w:val="28"/>
              </w:rPr>
              <w:t>roforma</w:t>
            </w:r>
          </w:p>
        </w:tc>
        <w:tc>
          <w:tcPr>
            <w:tcW w:w="993" w:type="dxa"/>
            <w:shd w:val="clear" w:color="auto" w:fill="00B050"/>
          </w:tcPr>
          <w:p w14:paraId="584BC71C" w14:textId="1E3EE94A" w:rsidR="00C71DBB" w:rsidRDefault="00D228D1" w:rsidP="003C0256">
            <w:pPr>
              <w:rPr>
                <w:rFonts w:cs="Arial"/>
                <w:szCs w:val="28"/>
              </w:rPr>
            </w:pPr>
            <w:r>
              <w:rPr>
                <w:rFonts w:cs="Arial"/>
                <w:szCs w:val="28"/>
              </w:rPr>
              <w:t>**</w:t>
            </w:r>
          </w:p>
        </w:tc>
        <w:tc>
          <w:tcPr>
            <w:tcW w:w="992" w:type="dxa"/>
            <w:shd w:val="clear" w:color="auto" w:fill="00B050"/>
          </w:tcPr>
          <w:p w14:paraId="62E75747" w14:textId="77777777" w:rsidR="00C71DBB" w:rsidRDefault="00C71DBB" w:rsidP="003C0256">
            <w:pPr>
              <w:rPr>
                <w:rFonts w:cs="Arial"/>
                <w:szCs w:val="28"/>
              </w:rPr>
            </w:pPr>
          </w:p>
        </w:tc>
        <w:tc>
          <w:tcPr>
            <w:tcW w:w="992" w:type="dxa"/>
            <w:shd w:val="clear" w:color="auto" w:fill="00B050"/>
          </w:tcPr>
          <w:p w14:paraId="2EC1CBB5" w14:textId="0EEE3156" w:rsidR="00C71DBB" w:rsidRDefault="00C71DBB" w:rsidP="003C0256">
            <w:pPr>
              <w:rPr>
                <w:rFonts w:cs="Arial"/>
                <w:szCs w:val="28"/>
              </w:rPr>
            </w:pPr>
          </w:p>
        </w:tc>
        <w:tc>
          <w:tcPr>
            <w:tcW w:w="992" w:type="dxa"/>
            <w:shd w:val="clear" w:color="auto" w:fill="00B050"/>
          </w:tcPr>
          <w:p w14:paraId="3082BDF2" w14:textId="77777777" w:rsidR="00C71DBB" w:rsidRDefault="00C71DBB" w:rsidP="003C0256">
            <w:pPr>
              <w:rPr>
                <w:rFonts w:cs="Arial"/>
                <w:szCs w:val="28"/>
              </w:rPr>
            </w:pPr>
          </w:p>
        </w:tc>
      </w:tr>
    </w:tbl>
    <w:p w14:paraId="542124AB" w14:textId="4445F423" w:rsidR="000671B6" w:rsidRDefault="36B85F1B" w:rsidP="003C0256">
      <w:pPr>
        <w:spacing w:line="240" w:lineRule="auto"/>
        <w:rPr>
          <w:rFonts w:cs="Arial"/>
        </w:rPr>
      </w:pPr>
      <w:r w:rsidRPr="76380C81">
        <w:rPr>
          <w:rFonts w:cs="Arial"/>
        </w:rPr>
        <w:t>*</w:t>
      </w:r>
      <w:r w:rsidR="00D228D1">
        <w:rPr>
          <w:rFonts w:cs="Arial"/>
        </w:rPr>
        <w:t>Unless agreed otherwise with the Programme team</w:t>
      </w:r>
    </w:p>
    <w:p w14:paraId="6AC0177E" w14:textId="63D87CE0" w:rsidR="00D228D1" w:rsidRDefault="00D228D1" w:rsidP="003C0256">
      <w:pPr>
        <w:spacing w:line="240" w:lineRule="auto"/>
        <w:rPr>
          <w:rFonts w:cs="Arial"/>
        </w:rPr>
      </w:pPr>
      <w:r>
        <w:rPr>
          <w:rFonts w:cs="Arial"/>
        </w:rPr>
        <w:t>**Finance section only</w:t>
      </w:r>
    </w:p>
    <w:p w14:paraId="78675102" w14:textId="1C755A04" w:rsidR="23FA48BA" w:rsidRDefault="23FA48BA" w:rsidP="003C0256">
      <w:pPr>
        <w:spacing w:line="240" w:lineRule="auto"/>
        <w:rPr>
          <w:rFonts w:cs="Arial"/>
        </w:rPr>
      </w:pPr>
    </w:p>
    <w:p w14:paraId="2B9C1C91" w14:textId="5DDDF4FE" w:rsidR="00697E6B" w:rsidRPr="0088301A" w:rsidRDefault="00697E6B" w:rsidP="003C0256">
      <w:pPr>
        <w:spacing w:line="240" w:lineRule="auto"/>
        <w:rPr>
          <w:rFonts w:cs="Arial"/>
          <w:b/>
          <w:sz w:val="28"/>
          <w:szCs w:val="28"/>
        </w:rPr>
      </w:pPr>
      <w:r w:rsidRPr="00543AB9">
        <w:rPr>
          <w:rFonts w:cs="Arial"/>
          <w:b/>
          <w:sz w:val="28"/>
          <w:szCs w:val="28"/>
        </w:rPr>
        <w:lastRenderedPageBreak/>
        <w:t>Conditions of Funding</w:t>
      </w:r>
    </w:p>
    <w:p w14:paraId="0A7B6A47" w14:textId="7F732C7B" w:rsidR="00697E6B" w:rsidRDefault="00697E6B" w:rsidP="003C0256">
      <w:pPr>
        <w:spacing w:line="240" w:lineRule="auto"/>
        <w:rPr>
          <w:lang w:eastAsia="en-GB"/>
        </w:rPr>
      </w:pPr>
      <w:r>
        <w:rPr>
          <w:lang w:eastAsia="en-GB"/>
        </w:rPr>
        <w:t xml:space="preserve">There are </w:t>
      </w:r>
      <w:r w:rsidRPr="00C5066F">
        <w:rPr>
          <w:lang w:eastAsia="en-GB"/>
        </w:rPr>
        <w:t xml:space="preserve">specific grant conditions that local authorities </w:t>
      </w:r>
      <w:r>
        <w:rPr>
          <w:lang w:eastAsia="en-GB"/>
        </w:rPr>
        <w:t xml:space="preserve">and further education institutions </w:t>
      </w:r>
      <w:r w:rsidRPr="00C5066F">
        <w:rPr>
          <w:lang w:eastAsia="en-GB"/>
        </w:rPr>
        <w:t xml:space="preserve">need to be aware of </w:t>
      </w:r>
      <w:r>
        <w:rPr>
          <w:lang w:eastAsia="en-GB"/>
        </w:rPr>
        <w:t>when submitting business cases:</w:t>
      </w:r>
    </w:p>
    <w:p w14:paraId="571478F4" w14:textId="575E6C8E" w:rsidR="00697E6B" w:rsidRPr="00697E6B" w:rsidRDefault="00697E6B" w:rsidP="003C0256">
      <w:pPr>
        <w:pStyle w:val="ListParagraph"/>
        <w:numPr>
          <w:ilvl w:val="0"/>
          <w:numId w:val="46"/>
        </w:numPr>
        <w:spacing w:line="240" w:lineRule="auto"/>
        <w:ind w:left="426" w:hanging="284"/>
        <w:rPr>
          <w:lang w:eastAsia="en-GB"/>
        </w:rPr>
      </w:pPr>
      <w:r w:rsidRPr="00697E6B">
        <w:rPr>
          <w:lang w:eastAsia="en-GB"/>
        </w:rPr>
        <w:t>Community Benefits</w:t>
      </w:r>
    </w:p>
    <w:p w14:paraId="7C04970F" w14:textId="54C99B02" w:rsidR="00697E6B" w:rsidRPr="00697E6B" w:rsidRDefault="00697E6B" w:rsidP="003C0256">
      <w:pPr>
        <w:pStyle w:val="ListParagraph"/>
        <w:numPr>
          <w:ilvl w:val="0"/>
          <w:numId w:val="46"/>
        </w:numPr>
        <w:spacing w:line="240" w:lineRule="auto"/>
        <w:ind w:left="426" w:hanging="284"/>
        <w:rPr>
          <w:lang w:eastAsia="en-GB"/>
        </w:rPr>
      </w:pPr>
      <w:r w:rsidRPr="00697E6B">
        <w:rPr>
          <w:lang w:eastAsia="en-GB"/>
        </w:rPr>
        <w:t>Project Bank Accounts</w:t>
      </w:r>
    </w:p>
    <w:p w14:paraId="3E8DF0A6" w14:textId="77777777" w:rsidR="005F70BE" w:rsidRDefault="00697E6B" w:rsidP="003C0256">
      <w:pPr>
        <w:pStyle w:val="ListParagraph"/>
        <w:numPr>
          <w:ilvl w:val="0"/>
          <w:numId w:val="46"/>
        </w:numPr>
        <w:spacing w:line="240" w:lineRule="auto"/>
        <w:ind w:left="426" w:hanging="284"/>
        <w:rPr>
          <w:lang w:eastAsia="en-GB"/>
        </w:rPr>
      </w:pPr>
      <w:r w:rsidRPr="00697E6B">
        <w:rPr>
          <w:lang w:eastAsia="en-GB"/>
        </w:rPr>
        <w:t>British Research Establishment Environmental Assessment Method (BREEAM) and Energy Performance Certification (EPC)</w:t>
      </w:r>
    </w:p>
    <w:p w14:paraId="372218BA" w14:textId="2C366A04" w:rsidR="00697E6B" w:rsidRPr="005F70BE" w:rsidRDefault="00697E6B" w:rsidP="003C0256">
      <w:pPr>
        <w:pStyle w:val="ListParagraph"/>
        <w:numPr>
          <w:ilvl w:val="0"/>
          <w:numId w:val="46"/>
        </w:numPr>
        <w:spacing w:line="240" w:lineRule="auto"/>
        <w:ind w:left="426" w:hanging="284"/>
        <w:rPr>
          <w:lang w:eastAsia="en-GB"/>
        </w:rPr>
      </w:pPr>
      <w:r w:rsidRPr="00697E6B">
        <w:rPr>
          <w:lang w:eastAsia="en-GB"/>
        </w:rPr>
        <w:t>Surface water drainage</w:t>
      </w:r>
    </w:p>
    <w:p w14:paraId="3F2A5453" w14:textId="738D2D7E" w:rsidR="00697E6B" w:rsidRPr="00697E6B" w:rsidRDefault="00697E6B" w:rsidP="003C0256">
      <w:pPr>
        <w:pStyle w:val="ListParagraph"/>
        <w:numPr>
          <w:ilvl w:val="0"/>
          <w:numId w:val="46"/>
        </w:numPr>
        <w:spacing w:line="240" w:lineRule="auto"/>
        <w:ind w:left="426" w:hanging="284"/>
        <w:rPr>
          <w:lang w:eastAsia="en-GB"/>
        </w:rPr>
      </w:pPr>
      <w:r w:rsidRPr="00697E6B">
        <w:rPr>
          <w:lang w:eastAsia="en-GB"/>
        </w:rPr>
        <w:t>Foul drainage</w:t>
      </w:r>
    </w:p>
    <w:p w14:paraId="390A7176" w14:textId="6BD3D13F" w:rsidR="00697E6B" w:rsidRPr="00697E6B" w:rsidRDefault="00697E6B" w:rsidP="003C0256">
      <w:pPr>
        <w:pStyle w:val="ListParagraph"/>
        <w:numPr>
          <w:ilvl w:val="0"/>
          <w:numId w:val="46"/>
        </w:numPr>
        <w:spacing w:line="240" w:lineRule="auto"/>
        <w:ind w:left="426" w:hanging="284"/>
        <w:rPr>
          <w:lang w:eastAsia="en-GB"/>
        </w:rPr>
      </w:pPr>
      <w:r w:rsidRPr="00697E6B">
        <w:rPr>
          <w:lang w:eastAsia="en-GB"/>
        </w:rPr>
        <w:t>Recycled content</w:t>
      </w:r>
    </w:p>
    <w:p w14:paraId="380F528D" w14:textId="7D32FA84" w:rsidR="00697E6B" w:rsidRPr="00697E6B" w:rsidRDefault="00697E6B" w:rsidP="003C0256">
      <w:pPr>
        <w:pStyle w:val="ListParagraph"/>
        <w:numPr>
          <w:ilvl w:val="0"/>
          <w:numId w:val="46"/>
        </w:numPr>
        <w:spacing w:line="240" w:lineRule="auto"/>
        <w:ind w:left="426" w:hanging="284"/>
        <w:rPr>
          <w:lang w:eastAsia="en-GB"/>
        </w:rPr>
      </w:pPr>
      <w:r w:rsidRPr="00697E6B">
        <w:rPr>
          <w:lang w:eastAsia="en-GB"/>
        </w:rPr>
        <w:t>Fire sprinklers</w:t>
      </w:r>
    </w:p>
    <w:p w14:paraId="48386E61" w14:textId="77777777" w:rsidR="00697E6B" w:rsidRPr="00697E6B" w:rsidRDefault="00697E6B" w:rsidP="003C0256">
      <w:pPr>
        <w:pStyle w:val="ListParagraph"/>
        <w:numPr>
          <w:ilvl w:val="0"/>
          <w:numId w:val="46"/>
        </w:numPr>
        <w:spacing w:line="240" w:lineRule="auto"/>
        <w:ind w:left="426" w:hanging="284"/>
        <w:rPr>
          <w:lang w:eastAsia="en-GB"/>
        </w:rPr>
      </w:pPr>
      <w:r w:rsidRPr="00697E6B">
        <w:rPr>
          <w:lang w:eastAsia="en-GB"/>
        </w:rPr>
        <w:t>Acoustics (BB93)</w:t>
      </w:r>
    </w:p>
    <w:p w14:paraId="27C19330" w14:textId="6576AD8E" w:rsidR="00697E6B" w:rsidRPr="000671B6" w:rsidRDefault="00697E6B" w:rsidP="003C0256">
      <w:pPr>
        <w:pStyle w:val="ListParagraph"/>
        <w:numPr>
          <w:ilvl w:val="0"/>
          <w:numId w:val="46"/>
        </w:numPr>
        <w:spacing w:line="240" w:lineRule="auto"/>
        <w:ind w:left="426" w:hanging="284"/>
        <w:rPr>
          <w:bCs/>
          <w:iCs/>
          <w:lang w:eastAsia="en-GB"/>
        </w:rPr>
      </w:pPr>
      <w:r w:rsidRPr="000671B6">
        <w:rPr>
          <w:bCs/>
          <w:iCs/>
          <w:lang w:eastAsia="en-GB"/>
        </w:rPr>
        <w:t>Accessibility and Equality</w:t>
      </w:r>
    </w:p>
    <w:p w14:paraId="14ED1A1F" w14:textId="6A3AF037" w:rsidR="00697E6B" w:rsidRPr="000671B6" w:rsidRDefault="00697E6B" w:rsidP="003C0256">
      <w:pPr>
        <w:pStyle w:val="ListParagraph"/>
        <w:numPr>
          <w:ilvl w:val="0"/>
          <w:numId w:val="46"/>
        </w:numPr>
        <w:spacing w:line="240" w:lineRule="auto"/>
        <w:ind w:left="426" w:hanging="284"/>
        <w:rPr>
          <w:bCs/>
          <w:iCs/>
          <w:lang w:eastAsia="en-GB"/>
        </w:rPr>
      </w:pPr>
      <w:r w:rsidRPr="000671B6">
        <w:rPr>
          <w:bCs/>
          <w:iCs/>
          <w:lang w:eastAsia="en-GB"/>
        </w:rPr>
        <w:t>Active Travel</w:t>
      </w:r>
    </w:p>
    <w:p w14:paraId="721E6CE8" w14:textId="0FA3866B" w:rsidR="00697E6B" w:rsidRPr="00697E6B" w:rsidRDefault="00697E6B" w:rsidP="003C0256">
      <w:pPr>
        <w:pStyle w:val="ListParagraph"/>
        <w:numPr>
          <w:ilvl w:val="0"/>
          <w:numId w:val="46"/>
        </w:numPr>
        <w:spacing w:line="240" w:lineRule="auto"/>
        <w:ind w:left="426" w:hanging="284"/>
      </w:pPr>
      <w:r w:rsidRPr="00697E6B">
        <w:t>Carbon Reduction</w:t>
      </w:r>
    </w:p>
    <w:p w14:paraId="0F687571" w14:textId="356E16DD" w:rsidR="00697E6B" w:rsidRPr="000671B6" w:rsidRDefault="00697E6B" w:rsidP="003C0256">
      <w:pPr>
        <w:pStyle w:val="ListParagraph"/>
        <w:numPr>
          <w:ilvl w:val="0"/>
          <w:numId w:val="46"/>
        </w:numPr>
        <w:spacing w:line="240" w:lineRule="auto"/>
        <w:ind w:left="426" w:hanging="284"/>
        <w:rPr>
          <w:bCs/>
          <w:iCs/>
          <w:lang w:eastAsia="en-GB"/>
        </w:rPr>
      </w:pPr>
      <w:r w:rsidRPr="00697E6B">
        <w:rPr>
          <w:lang w:eastAsia="en-GB"/>
        </w:rPr>
        <w:t>Biodiversity and Resilience of Ecosystems duty</w:t>
      </w:r>
    </w:p>
    <w:p w14:paraId="5D548993" w14:textId="77777777" w:rsidR="00697E6B" w:rsidRPr="00C5066F" w:rsidRDefault="00697E6B" w:rsidP="003C0256">
      <w:pPr>
        <w:spacing w:line="240" w:lineRule="auto"/>
        <w:rPr>
          <w:b/>
          <w:lang w:eastAsia="en-GB"/>
        </w:rPr>
      </w:pPr>
    </w:p>
    <w:p w14:paraId="0A17404D" w14:textId="4A5C87EC" w:rsidR="00697E6B" w:rsidRPr="00697E6B" w:rsidRDefault="00646FF6" w:rsidP="003C0256">
      <w:pPr>
        <w:spacing w:line="240" w:lineRule="auto"/>
        <w:rPr>
          <w:lang w:eastAsia="en-GB"/>
        </w:rPr>
      </w:pPr>
      <w:r>
        <w:rPr>
          <w:lang w:eastAsia="en-GB"/>
        </w:rPr>
        <w:t xml:space="preserve">For more information please refer to the business case guidance or speak with </w:t>
      </w:r>
      <w:r w:rsidR="000671B6">
        <w:rPr>
          <w:lang w:eastAsia="en-GB"/>
        </w:rPr>
        <w:t xml:space="preserve">a member of the </w:t>
      </w:r>
      <w:hyperlink r:id="rId38" w:history="1">
        <w:r w:rsidR="00D51133">
          <w:rPr>
            <w:rStyle w:val="Hyperlink"/>
            <w:lang w:eastAsia="en-GB"/>
          </w:rPr>
          <w:t>Sustainable Communities for Learning</w:t>
        </w:r>
      </w:hyperlink>
      <w:r>
        <w:rPr>
          <w:lang w:eastAsia="en-GB"/>
        </w:rPr>
        <w:t xml:space="preserve"> team.</w:t>
      </w:r>
    </w:p>
    <w:p w14:paraId="5E214925" w14:textId="22F7BDA2" w:rsidR="003B3FF8" w:rsidRPr="003D2A1C" w:rsidRDefault="003B3FF8" w:rsidP="003D2A1C">
      <w:pPr>
        <w:rPr>
          <w:sz w:val="22"/>
        </w:rPr>
      </w:pPr>
    </w:p>
    <w:sectPr w:rsidR="003B3FF8" w:rsidRPr="003D2A1C">
      <w:headerReference w:type="default" r:id="rId3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317D1E" w14:textId="77777777" w:rsidR="00775844" w:rsidRDefault="00775844" w:rsidP="007F3587">
      <w:pPr>
        <w:spacing w:line="240" w:lineRule="auto"/>
      </w:pPr>
      <w:r>
        <w:separator/>
      </w:r>
    </w:p>
  </w:endnote>
  <w:endnote w:type="continuationSeparator" w:id="0">
    <w:p w14:paraId="6D987F93" w14:textId="77777777" w:rsidR="00775844" w:rsidRDefault="00775844" w:rsidP="007F358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quot;Courier New&quot;">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3A8052" w14:textId="77777777" w:rsidR="00775844" w:rsidRDefault="00775844" w:rsidP="007F3587">
      <w:pPr>
        <w:spacing w:line="240" w:lineRule="auto"/>
      </w:pPr>
      <w:r>
        <w:separator/>
      </w:r>
    </w:p>
  </w:footnote>
  <w:footnote w:type="continuationSeparator" w:id="0">
    <w:p w14:paraId="7E4EA480" w14:textId="77777777" w:rsidR="00775844" w:rsidRDefault="00775844" w:rsidP="007F358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1AE1F" w14:textId="77777777" w:rsidR="00023A53" w:rsidRDefault="00023A53" w:rsidP="007F3587">
    <w:pPr>
      <w:pStyle w:val="Header"/>
      <w:rPr>
        <w:rFonts w:asciiTheme="minorHAnsi" w:hAnsiTheme="minorHAnsi"/>
        <w:sz w:val="22"/>
      </w:rPr>
    </w:pPr>
  </w:p>
  <w:p w14:paraId="00847731" w14:textId="77777777" w:rsidR="00023A53" w:rsidRDefault="00023A53">
    <w:pPr>
      <w:pStyle w:val="Header"/>
    </w:pPr>
  </w:p>
</w:hdr>
</file>

<file path=word/intelligence2.xml><?xml version="1.0" encoding="utf-8"?>
<int2:intelligence xmlns:int2="http://schemas.microsoft.com/office/intelligence/2020/intelligence" xmlns:oel="http://schemas.microsoft.com/office/2019/extlst">
  <int2:observations>
    <int2:textHash int2:hashCode="Q4m+uT/pl5TznN" int2:id="iQvUwiNk">
      <int2:state int2:value="Rejected" int2:type="styl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C00D5"/>
    <w:multiLevelType w:val="hybridMultilevel"/>
    <w:tmpl w:val="93D02F3E"/>
    <w:lvl w:ilvl="0" w:tplc="08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0D5248C"/>
    <w:multiLevelType w:val="hybridMultilevel"/>
    <w:tmpl w:val="BB3C801A"/>
    <w:lvl w:ilvl="0" w:tplc="8DA09CB6">
      <w:numFmt w:val="bullet"/>
      <w:lvlText w:val=""/>
      <w:lvlJc w:val="left"/>
      <w:pPr>
        <w:ind w:left="994" w:hanging="285"/>
      </w:pPr>
      <w:rPr>
        <w:rFonts w:ascii="Symbol" w:hAnsi="Symbol" w:hint="default"/>
        <w:b w:val="0"/>
        <w:bCs w:val="0"/>
        <w:i w:val="0"/>
        <w:iCs w:val="0"/>
        <w:spacing w:val="0"/>
        <w:w w:val="100"/>
        <w:sz w:val="24"/>
        <w:szCs w:val="24"/>
        <w:lang w:val="en-US" w:eastAsia="en-US" w:bidi="ar-SA"/>
      </w:rPr>
    </w:lvl>
    <w:lvl w:ilvl="1" w:tplc="86CE3054">
      <w:numFmt w:val="bullet"/>
      <w:lvlText w:val="•"/>
      <w:lvlJc w:val="left"/>
      <w:pPr>
        <w:ind w:left="1942" w:hanging="285"/>
      </w:pPr>
      <w:rPr>
        <w:lang w:val="en-US" w:eastAsia="en-US" w:bidi="ar-SA"/>
      </w:rPr>
    </w:lvl>
    <w:lvl w:ilvl="2" w:tplc="5B7036B0">
      <w:numFmt w:val="bullet"/>
      <w:lvlText w:val="•"/>
      <w:lvlJc w:val="left"/>
      <w:pPr>
        <w:ind w:left="2888" w:hanging="285"/>
      </w:pPr>
      <w:rPr>
        <w:lang w:val="en-US" w:eastAsia="en-US" w:bidi="ar-SA"/>
      </w:rPr>
    </w:lvl>
    <w:lvl w:ilvl="3" w:tplc="48787212">
      <w:numFmt w:val="bullet"/>
      <w:lvlText w:val="•"/>
      <w:lvlJc w:val="left"/>
      <w:pPr>
        <w:ind w:left="3834" w:hanging="285"/>
      </w:pPr>
      <w:rPr>
        <w:lang w:val="en-US" w:eastAsia="en-US" w:bidi="ar-SA"/>
      </w:rPr>
    </w:lvl>
    <w:lvl w:ilvl="4" w:tplc="9C6A2C02">
      <w:numFmt w:val="bullet"/>
      <w:lvlText w:val="•"/>
      <w:lvlJc w:val="left"/>
      <w:pPr>
        <w:ind w:left="4780" w:hanging="285"/>
      </w:pPr>
      <w:rPr>
        <w:lang w:val="en-US" w:eastAsia="en-US" w:bidi="ar-SA"/>
      </w:rPr>
    </w:lvl>
    <w:lvl w:ilvl="5" w:tplc="BF1E5AA2">
      <w:numFmt w:val="bullet"/>
      <w:lvlText w:val="•"/>
      <w:lvlJc w:val="left"/>
      <w:pPr>
        <w:ind w:left="5726" w:hanging="285"/>
      </w:pPr>
      <w:rPr>
        <w:lang w:val="en-US" w:eastAsia="en-US" w:bidi="ar-SA"/>
      </w:rPr>
    </w:lvl>
    <w:lvl w:ilvl="6" w:tplc="6A48E33A">
      <w:numFmt w:val="bullet"/>
      <w:lvlText w:val="•"/>
      <w:lvlJc w:val="left"/>
      <w:pPr>
        <w:ind w:left="6672" w:hanging="285"/>
      </w:pPr>
      <w:rPr>
        <w:lang w:val="en-US" w:eastAsia="en-US" w:bidi="ar-SA"/>
      </w:rPr>
    </w:lvl>
    <w:lvl w:ilvl="7" w:tplc="EBF0E232">
      <w:numFmt w:val="bullet"/>
      <w:lvlText w:val="•"/>
      <w:lvlJc w:val="left"/>
      <w:pPr>
        <w:ind w:left="7619" w:hanging="285"/>
      </w:pPr>
      <w:rPr>
        <w:lang w:val="en-US" w:eastAsia="en-US" w:bidi="ar-SA"/>
      </w:rPr>
    </w:lvl>
    <w:lvl w:ilvl="8" w:tplc="260C2462">
      <w:numFmt w:val="bullet"/>
      <w:lvlText w:val="•"/>
      <w:lvlJc w:val="left"/>
      <w:pPr>
        <w:ind w:left="8565" w:hanging="285"/>
      </w:pPr>
      <w:rPr>
        <w:lang w:val="en-US" w:eastAsia="en-US" w:bidi="ar-SA"/>
      </w:rPr>
    </w:lvl>
  </w:abstractNum>
  <w:abstractNum w:abstractNumId="2" w15:restartNumberingAfterBreak="0">
    <w:nsid w:val="023F4DAD"/>
    <w:multiLevelType w:val="hybridMultilevel"/>
    <w:tmpl w:val="AFDE7E62"/>
    <w:lvl w:ilvl="0" w:tplc="08090003">
      <w:start w:val="1"/>
      <w:numFmt w:val="bullet"/>
      <w:lvlText w:val="o"/>
      <w:lvlJc w:val="left"/>
      <w:pPr>
        <w:ind w:left="644" w:hanging="360"/>
      </w:pPr>
      <w:rPr>
        <w:rFonts w:ascii="Courier New" w:hAnsi="Courier New" w:cs="Courier New" w:hint="default"/>
      </w:rPr>
    </w:lvl>
    <w:lvl w:ilvl="1" w:tplc="FFFFFFFF">
      <w:start w:val="1"/>
      <w:numFmt w:val="bullet"/>
      <w:lvlText w:val="o"/>
      <w:lvlJc w:val="left"/>
      <w:pPr>
        <w:ind w:left="644"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2C61F0A"/>
    <w:multiLevelType w:val="hybridMultilevel"/>
    <w:tmpl w:val="FFC26B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4777CD3"/>
    <w:multiLevelType w:val="hybridMultilevel"/>
    <w:tmpl w:val="F8A6BD1A"/>
    <w:lvl w:ilvl="0" w:tplc="949E1150">
      <w:start w:val="1"/>
      <w:numFmt w:val="bullet"/>
      <w:lvlText w:val=""/>
      <w:lvlJc w:val="left"/>
      <w:pPr>
        <w:ind w:left="720" w:hanging="360"/>
      </w:pPr>
      <w:rPr>
        <w:rFonts w:ascii="Symbol" w:hAnsi="Symbol" w:hint="default"/>
      </w:rPr>
    </w:lvl>
    <w:lvl w:ilvl="1" w:tplc="AEEC39E2">
      <w:start w:val="1"/>
      <w:numFmt w:val="bullet"/>
      <w:lvlText w:val="o"/>
      <w:lvlJc w:val="left"/>
      <w:pPr>
        <w:ind w:left="1440" w:hanging="360"/>
      </w:pPr>
      <w:rPr>
        <w:rFonts w:ascii="Courier New" w:hAnsi="Courier New" w:hint="default"/>
      </w:rPr>
    </w:lvl>
    <w:lvl w:ilvl="2" w:tplc="EC5E95F0" w:tentative="1">
      <w:start w:val="1"/>
      <w:numFmt w:val="bullet"/>
      <w:lvlText w:val=""/>
      <w:lvlJc w:val="left"/>
      <w:pPr>
        <w:ind w:left="2160" w:hanging="360"/>
      </w:pPr>
      <w:rPr>
        <w:rFonts w:ascii="Wingdings" w:hAnsi="Wingdings" w:hint="default"/>
      </w:rPr>
    </w:lvl>
    <w:lvl w:ilvl="3" w:tplc="7BFAA398" w:tentative="1">
      <w:start w:val="1"/>
      <w:numFmt w:val="bullet"/>
      <w:lvlText w:val=""/>
      <w:lvlJc w:val="left"/>
      <w:pPr>
        <w:ind w:left="2880" w:hanging="360"/>
      </w:pPr>
      <w:rPr>
        <w:rFonts w:ascii="Symbol" w:hAnsi="Symbol" w:hint="default"/>
      </w:rPr>
    </w:lvl>
    <w:lvl w:ilvl="4" w:tplc="77D23160" w:tentative="1">
      <w:start w:val="1"/>
      <w:numFmt w:val="bullet"/>
      <w:lvlText w:val="o"/>
      <w:lvlJc w:val="left"/>
      <w:pPr>
        <w:ind w:left="3600" w:hanging="360"/>
      </w:pPr>
      <w:rPr>
        <w:rFonts w:ascii="Courier New" w:hAnsi="Courier New" w:hint="default"/>
      </w:rPr>
    </w:lvl>
    <w:lvl w:ilvl="5" w:tplc="9760C4F6" w:tentative="1">
      <w:start w:val="1"/>
      <w:numFmt w:val="bullet"/>
      <w:lvlText w:val=""/>
      <w:lvlJc w:val="left"/>
      <w:pPr>
        <w:ind w:left="4320" w:hanging="360"/>
      </w:pPr>
      <w:rPr>
        <w:rFonts w:ascii="Wingdings" w:hAnsi="Wingdings" w:hint="default"/>
      </w:rPr>
    </w:lvl>
    <w:lvl w:ilvl="6" w:tplc="ACEEBF5C" w:tentative="1">
      <w:start w:val="1"/>
      <w:numFmt w:val="bullet"/>
      <w:lvlText w:val=""/>
      <w:lvlJc w:val="left"/>
      <w:pPr>
        <w:ind w:left="5040" w:hanging="360"/>
      </w:pPr>
      <w:rPr>
        <w:rFonts w:ascii="Symbol" w:hAnsi="Symbol" w:hint="default"/>
      </w:rPr>
    </w:lvl>
    <w:lvl w:ilvl="7" w:tplc="E0442494" w:tentative="1">
      <w:start w:val="1"/>
      <w:numFmt w:val="bullet"/>
      <w:lvlText w:val="o"/>
      <w:lvlJc w:val="left"/>
      <w:pPr>
        <w:ind w:left="5760" w:hanging="360"/>
      </w:pPr>
      <w:rPr>
        <w:rFonts w:ascii="Courier New" w:hAnsi="Courier New" w:hint="default"/>
      </w:rPr>
    </w:lvl>
    <w:lvl w:ilvl="8" w:tplc="CCEAE5C8" w:tentative="1">
      <w:start w:val="1"/>
      <w:numFmt w:val="bullet"/>
      <w:lvlText w:val=""/>
      <w:lvlJc w:val="left"/>
      <w:pPr>
        <w:ind w:left="6480" w:hanging="360"/>
      </w:pPr>
      <w:rPr>
        <w:rFonts w:ascii="Wingdings" w:hAnsi="Wingdings" w:hint="default"/>
      </w:rPr>
    </w:lvl>
  </w:abstractNum>
  <w:abstractNum w:abstractNumId="5" w15:restartNumberingAfterBreak="0">
    <w:nsid w:val="070F6F85"/>
    <w:multiLevelType w:val="hybridMultilevel"/>
    <w:tmpl w:val="030AF9E8"/>
    <w:lvl w:ilvl="0" w:tplc="08090001">
      <w:start w:val="1"/>
      <w:numFmt w:val="bullet"/>
      <w:lvlText w:val=""/>
      <w:lvlJc w:val="left"/>
      <w:pPr>
        <w:ind w:left="786" w:hanging="360"/>
      </w:pPr>
      <w:rPr>
        <w:rFonts w:ascii="Symbol" w:hAnsi="Symbol" w:hint="default"/>
      </w:rPr>
    </w:lvl>
    <w:lvl w:ilvl="1" w:tplc="08090003">
      <w:start w:val="1"/>
      <w:numFmt w:val="bullet"/>
      <w:lvlText w:val="o"/>
      <w:lvlJc w:val="left"/>
      <w:pPr>
        <w:ind w:left="1506" w:hanging="360"/>
      </w:pPr>
      <w:rPr>
        <w:rFonts w:ascii="Courier New" w:hAnsi="Courier New" w:cs="Courier New" w:hint="default"/>
      </w:rPr>
    </w:lvl>
    <w:lvl w:ilvl="2" w:tplc="08090005">
      <w:start w:val="1"/>
      <w:numFmt w:val="bullet"/>
      <w:lvlText w:val=""/>
      <w:lvlJc w:val="left"/>
      <w:pPr>
        <w:ind w:left="2226" w:hanging="360"/>
      </w:pPr>
      <w:rPr>
        <w:rFonts w:ascii="Wingdings" w:hAnsi="Wingdings" w:hint="default"/>
      </w:rPr>
    </w:lvl>
    <w:lvl w:ilvl="3" w:tplc="08090001">
      <w:start w:val="1"/>
      <w:numFmt w:val="bullet"/>
      <w:lvlText w:val=""/>
      <w:lvlJc w:val="left"/>
      <w:pPr>
        <w:ind w:left="2946" w:hanging="360"/>
      </w:pPr>
      <w:rPr>
        <w:rFonts w:ascii="Symbol" w:hAnsi="Symbol" w:hint="default"/>
      </w:rPr>
    </w:lvl>
    <w:lvl w:ilvl="4" w:tplc="08090003">
      <w:start w:val="1"/>
      <w:numFmt w:val="bullet"/>
      <w:lvlText w:val="o"/>
      <w:lvlJc w:val="left"/>
      <w:pPr>
        <w:ind w:left="3666" w:hanging="360"/>
      </w:pPr>
      <w:rPr>
        <w:rFonts w:ascii="Courier New" w:hAnsi="Courier New" w:cs="Courier New" w:hint="default"/>
      </w:rPr>
    </w:lvl>
    <w:lvl w:ilvl="5" w:tplc="08090005">
      <w:start w:val="1"/>
      <w:numFmt w:val="bullet"/>
      <w:lvlText w:val=""/>
      <w:lvlJc w:val="left"/>
      <w:pPr>
        <w:ind w:left="4386" w:hanging="360"/>
      </w:pPr>
      <w:rPr>
        <w:rFonts w:ascii="Wingdings" w:hAnsi="Wingdings" w:hint="default"/>
      </w:rPr>
    </w:lvl>
    <w:lvl w:ilvl="6" w:tplc="08090001">
      <w:start w:val="1"/>
      <w:numFmt w:val="bullet"/>
      <w:lvlText w:val=""/>
      <w:lvlJc w:val="left"/>
      <w:pPr>
        <w:ind w:left="5106" w:hanging="360"/>
      </w:pPr>
      <w:rPr>
        <w:rFonts w:ascii="Symbol" w:hAnsi="Symbol" w:hint="default"/>
      </w:rPr>
    </w:lvl>
    <w:lvl w:ilvl="7" w:tplc="08090003">
      <w:start w:val="1"/>
      <w:numFmt w:val="bullet"/>
      <w:lvlText w:val="o"/>
      <w:lvlJc w:val="left"/>
      <w:pPr>
        <w:ind w:left="5826" w:hanging="360"/>
      </w:pPr>
      <w:rPr>
        <w:rFonts w:ascii="Courier New" w:hAnsi="Courier New" w:cs="Courier New" w:hint="default"/>
      </w:rPr>
    </w:lvl>
    <w:lvl w:ilvl="8" w:tplc="08090005">
      <w:start w:val="1"/>
      <w:numFmt w:val="bullet"/>
      <w:lvlText w:val=""/>
      <w:lvlJc w:val="left"/>
      <w:pPr>
        <w:ind w:left="6546" w:hanging="360"/>
      </w:pPr>
      <w:rPr>
        <w:rFonts w:ascii="Wingdings" w:hAnsi="Wingdings" w:hint="default"/>
      </w:rPr>
    </w:lvl>
  </w:abstractNum>
  <w:abstractNum w:abstractNumId="6" w15:restartNumberingAfterBreak="0">
    <w:nsid w:val="08165908"/>
    <w:multiLevelType w:val="multilevel"/>
    <w:tmpl w:val="C06C710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083A4083"/>
    <w:multiLevelType w:val="hybridMultilevel"/>
    <w:tmpl w:val="3AF8B776"/>
    <w:lvl w:ilvl="0" w:tplc="DD78ED02">
      <w:start w:val="1"/>
      <w:numFmt w:val="bullet"/>
      <w:lvlText w:val=""/>
      <w:lvlJc w:val="left"/>
      <w:pPr>
        <w:ind w:left="1440" w:hanging="360"/>
      </w:pPr>
      <w:rPr>
        <w:rFonts w:ascii="Symbol" w:hAnsi="Symbol"/>
      </w:rPr>
    </w:lvl>
    <w:lvl w:ilvl="1" w:tplc="F43E7044">
      <w:start w:val="1"/>
      <w:numFmt w:val="bullet"/>
      <w:lvlText w:val=""/>
      <w:lvlJc w:val="left"/>
      <w:pPr>
        <w:ind w:left="1440" w:hanging="360"/>
      </w:pPr>
      <w:rPr>
        <w:rFonts w:ascii="Symbol" w:hAnsi="Symbol"/>
      </w:rPr>
    </w:lvl>
    <w:lvl w:ilvl="2" w:tplc="55E809F2">
      <w:start w:val="1"/>
      <w:numFmt w:val="bullet"/>
      <w:lvlText w:val=""/>
      <w:lvlJc w:val="left"/>
      <w:pPr>
        <w:ind w:left="1440" w:hanging="360"/>
      </w:pPr>
      <w:rPr>
        <w:rFonts w:ascii="Symbol" w:hAnsi="Symbol"/>
      </w:rPr>
    </w:lvl>
    <w:lvl w:ilvl="3" w:tplc="F4CE0CFE">
      <w:start w:val="1"/>
      <w:numFmt w:val="bullet"/>
      <w:lvlText w:val=""/>
      <w:lvlJc w:val="left"/>
      <w:pPr>
        <w:ind w:left="1440" w:hanging="360"/>
      </w:pPr>
      <w:rPr>
        <w:rFonts w:ascii="Symbol" w:hAnsi="Symbol"/>
      </w:rPr>
    </w:lvl>
    <w:lvl w:ilvl="4" w:tplc="EEA4A288">
      <w:start w:val="1"/>
      <w:numFmt w:val="bullet"/>
      <w:lvlText w:val=""/>
      <w:lvlJc w:val="left"/>
      <w:pPr>
        <w:ind w:left="1440" w:hanging="360"/>
      </w:pPr>
      <w:rPr>
        <w:rFonts w:ascii="Symbol" w:hAnsi="Symbol"/>
      </w:rPr>
    </w:lvl>
    <w:lvl w:ilvl="5" w:tplc="A8F43FB2">
      <w:start w:val="1"/>
      <w:numFmt w:val="bullet"/>
      <w:lvlText w:val=""/>
      <w:lvlJc w:val="left"/>
      <w:pPr>
        <w:ind w:left="1440" w:hanging="360"/>
      </w:pPr>
      <w:rPr>
        <w:rFonts w:ascii="Symbol" w:hAnsi="Symbol"/>
      </w:rPr>
    </w:lvl>
    <w:lvl w:ilvl="6" w:tplc="FA2ACF8A">
      <w:start w:val="1"/>
      <w:numFmt w:val="bullet"/>
      <w:lvlText w:val=""/>
      <w:lvlJc w:val="left"/>
      <w:pPr>
        <w:ind w:left="1440" w:hanging="360"/>
      </w:pPr>
      <w:rPr>
        <w:rFonts w:ascii="Symbol" w:hAnsi="Symbol"/>
      </w:rPr>
    </w:lvl>
    <w:lvl w:ilvl="7" w:tplc="7C66D922">
      <w:start w:val="1"/>
      <w:numFmt w:val="bullet"/>
      <w:lvlText w:val=""/>
      <w:lvlJc w:val="left"/>
      <w:pPr>
        <w:ind w:left="1440" w:hanging="360"/>
      </w:pPr>
      <w:rPr>
        <w:rFonts w:ascii="Symbol" w:hAnsi="Symbol"/>
      </w:rPr>
    </w:lvl>
    <w:lvl w:ilvl="8" w:tplc="925429CE">
      <w:start w:val="1"/>
      <w:numFmt w:val="bullet"/>
      <w:lvlText w:val=""/>
      <w:lvlJc w:val="left"/>
      <w:pPr>
        <w:ind w:left="1440" w:hanging="360"/>
      </w:pPr>
      <w:rPr>
        <w:rFonts w:ascii="Symbol" w:hAnsi="Symbol"/>
      </w:rPr>
    </w:lvl>
  </w:abstractNum>
  <w:abstractNum w:abstractNumId="8" w15:restartNumberingAfterBreak="0">
    <w:nsid w:val="092D3E0A"/>
    <w:multiLevelType w:val="hybridMultilevel"/>
    <w:tmpl w:val="A208A2FE"/>
    <w:lvl w:ilvl="0" w:tplc="DE1A503A">
      <w:start w:val="1"/>
      <w:numFmt w:val="bullet"/>
      <w:lvlText w:val="o"/>
      <w:lvlJc w:val="righ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09F9583A"/>
    <w:multiLevelType w:val="multilevel"/>
    <w:tmpl w:val="D56C3FA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0A941131"/>
    <w:multiLevelType w:val="hybridMultilevel"/>
    <w:tmpl w:val="5D34FB90"/>
    <w:lvl w:ilvl="0" w:tplc="9F868822">
      <w:start w:val="1"/>
      <w:numFmt w:val="bullet"/>
      <w:lvlText w:val="o"/>
      <w:lvlJc w:val="left"/>
      <w:pPr>
        <w:ind w:left="1571" w:hanging="360"/>
      </w:pPr>
      <w:rPr>
        <w:rFonts w:ascii="Courier New" w:hAnsi="Courier New" w:hint="default"/>
      </w:rPr>
    </w:lvl>
    <w:lvl w:ilvl="1" w:tplc="EF96FB3E" w:tentative="1">
      <w:start w:val="1"/>
      <w:numFmt w:val="bullet"/>
      <w:lvlText w:val="o"/>
      <w:lvlJc w:val="left"/>
      <w:pPr>
        <w:ind w:left="2291" w:hanging="360"/>
      </w:pPr>
      <w:rPr>
        <w:rFonts w:ascii="Courier New" w:hAnsi="Courier New" w:hint="default"/>
      </w:rPr>
    </w:lvl>
    <w:lvl w:ilvl="2" w:tplc="0D062376" w:tentative="1">
      <w:start w:val="1"/>
      <w:numFmt w:val="bullet"/>
      <w:lvlText w:val=""/>
      <w:lvlJc w:val="left"/>
      <w:pPr>
        <w:ind w:left="3011" w:hanging="360"/>
      </w:pPr>
      <w:rPr>
        <w:rFonts w:ascii="Wingdings" w:hAnsi="Wingdings" w:hint="default"/>
      </w:rPr>
    </w:lvl>
    <w:lvl w:ilvl="3" w:tplc="C87E126E" w:tentative="1">
      <w:start w:val="1"/>
      <w:numFmt w:val="bullet"/>
      <w:lvlText w:val=""/>
      <w:lvlJc w:val="left"/>
      <w:pPr>
        <w:ind w:left="3731" w:hanging="360"/>
      </w:pPr>
      <w:rPr>
        <w:rFonts w:ascii="Symbol" w:hAnsi="Symbol" w:hint="default"/>
      </w:rPr>
    </w:lvl>
    <w:lvl w:ilvl="4" w:tplc="5D50243C" w:tentative="1">
      <w:start w:val="1"/>
      <w:numFmt w:val="bullet"/>
      <w:lvlText w:val="o"/>
      <w:lvlJc w:val="left"/>
      <w:pPr>
        <w:ind w:left="4451" w:hanging="360"/>
      </w:pPr>
      <w:rPr>
        <w:rFonts w:ascii="Courier New" w:hAnsi="Courier New" w:hint="default"/>
      </w:rPr>
    </w:lvl>
    <w:lvl w:ilvl="5" w:tplc="8176F6BC" w:tentative="1">
      <w:start w:val="1"/>
      <w:numFmt w:val="bullet"/>
      <w:lvlText w:val=""/>
      <w:lvlJc w:val="left"/>
      <w:pPr>
        <w:ind w:left="5171" w:hanging="360"/>
      </w:pPr>
      <w:rPr>
        <w:rFonts w:ascii="Wingdings" w:hAnsi="Wingdings" w:hint="default"/>
      </w:rPr>
    </w:lvl>
    <w:lvl w:ilvl="6" w:tplc="537C2672" w:tentative="1">
      <w:start w:val="1"/>
      <w:numFmt w:val="bullet"/>
      <w:lvlText w:val=""/>
      <w:lvlJc w:val="left"/>
      <w:pPr>
        <w:ind w:left="5891" w:hanging="360"/>
      </w:pPr>
      <w:rPr>
        <w:rFonts w:ascii="Symbol" w:hAnsi="Symbol" w:hint="default"/>
      </w:rPr>
    </w:lvl>
    <w:lvl w:ilvl="7" w:tplc="3FB09AE8" w:tentative="1">
      <w:start w:val="1"/>
      <w:numFmt w:val="bullet"/>
      <w:lvlText w:val="o"/>
      <w:lvlJc w:val="left"/>
      <w:pPr>
        <w:ind w:left="6611" w:hanging="360"/>
      </w:pPr>
      <w:rPr>
        <w:rFonts w:ascii="Courier New" w:hAnsi="Courier New" w:hint="default"/>
      </w:rPr>
    </w:lvl>
    <w:lvl w:ilvl="8" w:tplc="26E8E3BC" w:tentative="1">
      <w:start w:val="1"/>
      <w:numFmt w:val="bullet"/>
      <w:lvlText w:val=""/>
      <w:lvlJc w:val="left"/>
      <w:pPr>
        <w:ind w:left="7331" w:hanging="360"/>
      </w:pPr>
      <w:rPr>
        <w:rFonts w:ascii="Wingdings" w:hAnsi="Wingdings" w:hint="default"/>
      </w:rPr>
    </w:lvl>
  </w:abstractNum>
  <w:abstractNum w:abstractNumId="11" w15:restartNumberingAfterBreak="0">
    <w:nsid w:val="0C195A12"/>
    <w:multiLevelType w:val="hybridMultilevel"/>
    <w:tmpl w:val="11926788"/>
    <w:lvl w:ilvl="0" w:tplc="08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0C2C2FDA"/>
    <w:multiLevelType w:val="hybridMultilevel"/>
    <w:tmpl w:val="0B1A3330"/>
    <w:lvl w:ilvl="0" w:tplc="08090003">
      <w:start w:val="1"/>
      <w:numFmt w:val="bullet"/>
      <w:lvlText w:val="o"/>
      <w:lvlJc w:val="left"/>
      <w:pPr>
        <w:ind w:left="927" w:hanging="360"/>
      </w:pPr>
      <w:rPr>
        <w:rFonts w:ascii="Courier New" w:hAnsi="Courier New" w:cs="Courier New"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13" w15:restartNumberingAfterBreak="0">
    <w:nsid w:val="0D757502"/>
    <w:multiLevelType w:val="hybridMultilevel"/>
    <w:tmpl w:val="596A9E96"/>
    <w:lvl w:ilvl="0" w:tplc="6714FCD4">
      <w:start w:val="1"/>
      <w:numFmt w:val="bullet"/>
      <w:lvlText w:val=""/>
      <w:lvlJc w:val="left"/>
      <w:pPr>
        <w:ind w:left="720" w:hanging="360"/>
      </w:pPr>
      <w:rPr>
        <w:rFonts w:ascii="Symbol" w:hAnsi="Symbol" w:hint="default"/>
      </w:rPr>
    </w:lvl>
    <w:lvl w:ilvl="1" w:tplc="EFD6829A" w:tentative="1">
      <w:start w:val="1"/>
      <w:numFmt w:val="bullet"/>
      <w:lvlText w:val="o"/>
      <w:lvlJc w:val="left"/>
      <w:pPr>
        <w:ind w:left="1440" w:hanging="360"/>
      </w:pPr>
      <w:rPr>
        <w:rFonts w:ascii="Courier New" w:hAnsi="Courier New" w:hint="default"/>
      </w:rPr>
    </w:lvl>
    <w:lvl w:ilvl="2" w:tplc="CA0CB86E" w:tentative="1">
      <w:start w:val="1"/>
      <w:numFmt w:val="bullet"/>
      <w:lvlText w:val=""/>
      <w:lvlJc w:val="left"/>
      <w:pPr>
        <w:ind w:left="2160" w:hanging="360"/>
      </w:pPr>
      <w:rPr>
        <w:rFonts w:ascii="Wingdings" w:hAnsi="Wingdings" w:hint="default"/>
      </w:rPr>
    </w:lvl>
    <w:lvl w:ilvl="3" w:tplc="EE3C1BF4" w:tentative="1">
      <w:start w:val="1"/>
      <w:numFmt w:val="bullet"/>
      <w:lvlText w:val=""/>
      <w:lvlJc w:val="left"/>
      <w:pPr>
        <w:ind w:left="2880" w:hanging="360"/>
      </w:pPr>
      <w:rPr>
        <w:rFonts w:ascii="Symbol" w:hAnsi="Symbol" w:hint="default"/>
      </w:rPr>
    </w:lvl>
    <w:lvl w:ilvl="4" w:tplc="C2A02A88" w:tentative="1">
      <w:start w:val="1"/>
      <w:numFmt w:val="bullet"/>
      <w:lvlText w:val="o"/>
      <w:lvlJc w:val="left"/>
      <w:pPr>
        <w:ind w:left="3600" w:hanging="360"/>
      </w:pPr>
      <w:rPr>
        <w:rFonts w:ascii="Courier New" w:hAnsi="Courier New" w:hint="default"/>
      </w:rPr>
    </w:lvl>
    <w:lvl w:ilvl="5" w:tplc="1D48BE5A" w:tentative="1">
      <w:start w:val="1"/>
      <w:numFmt w:val="bullet"/>
      <w:lvlText w:val=""/>
      <w:lvlJc w:val="left"/>
      <w:pPr>
        <w:ind w:left="4320" w:hanging="360"/>
      </w:pPr>
      <w:rPr>
        <w:rFonts w:ascii="Wingdings" w:hAnsi="Wingdings" w:hint="default"/>
      </w:rPr>
    </w:lvl>
    <w:lvl w:ilvl="6" w:tplc="11B8FF66" w:tentative="1">
      <w:start w:val="1"/>
      <w:numFmt w:val="bullet"/>
      <w:lvlText w:val=""/>
      <w:lvlJc w:val="left"/>
      <w:pPr>
        <w:ind w:left="5040" w:hanging="360"/>
      </w:pPr>
      <w:rPr>
        <w:rFonts w:ascii="Symbol" w:hAnsi="Symbol" w:hint="default"/>
      </w:rPr>
    </w:lvl>
    <w:lvl w:ilvl="7" w:tplc="9E8ABC2E" w:tentative="1">
      <w:start w:val="1"/>
      <w:numFmt w:val="bullet"/>
      <w:lvlText w:val="o"/>
      <w:lvlJc w:val="left"/>
      <w:pPr>
        <w:ind w:left="5760" w:hanging="360"/>
      </w:pPr>
      <w:rPr>
        <w:rFonts w:ascii="Courier New" w:hAnsi="Courier New" w:hint="default"/>
      </w:rPr>
    </w:lvl>
    <w:lvl w:ilvl="8" w:tplc="EB666386" w:tentative="1">
      <w:start w:val="1"/>
      <w:numFmt w:val="bullet"/>
      <w:lvlText w:val=""/>
      <w:lvlJc w:val="left"/>
      <w:pPr>
        <w:ind w:left="6480" w:hanging="360"/>
      </w:pPr>
      <w:rPr>
        <w:rFonts w:ascii="Wingdings" w:hAnsi="Wingdings" w:hint="default"/>
      </w:rPr>
    </w:lvl>
  </w:abstractNum>
  <w:abstractNum w:abstractNumId="14" w15:restartNumberingAfterBreak="0">
    <w:nsid w:val="0E92355E"/>
    <w:multiLevelType w:val="hybridMultilevel"/>
    <w:tmpl w:val="BE24F182"/>
    <w:lvl w:ilvl="0" w:tplc="7FDCA336">
      <w:start w:val="1"/>
      <w:numFmt w:val="bullet"/>
      <w:lvlText w:val=""/>
      <w:lvlJc w:val="left"/>
      <w:pPr>
        <w:ind w:left="720" w:hanging="360"/>
      </w:pPr>
      <w:rPr>
        <w:rFonts w:ascii="Symbol" w:hAnsi="Symbol" w:hint="default"/>
      </w:rPr>
    </w:lvl>
    <w:lvl w:ilvl="1" w:tplc="DF58DA7C" w:tentative="1">
      <w:start w:val="1"/>
      <w:numFmt w:val="bullet"/>
      <w:lvlText w:val="o"/>
      <w:lvlJc w:val="left"/>
      <w:pPr>
        <w:ind w:left="1440" w:hanging="360"/>
      </w:pPr>
      <w:rPr>
        <w:rFonts w:ascii="Courier New" w:hAnsi="Courier New" w:hint="default"/>
      </w:rPr>
    </w:lvl>
    <w:lvl w:ilvl="2" w:tplc="4B14AAEE" w:tentative="1">
      <w:start w:val="1"/>
      <w:numFmt w:val="bullet"/>
      <w:lvlText w:val=""/>
      <w:lvlJc w:val="left"/>
      <w:pPr>
        <w:ind w:left="2160" w:hanging="360"/>
      </w:pPr>
      <w:rPr>
        <w:rFonts w:ascii="Wingdings" w:hAnsi="Wingdings" w:hint="default"/>
      </w:rPr>
    </w:lvl>
    <w:lvl w:ilvl="3" w:tplc="1BF4E4D0" w:tentative="1">
      <w:start w:val="1"/>
      <w:numFmt w:val="bullet"/>
      <w:lvlText w:val=""/>
      <w:lvlJc w:val="left"/>
      <w:pPr>
        <w:ind w:left="2880" w:hanging="360"/>
      </w:pPr>
      <w:rPr>
        <w:rFonts w:ascii="Symbol" w:hAnsi="Symbol" w:hint="default"/>
      </w:rPr>
    </w:lvl>
    <w:lvl w:ilvl="4" w:tplc="A46C71FA" w:tentative="1">
      <w:start w:val="1"/>
      <w:numFmt w:val="bullet"/>
      <w:lvlText w:val="o"/>
      <w:lvlJc w:val="left"/>
      <w:pPr>
        <w:ind w:left="3600" w:hanging="360"/>
      </w:pPr>
      <w:rPr>
        <w:rFonts w:ascii="Courier New" w:hAnsi="Courier New" w:hint="default"/>
      </w:rPr>
    </w:lvl>
    <w:lvl w:ilvl="5" w:tplc="2098C268" w:tentative="1">
      <w:start w:val="1"/>
      <w:numFmt w:val="bullet"/>
      <w:lvlText w:val=""/>
      <w:lvlJc w:val="left"/>
      <w:pPr>
        <w:ind w:left="4320" w:hanging="360"/>
      </w:pPr>
      <w:rPr>
        <w:rFonts w:ascii="Wingdings" w:hAnsi="Wingdings" w:hint="default"/>
      </w:rPr>
    </w:lvl>
    <w:lvl w:ilvl="6" w:tplc="AF3862A4" w:tentative="1">
      <w:start w:val="1"/>
      <w:numFmt w:val="bullet"/>
      <w:lvlText w:val=""/>
      <w:lvlJc w:val="left"/>
      <w:pPr>
        <w:ind w:left="5040" w:hanging="360"/>
      </w:pPr>
      <w:rPr>
        <w:rFonts w:ascii="Symbol" w:hAnsi="Symbol" w:hint="default"/>
      </w:rPr>
    </w:lvl>
    <w:lvl w:ilvl="7" w:tplc="BF72347C" w:tentative="1">
      <w:start w:val="1"/>
      <w:numFmt w:val="bullet"/>
      <w:lvlText w:val="o"/>
      <w:lvlJc w:val="left"/>
      <w:pPr>
        <w:ind w:left="5760" w:hanging="360"/>
      </w:pPr>
      <w:rPr>
        <w:rFonts w:ascii="Courier New" w:hAnsi="Courier New" w:hint="default"/>
      </w:rPr>
    </w:lvl>
    <w:lvl w:ilvl="8" w:tplc="09EAAEE2" w:tentative="1">
      <w:start w:val="1"/>
      <w:numFmt w:val="bullet"/>
      <w:lvlText w:val=""/>
      <w:lvlJc w:val="left"/>
      <w:pPr>
        <w:ind w:left="6480" w:hanging="360"/>
      </w:pPr>
      <w:rPr>
        <w:rFonts w:ascii="Wingdings" w:hAnsi="Wingdings" w:hint="default"/>
      </w:rPr>
    </w:lvl>
  </w:abstractNum>
  <w:abstractNum w:abstractNumId="15" w15:restartNumberingAfterBreak="0">
    <w:nsid w:val="0FD22868"/>
    <w:multiLevelType w:val="hybridMultilevel"/>
    <w:tmpl w:val="9892C888"/>
    <w:lvl w:ilvl="0" w:tplc="921259B0">
      <w:start w:val="1"/>
      <w:numFmt w:val="bullet"/>
      <w:lvlText w:val="o"/>
      <w:lvlJc w:val="left"/>
      <w:pPr>
        <w:ind w:left="720" w:hanging="360"/>
      </w:pPr>
      <w:rPr>
        <w:rFonts w:ascii="Courier New" w:hAnsi="Courier New" w:hint="default"/>
      </w:rPr>
    </w:lvl>
    <w:lvl w:ilvl="1" w:tplc="40320CBC" w:tentative="1">
      <w:start w:val="1"/>
      <w:numFmt w:val="bullet"/>
      <w:lvlText w:val="o"/>
      <w:lvlJc w:val="left"/>
      <w:pPr>
        <w:ind w:left="1440" w:hanging="360"/>
      </w:pPr>
      <w:rPr>
        <w:rFonts w:ascii="Courier New" w:hAnsi="Courier New" w:hint="default"/>
      </w:rPr>
    </w:lvl>
    <w:lvl w:ilvl="2" w:tplc="FEB63CDE" w:tentative="1">
      <w:start w:val="1"/>
      <w:numFmt w:val="bullet"/>
      <w:lvlText w:val=""/>
      <w:lvlJc w:val="left"/>
      <w:pPr>
        <w:ind w:left="2160" w:hanging="360"/>
      </w:pPr>
      <w:rPr>
        <w:rFonts w:ascii="Wingdings" w:hAnsi="Wingdings" w:hint="default"/>
      </w:rPr>
    </w:lvl>
    <w:lvl w:ilvl="3" w:tplc="607A8F0C" w:tentative="1">
      <w:start w:val="1"/>
      <w:numFmt w:val="bullet"/>
      <w:lvlText w:val=""/>
      <w:lvlJc w:val="left"/>
      <w:pPr>
        <w:ind w:left="2880" w:hanging="360"/>
      </w:pPr>
      <w:rPr>
        <w:rFonts w:ascii="Symbol" w:hAnsi="Symbol" w:hint="default"/>
      </w:rPr>
    </w:lvl>
    <w:lvl w:ilvl="4" w:tplc="5A72405A" w:tentative="1">
      <w:start w:val="1"/>
      <w:numFmt w:val="bullet"/>
      <w:lvlText w:val="o"/>
      <w:lvlJc w:val="left"/>
      <w:pPr>
        <w:ind w:left="3600" w:hanging="360"/>
      </w:pPr>
      <w:rPr>
        <w:rFonts w:ascii="Courier New" w:hAnsi="Courier New" w:hint="default"/>
      </w:rPr>
    </w:lvl>
    <w:lvl w:ilvl="5" w:tplc="4A8C42D2" w:tentative="1">
      <w:start w:val="1"/>
      <w:numFmt w:val="bullet"/>
      <w:lvlText w:val=""/>
      <w:lvlJc w:val="left"/>
      <w:pPr>
        <w:ind w:left="4320" w:hanging="360"/>
      </w:pPr>
      <w:rPr>
        <w:rFonts w:ascii="Wingdings" w:hAnsi="Wingdings" w:hint="default"/>
      </w:rPr>
    </w:lvl>
    <w:lvl w:ilvl="6" w:tplc="0122E860" w:tentative="1">
      <w:start w:val="1"/>
      <w:numFmt w:val="bullet"/>
      <w:lvlText w:val=""/>
      <w:lvlJc w:val="left"/>
      <w:pPr>
        <w:ind w:left="5040" w:hanging="360"/>
      </w:pPr>
      <w:rPr>
        <w:rFonts w:ascii="Symbol" w:hAnsi="Symbol" w:hint="default"/>
      </w:rPr>
    </w:lvl>
    <w:lvl w:ilvl="7" w:tplc="4D42723E" w:tentative="1">
      <w:start w:val="1"/>
      <w:numFmt w:val="bullet"/>
      <w:lvlText w:val="o"/>
      <w:lvlJc w:val="left"/>
      <w:pPr>
        <w:ind w:left="5760" w:hanging="360"/>
      </w:pPr>
      <w:rPr>
        <w:rFonts w:ascii="Courier New" w:hAnsi="Courier New" w:hint="default"/>
      </w:rPr>
    </w:lvl>
    <w:lvl w:ilvl="8" w:tplc="220A4A98" w:tentative="1">
      <w:start w:val="1"/>
      <w:numFmt w:val="bullet"/>
      <w:lvlText w:val=""/>
      <w:lvlJc w:val="left"/>
      <w:pPr>
        <w:ind w:left="6480" w:hanging="360"/>
      </w:pPr>
      <w:rPr>
        <w:rFonts w:ascii="Wingdings" w:hAnsi="Wingdings" w:hint="default"/>
      </w:rPr>
    </w:lvl>
  </w:abstractNum>
  <w:abstractNum w:abstractNumId="16" w15:restartNumberingAfterBreak="0">
    <w:nsid w:val="136126F2"/>
    <w:multiLevelType w:val="hybridMultilevel"/>
    <w:tmpl w:val="90B87F3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7" w15:restartNumberingAfterBreak="0">
    <w:nsid w:val="13AE26EB"/>
    <w:multiLevelType w:val="hybridMultilevel"/>
    <w:tmpl w:val="5B0093C6"/>
    <w:lvl w:ilvl="0" w:tplc="047EA752">
      <w:start w:val="1"/>
      <w:numFmt w:val="bullet"/>
      <w:lvlText w:val=""/>
      <w:lvlJc w:val="left"/>
      <w:pPr>
        <w:ind w:left="720" w:hanging="360"/>
      </w:pPr>
      <w:rPr>
        <w:rFonts w:ascii="Symbol" w:hAnsi="Symbol" w:hint="default"/>
      </w:rPr>
    </w:lvl>
    <w:lvl w:ilvl="1" w:tplc="8646B8A4" w:tentative="1">
      <w:start w:val="1"/>
      <w:numFmt w:val="bullet"/>
      <w:lvlText w:val="o"/>
      <w:lvlJc w:val="left"/>
      <w:pPr>
        <w:ind w:left="1440" w:hanging="360"/>
      </w:pPr>
      <w:rPr>
        <w:rFonts w:ascii="Courier New" w:hAnsi="Courier New" w:hint="default"/>
      </w:rPr>
    </w:lvl>
    <w:lvl w:ilvl="2" w:tplc="0D26D854" w:tentative="1">
      <w:start w:val="1"/>
      <w:numFmt w:val="bullet"/>
      <w:lvlText w:val=""/>
      <w:lvlJc w:val="left"/>
      <w:pPr>
        <w:ind w:left="2160" w:hanging="360"/>
      </w:pPr>
      <w:rPr>
        <w:rFonts w:ascii="Wingdings" w:hAnsi="Wingdings" w:hint="default"/>
      </w:rPr>
    </w:lvl>
    <w:lvl w:ilvl="3" w:tplc="970C1112" w:tentative="1">
      <w:start w:val="1"/>
      <w:numFmt w:val="bullet"/>
      <w:lvlText w:val=""/>
      <w:lvlJc w:val="left"/>
      <w:pPr>
        <w:ind w:left="2880" w:hanging="360"/>
      </w:pPr>
      <w:rPr>
        <w:rFonts w:ascii="Symbol" w:hAnsi="Symbol" w:hint="default"/>
      </w:rPr>
    </w:lvl>
    <w:lvl w:ilvl="4" w:tplc="4D4CEDAC" w:tentative="1">
      <w:start w:val="1"/>
      <w:numFmt w:val="bullet"/>
      <w:lvlText w:val="o"/>
      <w:lvlJc w:val="left"/>
      <w:pPr>
        <w:ind w:left="3600" w:hanging="360"/>
      </w:pPr>
      <w:rPr>
        <w:rFonts w:ascii="Courier New" w:hAnsi="Courier New" w:hint="default"/>
      </w:rPr>
    </w:lvl>
    <w:lvl w:ilvl="5" w:tplc="5E8A4090" w:tentative="1">
      <w:start w:val="1"/>
      <w:numFmt w:val="bullet"/>
      <w:lvlText w:val=""/>
      <w:lvlJc w:val="left"/>
      <w:pPr>
        <w:ind w:left="4320" w:hanging="360"/>
      </w:pPr>
      <w:rPr>
        <w:rFonts w:ascii="Wingdings" w:hAnsi="Wingdings" w:hint="default"/>
      </w:rPr>
    </w:lvl>
    <w:lvl w:ilvl="6" w:tplc="6452220E" w:tentative="1">
      <w:start w:val="1"/>
      <w:numFmt w:val="bullet"/>
      <w:lvlText w:val=""/>
      <w:lvlJc w:val="left"/>
      <w:pPr>
        <w:ind w:left="5040" w:hanging="360"/>
      </w:pPr>
      <w:rPr>
        <w:rFonts w:ascii="Symbol" w:hAnsi="Symbol" w:hint="default"/>
      </w:rPr>
    </w:lvl>
    <w:lvl w:ilvl="7" w:tplc="E0D4D054" w:tentative="1">
      <w:start w:val="1"/>
      <w:numFmt w:val="bullet"/>
      <w:lvlText w:val="o"/>
      <w:lvlJc w:val="left"/>
      <w:pPr>
        <w:ind w:left="5760" w:hanging="360"/>
      </w:pPr>
      <w:rPr>
        <w:rFonts w:ascii="Courier New" w:hAnsi="Courier New" w:hint="default"/>
      </w:rPr>
    </w:lvl>
    <w:lvl w:ilvl="8" w:tplc="E7A69174" w:tentative="1">
      <w:start w:val="1"/>
      <w:numFmt w:val="bullet"/>
      <w:lvlText w:val=""/>
      <w:lvlJc w:val="left"/>
      <w:pPr>
        <w:ind w:left="6480" w:hanging="360"/>
      </w:pPr>
      <w:rPr>
        <w:rFonts w:ascii="Wingdings" w:hAnsi="Wingdings" w:hint="default"/>
      </w:rPr>
    </w:lvl>
  </w:abstractNum>
  <w:abstractNum w:abstractNumId="18" w15:restartNumberingAfterBreak="0">
    <w:nsid w:val="15B7377C"/>
    <w:multiLevelType w:val="multilevel"/>
    <w:tmpl w:val="847622C4"/>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222"/>
        </w:tabs>
        <w:ind w:left="1222" w:hanging="360"/>
      </w:pPr>
      <w:rPr>
        <w:rFonts w:ascii="Courier New" w:hAnsi="Courier New" w:hint="default"/>
        <w:sz w:val="20"/>
      </w:rPr>
    </w:lvl>
    <w:lvl w:ilvl="2" w:tentative="1">
      <w:start w:val="1"/>
      <w:numFmt w:val="bullet"/>
      <w:lvlText w:val=""/>
      <w:lvlJc w:val="left"/>
      <w:pPr>
        <w:tabs>
          <w:tab w:val="num" w:pos="1942"/>
        </w:tabs>
        <w:ind w:left="1942" w:hanging="360"/>
      </w:pPr>
      <w:rPr>
        <w:rFonts w:ascii="Wingdings" w:hAnsi="Wingdings" w:hint="default"/>
        <w:sz w:val="20"/>
      </w:rPr>
    </w:lvl>
    <w:lvl w:ilvl="3" w:tentative="1">
      <w:start w:val="1"/>
      <w:numFmt w:val="bullet"/>
      <w:lvlText w:val=""/>
      <w:lvlJc w:val="left"/>
      <w:pPr>
        <w:tabs>
          <w:tab w:val="num" w:pos="2662"/>
        </w:tabs>
        <w:ind w:left="2662" w:hanging="360"/>
      </w:pPr>
      <w:rPr>
        <w:rFonts w:ascii="Wingdings" w:hAnsi="Wingdings" w:hint="default"/>
        <w:sz w:val="2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abstractNum w:abstractNumId="19" w15:restartNumberingAfterBreak="0">
    <w:nsid w:val="15FC1D96"/>
    <w:multiLevelType w:val="hybridMultilevel"/>
    <w:tmpl w:val="1108ACC2"/>
    <w:lvl w:ilvl="0" w:tplc="08090003">
      <w:start w:val="1"/>
      <w:numFmt w:val="bullet"/>
      <w:lvlText w:val="o"/>
      <w:lvlJc w:val="left"/>
      <w:pPr>
        <w:ind w:left="927" w:hanging="360"/>
      </w:pPr>
      <w:rPr>
        <w:rFonts w:ascii="Courier New" w:hAnsi="Courier New" w:cs="Courier New" w:hint="default"/>
      </w:rPr>
    </w:lvl>
    <w:lvl w:ilvl="1" w:tplc="FFFFFFFF">
      <w:start w:val="1"/>
      <w:numFmt w:val="bullet"/>
      <w:lvlText w:val="o"/>
      <w:lvlJc w:val="left"/>
      <w:pPr>
        <w:ind w:left="1647" w:hanging="360"/>
      </w:pPr>
      <w:rPr>
        <w:rFonts w:ascii="Courier New" w:hAnsi="Courier New" w:hint="default"/>
      </w:rPr>
    </w:lvl>
    <w:lvl w:ilvl="2" w:tplc="FFFFFFFF">
      <w:start w:val="1"/>
      <w:numFmt w:val="bullet"/>
      <w:lvlText w:val=""/>
      <w:lvlJc w:val="left"/>
      <w:pPr>
        <w:ind w:left="2367" w:hanging="360"/>
      </w:pPr>
      <w:rPr>
        <w:rFonts w:ascii="Wingdings" w:hAnsi="Wingdings" w:hint="default"/>
      </w:rPr>
    </w:lvl>
    <w:lvl w:ilvl="3" w:tplc="FFFFFFFF">
      <w:start w:val="1"/>
      <w:numFmt w:val="bullet"/>
      <w:lvlText w:val=""/>
      <w:lvlJc w:val="left"/>
      <w:pPr>
        <w:ind w:left="3087" w:hanging="360"/>
      </w:pPr>
      <w:rPr>
        <w:rFonts w:ascii="Symbol" w:hAnsi="Symbol" w:hint="default"/>
      </w:rPr>
    </w:lvl>
    <w:lvl w:ilvl="4" w:tplc="FFFFFFFF">
      <w:start w:val="1"/>
      <w:numFmt w:val="bullet"/>
      <w:lvlText w:val="o"/>
      <w:lvlJc w:val="left"/>
      <w:pPr>
        <w:ind w:left="3807" w:hanging="360"/>
      </w:pPr>
      <w:rPr>
        <w:rFonts w:ascii="Courier New" w:hAnsi="Courier New" w:hint="default"/>
      </w:rPr>
    </w:lvl>
    <w:lvl w:ilvl="5" w:tplc="FFFFFFFF">
      <w:start w:val="1"/>
      <w:numFmt w:val="bullet"/>
      <w:lvlText w:val=""/>
      <w:lvlJc w:val="left"/>
      <w:pPr>
        <w:ind w:left="4527" w:hanging="360"/>
      </w:pPr>
      <w:rPr>
        <w:rFonts w:ascii="Wingdings" w:hAnsi="Wingdings" w:hint="default"/>
      </w:rPr>
    </w:lvl>
    <w:lvl w:ilvl="6" w:tplc="FFFFFFFF">
      <w:start w:val="1"/>
      <w:numFmt w:val="bullet"/>
      <w:lvlText w:val=""/>
      <w:lvlJc w:val="left"/>
      <w:pPr>
        <w:ind w:left="5247" w:hanging="360"/>
      </w:pPr>
      <w:rPr>
        <w:rFonts w:ascii="Symbol" w:hAnsi="Symbol" w:hint="default"/>
      </w:rPr>
    </w:lvl>
    <w:lvl w:ilvl="7" w:tplc="FFFFFFFF">
      <w:start w:val="1"/>
      <w:numFmt w:val="bullet"/>
      <w:lvlText w:val="o"/>
      <w:lvlJc w:val="left"/>
      <w:pPr>
        <w:ind w:left="5967" w:hanging="360"/>
      </w:pPr>
      <w:rPr>
        <w:rFonts w:ascii="Courier New" w:hAnsi="Courier New" w:hint="default"/>
      </w:rPr>
    </w:lvl>
    <w:lvl w:ilvl="8" w:tplc="FFFFFFFF">
      <w:start w:val="1"/>
      <w:numFmt w:val="bullet"/>
      <w:lvlText w:val=""/>
      <w:lvlJc w:val="left"/>
      <w:pPr>
        <w:ind w:left="6687" w:hanging="360"/>
      </w:pPr>
      <w:rPr>
        <w:rFonts w:ascii="Wingdings" w:hAnsi="Wingdings" w:hint="default"/>
      </w:rPr>
    </w:lvl>
  </w:abstractNum>
  <w:abstractNum w:abstractNumId="20" w15:restartNumberingAfterBreak="0">
    <w:nsid w:val="18372029"/>
    <w:multiLevelType w:val="hybridMultilevel"/>
    <w:tmpl w:val="D3AC2FB0"/>
    <w:lvl w:ilvl="0" w:tplc="DE1A503A">
      <w:start w:val="1"/>
      <w:numFmt w:val="bullet"/>
      <w:lvlText w:val="o"/>
      <w:lvlJc w:val="right"/>
      <w:pPr>
        <w:ind w:left="1080" w:hanging="360"/>
      </w:pPr>
      <w:rPr>
        <w:rFonts w:ascii="Courier New" w:hAnsi="Courier New" w:hint="default"/>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cs="Courier New" w:hint="default"/>
      </w:rPr>
    </w:lvl>
    <w:lvl w:ilvl="8" w:tplc="FFFFFFFF">
      <w:start w:val="1"/>
      <w:numFmt w:val="bullet"/>
      <w:lvlText w:val=""/>
      <w:lvlJc w:val="left"/>
      <w:pPr>
        <w:ind w:left="6840" w:hanging="360"/>
      </w:pPr>
      <w:rPr>
        <w:rFonts w:ascii="Wingdings" w:hAnsi="Wingdings" w:hint="default"/>
      </w:rPr>
    </w:lvl>
  </w:abstractNum>
  <w:abstractNum w:abstractNumId="21" w15:restartNumberingAfterBreak="0">
    <w:nsid w:val="193A7145"/>
    <w:multiLevelType w:val="hybridMultilevel"/>
    <w:tmpl w:val="58C01EF8"/>
    <w:lvl w:ilvl="0" w:tplc="6C742CA8">
      <w:start w:val="1"/>
      <w:numFmt w:val="bullet"/>
      <w:lvlText w:val="o"/>
      <w:lvlJc w:val="left"/>
      <w:pPr>
        <w:ind w:left="1080" w:hanging="360"/>
      </w:pPr>
      <w:rPr>
        <w:rFonts w:ascii="Courier New" w:hAnsi="Courier New" w:hint="default"/>
      </w:rPr>
    </w:lvl>
    <w:lvl w:ilvl="1" w:tplc="B30ECA18" w:tentative="1">
      <w:start w:val="1"/>
      <w:numFmt w:val="bullet"/>
      <w:lvlText w:val="o"/>
      <w:lvlJc w:val="left"/>
      <w:pPr>
        <w:ind w:left="1800" w:hanging="360"/>
      </w:pPr>
      <w:rPr>
        <w:rFonts w:ascii="Courier New" w:hAnsi="Courier New" w:hint="default"/>
      </w:rPr>
    </w:lvl>
    <w:lvl w:ilvl="2" w:tplc="9970E1DE" w:tentative="1">
      <w:start w:val="1"/>
      <w:numFmt w:val="bullet"/>
      <w:lvlText w:val=""/>
      <w:lvlJc w:val="left"/>
      <w:pPr>
        <w:ind w:left="2520" w:hanging="360"/>
      </w:pPr>
      <w:rPr>
        <w:rFonts w:ascii="Wingdings" w:hAnsi="Wingdings" w:hint="default"/>
      </w:rPr>
    </w:lvl>
    <w:lvl w:ilvl="3" w:tplc="C212C4C2" w:tentative="1">
      <w:start w:val="1"/>
      <w:numFmt w:val="bullet"/>
      <w:lvlText w:val=""/>
      <w:lvlJc w:val="left"/>
      <w:pPr>
        <w:ind w:left="3240" w:hanging="360"/>
      </w:pPr>
      <w:rPr>
        <w:rFonts w:ascii="Symbol" w:hAnsi="Symbol" w:hint="default"/>
      </w:rPr>
    </w:lvl>
    <w:lvl w:ilvl="4" w:tplc="D57A1FB2" w:tentative="1">
      <w:start w:val="1"/>
      <w:numFmt w:val="bullet"/>
      <w:lvlText w:val="o"/>
      <w:lvlJc w:val="left"/>
      <w:pPr>
        <w:ind w:left="3960" w:hanging="360"/>
      </w:pPr>
      <w:rPr>
        <w:rFonts w:ascii="Courier New" w:hAnsi="Courier New" w:hint="default"/>
      </w:rPr>
    </w:lvl>
    <w:lvl w:ilvl="5" w:tplc="5ACC9962" w:tentative="1">
      <w:start w:val="1"/>
      <w:numFmt w:val="bullet"/>
      <w:lvlText w:val=""/>
      <w:lvlJc w:val="left"/>
      <w:pPr>
        <w:ind w:left="4680" w:hanging="360"/>
      </w:pPr>
      <w:rPr>
        <w:rFonts w:ascii="Wingdings" w:hAnsi="Wingdings" w:hint="default"/>
      </w:rPr>
    </w:lvl>
    <w:lvl w:ilvl="6" w:tplc="D916B864" w:tentative="1">
      <w:start w:val="1"/>
      <w:numFmt w:val="bullet"/>
      <w:lvlText w:val=""/>
      <w:lvlJc w:val="left"/>
      <w:pPr>
        <w:ind w:left="5400" w:hanging="360"/>
      </w:pPr>
      <w:rPr>
        <w:rFonts w:ascii="Symbol" w:hAnsi="Symbol" w:hint="default"/>
      </w:rPr>
    </w:lvl>
    <w:lvl w:ilvl="7" w:tplc="47C6F4F2" w:tentative="1">
      <w:start w:val="1"/>
      <w:numFmt w:val="bullet"/>
      <w:lvlText w:val="o"/>
      <w:lvlJc w:val="left"/>
      <w:pPr>
        <w:ind w:left="6120" w:hanging="360"/>
      </w:pPr>
      <w:rPr>
        <w:rFonts w:ascii="Courier New" w:hAnsi="Courier New" w:hint="default"/>
      </w:rPr>
    </w:lvl>
    <w:lvl w:ilvl="8" w:tplc="7C5C5E44" w:tentative="1">
      <w:start w:val="1"/>
      <w:numFmt w:val="bullet"/>
      <w:lvlText w:val=""/>
      <w:lvlJc w:val="left"/>
      <w:pPr>
        <w:ind w:left="6840" w:hanging="360"/>
      </w:pPr>
      <w:rPr>
        <w:rFonts w:ascii="Wingdings" w:hAnsi="Wingdings" w:hint="default"/>
      </w:rPr>
    </w:lvl>
  </w:abstractNum>
  <w:abstractNum w:abstractNumId="22" w15:restartNumberingAfterBreak="0">
    <w:nsid w:val="1BBB10FB"/>
    <w:multiLevelType w:val="hybridMultilevel"/>
    <w:tmpl w:val="46D4C108"/>
    <w:lvl w:ilvl="0" w:tplc="08090001">
      <w:start w:val="1"/>
      <w:numFmt w:val="bullet"/>
      <w:lvlText w:val=""/>
      <w:lvlJc w:val="left"/>
      <w:pPr>
        <w:ind w:left="360" w:hanging="360"/>
      </w:pPr>
      <w:rPr>
        <w:rFonts w:ascii="Symbol" w:hAnsi="Symbol" w:hint="default"/>
      </w:rPr>
    </w:lvl>
    <w:lvl w:ilvl="1" w:tplc="FFFFFFFF">
      <w:start w:val="1"/>
      <w:numFmt w:val="bullet"/>
      <w:lvlText w:val="o"/>
      <w:lvlJc w:val="left"/>
      <w:pPr>
        <w:ind w:left="3053" w:hanging="360"/>
      </w:pPr>
      <w:rPr>
        <w:rFonts w:ascii="Courier New" w:hAnsi="Courier New" w:hint="default"/>
      </w:rPr>
    </w:lvl>
    <w:lvl w:ilvl="2" w:tplc="FFFFFFFF">
      <w:start w:val="1"/>
      <w:numFmt w:val="bullet"/>
      <w:lvlText w:val=""/>
      <w:lvlJc w:val="left"/>
      <w:pPr>
        <w:ind w:left="1876" w:hanging="360"/>
      </w:pPr>
      <w:rPr>
        <w:rFonts w:ascii="Wingdings" w:hAnsi="Wingdings" w:hint="default"/>
      </w:rPr>
    </w:lvl>
    <w:lvl w:ilvl="3" w:tplc="FFFFFFFF" w:tentative="1">
      <w:start w:val="1"/>
      <w:numFmt w:val="bullet"/>
      <w:lvlText w:val=""/>
      <w:lvlJc w:val="left"/>
      <w:pPr>
        <w:ind w:left="2596" w:hanging="360"/>
      </w:pPr>
      <w:rPr>
        <w:rFonts w:ascii="Symbol" w:hAnsi="Symbol" w:hint="default"/>
      </w:rPr>
    </w:lvl>
    <w:lvl w:ilvl="4" w:tplc="FFFFFFFF" w:tentative="1">
      <w:start w:val="1"/>
      <w:numFmt w:val="bullet"/>
      <w:lvlText w:val="o"/>
      <w:lvlJc w:val="left"/>
      <w:pPr>
        <w:ind w:left="3316" w:hanging="360"/>
      </w:pPr>
      <w:rPr>
        <w:rFonts w:ascii="Courier New" w:hAnsi="Courier New" w:hint="default"/>
      </w:rPr>
    </w:lvl>
    <w:lvl w:ilvl="5" w:tplc="FFFFFFFF" w:tentative="1">
      <w:start w:val="1"/>
      <w:numFmt w:val="bullet"/>
      <w:lvlText w:val=""/>
      <w:lvlJc w:val="left"/>
      <w:pPr>
        <w:ind w:left="4036" w:hanging="360"/>
      </w:pPr>
      <w:rPr>
        <w:rFonts w:ascii="Wingdings" w:hAnsi="Wingdings" w:hint="default"/>
      </w:rPr>
    </w:lvl>
    <w:lvl w:ilvl="6" w:tplc="FFFFFFFF" w:tentative="1">
      <w:start w:val="1"/>
      <w:numFmt w:val="bullet"/>
      <w:lvlText w:val=""/>
      <w:lvlJc w:val="left"/>
      <w:pPr>
        <w:ind w:left="4756" w:hanging="360"/>
      </w:pPr>
      <w:rPr>
        <w:rFonts w:ascii="Symbol" w:hAnsi="Symbol" w:hint="default"/>
      </w:rPr>
    </w:lvl>
    <w:lvl w:ilvl="7" w:tplc="FFFFFFFF" w:tentative="1">
      <w:start w:val="1"/>
      <w:numFmt w:val="bullet"/>
      <w:lvlText w:val="o"/>
      <w:lvlJc w:val="left"/>
      <w:pPr>
        <w:ind w:left="5476" w:hanging="360"/>
      </w:pPr>
      <w:rPr>
        <w:rFonts w:ascii="Courier New" w:hAnsi="Courier New" w:hint="default"/>
      </w:rPr>
    </w:lvl>
    <w:lvl w:ilvl="8" w:tplc="FFFFFFFF" w:tentative="1">
      <w:start w:val="1"/>
      <w:numFmt w:val="bullet"/>
      <w:lvlText w:val=""/>
      <w:lvlJc w:val="left"/>
      <w:pPr>
        <w:ind w:left="6196" w:hanging="360"/>
      </w:pPr>
      <w:rPr>
        <w:rFonts w:ascii="Wingdings" w:hAnsi="Wingdings" w:hint="default"/>
      </w:rPr>
    </w:lvl>
  </w:abstractNum>
  <w:abstractNum w:abstractNumId="23" w15:restartNumberingAfterBreak="0">
    <w:nsid w:val="1BF66E0B"/>
    <w:multiLevelType w:val="hybridMultilevel"/>
    <w:tmpl w:val="E774CF44"/>
    <w:lvl w:ilvl="0" w:tplc="FE6E506C">
      <w:start w:val="1"/>
      <w:numFmt w:val="bullet"/>
      <w:lvlText w:val="o"/>
      <w:lvlJc w:val="left"/>
      <w:pPr>
        <w:ind w:left="720" w:hanging="360"/>
      </w:pPr>
      <w:rPr>
        <w:rFonts w:ascii="Courier New" w:hAnsi="Courier New" w:hint="default"/>
      </w:rPr>
    </w:lvl>
    <w:lvl w:ilvl="1" w:tplc="9A1C8C68">
      <w:start w:val="1"/>
      <w:numFmt w:val="bullet"/>
      <w:lvlText w:val="o"/>
      <w:lvlJc w:val="left"/>
      <w:pPr>
        <w:ind w:left="1440" w:hanging="360"/>
      </w:pPr>
      <w:rPr>
        <w:rFonts w:ascii="Courier New" w:hAnsi="Courier New" w:hint="default"/>
      </w:rPr>
    </w:lvl>
    <w:lvl w:ilvl="2" w:tplc="05DE6B54">
      <w:start w:val="1"/>
      <w:numFmt w:val="bullet"/>
      <w:lvlText w:val=""/>
      <w:lvlJc w:val="left"/>
      <w:pPr>
        <w:ind w:left="2160" w:hanging="360"/>
      </w:pPr>
      <w:rPr>
        <w:rFonts w:ascii="Wingdings" w:hAnsi="Wingdings" w:hint="default"/>
      </w:rPr>
    </w:lvl>
    <w:lvl w:ilvl="3" w:tplc="F2DCAAB4">
      <w:start w:val="1"/>
      <w:numFmt w:val="bullet"/>
      <w:lvlText w:val=""/>
      <w:lvlJc w:val="left"/>
      <w:pPr>
        <w:ind w:left="2880" w:hanging="360"/>
      </w:pPr>
      <w:rPr>
        <w:rFonts w:ascii="Symbol" w:hAnsi="Symbol" w:hint="default"/>
      </w:rPr>
    </w:lvl>
    <w:lvl w:ilvl="4" w:tplc="6888B5AC">
      <w:start w:val="1"/>
      <w:numFmt w:val="bullet"/>
      <w:lvlText w:val="o"/>
      <w:lvlJc w:val="left"/>
      <w:pPr>
        <w:ind w:left="3600" w:hanging="360"/>
      </w:pPr>
      <w:rPr>
        <w:rFonts w:ascii="Courier New" w:hAnsi="Courier New" w:hint="default"/>
      </w:rPr>
    </w:lvl>
    <w:lvl w:ilvl="5" w:tplc="053AFB34">
      <w:start w:val="1"/>
      <w:numFmt w:val="bullet"/>
      <w:lvlText w:val=""/>
      <w:lvlJc w:val="left"/>
      <w:pPr>
        <w:ind w:left="4320" w:hanging="360"/>
      </w:pPr>
      <w:rPr>
        <w:rFonts w:ascii="Wingdings" w:hAnsi="Wingdings" w:hint="default"/>
      </w:rPr>
    </w:lvl>
    <w:lvl w:ilvl="6" w:tplc="B48AA58A">
      <w:start w:val="1"/>
      <w:numFmt w:val="bullet"/>
      <w:lvlText w:val=""/>
      <w:lvlJc w:val="left"/>
      <w:pPr>
        <w:ind w:left="5040" w:hanging="360"/>
      </w:pPr>
      <w:rPr>
        <w:rFonts w:ascii="Symbol" w:hAnsi="Symbol" w:hint="default"/>
      </w:rPr>
    </w:lvl>
    <w:lvl w:ilvl="7" w:tplc="2AF0C56C">
      <w:start w:val="1"/>
      <w:numFmt w:val="bullet"/>
      <w:lvlText w:val="o"/>
      <w:lvlJc w:val="left"/>
      <w:pPr>
        <w:ind w:left="5760" w:hanging="360"/>
      </w:pPr>
      <w:rPr>
        <w:rFonts w:ascii="Courier New" w:hAnsi="Courier New" w:hint="default"/>
      </w:rPr>
    </w:lvl>
    <w:lvl w:ilvl="8" w:tplc="4D26F8CE">
      <w:start w:val="1"/>
      <w:numFmt w:val="bullet"/>
      <w:lvlText w:val=""/>
      <w:lvlJc w:val="left"/>
      <w:pPr>
        <w:ind w:left="6480" w:hanging="360"/>
      </w:pPr>
      <w:rPr>
        <w:rFonts w:ascii="Wingdings" w:hAnsi="Wingdings" w:hint="default"/>
      </w:rPr>
    </w:lvl>
  </w:abstractNum>
  <w:abstractNum w:abstractNumId="24" w15:restartNumberingAfterBreak="0">
    <w:nsid w:val="1D9810B4"/>
    <w:multiLevelType w:val="hybridMultilevel"/>
    <w:tmpl w:val="D958B064"/>
    <w:lvl w:ilvl="0" w:tplc="8FDC77B0">
      <w:start w:val="1"/>
      <w:numFmt w:val="bullet"/>
      <w:lvlText w:val=""/>
      <w:lvlJc w:val="left"/>
      <w:pPr>
        <w:ind w:left="720" w:hanging="360"/>
      </w:pPr>
      <w:rPr>
        <w:rFonts w:ascii="Symbol" w:hAnsi="Symbol"/>
      </w:rPr>
    </w:lvl>
    <w:lvl w:ilvl="1" w:tplc="3C32D582">
      <w:start w:val="1"/>
      <w:numFmt w:val="bullet"/>
      <w:lvlText w:val=""/>
      <w:lvlJc w:val="left"/>
      <w:pPr>
        <w:ind w:left="720" w:hanging="360"/>
      </w:pPr>
      <w:rPr>
        <w:rFonts w:ascii="Symbol" w:hAnsi="Symbol"/>
      </w:rPr>
    </w:lvl>
    <w:lvl w:ilvl="2" w:tplc="8110BEDE">
      <w:start w:val="1"/>
      <w:numFmt w:val="bullet"/>
      <w:lvlText w:val=""/>
      <w:lvlJc w:val="left"/>
      <w:pPr>
        <w:ind w:left="720" w:hanging="360"/>
      </w:pPr>
      <w:rPr>
        <w:rFonts w:ascii="Symbol" w:hAnsi="Symbol"/>
      </w:rPr>
    </w:lvl>
    <w:lvl w:ilvl="3" w:tplc="CFE29F16">
      <w:start w:val="1"/>
      <w:numFmt w:val="bullet"/>
      <w:lvlText w:val=""/>
      <w:lvlJc w:val="left"/>
      <w:pPr>
        <w:ind w:left="720" w:hanging="360"/>
      </w:pPr>
      <w:rPr>
        <w:rFonts w:ascii="Symbol" w:hAnsi="Symbol"/>
      </w:rPr>
    </w:lvl>
    <w:lvl w:ilvl="4" w:tplc="940E4BFA">
      <w:start w:val="1"/>
      <w:numFmt w:val="bullet"/>
      <w:lvlText w:val=""/>
      <w:lvlJc w:val="left"/>
      <w:pPr>
        <w:ind w:left="720" w:hanging="360"/>
      </w:pPr>
      <w:rPr>
        <w:rFonts w:ascii="Symbol" w:hAnsi="Symbol"/>
      </w:rPr>
    </w:lvl>
    <w:lvl w:ilvl="5" w:tplc="0E7E76C4">
      <w:start w:val="1"/>
      <w:numFmt w:val="bullet"/>
      <w:lvlText w:val=""/>
      <w:lvlJc w:val="left"/>
      <w:pPr>
        <w:ind w:left="720" w:hanging="360"/>
      </w:pPr>
      <w:rPr>
        <w:rFonts w:ascii="Symbol" w:hAnsi="Symbol"/>
      </w:rPr>
    </w:lvl>
    <w:lvl w:ilvl="6" w:tplc="BBB49726">
      <w:start w:val="1"/>
      <w:numFmt w:val="bullet"/>
      <w:lvlText w:val=""/>
      <w:lvlJc w:val="left"/>
      <w:pPr>
        <w:ind w:left="720" w:hanging="360"/>
      </w:pPr>
      <w:rPr>
        <w:rFonts w:ascii="Symbol" w:hAnsi="Symbol"/>
      </w:rPr>
    </w:lvl>
    <w:lvl w:ilvl="7" w:tplc="2A78B7B2">
      <w:start w:val="1"/>
      <w:numFmt w:val="bullet"/>
      <w:lvlText w:val=""/>
      <w:lvlJc w:val="left"/>
      <w:pPr>
        <w:ind w:left="720" w:hanging="360"/>
      </w:pPr>
      <w:rPr>
        <w:rFonts w:ascii="Symbol" w:hAnsi="Symbol"/>
      </w:rPr>
    </w:lvl>
    <w:lvl w:ilvl="8" w:tplc="C0AAB8B8">
      <w:start w:val="1"/>
      <w:numFmt w:val="bullet"/>
      <w:lvlText w:val=""/>
      <w:lvlJc w:val="left"/>
      <w:pPr>
        <w:ind w:left="720" w:hanging="360"/>
      </w:pPr>
      <w:rPr>
        <w:rFonts w:ascii="Symbol" w:hAnsi="Symbol"/>
      </w:rPr>
    </w:lvl>
  </w:abstractNum>
  <w:abstractNum w:abstractNumId="25" w15:restartNumberingAfterBreak="0">
    <w:nsid w:val="1E324E5A"/>
    <w:multiLevelType w:val="hybridMultilevel"/>
    <w:tmpl w:val="69C05098"/>
    <w:lvl w:ilvl="0" w:tplc="6C9E789E">
      <w:numFmt w:val="bullet"/>
      <w:lvlText w:val=""/>
      <w:lvlJc w:val="left"/>
      <w:pPr>
        <w:ind w:left="538" w:hanging="285"/>
      </w:pPr>
      <w:rPr>
        <w:rFonts w:ascii="Symbol" w:hAnsi="Symbol" w:hint="default"/>
      </w:rPr>
    </w:lvl>
    <w:lvl w:ilvl="1" w:tplc="B846CA36">
      <w:start w:val="1"/>
      <w:numFmt w:val="bullet"/>
      <w:lvlText w:val="o"/>
      <w:lvlJc w:val="left"/>
      <w:pPr>
        <w:ind w:left="1440" w:hanging="360"/>
      </w:pPr>
      <w:rPr>
        <w:rFonts w:ascii="Courier New" w:hAnsi="Courier New" w:hint="default"/>
      </w:rPr>
    </w:lvl>
    <w:lvl w:ilvl="2" w:tplc="143C99BE">
      <w:start w:val="1"/>
      <w:numFmt w:val="bullet"/>
      <w:lvlText w:val=""/>
      <w:lvlJc w:val="left"/>
      <w:pPr>
        <w:ind w:left="2160" w:hanging="360"/>
      </w:pPr>
      <w:rPr>
        <w:rFonts w:ascii="Wingdings" w:hAnsi="Wingdings" w:hint="default"/>
      </w:rPr>
    </w:lvl>
    <w:lvl w:ilvl="3" w:tplc="BC9E9A2C">
      <w:start w:val="1"/>
      <w:numFmt w:val="bullet"/>
      <w:lvlText w:val=""/>
      <w:lvlJc w:val="left"/>
      <w:pPr>
        <w:ind w:left="2880" w:hanging="360"/>
      </w:pPr>
      <w:rPr>
        <w:rFonts w:ascii="Symbol" w:hAnsi="Symbol" w:hint="default"/>
      </w:rPr>
    </w:lvl>
    <w:lvl w:ilvl="4" w:tplc="24C4EB1E">
      <w:start w:val="1"/>
      <w:numFmt w:val="bullet"/>
      <w:lvlText w:val="o"/>
      <w:lvlJc w:val="left"/>
      <w:pPr>
        <w:ind w:left="3600" w:hanging="360"/>
      </w:pPr>
      <w:rPr>
        <w:rFonts w:ascii="Courier New" w:hAnsi="Courier New" w:hint="default"/>
      </w:rPr>
    </w:lvl>
    <w:lvl w:ilvl="5" w:tplc="68D2BCFA">
      <w:start w:val="1"/>
      <w:numFmt w:val="bullet"/>
      <w:lvlText w:val=""/>
      <w:lvlJc w:val="left"/>
      <w:pPr>
        <w:ind w:left="4320" w:hanging="360"/>
      </w:pPr>
      <w:rPr>
        <w:rFonts w:ascii="Wingdings" w:hAnsi="Wingdings" w:hint="default"/>
      </w:rPr>
    </w:lvl>
    <w:lvl w:ilvl="6" w:tplc="6D7A6D96">
      <w:start w:val="1"/>
      <w:numFmt w:val="bullet"/>
      <w:lvlText w:val=""/>
      <w:lvlJc w:val="left"/>
      <w:pPr>
        <w:ind w:left="5040" w:hanging="360"/>
      </w:pPr>
      <w:rPr>
        <w:rFonts w:ascii="Symbol" w:hAnsi="Symbol" w:hint="default"/>
      </w:rPr>
    </w:lvl>
    <w:lvl w:ilvl="7" w:tplc="7D686A32">
      <w:start w:val="1"/>
      <w:numFmt w:val="bullet"/>
      <w:lvlText w:val="o"/>
      <w:lvlJc w:val="left"/>
      <w:pPr>
        <w:ind w:left="5760" w:hanging="360"/>
      </w:pPr>
      <w:rPr>
        <w:rFonts w:ascii="Courier New" w:hAnsi="Courier New" w:hint="default"/>
      </w:rPr>
    </w:lvl>
    <w:lvl w:ilvl="8" w:tplc="5BAC3806">
      <w:start w:val="1"/>
      <w:numFmt w:val="bullet"/>
      <w:lvlText w:val=""/>
      <w:lvlJc w:val="left"/>
      <w:pPr>
        <w:ind w:left="6480" w:hanging="360"/>
      </w:pPr>
      <w:rPr>
        <w:rFonts w:ascii="Wingdings" w:hAnsi="Wingdings" w:hint="default"/>
      </w:rPr>
    </w:lvl>
  </w:abstractNum>
  <w:abstractNum w:abstractNumId="26" w15:restartNumberingAfterBreak="0">
    <w:nsid w:val="2077311A"/>
    <w:multiLevelType w:val="hybridMultilevel"/>
    <w:tmpl w:val="B83C85FE"/>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7" w15:restartNumberingAfterBreak="0">
    <w:nsid w:val="217111B6"/>
    <w:multiLevelType w:val="hybridMultilevel"/>
    <w:tmpl w:val="8242BDA0"/>
    <w:lvl w:ilvl="0" w:tplc="08090003">
      <w:start w:val="1"/>
      <w:numFmt w:val="bullet"/>
      <w:lvlText w:val="o"/>
      <w:lvlJc w:val="left"/>
      <w:pPr>
        <w:ind w:left="644" w:hanging="360"/>
      </w:pPr>
      <w:rPr>
        <w:rFonts w:ascii="Courier New" w:hAnsi="Courier New" w:cs="Courier New" w:hint="default"/>
      </w:rPr>
    </w:lvl>
    <w:lvl w:ilvl="1" w:tplc="FFFFFFFF">
      <w:start w:val="1"/>
      <w:numFmt w:val="bullet"/>
      <w:lvlText w:val="o"/>
      <w:lvlJc w:val="left"/>
      <w:pPr>
        <w:ind w:left="644"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23292214"/>
    <w:multiLevelType w:val="hybridMultilevel"/>
    <w:tmpl w:val="1A629554"/>
    <w:lvl w:ilvl="0" w:tplc="4D9E3726">
      <w:start w:val="1"/>
      <w:numFmt w:val="bullet"/>
      <w:lvlText w:val="o"/>
      <w:lvlJc w:val="left"/>
      <w:pPr>
        <w:ind w:left="1080" w:hanging="360"/>
      </w:pPr>
      <w:rPr>
        <w:rFonts w:ascii="Courier New" w:hAnsi="Courier New" w:hint="default"/>
      </w:rPr>
    </w:lvl>
    <w:lvl w:ilvl="1" w:tplc="F4ECBCD8" w:tentative="1">
      <w:start w:val="1"/>
      <w:numFmt w:val="bullet"/>
      <w:lvlText w:val="o"/>
      <w:lvlJc w:val="left"/>
      <w:pPr>
        <w:ind w:left="1800" w:hanging="360"/>
      </w:pPr>
      <w:rPr>
        <w:rFonts w:ascii="Courier New" w:hAnsi="Courier New" w:hint="default"/>
      </w:rPr>
    </w:lvl>
    <w:lvl w:ilvl="2" w:tplc="482C5316" w:tentative="1">
      <w:start w:val="1"/>
      <w:numFmt w:val="bullet"/>
      <w:lvlText w:val=""/>
      <w:lvlJc w:val="left"/>
      <w:pPr>
        <w:ind w:left="2520" w:hanging="360"/>
      </w:pPr>
      <w:rPr>
        <w:rFonts w:ascii="Wingdings" w:hAnsi="Wingdings" w:hint="default"/>
      </w:rPr>
    </w:lvl>
    <w:lvl w:ilvl="3" w:tplc="D6E0F574" w:tentative="1">
      <w:start w:val="1"/>
      <w:numFmt w:val="bullet"/>
      <w:lvlText w:val=""/>
      <w:lvlJc w:val="left"/>
      <w:pPr>
        <w:ind w:left="3240" w:hanging="360"/>
      </w:pPr>
      <w:rPr>
        <w:rFonts w:ascii="Symbol" w:hAnsi="Symbol" w:hint="default"/>
      </w:rPr>
    </w:lvl>
    <w:lvl w:ilvl="4" w:tplc="E6D28D14" w:tentative="1">
      <w:start w:val="1"/>
      <w:numFmt w:val="bullet"/>
      <w:lvlText w:val="o"/>
      <w:lvlJc w:val="left"/>
      <w:pPr>
        <w:ind w:left="3960" w:hanging="360"/>
      </w:pPr>
      <w:rPr>
        <w:rFonts w:ascii="Courier New" w:hAnsi="Courier New" w:hint="default"/>
      </w:rPr>
    </w:lvl>
    <w:lvl w:ilvl="5" w:tplc="A1582718" w:tentative="1">
      <w:start w:val="1"/>
      <w:numFmt w:val="bullet"/>
      <w:lvlText w:val=""/>
      <w:lvlJc w:val="left"/>
      <w:pPr>
        <w:ind w:left="4680" w:hanging="360"/>
      </w:pPr>
      <w:rPr>
        <w:rFonts w:ascii="Wingdings" w:hAnsi="Wingdings" w:hint="default"/>
      </w:rPr>
    </w:lvl>
    <w:lvl w:ilvl="6" w:tplc="43B6ECDE" w:tentative="1">
      <w:start w:val="1"/>
      <w:numFmt w:val="bullet"/>
      <w:lvlText w:val=""/>
      <w:lvlJc w:val="left"/>
      <w:pPr>
        <w:ind w:left="5400" w:hanging="360"/>
      </w:pPr>
      <w:rPr>
        <w:rFonts w:ascii="Symbol" w:hAnsi="Symbol" w:hint="default"/>
      </w:rPr>
    </w:lvl>
    <w:lvl w:ilvl="7" w:tplc="9C2CDB06" w:tentative="1">
      <w:start w:val="1"/>
      <w:numFmt w:val="bullet"/>
      <w:lvlText w:val="o"/>
      <w:lvlJc w:val="left"/>
      <w:pPr>
        <w:ind w:left="6120" w:hanging="360"/>
      </w:pPr>
      <w:rPr>
        <w:rFonts w:ascii="Courier New" w:hAnsi="Courier New" w:hint="default"/>
      </w:rPr>
    </w:lvl>
    <w:lvl w:ilvl="8" w:tplc="FCB09F34" w:tentative="1">
      <w:start w:val="1"/>
      <w:numFmt w:val="bullet"/>
      <w:lvlText w:val=""/>
      <w:lvlJc w:val="left"/>
      <w:pPr>
        <w:ind w:left="6840" w:hanging="360"/>
      </w:pPr>
      <w:rPr>
        <w:rFonts w:ascii="Wingdings" w:hAnsi="Wingdings" w:hint="default"/>
      </w:rPr>
    </w:lvl>
  </w:abstractNum>
  <w:abstractNum w:abstractNumId="29" w15:restartNumberingAfterBreak="0">
    <w:nsid w:val="25322569"/>
    <w:multiLevelType w:val="hybridMultilevel"/>
    <w:tmpl w:val="EE7A53B2"/>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0" w15:restartNumberingAfterBreak="0">
    <w:nsid w:val="260DE715"/>
    <w:multiLevelType w:val="hybridMultilevel"/>
    <w:tmpl w:val="2FE26E92"/>
    <w:lvl w:ilvl="0" w:tplc="7AD26DF6">
      <w:start w:val="1"/>
      <w:numFmt w:val="bullet"/>
      <w:lvlText w:val="o"/>
      <w:lvlJc w:val="left"/>
      <w:pPr>
        <w:ind w:left="720" w:hanging="360"/>
      </w:pPr>
      <w:rPr>
        <w:rFonts w:ascii="Courier New" w:hAnsi="Courier New" w:hint="default"/>
      </w:rPr>
    </w:lvl>
    <w:lvl w:ilvl="1" w:tplc="E7E6F410">
      <w:start w:val="1"/>
      <w:numFmt w:val="bullet"/>
      <w:lvlText w:val="o"/>
      <w:lvlJc w:val="left"/>
      <w:pPr>
        <w:ind w:left="1440" w:hanging="360"/>
      </w:pPr>
      <w:rPr>
        <w:rFonts w:ascii="Courier New" w:hAnsi="Courier New" w:hint="default"/>
      </w:rPr>
    </w:lvl>
    <w:lvl w:ilvl="2" w:tplc="B5AE82A6">
      <w:start w:val="1"/>
      <w:numFmt w:val="bullet"/>
      <w:lvlText w:val=""/>
      <w:lvlJc w:val="left"/>
      <w:pPr>
        <w:ind w:left="2160" w:hanging="360"/>
      </w:pPr>
      <w:rPr>
        <w:rFonts w:ascii="Wingdings" w:hAnsi="Wingdings" w:hint="default"/>
      </w:rPr>
    </w:lvl>
    <w:lvl w:ilvl="3" w:tplc="C3AE8144">
      <w:start w:val="1"/>
      <w:numFmt w:val="bullet"/>
      <w:lvlText w:val=""/>
      <w:lvlJc w:val="left"/>
      <w:pPr>
        <w:ind w:left="2880" w:hanging="360"/>
      </w:pPr>
      <w:rPr>
        <w:rFonts w:ascii="Symbol" w:hAnsi="Symbol" w:hint="default"/>
      </w:rPr>
    </w:lvl>
    <w:lvl w:ilvl="4" w:tplc="7D06E328">
      <w:start w:val="1"/>
      <w:numFmt w:val="bullet"/>
      <w:lvlText w:val="o"/>
      <w:lvlJc w:val="left"/>
      <w:pPr>
        <w:ind w:left="3600" w:hanging="360"/>
      </w:pPr>
      <w:rPr>
        <w:rFonts w:ascii="Courier New" w:hAnsi="Courier New" w:hint="default"/>
      </w:rPr>
    </w:lvl>
    <w:lvl w:ilvl="5" w:tplc="19D202A2">
      <w:start w:val="1"/>
      <w:numFmt w:val="bullet"/>
      <w:lvlText w:val=""/>
      <w:lvlJc w:val="left"/>
      <w:pPr>
        <w:ind w:left="4320" w:hanging="360"/>
      </w:pPr>
      <w:rPr>
        <w:rFonts w:ascii="Wingdings" w:hAnsi="Wingdings" w:hint="default"/>
      </w:rPr>
    </w:lvl>
    <w:lvl w:ilvl="6" w:tplc="6712818A">
      <w:start w:val="1"/>
      <w:numFmt w:val="bullet"/>
      <w:lvlText w:val=""/>
      <w:lvlJc w:val="left"/>
      <w:pPr>
        <w:ind w:left="5040" w:hanging="360"/>
      </w:pPr>
      <w:rPr>
        <w:rFonts w:ascii="Symbol" w:hAnsi="Symbol" w:hint="default"/>
      </w:rPr>
    </w:lvl>
    <w:lvl w:ilvl="7" w:tplc="FE9C6736">
      <w:start w:val="1"/>
      <w:numFmt w:val="bullet"/>
      <w:lvlText w:val="o"/>
      <w:lvlJc w:val="left"/>
      <w:pPr>
        <w:ind w:left="5760" w:hanging="360"/>
      </w:pPr>
      <w:rPr>
        <w:rFonts w:ascii="Courier New" w:hAnsi="Courier New" w:hint="default"/>
      </w:rPr>
    </w:lvl>
    <w:lvl w:ilvl="8" w:tplc="F38866EE">
      <w:start w:val="1"/>
      <w:numFmt w:val="bullet"/>
      <w:lvlText w:val=""/>
      <w:lvlJc w:val="left"/>
      <w:pPr>
        <w:ind w:left="6480" w:hanging="360"/>
      </w:pPr>
      <w:rPr>
        <w:rFonts w:ascii="Wingdings" w:hAnsi="Wingdings" w:hint="default"/>
      </w:rPr>
    </w:lvl>
  </w:abstractNum>
  <w:abstractNum w:abstractNumId="31" w15:restartNumberingAfterBreak="0">
    <w:nsid w:val="268A44F4"/>
    <w:multiLevelType w:val="hybridMultilevel"/>
    <w:tmpl w:val="7A5A45D0"/>
    <w:lvl w:ilvl="0" w:tplc="08090003">
      <w:start w:val="1"/>
      <w:numFmt w:val="bullet"/>
      <w:lvlText w:val="o"/>
      <w:lvlJc w:val="left"/>
      <w:pPr>
        <w:ind w:left="644" w:hanging="360"/>
      </w:pPr>
      <w:rPr>
        <w:rFonts w:ascii="Courier New" w:hAnsi="Courier New" w:cs="Courier New" w:hint="default"/>
      </w:rPr>
    </w:lvl>
    <w:lvl w:ilvl="1" w:tplc="2E003CF2">
      <w:start w:val="1"/>
      <w:numFmt w:val="bullet"/>
      <w:lvlText w:val="o"/>
      <w:lvlJc w:val="left"/>
      <w:pPr>
        <w:ind w:left="1494" w:hanging="360"/>
      </w:pPr>
      <w:rPr>
        <w:rFonts w:ascii="Courier New" w:hAnsi="Courier New" w:hint="default"/>
      </w:rPr>
    </w:lvl>
    <w:lvl w:ilvl="2" w:tplc="8DA0DE64">
      <w:start w:val="1"/>
      <w:numFmt w:val="bullet"/>
      <w:lvlText w:val=""/>
      <w:lvlJc w:val="left"/>
      <w:pPr>
        <w:ind w:left="2160" w:hanging="360"/>
      </w:pPr>
      <w:rPr>
        <w:rFonts w:ascii="Wingdings" w:hAnsi="Wingdings" w:hint="default"/>
      </w:rPr>
    </w:lvl>
    <w:lvl w:ilvl="3" w:tplc="5EFEA2C4" w:tentative="1">
      <w:start w:val="1"/>
      <w:numFmt w:val="bullet"/>
      <w:lvlText w:val=""/>
      <w:lvlJc w:val="left"/>
      <w:pPr>
        <w:ind w:left="2880" w:hanging="360"/>
      </w:pPr>
      <w:rPr>
        <w:rFonts w:ascii="Symbol" w:hAnsi="Symbol" w:hint="default"/>
      </w:rPr>
    </w:lvl>
    <w:lvl w:ilvl="4" w:tplc="B038EC1C" w:tentative="1">
      <w:start w:val="1"/>
      <w:numFmt w:val="bullet"/>
      <w:lvlText w:val="o"/>
      <w:lvlJc w:val="left"/>
      <w:pPr>
        <w:ind w:left="3600" w:hanging="360"/>
      </w:pPr>
      <w:rPr>
        <w:rFonts w:ascii="Courier New" w:hAnsi="Courier New" w:hint="default"/>
      </w:rPr>
    </w:lvl>
    <w:lvl w:ilvl="5" w:tplc="83D62F10" w:tentative="1">
      <w:start w:val="1"/>
      <w:numFmt w:val="bullet"/>
      <w:lvlText w:val=""/>
      <w:lvlJc w:val="left"/>
      <w:pPr>
        <w:ind w:left="4320" w:hanging="360"/>
      </w:pPr>
      <w:rPr>
        <w:rFonts w:ascii="Wingdings" w:hAnsi="Wingdings" w:hint="default"/>
      </w:rPr>
    </w:lvl>
    <w:lvl w:ilvl="6" w:tplc="C694C994" w:tentative="1">
      <w:start w:val="1"/>
      <w:numFmt w:val="bullet"/>
      <w:lvlText w:val=""/>
      <w:lvlJc w:val="left"/>
      <w:pPr>
        <w:ind w:left="5040" w:hanging="360"/>
      </w:pPr>
      <w:rPr>
        <w:rFonts w:ascii="Symbol" w:hAnsi="Symbol" w:hint="default"/>
      </w:rPr>
    </w:lvl>
    <w:lvl w:ilvl="7" w:tplc="DC52D2A4" w:tentative="1">
      <w:start w:val="1"/>
      <w:numFmt w:val="bullet"/>
      <w:lvlText w:val="o"/>
      <w:lvlJc w:val="left"/>
      <w:pPr>
        <w:ind w:left="5760" w:hanging="360"/>
      </w:pPr>
      <w:rPr>
        <w:rFonts w:ascii="Courier New" w:hAnsi="Courier New" w:hint="default"/>
      </w:rPr>
    </w:lvl>
    <w:lvl w:ilvl="8" w:tplc="5A12F9B4" w:tentative="1">
      <w:start w:val="1"/>
      <w:numFmt w:val="bullet"/>
      <w:lvlText w:val=""/>
      <w:lvlJc w:val="left"/>
      <w:pPr>
        <w:ind w:left="6480" w:hanging="360"/>
      </w:pPr>
      <w:rPr>
        <w:rFonts w:ascii="Wingdings" w:hAnsi="Wingdings" w:hint="default"/>
      </w:rPr>
    </w:lvl>
  </w:abstractNum>
  <w:abstractNum w:abstractNumId="32" w15:restartNumberingAfterBreak="0">
    <w:nsid w:val="2731305D"/>
    <w:multiLevelType w:val="hybridMultilevel"/>
    <w:tmpl w:val="5476B1C4"/>
    <w:lvl w:ilvl="0" w:tplc="5492F892">
      <w:start w:val="1"/>
      <w:numFmt w:val="bullet"/>
      <w:lvlText w:val=""/>
      <w:lvlJc w:val="left"/>
      <w:pPr>
        <w:ind w:left="928" w:hanging="360"/>
      </w:pPr>
      <w:rPr>
        <w:rFonts w:ascii="Symbol" w:hAnsi="Symbol" w:hint="default"/>
      </w:rPr>
    </w:lvl>
    <w:lvl w:ilvl="1" w:tplc="B3BE1254">
      <w:start w:val="1"/>
      <w:numFmt w:val="bullet"/>
      <w:lvlText w:val="o"/>
      <w:lvlJc w:val="left"/>
      <w:pPr>
        <w:ind w:left="1648" w:hanging="360"/>
      </w:pPr>
      <w:rPr>
        <w:rFonts w:ascii="Courier New" w:hAnsi="Courier New" w:hint="default"/>
      </w:rPr>
    </w:lvl>
    <w:lvl w:ilvl="2" w:tplc="8446EBBA">
      <w:start w:val="1"/>
      <w:numFmt w:val="bullet"/>
      <w:lvlText w:val=""/>
      <w:lvlJc w:val="left"/>
      <w:pPr>
        <w:ind w:left="2368" w:hanging="360"/>
      </w:pPr>
      <w:rPr>
        <w:rFonts w:ascii="Wingdings" w:hAnsi="Wingdings" w:hint="default"/>
      </w:rPr>
    </w:lvl>
    <w:lvl w:ilvl="3" w:tplc="E6C0DCF6">
      <w:start w:val="1"/>
      <w:numFmt w:val="bullet"/>
      <w:lvlText w:val=""/>
      <w:lvlJc w:val="left"/>
      <w:pPr>
        <w:ind w:left="3088" w:hanging="360"/>
      </w:pPr>
      <w:rPr>
        <w:rFonts w:ascii="Symbol" w:hAnsi="Symbol" w:hint="default"/>
      </w:rPr>
    </w:lvl>
    <w:lvl w:ilvl="4" w:tplc="7CDEB8EC">
      <w:start w:val="1"/>
      <w:numFmt w:val="bullet"/>
      <w:lvlText w:val="o"/>
      <w:lvlJc w:val="left"/>
      <w:pPr>
        <w:ind w:left="3808" w:hanging="360"/>
      </w:pPr>
      <w:rPr>
        <w:rFonts w:ascii="Courier New" w:hAnsi="Courier New" w:hint="default"/>
      </w:rPr>
    </w:lvl>
    <w:lvl w:ilvl="5" w:tplc="BB2062D2">
      <w:start w:val="1"/>
      <w:numFmt w:val="bullet"/>
      <w:lvlText w:val=""/>
      <w:lvlJc w:val="left"/>
      <w:pPr>
        <w:ind w:left="4528" w:hanging="360"/>
      </w:pPr>
      <w:rPr>
        <w:rFonts w:ascii="Wingdings" w:hAnsi="Wingdings" w:hint="default"/>
      </w:rPr>
    </w:lvl>
    <w:lvl w:ilvl="6" w:tplc="722ED08A">
      <w:start w:val="1"/>
      <w:numFmt w:val="bullet"/>
      <w:lvlText w:val=""/>
      <w:lvlJc w:val="left"/>
      <w:pPr>
        <w:ind w:left="5248" w:hanging="360"/>
      </w:pPr>
      <w:rPr>
        <w:rFonts w:ascii="Symbol" w:hAnsi="Symbol" w:hint="default"/>
      </w:rPr>
    </w:lvl>
    <w:lvl w:ilvl="7" w:tplc="BBFC560E">
      <w:start w:val="1"/>
      <w:numFmt w:val="bullet"/>
      <w:lvlText w:val="o"/>
      <w:lvlJc w:val="left"/>
      <w:pPr>
        <w:ind w:left="5968" w:hanging="360"/>
      </w:pPr>
      <w:rPr>
        <w:rFonts w:ascii="Courier New" w:hAnsi="Courier New" w:hint="default"/>
      </w:rPr>
    </w:lvl>
    <w:lvl w:ilvl="8" w:tplc="C59EFB20">
      <w:start w:val="1"/>
      <w:numFmt w:val="bullet"/>
      <w:lvlText w:val=""/>
      <w:lvlJc w:val="left"/>
      <w:pPr>
        <w:ind w:left="6688" w:hanging="360"/>
      </w:pPr>
      <w:rPr>
        <w:rFonts w:ascii="Wingdings" w:hAnsi="Wingdings" w:hint="default"/>
      </w:rPr>
    </w:lvl>
  </w:abstractNum>
  <w:abstractNum w:abstractNumId="33" w15:restartNumberingAfterBreak="0">
    <w:nsid w:val="278D02FA"/>
    <w:multiLevelType w:val="hybridMultilevel"/>
    <w:tmpl w:val="BF00174A"/>
    <w:lvl w:ilvl="0" w:tplc="71E4BAF4">
      <w:start w:val="1"/>
      <w:numFmt w:val="bullet"/>
      <w:lvlText w:val=""/>
      <w:lvlJc w:val="left"/>
      <w:pPr>
        <w:ind w:left="720" w:hanging="360"/>
      </w:pPr>
      <w:rPr>
        <w:rFonts w:ascii="Symbol" w:hAnsi="Symbol" w:hint="default"/>
      </w:rPr>
    </w:lvl>
    <w:lvl w:ilvl="1" w:tplc="A0C6476E" w:tentative="1">
      <w:start w:val="1"/>
      <w:numFmt w:val="bullet"/>
      <w:lvlText w:val="o"/>
      <w:lvlJc w:val="left"/>
      <w:pPr>
        <w:ind w:left="1440" w:hanging="360"/>
      </w:pPr>
      <w:rPr>
        <w:rFonts w:ascii="Courier New" w:hAnsi="Courier New" w:hint="default"/>
      </w:rPr>
    </w:lvl>
    <w:lvl w:ilvl="2" w:tplc="A3684E5C" w:tentative="1">
      <w:start w:val="1"/>
      <w:numFmt w:val="bullet"/>
      <w:lvlText w:val=""/>
      <w:lvlJc w:val="left"/>
      <w:pPr>
        <w:ind w:left="2160" w:hanging="360"/>
      </w:pPr>
      <w:rPr>
        <w:rFonts w:ascii="Wingdings" w:hAnsi="Wingdings" w:hint="default"/>
      </w:rPr>
    </w:lvl>
    <w:lvl w:ilvl="3" w:tplc="83EEAF6A" w:tentative="1">
      <w:start w:val="1"/>
      <w:numFmt w:val="bullet"/>
      <w:lvlText w:val=""/>
      <w:lvlJc w:val="left"/>
      <w:pPr>
        <w:ind w:left="2880" w:hanging="360"/>
      </w:pPr>
      <w:rPr>
        <w:rFonts w:ascii="Symbol" w:hAnsi="Symbol" w:hint="default"/>
      </w:rPr>
    </w:lvl>
    <w:lvl w:ilvl="4" w:tplc="23FE24D4" w:tentative="1">
      <w:start w:val="1"/>
      <w:numFmt w:val="bullet"/>
      <w:lvlText w:val="o"/>
      <w:lvlJc w:val="left"/>
      <w:pPr>
        <w:ind w:left="3600" w:hanging="360"/>
      </w:pPr>
      <w:rPr>
        <w:rFonts w:ascii="Courier New" w:hAnsi="Courier New" w:hint="default"/>
      </w:rPr>
    </w:lvl>
    <w:lvl w:ilvl="5" w:tplc="216A3634" w:tentative="1">
      <w:start w:val="1"/>
      <w:numFmt w:val="bullet"/>
      <w:lvlText w:val=""/>
      <w:lvlJc w:val="left"/>
      <w:pPr>
        <w:ind w:left="4320" w:hanging="360"/>
      </w:pPr>
      <w:rPr>
        <w:rFonts w:ascii="Wingdings" w:hAnsi="Wingdings" w:hint="default"/>
      </w:rPr>
    </w:lvl>
    <w:lvl w:ilvl="6" w:tplc="D67E5D08" w:tentative="1">
      <w:start w:val="1"/>
      <w:numFmt w:val="bullet"/>
      <w:lvlText w:val=""/>
      <w:lvlJc w:val="left"/>
      <w:pPr>
        <w:ind w:left="5040" w:hanging="360"/>
      </w:pPr>
      <w:rPr>
        <w:rFonts w:ascii="Symbol" w:hAnsi="Symbol" w:hint="default"/>
      </w:rPr>
    </w:lvl>
    <w:lvl w:ilvl="7" w:tplc="7CEE494A" w:tentative="1">
      <w:start w:val="1"/>
      <w:numFmt w:val="bullet"/>
      <w:lvlText w:val="o"/>
      <w:lvlJc w:val="left"/>
      <w:pPr>
        <w:ind w:left="5760" w:hanging="360"/>
      </w:pPr>
      <w:rPr>
        <w:rFonts w:ascii="Courier New" w:hAnsi="Courier New" w:hint="default"/>
      </w:rPr>
    </w:lvl>
    <w:lvl w:ilvl="8" w:tplc="0A20D48C" w:tentative="1">
      <w:start w:val="1"/>
      <w:numFmt w:val="bullet"/>
      <w:lvlText w:val=""/>
      <w:lvlJc w:val="left"/>
      <w:pPr>
        <w:ind w:left="6480" w:hanging="360"/>
      </w:pPr>
      <w:rPr>
        <w:rFonts w:ascii="Wingdings" w:hAnsi="Wingdings" w:hint="default"/>
      </w:rPr>
    </w:lvl>
  </w:abstractNum>
  <w:abstractNum w:abstractNumId="34" w15:restartNumberingAfterBreak="0">
    <w:nsid w:val="27AD4697"/>
    <w:multiLevelType w:val="hybridMultilevel"/>
    <w:tmpl w:val="BA3657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28EB04F9"/>
    <w:multiLevelType w:val="hybridMultilevel"/>
    <w:tmpl w:val="E518687A"/>
    <w:lvl w:ilvl="0" w:tplc="08090001">
      <w:start w:val="1"/>
      <w:numFmt w:val="bullet"/>
      <w:lvlText w:val=""/>
      <w:lvlJc w:val="left"/>
      <w:pPr>
        <w:ind w:left="832" w:hanging="360"/>
      </w:pPr>
      <w:rPr>
        <w:rFonts w:ascii="Symbol" w:hAnsi="Symbol" w:hint="default"/>
      </w:rPr>
    </w:lvl>
    <w:lvl w:ilvl="1" w:tplc="08090003">
      <w:start w:val="1"/>
      <w:numFmt w:val="bullet"/>
      <w:lvlText w:val="o"/>
      <w:lvlJc w:val="left"/>
      <w:pPr>
        <w:ind w:left="1552" w:hanging="360"/>
      </w:pPr>
      <w:rPr>
        <w:rFonts w:ascii="Courier New" w:hAnsi="Courier New" w:cs="Courier New" w:hint="default"/>
      </w:rPr>
    </w:lvl>
    <w:lvl w:ilvl="2" w:tplc="08090005">
      <w:start w:val="1"/>
      <w:numFmt w:val="bullet"/>
      <w:lvlText w:val=""/>
      <w:lvlJc w:val="left"/>
      <w:pPr>
        <w:ind w:left="2272" w:hanging="360"/>
      </w:pPr>
      <w:rPr>
        <w:rFonts w:ascii="Wingdings" w:hAnsi="Wingdings" w:hint="default"/>
      </w:rPr>
    </w:lvl>
    <w:lvl w:ilvl="3" w:tplc="08090001">
      <w:start w:val="1"/>
      <w:numFmt w:val="bullet"/>
      <w:lvlText w:val=""/>
      <w:lvlJc w:val="left"/>
      <w:pPr>
        <w:ind w:left="2992" w:hanging="360"/>
      </w:pPr>
      <w:rPr>
        <w:rFonts w:ascii="Symbol" w:hAnsi="Symbol" w:hint="default"/>
      </w:rPr>
    </w:lvl>
    <w:lvl w:ilvl="4" w:tplc="08090003">
      <w:start w:val="1"/>
      <w:numFmt w:val="bullet"/>
      <w:lvlText w:val="o"/>
      <w:lvlJc w:val="left"/>
      <w:pPr>
        <w:ind w:left="3712" w:hanging="360"/>
      </w:pPr>
      <w:rPr>
        <w:rFonts w:ascii="Courier New" w:hAnsi="Courier New" w:cs="Courier New" w:hint="default"/>
      </w:rPr>
    </w:lvl>
    <w:lvl w:ilvl="5" w:tplc="08090005">
      <w:start w:val="1"/>
      <w:numFmt w:val="bullet"/>
      <w:lvlText w:val=""/>
      <w:lvlJc w:val="left"/>
      <w:pPr>
        <w:ind w:left="4432" w:hanging="360"/>
      </w:pPr>
      <w:rPr>
        <w:rFonts w:ascii="Wingdings" w:hAnsi="Wingdings" w:hint="default"/>
      </w:rPr>
    </w:lvl>
    <w:lvl w:ilvl="6" w:tplc="08090001">
      <w:start w:val="1"/>
      <w:numFmt w:val="bullet"/>
      <w:lvlText w:val=""/>
      <w:lvlJc w:val="left"/>
      <w:pPr>
        <w:ind w:left="5152" w:hanging="360"/>
      </w:pPr>
      <w:rPr>
        <w:rFonts w:ascii="Symbol" w:hAnsi="Symbol" w:hint="default"/>
      </w:rPr>
    </w:lvl>
    <w:lvl w:ilvl="7" w:tplc="08090003">
      <w:start w:val="1"/>
      <w:numFmt w:val="bullet"/>
      <w:lvlText w:val="o"/>
      <w:lvlJc w:val="left"/>
      <w:pPr>
        <w:ind w:left="5872" w:hanging="360"/>
      </w:pPr>
      <w:rPr>
        <w:rFonts w:ascii="Courier New" w:hAnsi="Courier New" w:cs="Courier New" w:hint="default"/>
      </w:rPr>
    </w:lvl>
    <w:lvl w:ilvl="8" w:tplc="08090005">
      <w:start w:val="1"/>
      <w:numFmt w:val="bullet"/>
      <w:lvlText w:val=""/>
      <w:lvlJc w:val="left"/>
      <w:pPr>
        <w:ind w:left="6592" w:hanging="360"/>
      </w:pPr>
      <w:rPr>
        <w:rFonts w:ascii="Wingdings" w:hAnsi="Wingdings" w:hint="default"/>
      </w:rPr>
    </w:lvl>
  </w:abstractNum>
  <w:abstractNum w:abstractNumId="36" w15:restartNumberingAfterBreak="0">
    <w:nsid w:val="29347304"/>
    <w:multiLevelType w:val="hybridMultilevel"/>
    <w:tmpl w:val="E3409826"/>
    <w:lvl w:ilvl="0" w:tplc="DE1A503A">
      <w:start w:val="1"/>
      <w:numFmt w:val="bullet"/>
      <w:lvlText w:val="o"/>
      <w:lvlJc w:val="right"/>
      <w:pPr>
        <w:ind w:left="1080" w:hanging="360"/>
      </w:pPr>
      <w:rPr>
        <w:rFonts w:ascii="Courier New" w:hAnsi="Courier New"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7" w15:restartNumberingAfterBreak="0">
    <w:nsid w:val="2A8B4234"/>
    <w:multiLevelType w:val="hybridMultilevel"/>
    <w:tmpl w:val="0DC6E52E"/>
    <w:lvl w:ilvl="0" w:tplc="A3C402FC">
      <w:start w:val="1"/>
      <w:numFmt w:val="bullet"/>
      <w:lvlText w:val=""/>
      <w:lvlJc w:val="left"/>
      <w:pPr>
        <w:ind w:left="720" w:hanging="360"/>
      </w:pPr>
      <w:rPr>
        <w:rFonts w:ascii="Symbol" w:hAnsi="Symbol"/>
      </w:rPr>
    </w:lvl>
    <w:lvl w:ilvl="1" w:tplc="C7102EA2">
      <w:start w:val="1"/>
      <w:numFmt w:val="bullet"/>
      <w:lvlText w:val=""/>
      <w:lvlJc w:val="left"/>
      <w:pPr>
        <w:ind w:left="720" w:hanging="360"/>
      </w:pPr>
      <w:rPr>
        <w:rFonts w:ascii="Symbol" w:hAnsi="Symbol"/>
      </w:rPr>
    </w:lvl>
    <w:lvl w:ilvl="2" w:tplc="5B508458">
      <w:start w:val="1"/>
      <w:numFmt w:val="bullet"/>
      <w:lvlText w:val=""/>
      <w:lvlJc w:val="left"/>
      <w:pPr>
        <w:ind w:left="720" w:hanging="360"/>
      </w:pPr>
      <w:rPr>
        <w:rFonts w:ascii="Symbol" w:hAnsi="Symbol"/>
      </w:rPr>
    </w:lvl>
    <w:lvl w:ilvl="3" w:tplc="9DC05618">
      <w:start w:val="1"/>
      <w:numFmt w:val="bullet"/>
      <w:lvlText w:val=""/>
      <w:lvlJc w:val="left"/>
      <w:pPr>
        <w:ind w:left="720" w:hanging="360"/>
      </w:pPr>
      <w:rPr>
        <w:rFonts w:ascii="Symbol" w:hAnsi="Symbol"/>
      </w:rPr>
    </w:lvl>
    <w:lvl w:ilvl="4" w:tplc="323EE5BE">
      <w:start w:val="1"/>
      <w:numFmt w:val="bullet"/>
      <w:lvlText w:val=""/>
      <w:lvlJc w:val="left"/>
      <w:pPr>
        <w:ind w:left="720" w:hanging="360"/>
      </w:pPr>
      <w:rPr>
        <w:rFonts w:ascii="Symbol" w:hAnsi="Symbol"/>
      </w:rPr>
    </w:lvl>
    <w:lvl w:ilvl="5" w:tplc="546057C0">
      <w:start w:val="1"/>
      <w:numFmt w:val="bullet"/>
      <w:lvlText w:val=""/>
      <w:lvlJc w:val="left"/>
      <w:pPr>
        <w:ind w:left="720" w:hanging="360"/>
      </w:pPr>
      <w:rPr>
        <w:rFonts w:ascii="Symbol" w:hAnsi="Symbol"/>
      </w:rPr>
    </w:lvl>
    <w:lvl w:ilvl="6" w:tplc="E214AFDA">
      <w:start w:val="1"/>
      <w:numFmt w:val="bullet"/>
      <w:lvlText w:val=""/>
      <w:lvlJc w:val="left"/>
      <w:pPr>
        <w:ind w:left="720" w:hanging="360"/>
      </w:pPr>
      <w:rPr>
        <w:rFonts w:ascii="Symbol" w:hAnsi="Symbol"/>
      </w:rPr>
    </w:lvl>
    <w:lvl w:ilvl="7" w:tplc="E42C2C80">
      <w:start w:val="1"/>
      <w:numFmt w:val="bullet"/>
      <w:lvlText w:val=""/>
      <w:lvlJc w:val="left"/>
      <w:pPr>
        <w:ind w:left="720" w:hanging="360"/>
      </w:pPr>
      <w:rPr>
        <w:rFonts w:ascii="Symbol" w:hAnsi="Symbol"/>
      </w:rPr>
    </w:lvl>
    <w:lvl w:ilvl="8" w:tplc="86AAB7CE">
      <w:start w:val="1"/>
      <w:numFmt w:val="bullet"/>
      <w:lvlText w:val=""/>
      <w:lvlJc w:val="left"/>
      <w:pPr>
        <w:ind w:left="720" w:hanging="360"/>
      </w:pPr>
      <w:rPr>
        <w:rFonts w:ascii="Symbol" w:hAnsi="Symbol"/>
      </w:rPr>
    </w:lvl>
  </w:abstractNum>
  <w:abstractNum w:abstractNumId="38" w15:restartNumberingAfterBreak="0">
    <w:nsid w:val="2B8D311B"/>
    <w:multiLevelType w:val="hybridMultilevel"/>
    <w:tmpl w:val="70840494"/>
    <w:lvl w:ilvl="0" w:tplc="22C677D6">
      <w:start w:val="1"/>
      <w:numFmt w:val="bullet"/>
      <w:lvlText w:val=""/>
      <w:lvlJc w:val="left"/>
      <w:pPr>
        <w:ind w:left="720" w:hanging="360"/>
      </w:pPr>
      <w:rPr>
        <w:rFonts w:ascii="Symbol" w:hAnsi="Symbol" w:hint="default"/>
      </w:rPr>
    </w:lvl>
    <w:lvl w:ilvl="1" w:tplc="E68622E8">
      <w:start w:val="1"/>
      <w:numFmt w:val="bullet"/>
      <w:lvlText w:val="o"/>
      <w:lvlJc w:val="left"/>
      <w:pPr>
        <w:ind w:left="1440" w:hanging="360"/>
      </w:pPr>
      <w:rPr>
        <w:rFonts w:ascii="Courier New" w:hAnsi="Courier New" w:hint="default"/>
      </w:rPr>
    </w:lvl>
    <w:lvl w:ilvl="2" w:tplc="65585940">
      <w:start w:val="1"/>
      <w:numFmt w:val="bullet"/>
      <w:lvlText w:val=""/>
      <w:lvlJc w:val="left"/>
      <w:pPr>
        <w:ind w:left="2160" w:hanging="360"/>
      </w:pPr>
      <w:rPr>
        <w:rFonts w:ascii="Wingdings" w:hAnsi="Wingdings" w:hint="default"/>
      </w:rPr>
    </w:lvl>
    <w:lvl w:ilvl="3" w:tplc="6E2AA762">
      <w:start w:val="1"/>
      <w:numFmt w:val="bullet"/>
      <w:lvlText w:val=""/>
      <w:lvlJc w:val="left"/>
      <w:pPr>
        <w:ind w:left="2880" w:hanging="360"/>
      </w:pPr>
      <w:rPr>
        <w:rFonts w:ascii="Symbol" w:hAnsi="Symbol" w:hint="default"/>
      </w:rPr>
    </w:lvl>
    <w:lvl w:ilvl="4" w:tplc="EE98CE08">
      <w:start w:val="1"/>
      <w:numFmt w:val="bullet"/>
      <w:lvlText w:val="o"/>
      <w:lvlJc w:val="left"/>
      <w:pPr>
        <w:ind w:left="3600" w:hanging="360"/>
      </w:pPr>
      <w:rPr>
        <w:rFonts w:ascii="Courier New" w:hAnsi="Courier New" w:hint="default"/>
      </w:rPr>
    </w:lvl>
    <w:lvl w:ilvl="5" w:tplc="905CB922">
      <w:start w:val="1"/>
      <w:numFmt w:val="bullet"/>
      <w:lvlText w:val=""/>
      <w:lvlJc w:val="left"/>
      <w:pPr>
        <w:ind w:left="4320" w:hanging="360"/>
      </w:pPr>
      <w:rPr>
        <w:rFonts w:ascii="Wingdings" w:hAnsi="Wingdings" w:hint="default"/>
      </w:rPr>
    </w:lvl>
    <w:lvl w:ilvl="6" w:tplc="F2846D22">
      <w:start w:val="1"/>
      <w:numFmt w:val="bullet"/>
      <w:lvlText w:val=""/>
      <w:lvlJc w:val="left"/>
      <w:pPr>
        <w:ind w:left="5040" w:hanging="360"/>
      </w:pPr>
      <w:rPr>
        <w:rFonts w:ascii="Symbol" w:hAnsi="Symbol" w:hint="default"/>
      </w:rPr>
    </w:lvl>
    <w:lvl w:ilvl="7" w:tplc="1700A930">
      <w:start w:val="1"/>
      <w:numFmt w:val="bullet"/>
      <w:lvlText w:val="o"/>
      <w:lvlJc w:val="left"/>
      <w:pPr>
        <w:ind w:left="5760" w:hanging="360"/>
      </w:pPr>
      <w:rPr>
        <w:rFonts w:ascii="Courier New" w:hAnsi="Courier New" w:hint="default"/>
      </w:rPr>
    </w:lvl>
    <w:lvl w:ilvl="8" w:tplc="25CC5E86">
      <w:start w:val="1"/>
      <w:numFmt w:val="bullet"/>
      <w:lvlText w:val=""/>
      <w:lvlJc w:val="left"/>
      <w:pPr>
        <w:ind w:left="6480" w:hanging="360"/>
      </w:pPr>
      <w:rPr>
        <w:rFonts w:ascii="Wingdings" w:hAnsi="Wingdings" w:hint="default"/>
      </w:rPr>
    </w:lvl>
  </w:abstractNum>
  <w:abstractNum w:abstractNumId="39" w15:restartNumberingAfterBreak="0">
    <w:nsid w:val="2DD74870"/>
    <w:multiLevelType w:val="hybridMultilevel"/>
    <w:tmpl w:val="CAE0B096"/>
    <w:lvl w:ilvl="0" w:tplc="DE1A503A">
      <w:start w:val="1"/>
      <w:numFmt w:val="bullet"/>
      <w:lvlText w:val="o"/>
      <w:lvlJc w:val="right"/>
      <w:pPr>
        <w:ind w:left="1069" w:hanging="360"/>
      </w:pPr>
      <w:rPr>
        <w:rFonts w:ascii="Courier New" w:hAnsi="Courier New" w:hint="default"/>
      </w:rPr>
    </w:lvl>
    <w:lvl w:ilvl="1" w:tplc="FFFFFFFF">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40" w15:restartNumberingAfterBreak="0">
    <w:nsid w:val="31140FF3"/>
    <w:multiLevelType w:val="hybridMultilevel"/>
    <w:tmpl w:val="50287930"/>
    <w:lvl w:ilvl="0" w:tplc="0680AF3E">
      <w:start w:val="1"/>
      <w:numFmt w:val="bullet"/>
      <w:lvlText w:val=""/>
      <w:lvlJc w:val="left"/>
      <w:pPr>
        <w:ind w:left="720" w:hanging="360"/>
      </w:pPr>
      <w:rPr>
        <w:rFonts w:ascii="Symbol" w:hAnsi="Symbol" w:hint="default"/>
      </w:rPr>
    </w:lvl>
    <w:lvl w:ilvl="1" w:tplc="748A3CB2" w:tentative="1">
      <w:start w:val="1"/>
      <w:numFmt w:val="bullet"/>
      <w:lvlText w:val="o"/>
      <w:lvlJc w:val="left"/>
      <w:pPr>
        <w:ind w:left="1440" w:hanging="360"/>
      </w:pPr>
      <w:rPr>
        <w:rFonts w:ascii="Courier New" w:hAnsi="Courier New" w:hint="default"/>
      </w:rPr>
    </w:lvl>
    <w:lvl w:ilvl="2" w:tplc="F5C63608" w:tentative="1">
      <w:start w:val="1"/>
      <w:numFmt w:val="bullet"/>
      <w:lvlText w:val=""/>
      <w:lvlJc w:val="left"/>
      <w:pPr>
        <w:ind w:left="2160" w:hanging="360"/>
      </w:pPr>
      <w:rPr>
        <w:rFonts w:ascii="Wingdings" w:hAnsi="Wingdings" w:hint="default"/>
      </w:rPr>
    </w:lvl>
    <w:lvl w:ilvl="3" w:tplc="278EE4A0" w:tentative="1">
      <w:start w:val="1"/>
      <w:numFmt w:val="bullet"/>
      <w:lvlText w:val=""/>
      <w:lvlJc w:val="left"/>
      <w:pPr>
        <w:ind w:left="2880" w:hanging="360"/>
      </w:pPr>
      <w:rPr>
        <w:rFonts w:ascii="Symbol" w:hAnsi="Symbol" w:hint="default"/>
      </w:rPr>
    </w:lvl>
    <w:lvl w:ilvl="4" w:tplc="8BDAC7EA" w:tentative="1">
      <w:start w:val="1"/>
      <w:numFmt w:val="bullet"/>
      <w:lvlText w:val="o"/>
      <w:lvlJc w:val="left"/>
      <w:pPr>
        <w:ind w:left="3600" w:hanging="360"/>
      </w:pPr>
      <w:rPr>
        <w:rFonts w:ascii="Courier New" w:hAnsi="Courier New" w:hint="default"/>
      </w:rPr>
    </w:lvl>
    <w:lvl w:ilvl="5" w:tplc="18A031F2" w:tentative="1">
      <w:start w:val="1"/>
      <w:numFmt w:val="bullet"/>
      <w:lvlText w:val=""/>
      <w:lvlJc w:val="left"/>
      <w:pPr>
        <w:ind w:left="4320" w:hanging="360"/>
      </w:pPr>
      <w:rPr>
        <w:rFonts w:ascii="Wingdings" w:hAnsi="Wingdings" w:hint="default"/>
      </w:rPr>
    </w:lvl>
    <w:lvl w:ilvl="6" w:tplc="7846993C" w:tentative="1">
      <w:start w:val="1"/>
      <w:numFmt w:val="bullet"/>
      <w:lvlText w:val=""/>
      <w:lvlJc w:val="left"/>
      <w:pPr>
        <w:ind w:left="5040" w:hanging="360"/>
      </w:pPr>
      <w:rPr>
        <w:rFonts w:ascii="Symbol" w:hAnsi="Symbol" w:hint="default"/>
      </w:rPr>
    </w:lvl>
    <w:lvl w:ilvl="7" w:tplc="1C7895F6" w:tentative="1">
      <w:start w:val="1"/>
      <w:numFmt w:val="bullet"/>
      <w:lvlText w:val="o"/>
      <w:lvlJc w:val="left"/>
      <w:pPr>
        <w:ind w:left="5760" w:hanging="360"/>
      </w:pPr>
      <w:rPr>
        <w:rFonts w:ascii="Courier New" w:hAnsi="Courier New" w:hint="default"/>
      </w:rPr>
    </w:lvl>
    <w:lvl w:ilvl="8" w:tplc="6E04219C" w:tentative="1">
      <w:start w:val="1"/>
      <w:numFmt w:val="bullet"/>
      <w:lvlText w:val=""/>
      <w:lvlJc w:val="left"/>
      <w:pPr>
        <w:ind w:left="6480" w:hanging="360"/>
      </w:pPr>
      <w:rPr>
        <w:rFonts w:ascii="Wingdings" w:hAnsi="Wingdings" w:hint="default"/>
      </w:rPr>
    </w:lvl>
  </w:abstractNum>
  <w:abstractNum w:abstractNumId="41" w15:restartNumberingAfterBreak="0">
    <w:nsid w:val="321B64AA"/>
    <w:multiLevelType w:val="multilevel"/>
    <w:tmpl w:val="1D4A0EB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2" w15:restartNumberingAfterBreak="0">
    <w:nsid w:val="32F370FC"/>
    <w:multiLevelType w:val="hybridMultilevel"/>
    <w:tmpl w:val="FFFFFFFF"/>
    <w:lvl w:ilvl="0" w:tplc="61A4551C">
      <w:start w:val="1"/>
      <w:numFmt w:val="bullet"/>
      <w:lvlText w:val=""/>
      <w:lvlJc w:val="left"/>
      <w:pPr>
        <w:ind w:left="472" w:hanging="360"/>
      </w:pPr>
      <w:rPr>
        <w:rFonts w:ascii="Symbol" w:hAnsi="Symbol" w:hint="default"/>
      </w:rPr>
    </w:lvl>
    <w:lvl w:ilvl="1" w:tplc="966063D8">
      <w:start w:val="1"/>
      <w:numFmt w:val="bullet"/>
      <w:lvlText w:val="o"/>
      <w:lvlJc w:val="left"/>
      <w:pPr>
        <w:ind w:left="1192" w:hanging="360"/>
      </w:pPr>
      <w:rPr>
        <w:rFonts w:ascii="Courier New" w:hAnsi="Courier New" w:hint="default"/>
      </w:rPr>
    </w:lvl>
    <w:lvl w:ilvl="2" w:tplc="F3000F48">
      <w:start w:val="1"/>
      <w:numFmt w:val="bullet"/>
      <w:lvlText w:val=""/>
      <w:lvlJc w:val="left"/>
      <w:pPr>
        <w:ind w:left="1912" w:hanging="360"/>
      </w:pPr>
      <w:rPr>
        <w:rFonts w:ascii="Wingdings" w:hAnsi="Wingdings" w:hint="default"/>
      </w:rPr>
    </w:lvl>
    <w:lvl w:ilvl="3" w:tplc="BFC69514">
      <w:numFmt w:val="bullet"/>
      <w:lvlText w:val=""/>
      <w:lvlJc w:val="left"/>
      <w:pPr>
        <w:ind w:left="538" w:hanging="284"/>
      </w:pPr>
      <w:rPr>
        <w:rFonts w:ascii="Symbol" w:hAnsi="Symbol" w:hint="default"/>
      </w:rPr>
    </w:lvl>
    <w:lvl w:ilvl="4" w:tplc="AFA863EC">
      <w:start w:val="1"/>
      <w:numFmt w:val="bullet"/>
      <w:lvlText w:val="o"/>
      <w:lvlJc w:val="left"/>
      <w:pPr>
        <w:ind w:left="3352" w:hanging="360"/>
      </w:pPr>
      <w:rPr>
        <w:rFonts w:ascii="Courier New" w:hAnsi="Courier New" w:hint="default"/>
      </w:rPr>
    </w:lvl>
    <w:lvl w:ilvl="5" w:tplc="EA289142">
      <w:start w:val="1"/>
      <w:numFmt w:val="bullet"/>
      <w:lvlText w:val=""/>
      <w:lvlJc w:val="left"/>
      <w:pPr>
        <w:ind w:left="4072" w:hanging="360"/>
      </w:pPr>
      <w:rPr>
        <w:rFonts w:ascii="Wingdings" w:hAnsi="Wingdings" w:hint="default"/>
      </w:rPr>
    </w:lvl>
    <w:lvl w:ilvl="6" w:tplc="105E32C4">
      <w:start w:val="1"/>
      <w:numFmt w:val="bullet"/>
      <w:lvlText w:val=""/>
      <w:lvlJc w:val="left"/>
      <w:pPr>
        <w:ind w:left="4792" w:hanging="360"/>
      </w:pPr>
      <w:rPr>
        <w:rFonts w:ascii="Symbol" w:hAnsi="Symbol" w:hint="default"/>
      </w:rPr>
    </w:lvl>
    <w:lvl w:ilvl="7" w:tplc="E90E3F60">
      <w:start w:val="1"/>
      <w:numFmt w:val="bullet"/>
      <w:lvlText w:val="o"/>
      <w:lvlJc w:val="left"/>
      <w:pPr>
        <w:ind w:left="5512" w:hanging="360"/>
      </w:pPr>
      <w:rPr>
        <w:rFonts w:ascii="Courier New" w:hAnsi="Courier New" w:hint="default"/>
      </w:rPr>
    </w:lvl>
    <w:lvl w:ilvl="8" w:tplc="C50AAF78">
      <w:start w:val="1"/>
      <w:numFmt w:val="bullet"/>
      <w:lvlText w:val=""/>
      <w:lvlJc w:val="left"/>
      <w:pPr>
        <w:ind w:left="6232" w:hanging="360"/>
      </w:pPr>
      <w:rPr>
        <w:rFonts w:ascii="Wingdings" w:hAnsi="Wingdings" w:hint="default"/>
      </w:rPr>
    </w:lvl>
  </w:abstractNum>
  <w:abstractNum w:abstractNumId="43" w15:restartNumberingAfterBreak="0">
    <w:nsid w:val="37D11ABE"/>
    <w:multiLevelType w:val="hybridMultilevel"/>
    <w:tmpl w:val="3A0EB15A"/>
    <w:lvl w:ilvl="0" w:tplc="4B707546">
      <w:start w:val="1"/>
      <w:numFmt w:val="bullet"/>
      <w:lvlText w:val=""/>
      <w:lvlJc w:val="left"/>
      <w:pPr>
        <w:ind w:left="1440" w:hanging="360"/>
      </w:pPr>
      <w:rPr>
        <w:rFonts w:ascii="Symbol" w:hAnsi="Symbol"/>
      </w:rPr>
    </w:lvl>
    <w:lvl w:ilvl="1" w:tplc="8CFC0402">
      <w:start w:val="1"/>
      <w:numFmt w:val="bullet"/>
      <w:lvlText w:val=""/>
      <w:lvlJc w:val="left"/>
      <w:pPr>
        <w:ind w:left="1440" w:hanging="360"/>
      </w:pPr>
      <w:rPr>
        <w:rFonts w:ascii="Symbol" w:hAnsi="Symbol"/>
      </w:rPr>
    </w:lvl>
    <w:lvl w:ilvl="2" w:tplc="1B585A4A">
      <w:start w:val="1"/>
      <w:numFmt w:val="bullet"/>
      <w:lvlText w:val=""/>
      <w:lvlJc w:val="left"/>
      <w:pPr>
        <w:ind w:left="1440" w:hanging="360"/>
      </w:pPr>
      <w:rPr>
        <w:rFonts w:ascii="Symbol" w:hAnsi="Symbol"/>
      </w:rPr>
    </w:lvl>
    <w:lvl w:ilvl="3" w:tplc="40127CC8">
      <w:start w:val="1"/>
      <w:numFmt w:val="bullet"/>
      <w:lvlText w:val=""/>
      <w:lvlJc w:val="left"/>
      <w:pPr>
        <w:ind w:left="1440" w:hanging="360"/>
      </w:pPr>
      <w:rPr>
        <w:rFonts w:ascii="Symbol" w:hAnsi="Symbol"/>
      </w:rPr>
    </w:lvl>
    <w:lvl w:ilvl="4" w:tplc="970C25BE">
      <w:start w:val="1"/>
      <w:numFmt w:val="bullet"/>
      <w:lvlText w:val=""/>
      <w:lvlJc w:val="left"/>
      <w:pPr>
        <w:ind w:left="1440" w:hanging="360"/>
      </w:pPr>
      <w:rPr>
        <w:rFonts w:ascii="Symbol" w:hAnsi="Symbol"/>
      </w:rPr>
    </w:lvl>
    <w:lvl w:ilvl="5" w:tplc="3776F74C">
      <w:start w:val="1"/>
      <w:numFmt w:val="bullet"/>
      <w:lvlText w:val=""/>
      <w:lvlJc w:val="left"/>
      <w:pPr>
        <w:ind w:left="1440" w:hanging="360"/>
      </w:pPr>
      <w:rPr>
        <w:rFonts w:ascii="Symbol" w:hAnsi="Symbol"/>
      </w:rPr>
    </w:lvl>
    <w:lvl w:ilvl="6" w:tplc="DE063B40">
      <w:start w:val="1"/>
      <w:numFmt w:val="bullet"/>
      <w:lvlText w:val=""/>
      <w:lvlJc w:val="left"/>
      <w:pPr>
        <w:ind w:left="1440" w:hanging="360"/>
      </w:pPr>
      <w:rPr>
        <w:rFonts w:ascii="Symbol" w:hAnsi="Symbol"/>
      </w:rPr>
    </w:lvl>
    <w:lvl w:ilvl="7" w:tplc="7994C620">
      <w:start w:val="1"/>
      <w:numFmt w:val="bullet"/>
      <w:lvlText w:val=""/>
      <w:lvlJc w:val="left"/>
      <w:pPr>
        <w:ind w:left="1440" w:hanging="360"/>
      </w:pPr>
      <w:rPr>
        <w:rFonts w:ascii="Symbol" w:hAnsi="Symbol"/>
      </w:rPr>
    </w:lvl>
    <w:lvl w:ilvl="8" w:tplc="651410D4">
      <w:start w:val="1"/>
      <w:numFmt w:val="bullet"/>
      <w:lvlText w:val=""/>
      <w:lvlJc w:val="left"/>
      <w:pPr>
        <w:ind w:left="1440" w:hanging="360"/>
      </w:pPr>
      <w:rPr>
        <w:rFonts w:ascii="Symbol" w:hAnsi="Symbol"/>
      </w:rPr>
    </w:lvl>
  </w:abstractNum>
  <w:abstractNum w:abstractNumId="44" w15:restartNumberingAfterBreak="0">
    <w:nsid w:val="3A1736D0"/>
    <w:multiLevelType w:val="hybridMultilevel"/>
    <w:tmpl w:val="13FE41DC"/>
    <w:lvl w:ilvl="0" w:tplc="DE1A503A">
      <w:start w:val="1"/>
      <w:numFmt w:val="bullet"/>
      <w:lvlText w:val="o"/>
      <w:lvlJc w:val="righ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5" w15:restartNumberingAfterBreak="0">
    <w:nsid w:val="3C8D3060"/>
    <w:multiLevelType w:val="hybridMultilevel"/>
    <w:tmpl w:val="10E2EC04"/>
    <w:lvl w:ilvl="0" w:tplc="DC763866">
      <w:start w:val="1"/>
      <w:numFmt w:val="bullet"/>
      <w:lvlText w:val="o"/>
      <w:lvlJc w:val="left"/>
      <w:pPr>
        <w:ind w:left="1440" w:hanging="360"/>
      </w:pPr>
      <w:rPr>
        <w:rFonts w:ascii="Courier New" w:hAnsi="Courier New" w:hint="default"/>
      </w:rPr>
    </w:lvl>
    <w:lvl w:ilvl="1" w:tplc="1D8CE644" w:tentative="1">
      <w:start w:val="1"/>
      <w:numFmt w:val="bullet"/>
      <w:lvlText w:val="o"/>
      <w:lvlJc w:val="left"/>
      <w:pPr>
        <w:ind w:left="2160" w:hanging="360"/>
      </w:pPr>
      <w:rPr>
        <w:rFonts w:ascii="Courier New" w:hAnsi="Courier New" w:hint="default"/>
      </w:rPr>
    </w:lvl>
    <w:lvl w:ilvl="2" w:tplc="866EC70C" w:tentative="1">
      <w:start w:val="1"/>
      <w:numFmt w:val="bullet"/>
      <w:lvlText w:val=""/>
      <w:lvlJc w:val="left"/>
      <w:pPr>
        <w:ind w:left="2880" w:hanging="360"/>
      </w:pPr>
      <w:rPr>
        <w:rFonts w:ascii="Wingdings" w:hAnsi="Wingdings" w:hint="default"/>
      </w:rPr>
    </w:lvl>
    <w:lvl w:ilvl="3" w:tplc="99B0A414" w:tentative="1">
      <w:start w:val="1"/>
      <w:numFmt w:val="bullet"/>
      <w:lvlText w:val=""/>
      <w:lvlJc w:val="left"/>
      <w:pPr>
        <w:ind w:left="3600" w:hanging="360"/>
      </w:pPr>
      <w:rPr>
        <w:rFonts w:ascii="Symbol" w:hAnsi="Symbol" w:hint="default"/>
      </w:rPr>
    </w:lvl>
    <w:lvl w:ilvl="4" w:tplc="01461148" w:tentative="1">
      <w:start w:val="1"/>
      <w:numFmt w:val="bullet"/>
      <w:lvlText w:val="o"/>
      <w:lvlJc w:val="left"/>
      <w:pPr>
        <w:ind w:left="4320" w:hanging="360"/>
      </w:pPr>
      <w:rPr>
        <w:rFonts w:ascii="Courier New" w:hAnsi="Courier New" w:hint="default"/>
      </w:rPr>
    </w:lvl>
    <w:lvl w:ilvl="5" w:tplc="537EA326" w:tentative="1">
      <w:start w:val="1"/>
      <w:numFmt w:val="bullet"/>
      <w:lvlText w:val=""/>
      <w:lvlJc w:val="left"/>
      <w:pPr>
        <w:ind w:left="5040" w:hanging="360"/>
      </w:pPr>
      <w:rPr>
        <w:rFonts w:ascii="Wingdings" w:hAnsi="Wingdings" w:hint="default"/>
      </w:rPr>
    </w:lvl>
    <w:lvl w:ilvl="6" w:tplc="7F426BB8" w:tentative="1">
      <w:start w:val="1"/>
      <w:numFmt w:val="bullet"/>
      <w:lvlText w:val=""/>
      <w:lvlJc w:val="left"/>
      <w:pPr>
        <w:ind w:left="5760" w:hanging="360"/>
      </w:pPr>
      <w:rPr>
        <w:rFonts w:ascii="Symbol" w:hAnsi="Symbol" w:hint="default"/>
      </w:rPr>
    </w:lvl>
    <w:lvl w:ilvl="7" w:tplc="D2302BF0" w:tentative="1">
      <w:start w:val="1"/>
      <w:numFmt w:val="bullet"/>
      <w:lvlText w:val="o"/>
      <w:lvlJc w:val="left"/>
      <w:pPr>
        <w:ind w:left="6480" w:hanging="360"/>
      </w:pPr>
      <w:rPr>
        <w:rFonts w:ascii="Courier New" w:hAnsi="Courier New" w:hint="default"/>
      </w:rPr>
    </w:lvl>
    <w:lvl w:ilvl="8" w:tplc="FE5CA108" w:tentative="1">
      <w:start w:val="1"/>
      <w:numFmt w:val="bullet"/>
      <w:lvlText w:val=""/>
      <w:lvlJc w:val="left"/>
      <w:pPr>
        <w:ind w:left="7200" w:hanging="360"/>
      </w:pPr>
      <w:rPr>
        <w:rFonts w:ascii="Wingdings" w:hAnsi="Wingdings" w:hint="default"/>
      </w:rPr>
    </w:lvl>
  </w:abstractNum>
  <w:abstractNum w:abstractNumId="46" w15:restartNumberingAfterBreak="0">
    <w:nsid w:val="3E7A14E8"/>
    <w:multiLevelType w:val="hybridMultilevel"/>
    <w:tmpl w:val="15220156"/>
    <w:lvl w:ilvl="0" w:tplc="CEFE63D0">
      <w:start w:val="1"/>
      <w:numFmt w:val="bullet"/>
      <w:lvlText w:val=""/>
      <w:lvlJc w:val="left"/>
      <w:pPr>
        <w:ind w:left="720" w:hanging="360"/>
      </w:pPr>
      <w:rPr>
        <w:rFonts w:ascii="Symbol" w:hAnsi="Symbol" w:hint="default"/>
      </w:rPr>
    </w:lvl>
    <w:lvl w:ilvl="1" w:tplc="52C6F4C4">
      <w:start w:val="1"/>
      <w:numFmt w:val="bullet"/>
      <w:lvlText w:val="o"/>
      <w:lvlJc w:val="left"/>
      <w:pPr>
        <w:ind w:left="1440" w:hanging="360"/>
      </w:pPr>
      <w:rPr>
        <w:rFonts w:ascii="Courier New" w:hAnsi="Courier New" w:hint="default"/>
      </w:rPr>
    </w:lvl>
    <w:lvl w:ilvl="2" w:tplc="B29233B6">
      <w:start w:val="1"/>
      <w:numFmt w:val="bullet"/>
      <w:lvlText w:val=""/>
      <w:lvlJc w:val="left"/>
      <w:pPr>
        <w:ind w:left="2160" w:hanging="360"/>
      </w:pPr>
      <w:rPr>
        <w:rFonts w:ascii="Wingdings" w:hAnsi="Wingdings" w:hint="default"/>
      </w:rPr>
    </w:lvl>
    <w:lvl w:ilvl="3" w:tplc="473AE116" w:tentative="1">
      <w:start w:val="1"/>
      <w:numFmt w:val="bullet"/>
      <w:lvlText w:val=""/>
      <w:lvlJc w:val="left"/>
      <w:pPr>
        <w:ind w:left="2880" w:hanging="360"/>
      </w:pPr>
      <w:rPr>
        <w:rFonts w:ascii="Symbol" w:hAnsi="Symbol" w:hint="default"/>
      </w:rPr>
    </w:lvl>
    <w:lvl w:ilvl="4" w:tplc="BD26EB10" w:tentative="1">
      <w:start w:val="1"/>
      <w:numFmt w:val="bullet"/>
      <w:lvlText w:val="o"/>
      <w:lvlJc w:val="left"/>
      <w:pPr>
        <w:ind w:left="3600" w:hanging="360"/>
      </w:pPr>
      <w:rPr>
        <w:rFonts w:ascii="Courier New" w:hAnsi="Courier New" w:hint="default"/>
      </w:rPr>
    </w:lvl>
    <w:lvl w:ilvl="5" w:tplc="5CCA2E74" w:tentative="1">
      <w:start w:val="1"/>
      <w:numFmt w:val="bullet"/>
      <w:lvlText w:val=""/>
      <w:lvlJc w:val="left"/>
      <w:pPr>
        <w:ind w:left="4320" w:hanging="360"/>
      </w:pPr>
      <w:rPr>
        <w:rFonts w:ascii="Wingdings" w:hAnsi="Wingdings" w:hint="default"/>
      </w:rPr>
    </w:lvl>
    <w:lvl w:ilvl="6" w:tplc="912E213A" w:tentative="1">
      <w:start w:val="1"/>
      <w:numFmt w:val="bullet"/>
      <w:lvlText w:val=""/>
      <w:lvlJc w:val="left"/>
      <w:pPr>
        <w:ind w:left="5040" w:hanging="360"/>
      </w:pPr>
      <w:rPr>
        <w:rFonts w:ascii="Symbol" w:hAnsi="Symbol" w:hint="default"/>
      </w:rPr>
    </w:lvl>
    <w:lvl w:ilvl="7" w:tplc="291A3D98" w:tentative="1">
      <w:start w:val="1"/>
      <w:numFmt w:val="bullet"/>
      <w:lvlText w:val="o"/>
      <w:lvlJc w:val="left"/>
      <w:pPr>
        <w:ind w:left="5760" w:hanging="360"/>
      </w:pPr>
      <w:rPr>
        <w:rFonts w:ascii="Courier New" w:hAnsi="Courier New" w:hint="default"/>
      </w:rPr>
    </w:lvl>
    <w:lvl w:ilvl="8" w:tplc="7F241944" w:tentative="1">
      <w:start w:val="1"/>
      <w:numFmt w:val="bullet"/>
      <w:lvlText w:val=""/>
      <w:lvlJc w:val="left"/>
      <w:pPr>
        <w:ind w:left="6480" w:hanging="360"/>
      </w:pPr>
      <w:rPr>
        <w:rFonts w:ascii="Wingdings" w:hAnsi="Wingdings" w:hint="default"/>
      </w:rPr>
    </w:lvl>
  </w:abstractNum>
  <w:abstractNum w:abstractNumId="47" w15:restartNumberingAfterBreak="0">
    <w:nsid w:val="3EE942DB"/>
    <w:multiLevelType w:val="hybridMultilevel"/>
    <w:tmpl w:val="0B50539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8" w15:restartNumberingAfterBreak="0">
    <w:nsid w:val="3F7C380C"/>
    <w:multiLevelType w:val="hybridMultilevel"/>
    <w:tmpl w:val="AE045AD0"/>
    <w:lvl w:ilvl="0" w:tplc="777EBF66">
      <w:start w:val="1"/>
      <w:numFmt w:val="bullet"/>
      <w:lvlText w:val="o"/>
      <w:lvlJc w:val="left"/>
      <w:pPr>
        <w:ind w:left="1429" w:hanging="360"/>
      </w:pPr>
      <w:rPr>
        <w:rFonts w:ascii="Courier New" w:hAnsi="Courier New" w:hint="default"/>
      </w:rPr>
    </w:lvl>
    <w:lvl w:ilvl="1" w:tplc="521A359C" w:tentative="1">
      <w:start w:val="1"/>
      <w:numFmt w:val="bullet"/>
      <w:lvlText w:val="o"/>
      <w:lvlJc w:val="left"/>
      <w:pPr>
        <w:ind w:left="2149" w:hanging="360"/>
      </w:pPr>
      <w:rPr>
        <w:rFonts w:ascii="Courier New" w:hAnsi="Courier New" w:hint="default"/>
      </w:rPr>
    </w:lvl>
    <w:lvl w:ilvl="2" w:tplc="F67216AA" w:tentative="1">
      <w:start w:val="1"/>
      <w:numFmt w:val="bullet"/>
      <w:lvlText w:val=""/>
      <w:lvlJc w:val="left"/>
      <w:pPr>
        <w:ind w:left="2869" w:hanging="360"/>
      </w:pPr>
      <w:rPr>
        <w:rFonts w:ascii="Wingdings" w:hAnsi="Wingdings" w:hint="default"/>
      </w:rPr>
    </w:lvl>
    <w:lvl w:ilvl="3" w:tplc="FC7A678E" w:tentative="1">
      <w:start w:val="1"/>
      <w:numFmt w:val="bullet"/>
      <w:lvlText w:val=""/>
      <w:lvlJc w:val="left"/>
      <w:pPr>
        <w:ind w:left="3589" w:hanging="360"/>
      </w:pPr>
      <w:rPr>
        <w:rFonts w:ascii="Symbol" w:hAnsi="Symbol" w:hint="default"/>
      </w:rPr>
    </w:lvl>
    <w:lvl w:ilvl="4" w:tplc="14F2DCDA" w:tentative="1">
      <w:start w:val="1"/>
      <w:numFmt w:val="bullet"/>
      <w:lvlText w:val="o"/>
      <w:lvlJc w:val="left"/>
      <w:pPr>
        <w:ind w:left="4309" w:hanging="360"/>
      </w:pPr>
      <w:rPr>
        <w:rFonts w:ascii="Courier New" w:hAnsi="Courier New" w:hint="default"/>
      </w:rPr>
    </w:lvl>
    <w:lvl w:ilvl="5" w:tplc="4C50EC16" w:tentative="1">
      <w:start w:val="1"/>
      <w:numFmt w:val="bullet"/>
      <w:lvlText w:val=""/>
      <w:lvlJc w:val="left"/>
      <w:pPr>
        <w:ind w:left="5029" w:hanging="360"/>
      </w:pPr>
      <w:rPr>
        <w:rFonts w:ascii="Wingdings" w:hAnsi="Wingdings" w:hint="default"/>
      </w:rPr>
    </w:lvl>
    <w:lvl w:ilvl="6" w:tplc="8952945C" w:tentative="1">
      <w:start w:val="1"/>
      <w:numFmt w:val="bullet"/>
      <w:lvlText w:val=""/>
      <w:lvlJc w:val="left"/>
      <w:pPr>
        <w:ind w:left="5749" w:hanging="360"/>
      </w:pPr>
      <w:rPr>
        <w:rFonts w:ascii="Symbol" w:hAnsi="Symbol" w:hint="default"/>
      </w:rPr>
    </w:lvl>
    <w:lvl w:ilvl="7" w:tplc="F0E058C4" w:tentative="1">
      <w:start w:val="1"/>
      <w:numFmt w:val="bullet"/>
      <w:lvlText w:val="o"/>
      <w:lvlJc w:val="left"/>
      <w:pPr>
        <w:ind w:left="6469" w:hanging="360"/>
      </w:pPr>
      <w:rPr>
        <w:rFonts w:ascii="Courier New" w:hAnsi="Courier New" w:hint="default"/>
      </w:rPr>
    </w:lvl>
    <w:lvl w:ilvl="8" w:tplc="E540500E" w:tentative="1">
      <w:start w:val="1"/>
      <w:numFmt w:val="bullet"/>
      <w:lvlText w:val=""/>
      <w:lvlJc w:val="left"/>
      <w:pPr>
        <w:ind w:left="7189" w:hanging="360"/>
      </w:pPr>
      <w:rPr>
        <w:rFonts w:ascii="Wingdings" w:hAnsi="Wingdings" w:hint="default"/>
      </w:rPr>
    </w:lvl>
  </w:abstractNum>
  <w:abstractNum w:abstractNumId="49" w15:restartNumberingAfterBreak="0">
    <w:nsid w:val="3F9B4B09"/>
    <w:multiLevelType w:val="hybridMultilevel"/>
    <w:tmpl w:val="C3646308"/>
    <w:lvl w:ilvl="0" w:tplc="841EF494">
      <w:start w:val="1"/>
      <w:numFmt w:val="bullet"/>
      <w:lvlText w:val="o"/>
      <w:lvlJc w:val="left"/>
      <w:pPr>
        <w:ind w:left="1440" w:hanging="360"/>
      </w:pPr>
      <w:rPr>
        <w:rFonts w:ascii="Courier New" w:hAnsi="Courier New" w:hint="default"/>
      </w:rPr>
    </w:lvl>
    <w:lvl w:ilvl="1" w:tplc="5D32B9D6">
      <w:start w:val="1"/>
      <w:numFmt w:val="bullet"/>
      <w:lvlText w:val="o"/>
      <w:lvlJc w:val="left"/>
      <w:pPr>
        <w:ind w:left="2160" w:hanging="360"/>
      </w:pPr>
      <w:rPr>
        <w:rFonts w:ascii="Courier New" w:hAnsi="Courier New" w:hint="default"/>
      </w:rPr>
    </w:lvl>
    <w:lvl w:ilvl="2" w:tplc="EA84736E">
      <w:start w:val="1"/>
      <w:numFmt w:val="bullet"/>
      <w:lvlText w:val=""/>
      <w:lvlJc w:val="left"/>
      <w:pPr>
        <w:ind w:left="2880" w:hanging="360"/>
      </w:pPr>
      <w:rPr>
        <w:rFonts w:ascii="Wingdings" w:hAnsi="Wingdings" w:hint="default"/>
      </w:rPr>
    </w:lvl>
    <w:lvl w:ilvl="3" w:tplc="CEFE63D0">
      <w:start w:val="1"/>
      <w:numFmt w:val="bullet"/>
      <w:lvlText w:val=""/>
      <w:lvlJc w:val="left"/>
      <w:pPr>
        <w:ind w:left="3600" w:hanging="360"/>
      </w:pPr>
      <w:rPr>
        <w:rFonts w:ascii="Symbol" w:hAnsi="Symbol" w:hint="default"/>
      </w:rPr>
    </w:lvl>
    <w:lvl w:ilvl="4" w:tplc="A7EEE7E2">
      <w:start w:val="1"/>
      <w:numFmt w:val="bullet"/>
      <w:lvlText w:val="o"/>
      <w:lvlJc w:val="left"/>
      <w:pPr>
        <w:ind w:left="4320" w:hanging="360"/>
      </w:pPr>
      <w:rPr>
        <w:rFonts w:ascii="Courier New" w:hAnsi="Courier New" w:hint="default"/>
      </w:rPr>
    </w:lvl>
    <w:lvl w:ilvl="5" w:tplc="78FCFDF0">
      <w:start w:val="1"/>
      <w:numFmt w:val="bullet"/>
      <w:lvlText w:val=""/>
      <w:lvlJc w:val="left"/>
      <w:pPr>
        <w:ind w:left="5040" w:hanging="360"/>
      </w:pPr>
      <w:rPr>
        <w:rFonts w:ascii="Wingdings" w:hAnsi="Wingdings" w:hint="default"/>
      </w:rPr>
    </w:lvl>
    <w:lvl w:ilvl="6" w:tplc="6B9A6FD2">
      <w:start w:val="1"/>
      <w:numFmt w:val="bullet"/>
      <w:lvlText w:val=""/>
      <w:lvlJc w:val="left"/>
      <w:pPr>
        <w:ind w:left="5760" w:hanging="360"/>
      </w:pPr>
      <w:rPr>
        <w:rFonts w:ascii="Symbol" w:hAnsi="Symbol" w:hint="default"/>
      </w:rPr>
    </w:lvl>
    <w:lvl w:ilvl="7" w:tplc="502AE1D8">
      <w:start w:val="1"/>
      <w:numFmt w:val="bullet"/>
      <w:lvlText w:val="o"/>
      <w:lvlJc w:val="left"/>
      <w:pPr>
        <w:ind w:left="6480" w:hanging="360"/>
      </w:pPr>
      <w:rPr>
        <w:rFonts w:ascii="Courier New" w:hAnsi="Courier New" w:hint="default"/>
      </w:rPr>
    </w:lvl>
    <w:lvl w:ilvl="8" w:tplc="AEE4E83A">
      <w:start w:val="1"/>
      <w:numFmt w:val="bullet"/>
      <w:lvlText w:val=""/>
      <w:lvlJc w:val="left"/>
      <w:pPr>
        <w:ind w:left="7200" w:hanging="360"/>
      </w:pPr>
      <w:rPr>
        <w:rFonts w:ascii="Wingdings" w:hAnsi="Wingdings" w:hint="default"/>
      </w:rPr>
    </w:lvl>
  </w:abstractNum>
  <w:abstractNum w:abstractNumId="50" w15:restartNumberingAfterBreak="0">
    <w:nsid w:val="3FA60C4E"/>
    <w:multiLevelType w:val="hybridMultilevel"/>
    <w:tmpl w:val="4AB0B512"/>
    <w:lvl w:ilvl="0" w:tplc="DF30D80A">
      <w:start w:val="1"/>
      <w:numFmt w:val="bullet"/>
      <w:lvlText w:val=""/>
      <w:lvlJc w:val="left"/>
      <w:pPr>
        <w:ind w:left="720" w:hanging="360"/>
      </w:pPr>
      <w:rPr>
        <w:rFonts w:ascii="Symbol" w:hAnsi="Symbol" w:hint="default"/>
      </w:rPr>
    </w:lvl>
    <w:lvl w:ilvl="1" w:tplc="7C88FCDE" w:tentative="1">
      <w:start w:val="1"/>
      <w:numFmt w:val="bullet"/>
      <w:lvlText w:val="o"/>
      <w:lvlJc w:val="left"/>
      <w:pPr>
        <w:ind w:left="1440" w:hanging="360"/>
      </w:pPr>
      <w:rPr>
        <w:rFonts w:ascii="Courier New" w:hAnsi="Courier New" w:hint="default"/>
      </w:rPr>
    </w:lvl>
    <w:lvl w:ilvl="2" w:tplc="63E4AB04" w:tentative="1">
      <w:start w:val="1"/>
      <w:numFmt w:val="bullet"/>
      <w:lvlText w:val=""/>
      <w:lvlJc w:val="left"/>
      <w:pPr>
        <w:ind w:left="2160" w:hanging="360"/>
      </w:pPr>
      <w:rPr>
        <w:rFonts w:ascii="Wingdings" w:hAnsi="Wingdings" w:hint="default"/>
      </w:rPr>
    </w:lvl>
    <w:lvl w:ilvl="3" w:tplc="65B42B16" w:tentative="1">
      <w:start w:val="1"/>
      <w:numFmt w:val="bullet"/>
      <w:lvlText w:val=""/>
      <w:lvlJc w:val="left"/>
      <w:pPr>
        <w:ind w:left="2880" w:hanging="360"/>
      </w:pPr>
      <w:rPr>
        <w:rFonts w:ascii="Symbol" w:hAnsi="Symbol" w:hint="default"/>
      </w:rPr>
    </w:lvl>
    <w:lvl w:ilvl="4" w:tplc="402E9CCE" w:tentative="1">
      <w:start w:val="1"/>
      <w:numFmt w:val="bullet"/>
      <w:lvlText w:val="o"/>
      <w:lvlJc w:val="left"/>
      <w:pPr>
        <w:ind w:left="3600" w:hanging="360"/>
      </w:pPr>
      <w:rPr>
        <w:rFonts w:ascii="Courier New" w:hAnsi="Courier New" w:hint="default"/>
      </w:rPr>
    </w:lvl>
    <w:lvl w:ilvl="5" w:tplc="FBD827B4" w:tentative="1">
      <w:start w:val="1"/>
      <w:numFmt w:val="bullet"/>
      <w:lvlText w:val=""/>
      <w:lvlJc w:val="left"/>
      <w:pPr>
        <w:ind w:left="4320" w:hanging="360"/>
      </w:pPr>
      <w:rPr>
        <w:rFonts w:ascii="Wingdings" w:hAnsi="Wingdings" w:hint="default"/>
      </w:rPr>
    </w:lvl>
    <w:lvl w:ilvl="6" w:tplc="7F5C6B8A" w:tentative="1">
      <w:start w:val="1"/>
      <w:numFmt w:val="bullet"/>
      <w:lvlText w:val=""/>
      <w:lvlJc w:val="left"/>
      <w:pPr>
        <w:ind w:left="5040" w:hanging="360"/>
      </w:pPr>
      <w:rPr>
        <w:rFonts w:ascii="Symbol" w:hAnsi="Symbol" w:hint="default"/>
      </w:rPr>
    </w:lvl>
    <w:lvl w:ilvl="7" w:tplc="FCA4CC24" w:tentative="1">
      <w:start w:val="1"/>
      <w:numFmt w:val="bullet"/>
      <w:lvlText w:val="o"/>
      <w:lvlJc w:val="left"/>
      <w:pPr>
        <w:ind w:left="5760" w:hanging="360"/>
      </w:pPr>
      <w:rPr>
        <w:rFonts w:ascii="Courier New" w:hAnsi="Courier New" w:hint="default"/>
      </w:rPr>
    </w:lvl>
    <w:lvl w:ilvl="8" w:tplc="F73071AC" w:tentative="1">
      <w:start w:val="1"/>
      <w:numFmt w:val="bullet"/>
      <w:lvlText w:val=""/>
      <w:lvlJc w:val="left"/>
      <w:pPr>
        <w:ind w:left="6480" w:hanging="360"/>
      </w:pPr>
      <w:rPr>
        <w:rFonts w:ascii="Wingdings" w:hAnsi="Wingdings" w:hint="default"/>
      </w:rPr>
    </w:lvl>
  </w:abstractNum>
  <w:abstractNum w:abstractNumId="51" w15:restartNumberingAfterBreak="0">
    <w:nsid w:val="40B3606A"/>
    <w:multiLevelType w:val="hybridMultilevel"/>
    <w:tmpl w:val="24788DFA"/>
    <w:lvl w:ilvl="0" w:tplc="7084068A">
      <w:start w:val="1"/>
      <w:numFmt w:val="bullet"/>
      <w:lvlText w:val="o"/>
      <w:lvlJc w:val="left"/>
      <w:pPr>
        <w:ind w:left="720" w:hanging="360"/>
      </w:pPr>
      <w:rPr>
        <w:rFonts w:ascii="Courier New" w:hAnsi="Courier New" w:hint="default"/>
      </w:rPr>
    </w:lvl>
    <w:lvl w:ilvl="1" w:tplc="31F052A4" w:tentative="1">
      <w:start w:val="1"/>
      <w:numFmt w:val="bullet"/>
      <w:lvlText w:val="o"/>
      <w:lvlJc w:val="left"/>
      <w:pPr>
        <w:ind w:left="1440" w:hanging="360"/>
      </w:pPr>
      <w:rPr>
        <w:rFonts w:ascii="Courier New" w:hAnsi="Courier New" w:hint="default"/>
      </w:rPr>
    </w:lvl>
    <w:lvl w:ilvl="2" w:tplc="BCD25066" w:tentative="1">
      <w:start w:val="1"/>
      <w:numFmt w:val="bullet"/>
      <w:lvlText w:val=""/>
      <w:lvlJc w:val="left"/>
      <w:pPr>
        <w:ind w:left="2160" w:hanging="360"/>
      </w:pPr>
      <w:rPr>
        <w:rFonts w:ascii="Wingdings" w:hAnsi="Wingdings" w:hint="default"/>
      </w:rPr>
    </w:lvl>
    <w:lvl w:ilvl="3" w:tplc="D8EEA308" w:tentative="1">
      <w:start w:val="1"/>
      <w:numFmt w:val="bullet"/>
      <w:lvlText w:val=""/>
      <w:lvlJc w:val="left"/>
      <w:pPr>
        <w:ind w:left="2880" w:hanging="360"/>
      </w:pPr>
      <w:rPr>
        <w:rFonts w:ascii="Symbol" w:hAnsi="Symbol" w:hint="default"/>
      </w:rPr>
    </w:lvl>
    <w:lvl w:ilvl="4" w:tplc="123A7954" w:tentative="1">
      <w:start w:val="1"/>
      <w:numFmt w:val="bullet"/>
      <w:lvlText w:val="o"/>
      <w:lvlJc w:val="left"/>
      <w:pPr>
        <w:ind w:left="3600" w:hanging="360"/>
      </w:pPr>
      <w:rPr>
        <w:rFonts w:ascii="Courier New" w:hAnsi="Courier New" w:hint="default"/>
      </w:rPr>
    </w:lvl>
    <w:lvl w:ilvl="5" w:tplc="18245B08" w:tentative="1">
      <w:start w:val="1"/>
      <w:numFmt w:val="bullet"/>
      <w:lvlText w:val=""/>
      <w:lvlJc w:val="left"/>
      <w:pPr>
        <w:ind w:left="4320" w:hanging="360"/>
      </w:pPr>
      <w:rPr>
        <w:rFonts w:ascii="Wingdings" w:hAnsi="Wingdings" w:hint="default"/>
      </w:rPr>
    </w:lvl>
    <w:lvl w:ilvl="6" w:tplc="A148D816" w:tentative="1">
      <w:start w:val="1"/>
      <w:numFmt w:val="bullet"/>
      <w:lvlText w:val=""/>
      <w:lvlJc w:val="left"/>
      <w:pPr>
        <w:ind w:left="5040" w:hanging="360"/>
      </w:pPr>
      <w:rPr>
        <w:rFonts w:ascii="Symbol" w:hAnsi="Symbol" w:hint="default"/>
      </w:rPr>
    </w:lvl>
    <w:lvl w:ilvl="7" w:tplc="6472D334" w:tentative="1">
      <w:start w:val="1"/>
      <w:numFmt w:val="bullet"/>
      <w:lvlText w:val="o"/>
      <w:lvlJc w:val="left"/>
      <w:pPr>
        <w:ind w:left="5760" w:hanging="360"/>
      </w:pPr>
      <w:rPr>
        <w:rFonts w:ascii="Courier New" w:hAnsi="Courier New" w:hint="default"/>
      </w:rPr>
    </w:lvl>
    <w:lvl w:ilvl="8" w:tplc="193C6614" w:tentative="1">
      <w:start w:val="1"/>
      <w:numFmt w:val="bullet"/>
      <w:lvlText w:val=""/>
      <w:lvlJc w:val="left"/>
      <w:pPr>
        <w:ind w:left="6480" w:hanging="360"/>
      </w:pPr>
      <w:rPr>
        <w:rFonts w:ascii="Wingdings" w:hAnsi="Wingdings" w:hint="default"/>
      </w:rPr>
    </w:lvl>
  </w:abstractNum>
  <w:abstractNum w:abstractNumId="52" w15:restartNumberingAfterBreak="0">
    <w:nsid w:val="40D97B31"/>
    <w:multiLevelType w:val="hybridMultilevel"/>
    <w:tmpl w:val="BC1AD1D2"/>
    <w:lvl w:ilvl="0" w:tplc="08090003">
      <w:start w:val="1"/>
      <w:numFmt w:val="bullet"/>
      <w:lvlText w:val="o"/>
      <w:lvlJc w:val="left"/>
      <w:pPr>
        <w:ind w:left="927" w:hanging="360"/>
      </w:pPr>
      <w:rPr>
        <w:rFonts w:ascii="Courier New" w:hAnsi="Courier New" w:cs="Courier New" w:hint="default"/>
      </w:rPr>
    </w:lvl>
    <w:lvl w:ilvl="1" w:tplc="FFFFFFFF">
      <w:start w:val="1"/>
      <w:numFmt w:val="bullet"/>
      <w:lvlText w:val="o"/>
      <w:lvlJc w:val="left"/>
      <w:pPr>
        <w:ind w:left="1647" w:hanging="360"/>
      </w:pPr>
      <w:rPr>
        <w:rFonts w:ascii="Courier New" w:hAnsi="Courier New" w:hint="default"/>
      </w:rPr>
    </w:lvl>
    <w:lvl w:ilvl="2" w:tplc="FFFFFFFF">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53" w15:restartNumberingAfterBreak="0">
    <w:nsid w:val="415E7D79"/>
    <w:multiLevelType w:val="hybridMultilevel"/>
    <w:tmpl w:val="B5DA012C"/>
    <w:lvl w:ilvl="0" w:tplc="93743AC6">
      <w:start w:val="1"/>
      <w:numFmt w:val="bullet"/>
      <w:lvlText w:val=""/>
      <w:lvlJc w:val="left"/>
      <w:pPr>
        <w:ind w:left="720" w:hanging="360"/>
      </w:pPr>
      <w:rPr>
        <w:rFonts w:ascii="Symbol" w:hAnsi="Symbol" w:hint="default"/>
      </w:rPr>
    </w:lvl>
    <w:lvl w:ilvl="1" w:tplc="1EEC91E6" w:tentative="1">
      <w:start w:val="1"/>
      <w:numFmt w:val="bullet"/>
      <w:lvlText w:val="o"/>
      <w:lvlJc w:val="left"/>
      <w:pPr>
        <w:ind w:left="1440" w:hanging="360"/>
      </w:pPr>
      <w:rPr>
        <w:rFonts w:ascii="Courier New" w:hAnsi="Courier New" w:hint="default"/>
      </w:rPr>
    </w:lvl>
    <w:lvl w:ilvl="2" w:tplc="92D4413C" w:tentative="1">
      <w:start w:val="1"/>
      <w:numFmt w:val="bullet"/>
      <w:lvlText w:val=""/>
      <w:lvlJc w:val="left"/>
      <w:pPr>
        <w:ind w:left="2160" w:hanging="360"/>
      </w:pPr>
      <w:rPr>
        <w:rFonts w:ascii="Wingdings" w:hAnsi="Wingdings" w:hint="default"/>
      </w:rPr>
    </w:lvl>
    <w:lvl w:ilvl="3" w:tplc="F5A68AA4" w:tentative="1">
      <w:start w:val="1"/>
      <w:numFmt w:val="bullet"/>
      <w:lvlText w:val=""/>
      <w:lvlJc w:val="left"/>
      <w:pPr>
        <w:ind w:left="2880" w:hanging="360"/>
      </w:pPr>
      <w:rPr>
        <w:rFonts w:ascii="Symbol" w:hAnsi="Symbol" w:hint="default"/>
      </w:rPr>
    </w:lvl>
    <w:lvl w:ilvl="4" w:tplc="2A184C84" w:tentative="1">
      <w:start w:val="1"/>
      <w:numFmt w:val="bullet"/>
      <w:lvlText w:val="o"/>
      <w:lvlJc w:val="left"/>
      <w:pPr>
        <w:ind w:left="3600" w:hanging="360"/>
      </w:pPr>
      <w:rPr>
        <w:rFonts w:ascii="Courier New" w:hAnsi="Courier New" w:hint="default"/>
      </w:rPr>
    </w:lvl>
    <w:lvl w:ilvl="5" w:tplc="D6EA54C8" w:tentative="1">
      <w:start w:val="1"/>
      <w:numFmt w:val="bullet"/>
      <w:lvlText w:val=""/>
      <w:lvlJc w:val="left"/>
      <w:pPr>
        <w:ind w:left="4320" w:hanging="360"/>
      </w:pPr>
      <w:rPr>
        <w:rFonts w:ascii="Wingdings" w:hAnsi="Wingdings" w:hint="default"/>
      </w:rPr>
    </w:lvl>
    <w:lvl w:ilvl="6" w:tplc="DE40FE22" w:tentative="1">
      <w:start w:val="1"/>
      <w:numFmt w:val="bullet"/>
      <w:lvlText w:val=""/>
      <w:lvlJc w:val="left"/>
      <w:pPr>
        <w:ind w:left="5040" w:hanging="360"/>
      </w:pPr>
      <w:rPr>
        <w:rFonts w:ascii="Symbol" w:hAnsi="Symbol" w:hint="default"/>
      </w:rPr>
    </w:lvl>
    <w:lvl w:ilvl="7" w:tplc="244A815A" w:tentative="1">
      <w:start w:val="1"/>
      <w:numFmt w:val="bullet"/>
      <w:lvlText w:val="o"/>
      <w:lvlJc w:val="left"/>
      <w:pPr>
        <w:ind w:left="5760" w:hanging="360"/>
      </w:pPr>
      <w:rPr>
        <w:rFonts w:ascii="Courier New" w:hAnsi="Courier New" w:hint="default"/>
      </w:rPr>
    </w:lvl>
    <w:lvl w:ilvl="8" w:tplc="E30CC1AE" w:tentative="1">
      <w:start w:val="1"/>
      <w:numFmt w:val="bullet"/>
      <w:lvlText w:val=""/>
      <w:lvlJc w:val="left"/>
      <w:pPr>
        <w:ind w:left="6480" w:hanging="360"/>
      </w:pPr>
      <w:rPr>
        <w:rFonts w:ascii="Wingdings" w:hAnsi="Wingdings" w:hint="default"/>
      </w:rPr>
    </w:lvl>
  </w:abstractNum>
  <w:abstractNum w:abstractNumId="54" w15:restartNumberingAfterBreak="0">
    <w:nsid w:val="42C06F07"/>
    <w:multiLevelType w:val="hybridMultilevel"/>
    <w:tmpl w:val="7BA4D2A8"/>
    <w:lvl w:ilvl="0" w:tplc="972E56B6">
      <w:start w:val="1"/>
      <w:numFmt w:val="bullet"/>
      <w:lvlText w:val="o"/>
      <w:lvlJc w:val="left"/>
      <w:pPr>
        <w:ind w:left="1080" w:hanging="360"/>
      </w:pPr>
      <w:rPr>
        <w:rFonts w:ascii="Courier New" w:hAnsi="Courier New" w:hint="default"/>
      </w:rPr>
    </w:lvl>
    <w:lvl w:ilvl="1" w:tplc="18584C24">
      <w:start w:val="1"/>
      <w:numFmt w:val="bullet"/>
      <w:lvlText w:val="o"/>
      <w:lvlJc w:val="left"/>
      <w:pPr>
        <w:ind w:left="1800" w:hanging="360"/>
      </w:pPr>
      <w:rPr>
        <w:rFonts w:ascii="Courier New" w:hAnsi="Courier New" w:hint="default"/>
      </w:rPr>
    </w:lvl>
    <w:lvl w:ilvl="2" w:tplc="6036707E" w:tentative="1">
      <w:start w:val="1"/>
      <w:numFmt w:val="bullet"/>
      <w:lvlText w:val=""/>
      <w:lvlJc w:val="left"/>
      <w:pPr>
        <w:ind w:left="2520" w:hanging="360"/>
      </w:pPr>
      <w:rPr>
        <w:rFonts w:ascii="Wingdings" w:hAnsi="Wingdings" w:hint="default"/>
      </w:rPr>
    </w:lvl>
    <w:lvl w:ilvl="3" w:tplc="FC4A4A46" w:tentative="1">
      <w:start w:val="1"/>
      <w:numFmt w:val="bullet"/>
      <w:lvlText w:val=""/>
      <w:lvlJc w:val="left"/>
      <w:pPr>
        <w:ind w:left="3240" w:hanging="360"/>
      </w:pPr>
      <w:rPr>
        <w:rFonts w:ascii="Symbol" w:hAnsi="Symbol" w:hint="default"/>
      </w:rPr>
    </w:lvl>
    <w:lvl w:ilvl="4" w:tplc="C4765458" w:tentative="1">
      <w:start w:val="1"/>
      <w:numFmt w:val="bullet"/>
      <w:lvlText w:val="o"/>
      <w:lvlJc w:val="left"/>
      <w:pPr>
        <w:ind w:left="3960" w:hanging="360"/>
      </w:pPr>
      <w:rPr>
        <w:rFonts w:ascii="Courier New" w:hAnsi="Courier New" w:hint="default"/>
      </w:rPr>
    </w:lvl>
    <w:lvl w:ilvl="5" w:tplc="47EA3D40" w:tentative="1">
      <w:start w:val="1"/>
      <w:numFmt w:val="bullet"/>
      <w:lvlText w:val=""/>
      <w:lvlJc w:val="left"/>
      <w:pPr>
        <w:ind w:left="4680" w:hanging="360"/>
      </w:pPr>
      <w:rPr>
        <w:rFonts w:ascii="Wingdings" w:hAnsi="Wingdings" w:hint="default"/>
      </w:rPr>
    </w:lvl>
    <w:lvl w:ilvl="6" w:tplc="2EDC1F22" w:tentative="1">
      <w:start w:val="1"/>
      <w:numFmt w:val="bullet"/>
      <w:lvlText w:val=""/>
      <w:lvlJc w:val="left"/>
      <w:pPr>
        <w:ind w:left="5400" w:hanging="360"/>
      </w:pPr>
      <w:rPr>
        <w:rFonts w:ascii="Symbol" w:hAnsi="Symbol" w:hint="default"/>
      </w:rPr>
    </w:lvl>
    <w:lvl w:ilvl="7" w:tplc="C400EE0E" w:tentative="1">
      <w:start w:val="1"/>
      <w:numFmt w:val="bullet"/>
      <w:lvlText w:val="o"/>
      <w:lvlJc w:val="left"/>
      <w:pPr>
        <w:ind w:left="6120" w:hanging="360"/>
      </w:pPr>
      <w:rPr>
        <w:rFonts w:ascii="Courier New" w:hAnsi="Courier New" w:hint="default"/>
      </w:rPr>
    </w:lvl>
    <w:lvl w:ilvl="8" w:tplc="47F85066" w:tentative="1">
      <w:start w:val="1"/>
      <w:numFmt w:val="bullet"/>
      <w:lvlText w:val=""/>
      <w:lvlJc w:val="left"/>
      <w:pPr>
        <w:ind w:left="6840" w:hanging="360"/>
      </w:pPr>
      <w:rPr>
        <w:rFonts w:ascii="Wingdings" w:hAnsi="Wingdings" w:hint="default"/>
      </w:rPr>
    </w:lvl>
  </w:abstractNum>
  <w:abstractNum w:abstractNumId="55" w15:restartNumberingAfterBreak="0">
    <w:nsid w:val="43653517"/>
    <w:multiLevelType w:val="hybridMultilevel"/>
    <w:tmpl w:val="07A255D4"/>
    <w:lvl w:ilvl="0" w:tplc="429CD6AA">
      <w:start w:val="1"/>
      <w:numFmt w:val="bullet"/>
      <w:lvlText w:val="o"/>
      <w:lvlJc w:val="left"/>
      <w:pPr>
        <w:ind w:left="1800" w:hanging="360"/>
      </w:pPr>
      <w:rPr>
        <w:rFonts w:ascii="Courier New" w:hAnsi="Courier New" w:hint="default"/>
      </w:rPr>
    </w:lvl>
    <w:lvl w:ilvl="1" w:tplc="DBFAA5E8" w:tentative="1">
      <w:start w:val="1"/>
      <w:numFmt w:val="bullet"/>
      <w:lvlText w:val="o"/>
      <w:lvlJc w:val="left"/>
      <w:pPr>
        <w:ind w:left="2520" w:hanging="360"/>
      </w:pPr>
      <w:rPr>
        <w:rFonts w:ascii="Courier New" w:hAnsi="Courier New" w:hint="default"/>
      </w:rPr>
    </w:lvl>
    <w:lvl w:ilvl="2" w:tplc="344813E2" w:tentative="1">
      <w:start w:val="1"/>
      <w:numFmt w:val="bullet"/>
      <w:lvlText w:val=""/>
      <w:lvlJc w:val="left"/>
      <w:pPr>
        <w:ind w:left="3240" w:hanging="360"/>
      </w:pPr>
      <w:rPr>
        <w:rFonts w:ascii="Wingdings" w:hAnsi="Wingdings" w:hint="default"/>
      </w:rPr>
    </w:lvl>
    <w:lvl w:ilvl="3" w:tplc="10A00704" w:tentative="1">
      <w:start w:val="1"/>
      <w:numFmt w:val="bullet"/>
      <w:lvlText w:val=""/>
      <w:lvlJc w:val="left"/>
      <w:pPr>
        <w:ind w:left="3960" w:hanging="360"/>
      </w:pPr>
      <w:rPr>
        <w:rFonts w:ascii="Symbol" w:hAnsi="Symbol" w:hint="default"/>
      </w:rPr>
    </w:lvl>
    <w:lvl w:ilvl="4" w:tplc="8348F1E8" w:tentative="1">
      <w:start w:val="1"/>
      <w:numFmt w:val="bullet"/>
      <w:lvlText w:val="o"/>
      <w:lvlJc w:val="left"/>
      <w:pPr>
        <w:ind w:left="4680" w:hanging="360"/>
      </w:pPr>
      <w:rPr>
        <w:rFonts w:ascii="Courier New" w:hAnsi="Courier New" w:hint="default"/>
      </w:rPr>
    </w:lvl>
    <w:lvl w:ilvl="5" w:tplc="F762135E" w:tentative="1">
      <w:start w:val="1"/>
      <w:numFmt w:val="bullet"/>
      <w:lvlText w:val=""/>
      <w:lvlJc w:val="left"/>
      <w:pPr>
        <w:ind w:left="5400" w:hanging="360"/>
      </w:pPr>
      <w:rPr>
        <w:rFonts w:ascii="Wingdings" w:hAnsi="Wingdings" w:hint="default"/>
      </w:rPr>
    </w:lvl>
    <w:lvl w:ilvl="6" w:tplc="53126CC6" w:tentative="1">
      <w:start w:val="1"/>
      <w:numFmt w:val="bullet"/>
      <w:lvlText w:val=""/>
      <w:lvlJc w:val="left"/>
      <w:pPr>
        <w:ind w:left="6120" w:hanging="360"/>
      </w:pPr>
      <w:rPr>
        <w:rFonts w:ascii="Symbol" w:hAnsi="Symbol" w:hint="default"/>
      </w:rPr>
    </w:lvl>
    <w:lvl w:ilvl="7" w:tplc="5A8C0C1C" w:tentative="1">
      <w:start w:val="1"/>
      <w:numFmt w:val="bullet"/>
      <w:lvlText w:val="o"/>
      <w:lvlJc w:val="left"/>
      <w:pPr>
        <w:ind w:left="6840" w:hanging="360"/>
      </w:pPr>
      <w:rPr>
        <w:rFonts w:ascii="Courier New" w:hAnsi="Courier New" w:hint="default"/>
      </w:rPr>
    </w:lvl>
    <w:lvl w:ilvl="8" w:tplc="CE0C3490" w:tentative="1">
      <w:start w:val="1"/>
      <w:numFmt w:val="bullet"/>
      <w:lvlText w:val=""/>
      <w:lvlJc w:val="left"/>
      <w:pPr>
        <w:ind w:left="7560" w:hanging="360"/>
      </w:pPr>
      <w:rPr>
        <w:rFonts w:ascii="Wingdings" w:hAnsi="Wingdings" w:hint="default"/>
      </w:rPr>
    </w:lvl>
  </w:abstractNum>
  <w:abstractNum w:abstractNumId="56" w15:restartNumberingAfterBreak="0">
    <w:nsid w:val="436EC9C9"/>
    <w:multiLevelType w:val="hybridMultilevel"/>
    <w:tmpl w:val="FFFFFFFF"/>
    <w:lvl w:ilvl="0" w:tplc="605656D8">
      <w:start w:val="1"/>
      <w:numFmt w:val="bullet"/>
      <w:lvlText w:val=""/>
      <w:lvlJc w:val="left"/>
      <w:pPr>
        <w:ind w:left="720" w:hanging="360"/>
      </w:pPr>
      <w:rPr>
        <w:rFonts w:ascii="Symbol" w:hAnsi="Symbol" w:hint="default"/>
      </w:rPr>
    </w:lvl>
    <w:lvl w:ilvl="1" w:tplc="FCE218F4">
      <w:start w:val="1"/>
      <w:numFmt w:val="bullet"/>
      <w:lvlText w:val="o"/>
      <w:lvlJc w:val="left"/>
      <w:pPr>
        <w:ind w:left="1440" w:hanging="360"/>
      </w:pPr>
      <w:rPr>
        <w:rFonts w:ascii="Courier New" w:hAnsi="Courier New" w:hint="default"/>
      </w:rPr>
    </w:lvl>
    <w:lvl w:ilvl="2" w:tplc="B10EDF1C">
      <w:start w:val="1"/>
      <w:numFmt w:val="bullet"/>
      <w:lvlText w:val=""/>
      <w:lvlJc w:val="left"/>
      <w:pPr>
        <w:ind w:left="2160" w:hanging="360"/>
      </w:pPr>
      <w:rPr>
        <w:rFonts w:ascii="Wingdings" w:hAnsi="Wingdings" w:hint="default"/>
      </w:rPr>
    </w:lvl>
    <w:lvl w:ilvl="3" w:tplc="C7242332">
      <w:start w:val="1"/>
      <w:numFmt w:val="bullet"/>
      <w:lvlText w:val=""/>
      <w:lvlJc w:val="left"/>
      <w:pPr>
        <w:ind w:left="2880" w:hanging="360"/>
      </w:pPr>
      <w:rPr>
        <w:rFonts w:ascii="Symbol" w:hAnsi="Symbol" w:hint="default"/>
      </w:rPr>
    </w:lvl>
    <w:lvl w:ilvl="4" w:tplc="92822B12">
      <w:start w:val="1"/>
      <w:numFmt w:val="bullet"/>
      <w:lvlText w:val="o"/>
      <w:lvlJc w:val="left"/>
      <w:pPr>
        <w:ind w:left="3600" w:hanging="360"/>
      </w:pPr>
      <w:rPr>
        <w:rFonts w:ascii="Courier New" w:hAnsi="Courier New" w:hint="default"/>
      </w:rPr>
    </w:lvl>
    <w:lvl w:ilvl="5" w:tplc="C4FC6CB2">
      <w:start w:val="1"/>
      <w:numFmt w:val="bullet"/>
      <w:lvlText w:val=""/>
      <w:lvlJc w:val="left"/>
      <w:pPr>
        <w:ind w:left="4320" w:hanging="360"/>
      </w:pPr>
      <w:rPr>
        <w:rFonts w:ascii="Wingdings" w:hAnsi="Wingdings" w:hint="default"/>
      </w:rPr>
    </w:lvl>
    <w:lvl w:ilvl="6" w:tplc="5C78D2D2">
      <w:start w:val="1"/>
      <w:numFmt w:val="bullet"/>
      <w:lvlText w:val=""/>
      <w:lvlJc w:val="left"/>
      <w:pPr>
        <w:ind w:left="5040" w:hanging="360"/>
      </w:pPr>
      <w:rPr>
        <w:rFonts w:ascii="Symbol" w:hAnsi="Symbol" w:hint="default"/>
      </w:rPr>
    </w:lvl>
    <w:lvl w:ilvl="7" w:tplc="6264EFBA">
      <w:start w:val="1"/>
      <w:numFmt w:val="bullet"/>
      <w:lvlText w:val="o"/>
      <w:lvlJc w:val="left"/>
      <w:pPr>
        <w:ind w:left="5760" w:hanging="360"/>
      </w:pPr>
      <w:rPr>
        <w:rFonts w:ascii="Courier New" w:hAnsi="Courier New" w:hint="default"/>
      </w:rPr>
    </w:lvl>
    <w:lvl w:ilvl="8" w:tplc="40149032">
      <w:start w:val="1"/>
      <w:numFmt w:val="bullet"/>
      <w:lvlText w:val=""/>
      <w:lvlJc w:val="left"/>
      <w:pPr>
        <w:ind w:left="6480" w:hanging="360"/>
      </w:pPr>
      <w:rPr>
        <w:rFonts w:ascii="Wingdings" w:hAnsi="Wingdings" w:hint="default"/>
      </w:rPr>
    </w:lvl>
  </w:abstractNum>
  <w:abstractNum w:abstractNumId="57" w15:restartNumberingAfterBreak="0">
    <w:nsid w:val="43F14933"/>
    <w:multiLevelType w:val="hybridMultilevel"/>
    <w:tmpl w:val="E6667D7E"/>
    <w:lvl w:ilvl="0" w:tplc="67905A6A">
      <w:start w:val="1"/>
      <w:numFmt w:val="bullet"/>
      <w:lvlText w:val="o"/>
      <w:lvlJc w:val="center"/>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8" w15:restartNumberingAfterBreak="0">
    <w:nsid w:val="449431DE"/>
    <w:multiLevelType w:val="hybridMultilevel"/>
    <w:tmpl w:val="B8A4D984"/>
    <w:lvl w:ilvl="0" w:tplc="308AA12E">
      <w:start w:val="1"/>
      <w:numFmt w:val="bullet"/>
      <w:lvlText w:val="o"/>
      <w:lvlJc w:val="left"/>
      <w:pPr>
        <w:ind w:left="1440" w:hanging="360"/>
      </w:pPr>
      <w:rPr>
        <w:rFonts w:ascii="Courier New" w:hAnsi="Courier New" w:hint="default"/>
      </w:rPr>
    </w:lvl>
    <w:lvl w:ilvl="1" w:tplc="F85CA672" w:tentative="1">
      <w:start w:val="1"/>
      <w:numFmt w:val="bullet"/>
      <w:lvlText w:val="o"/>
      <w:lvlJc w:val="left"/>
      <w:pPr>
        <w:ind w:left="2160" w:hanging="360"/>
      </w:pPr>
      <w:rPr>
        <w:rFonts w:ascii="Courier New" w:hAnsi="Courier New" w:hint="default"/>
      </w:rPr>
    </w:lvl>
    <w:lvl w:ilvl="2" w:tplc="E04A062E" w:tentative="1">
      <w:start w:val="1"/>
      <w:numFmt w:val="bullet"/>
      <w:lvlText w:val=""/>
      <w:lvlJc w:val="left"/>
      <w:pPr>
        <w:ind w:left="2880" w:hanging="360"/>
      </w:pPr>
      <w:rPr>
        <w:rFonts w:ascii="Wingdings" w:hAnsi="Wingdings" w:hint="default"/>
      </w:rPr>
    </w:lvl>
    <w:lvl w:ilvl="3" w:tplc="875095EA" w:tentative="1">
      <w:start w:val="1"/>
      <w:numFmt w:val="bullet"/>
      <w:lvlText w:val=""/>
      <w:lvlJc w:val="left"/>
      <w:pPr>
        <w:ind w:left="3600" w:hanging="360"/>
      </w:pPr>
      <w:rPr>
        <w:rFonts w:ascii="Symbol" w:hAnsi="Symbol" w:hint="default"/>
      </w:rPr>
    </w:lvl>
    <w:lvl w:ilvl="4" w:tplc="C2584CE2" w:tentative="1">
      <w:start w:val="1"/>
      <w:numFmt w:val="bullet"/>
      <w:lvlText w:val="o"/>
      <w:lvlJc w:val="left"/>
      <w:pPr>
        <w:ind w:left="4320" w:hanging="360"/>
      </w:pPr>
      <w:rPr>
        <w:rFonts w:ascii="Courier New" w:hAnsi="Courier New" w:hint="default"/>
      </w:rPr>
    </w:lvl>
    <w:lvl w:ilvl="5" w:tplc="ED1E4730" w:tentative="1">
      <w:start w:val="1"/>
      <w:numFmt w:val="bullet"/>
      <w:lvlText w:val=""/>
      <w:lvlJc w:val="left"/>
      <w:pPr>
        <w:ind w:left="5040" w:hanging="360"/>
      </w:pPr>
      <w:rPr>
        <w:rFonts w:ascii="Wingdings" w:hAnsi="Wingdings" w:hint="default"/>
      </w:rPr>
    </w:lvl>
    <w:lvl w:ilvl="6" w:tplc="7996FBEE" w:tentative="1">
      <w:start w:val="1"/>
      <w:numFmt w:val="bullet"/>
      <w:lvlText w:val=""/>
      <w:lvlJc w:val="left"/>
      <w:pPr>
        <w:ind w:left="5760" w:hanging="360"/>
      </w:pPr>
      <w:rPr>
        <w:rFonts w:ascii="Symbol" w:hAnsi="Symbol" w:hint="default"/>
      </w:rPr>
    </w:lvl>
    <w:lvl w:ilvl="7" w:tplc="9372292E" w:tentative="1">
      <w:start w:val="1"/>
      <w:numFmt w:val="bullet"/>
      <w:lvlText w:val="o"/>
      <w:lvlJc w:val="left"/>
      <w:pPr>
        <w:ind w:left="6480" w:hanging="360"/>
      </w:pPr>
      <w:rPr>
        <w:rFonts w:ascii="Courier New" w:hAnsi="Courier New" w:hint="default"/>
      </w:rPr>
    </w:lvl>
    <w:lvl w:ilvl="8" w:tplc="1FCAD1B4" w:tentative="1">
      <w:start w:val="1"/>
      <w:numFmt w:val="bullet"/>
      <w:lvlText w:val=""/>
      <w:lvlJc w:val="left"/>
      <w:pPr>
        <w:ind w:left="7200" w:hanging="360"/>
      </w:pPr>
      <w:rPr>
        <w:rFonts w:ascii="Wingdings" w:hAnsi="Wingdings" w:hint="default"/>
      </w:rPr>
    </w:lvl>
  </w:abstractNum>
  <w:abstractNum w:abstractNumId="59" w15:restartNumberingAfterBreak="0">
    <w:nsid w:val="46804EA4"/>
    <w:multiLevelType w:val="hybridMultilevel"/>
    <w:tmpl w:val="6A6076A2"/>
    <w:lvl w:ilvl="0" w:tplc="CC58E038">
      <w:start w:val="1"/>
      <w:numFmt w:val="bullet"/>
      <w:lvlText w:val=""/>
      <w:lvlJc w:val="left"/>
      <w:pPr>
        <w:ind w:left="1080" w:hanging="360"/>
      </w:pPr>
      <w:rPr>
        <w:rFonts w:ascii="Symbol" w:hAnsi="Symbol" w:hint="default"/>
      </w:rPr>
    </w:lvl>
    <w:lvl w:ilvl="1" w:tplc="80AE32B0" w:tentative="1">
      <w:start w:val="1"/>
      <w:numFmt w:val="bullet"/>
      <w:lvlText w:val="o"/>
      <w:lvlJc w:val="left"/>
      <w:pPr>
        <w:ind w:left="1800" w:hanging="360"/>
      </w:pPr>
      <w:rPr>
        <w:rFonts w:ascii="Courier New" w:hAnsi="Courier New" w:hint="default"/>
      </w:rPr>
    </w:lvl>
    <w:lvl w:ilvl="2" w:tplc="EB70F070" w:tentative="1">
      <w:start w:val="1"/>
      <w:numFmt w:val="bullet"/>
      <w:lvlText w:val=""/>
      <w:lvlJc w:val="left"/>
      <w:pPr>
        <w:ind w:left="2520" w:hanging="360"/>
      </w:pPr>
      <w:rPr>
        <w:rFonts w:ascii="Wingdings" w:hAnsi="Wingdings" w:hint="default"/>
      </w:rPr>
    </w:lvl>
    <w:lvl w:ilvl="3" w:tplc="A488A2E6" w:tentative="1">
      <w:start w:val="1"/>
      <w:numFmt w:val="bullet"/>
      <w:lvlText w:val=""/>
      <w:lvlJc w:val="left"/>
      <w:pPr>
        <w:ind w:left="3240" w:hanging="360"/>
      </w:pPr>
      <w:rPr>
        <w:rFonts w:ascii="Symbol" w:hAnsi="Symbol" w:hint="default"/>
      </w:rPr>
    </w:lvl>
    <w:lvl w:ilvl="4" w:tplc="E3DCFB92" w:tentative="1">
      <w:start w:val="1"/>
      <w:numFmt w:val="bullet"/>
      <w:lvlText w:val="o"/>
      <w:lvlJc w:val="left"/>
      <w:pPr>
        <w:ind w:left="3960" w:hanging="360"/>
      </w:pPr>
      <w:rPr>
        <w:rFonts w:ascii="Courier New" w:hAnsi="Courier New" w:hint="default"/>
      </w:rPr>
    </w:lvl>
    <w:lvl w:ilvl="5" w:tplc="AD422A1C" w:tentative="1">
      <w:start w:val="1"/>
      <w:numFmt w:val="bullet"/>
      <w:lvlText w:val=""/>
      <w:lvlJc w:val="left"/>
      <w:pPr>
        <w:ind w:left="4680" w:hanging="360"/>
      </w:pPr>
      <w:rPr>
        <w:rFonts w:ascii="Wingdings" w:hAnsi="Wingdings" w:hint="default"/>
      </w:rPr>
    </w:lvl>
    <w:lvl w:ilvl="6" w:tplc="CDCA39C0" w:tentative="1">
      <w:start w:val="1"/>
      <w:numFmt w:val="bullet"/>
      <w:lvlText w:val=""/>
      <w:lvlJc w:val="left"/>
      <w:pPr>
        <w:ind w:left="5400" w:hanging="360"/>
      </w:pPr>
      <w:rPr>
        <w:rFonts w:ascii="Symbol" w:hAnsi="Symbol" w:hint="default"/>
      </w:rPr>
    </w:lvl>
    <w:lvl w:ilvl="7" w:tplc="C83E81C6" w:tentative="1">
      <w:start w:val="1"/>
      <w:numFmt w:val="bullet"/>
      <w:lvlText w:val="o"/>
      <w:lvlJc w:val="left"/>
      <w:pPr>
        <w:ind w:left="6120" w:hanging="360"/>
      </w:pPr>
      <w:rPr>
        <w:rFonts w:ascii="Courier New" w:hAnsi="Courier New" w:hint="default"/>
      </w:rPr>
    </w:lvl>
    <w:lvl w:ilvl="8" w:tplc="26C81F00" w:tentative="1">
      <w:start w:val="1"/>
      <w:numFmt w:val="bullet"/>
      <w:lvlText w:val=""/>
      <w:lvlJc w:val="left"/>
      <w:pPr>
        <w:ind w:left="6840" w:hanging="360"/>
      </w:pPr>
      <w:rPr>
        <w:rFonts w:ascii="Wingdings" w:hAnsi="Wingdings" w:hint="default"/>
      </w:rPr>
    </w:lvl>
  </w:abstractNum>
  <w:abstractNum w:abstractNumId="60" w15:restartNumberingAfterBreak="0">
    <w:nsid w:val="46D058B6"/>
    <w:multiLevelType w:val="hybridMultilevel"/>
    <w:tmpl w:val="EF3A1FC6"/>
    <w:lvl w:ilvl="0" w:tplc="0E60C408">
      <w:start w:val="1"/>
      <w:numFmt w:val="bullet"/>
      <w:lvlText w:val="o"/>
      <w:lvlJc w:val="left"/>
      <w:pPr>
        <w:ind w:left="1494" w:hanging="360"/>
      </w:pPr>
      <w:rPr>
        <w:rFonts w:ascii="Courier New" w:hAnsi="Courier New" w:hint="default"/>
      </w:rPr>
    </w:lvl>
    <w:lvl w:ilvl="1" w:tplc="206413A2" w:tentative="1">
      <w:start w:val="1"/>
      <w:numFmt w:val="bullet"/>
      <w:lvlText w:val="o"/>
      <w:lvlJc w:val="left"/>
      <w:pPr>
        <w:ind w:left="1800" w:hanging="360"/>
      </w:pPr>
      <w:rPr>
        <w:rFonts w:ascii="Courier New" w:hAnsi="Courier New" w:hint="default"/>
      </w:rPr>
    </w:lvl>
    <w:lvl w:ilvl="2" w:tplc="87124D16" w:tentative="1">
      <w:start w:val="1"/>
      <w:numFmt w:val="bullet"/>
      <w:lvlText w:val=""/>
      <w:lvlJc w:val="left"/>
      <w:pPr>
        <w:ind w:left="2520" w:hanging="360"/>
      </w:pPr>
      <w:rPr>
        <w:rFonts w:ascii="Wingdings" w:hAnsi="Wingdings" w:hint="default"/>
      </w:rPr>
    </w:lvl>
    <w:lvl w:ilvl="3" w:tplc="97FE8484" w:tentative="1">
      <w:start w:val="1"/>
      <w:numFmt w:val="bullet"/>
      <w:lvlText w:val=""/>
      <w:lvlJc w:val="left"/>
      <w:pPr>
        <w:ind w:left="3240" w:hanging="360"/>
      </w:pPr>
      <w:rPr>
        <w:rFonts w:ascii="Symbol" w:hAnsi="Symbol" w:hint="default"/>
      </w:rPr>
    </w:lvl>
    <w:lvl w:ilvl="4" w:tplc="2F809274" w:tentative="1">
      <w:start w:val="1"/>
      <w:numFmt w:val="bullet"/>
      <w:lvlText w:val="o"/>
      <w:lvlJc w:val="left"/>
      <w:pPr>
        <w:ind w:left="3960" w:hanging="360"/>
      </w:pPr>
      <w:rPr>
        <w:rFonts w:ascii="Courier New" w:hAnsi="Courier New" w:hint="default"/>
      </w:rPr>
    </w:lvl>
    <w:lvl w:ilvl="5" w:tplc="D6749E88" w:tentative="1">
      <w:start w:val="1"/>
      <w:numFmt w:val="bullet"/>
      <w:lvlText w:val=""/>
      <w:lvlJc w:val="left"/>
      <w:pPr>
        <w:ind w:left="4680" w:hanging="360"/>
      </w:pPr>
      <w:rPr>
        <w:rFonts w:ascii="Wingdings" w:hAnsi="Wingdings" w:hint="default"/>
      </w:rPr>
    </w:lvl>
    <w:lvl w:ilvl="6" w:tplc="734220B8" w:tentative="1">
      <w:start w:val="1"/>
      <w:numFmt w:val="bullet"/>
      <w:lvlText w:val=""/>
      <w:lvlJc w:val="left"/>
      <w:pPr>
        <w:ind w:left="5400" w:hanging="360"/>
      </w:pPr>
      <w:rPr>
        <w:rFonts w:ascii="Symbol" w:hAnsi="Symbol" w:hint="default"/>
      </w:rPr>
    </w:lvl>
    <w:lvl w:ilvl="7" w:tplc="B41AF976" w:tentative="1">
      <w:start w:val="1"/>
      <w:numFmt w:val="bullet"/>
      <w:lvlText w:val="o"/>
      <w:lvlJc w:val="left"/>
      <w:pPr>
        <w:ind w:left="6120" w:hanging="360"/>
      </w:pPr>
      <w:rPr>
        <w:rFonts w:ascii="Courier New" w:hAnsi="Courier New" w:hint="default"/>
      </w:rPr>
    </w:lvl>
    <w:lvl w:ilvl="8" w:tplc="D084E75A" w:tentative="1">
      <w:start w:val="1"/>
      <w:numFmt w:val="bullet"/>
      <w:lvlText w:val=""/>
      <w:lvlJc w:val="left"/>
      <w:pPr>
        <w:ind w:left="6840" w:hanging="360"/>
      </w:pPr>
      <w:rPr>
        <w:rFonts w:ascii="Wingdings" w:hAnsi="Wingdings" w:hint="default"/>
      </w:rPr>
    </w:lvl>
  </w:abstractNum>
  <w:abstractNum w:abstractNumId="61" w15:restartNumberingAfterBreak="0">
    <w:nsid w:val="4921F9AD"/>
    <w:multiLevelType w:val="hybridMultilevel"/>
    <w:tmpl w:val="4F7EFBF4"/>
    <w:lvl w:ilvl="0" w:tplc="D6BCA60E">
      <w:start w:val="1"/>
      <w:numFmt w:val="bullet"/>
      <w:lvlText w:val=""/>
      <w:lvlJc w:val="left"/>
      <w:pPr>
        <w:ind w:left="720" w:hanging="360"/>
      </w:pPr>
      <w:rPr>
        <w:rFonts w:ascii="Symbol" w:hAnsi="Symbol" w:hint="default"/>
      </w:rPr>
    </w:lvl>
    <w:lvl w:ilvl="1" w:tplc="01BE4770">
      <w:start w:val="1"/>
      <w:numFmt w:val="bullet"/>
      <w:lvlText w:val="o"/>
      <w:lvlJc w:val="left"/>
      <w:pPr>
        <w:ind w:left="1440" w:hanging="360"/>
      </w:pPr>
      <w:rPr>
        <w:rFonts w:ascii="Courier New" w:hAnsi="Courier New" w:hint="default"/>
      </w:rPr>
    </w:lvl>
    <w:lvl w:ilvl="2" w:tplc="29226074">
      <w:start w:val="1"/>
      <w:numFmt w:val="bullet"/>
      <w:lvlText w:val=""/>
      <w:lvlJc w:val="left"/>
      <w:pPr>
        <w:ind w:left="2160" w:hanging="360"/>
      </w:pPr>
      <w:rPr>
        <w:rFonts w:ascii="Wingdings" w:hAnsi="Wingdings" w:hint="default"/>
      </w:rPr>
    </w:lvl>
    <w:lvl w:ilvl="3" w:tplc="A62A0B86">
      <w:start w:val="1"/>
      <w:numFmt w:val="bullet"/>
      <w:lvlText w:val=""/>
      <w:lvlJc w:val="left"/>
      <w:pPr>
        <w:ind w:left="2880" w:hanging="360"/>
      </w:pPr>
      <w:rPr>
        <w:rFonts w:ascii="Symbol" w:hAnsi="Symbol" w:hint="default"/>
      </w:rPr>
    </w:lvl>
    <w:lvl w:ilvl="4" w:tplc="7D4AEFA2">
      <w:start w:val="1"/>
      <w:numFmt w:val="bullet"/>
      <w:lvlText w:val="o"/>
      <w:lvlJc w:val="left"/>
      <w:pPr>
        <w:ind w:left="3600" w:hanging="360"/>
      </w:pPr>
      <w:rPr>
        <w:rFonts w:ascii="Courier New" w:hAnsi="Courier New" w:hint="default"/>
      </w:rPr>
    </w:lvl>
    <w:lvl w:ilvl="5" w:tplc="BF7A667E">
      <w:start w:val="1"/>
      <w:numFmt w:val="bullet"/>
      <w:lvlText w:val=""/>
      <w:lvlJc w:val="left"/>
      <w:pPr>
        <w:ind w:left="4320" w:hanging="360"/>
      </w:pPr>
      <w:rPr>
        <w:rFonts w:ascii="Wingdings" w:hAnsi="Wingdings" w:hint="default"/>
      </w:rPr>
    </w:lvl>
    <w:lvl w:ilvl="6" w:tplc="456C9E9A">
      <w:start w:val="1"/>
      <w:numFmt w:val="bullet"/>
      <w:lvlText w:val=""/>
      <w:lvlJc w:val="left"/>
      <w:pPr>
        <w:ind w:left="5040" w:hanging="360"/>
      </w:pPr>
      <w:rPr>
        <w:rFonts w:ascii="Symbol" w:hAnsi="Symbol" w:hint="default"/>
      </w:rPr>
    </w:lvl>
    <w:lvl w:ilvl="7" w:tplc="10EEF5DE">
      <w:start w:val="1"/>
      <w:numFmt w:val="bullet"/>
      <w:lvlText w:val="o"/>
      <w:lvlJc w:val="left"/>
      <w:pPr>
        <w:ind w:left="5760" w:hanging="360"/>
      </w:pPr>
      <w:rPr>
        <w:rFonts w:ascii="Courier New" w:hAnsi="Courier New" w:hint="default"/>
      </w:rPr>
    </w:lvl>
    <w:lvl w:ilvl="8" w:tplc="0A825AC4">
      <w:start w:val="1"/>
      <w:numFmt w:val="bullet"/>
      <w:lvlText w:val=""/>
      <w:lvlJc w:val="left"/>
      <w:pPr>
        <w:ind w:left="6480" w:hanging="360"/>
      </w:pPr>
      <w:rPr>
        <w:rFonts w:ascii="Wingdings" w:hAnsi="Wingdings" w:hint="default"/>
      </w:rPr>
    </w:lvl>
  </w:abstractNum>
  <w:abstractNum w:abstractNumId="62" w15:restartNumberingAfterBreak="0">
    <w:nsid w:val="49D364D4"/>
    <w:multiLevelType w:val="hybridMultilevel"/>
    <w:tmpl w:val="BA70CDEE"/>
    <w:lvl w:ilvl="0" w:tplc="DE1A503A">
      <w:start w:val="1"/>
      <w:numFmt w:val="bullet"/>
      <w:lvlText w:val="o"/>
      <w:lvlJc w:val="righ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3" w15:restartNumberingAfterBreak="0">
    <w:nsid w:val="4EA6794B"/>
    <w:multiLevelType w:val="hybridMultilevel"/>
    <w:tmpl w:val="0256EC80"/>
    <w:lvl w:ilvl="0" w:tplc="FD567528">
      <w:start w:val="1"/>
      <w:numFmt w:val="bullet"/>
      <w:lvlText w:val=""/>
      <w:lvlJc w:val="left"/>
      <w:pPr>
        <w:ind w:left="720" w:hanging="360"/>
      </w:pPr>
      <w:rPr>
        <w:rFonts w:ascii="Symbol" w:hAnsi="Symbol" w:hint="default"/>
      </w:rPr>
    </w:lvl>
    <w:lvl w:ilvl="1" w:tplc="FD88CEA4" w:tentative="1">
      <w:start w:val="1"/>
      <w:numFmt w:val="bullet"/>
      <w:lvlText w:val="o"/>
      <w:lvlJc w:val="left"/>
      <w:pPr>
        <w:ind w:left="1440" w:hanging="360"/>
      </w:pPr>
      <w:rPr>
        <w:rFonts w:ascii="Courier New" w:hAnsi="Courier New" w:hint="default"/>
      </w:rPr>
    </w:lvl>
    <w:lvl w:ilvl="2" w:tplc="0122B462" w:tentative="1">
      <w:start w:val="1"/>
      <w:numFmt w:val="bullet"/>
      <w:lvlText w:val=""/>
      <w:lvlJc w:val="left"/>
      <w:pPr>
        <w:ind w:left="2160" w:hanging="360"/>
      </w:pPr>
      <w:rPr>
        <w:rFonts w:ascii="Wingdings" w:hAnsi="Wingdings" w:hint="default"/>
      </w:rPr>
    </w:lvl>
    <w:lvl w:ilvl="3" w:tplc="8AA0C296" w:tentative="1">
      <w:start w:val="1"/>
      <w:numFmt w:val="bullet"/>
      <w:lvlText w:val=""/>
      <w:lvlJc w:val="left"/>
      <w:pPr>
        <w:ind w:left="2880" w:hanging="360"/>
      </w:pPr>
      <w:rPr>
        <w:rFonts w:ascii="Symbol" w:hAnsi="Symbol" w:hint="default"/>
      </w:rPr>
    </w:lvl>
    <w:lvl w:ilvl="4" w:tplc="92D8D856" w:tentative="1">
      <w:start w:val="1"/>
      <w:numFmt w:val="bullet"/>
      <w:lvlText w:val="o"/>
      <w:lvlJc w:val="left"/>
      <w:pPr>
        <w:ind w:left="3600" w:hanging="360"/>
      </w:pPr>
      <w:rPr>
        <w:rFonts w:ascii="Courier New" w:hAnsi="Courier New" w:hint="default"/>
      </w:rPr>
    </w:lvl>
    <w:lvl w:ilvl="5" w:tplc="DE9472A8" w:tentative="1">
      <w:start w:val="1"/>
      <w:numFmt w:val="bullet"/>
      <w:lvlText w:val=""/>
      <w:lvlJc w:val="left"/>
      <w:pPr>
        <w:ind w:left="4320" w:hanging="360"/>
      </w:pPr>
      <w:rPr>
        <w:rFonts w:ascii="Wingdings" w:hAnsi="Wingdings" w:hint="default"/>
      </w:rPr>
    </w:lvl>
    <w:lvl w:ilvl="6" w:tplc="28885B7C" w:tentative="1">
      <w:start w:val="1"/>
      <w:numFmt w:val="bullet"/>
      <w:lvlText w:val=""/>
      <w:lvlJc w:val="left"/>
      <w:pPr>
        <w:ind w:left="5040" w:hanging="360"/>
      </w:pPr>
      <w:rPr>
        <w:rFonts w:ascii="Symbol" w:hAnsi="Symbol" w:hint="default"/>
      </w:rPr>
    </w:lvl>
    <w:lvl w:ilvl="7" w:tplc="4148E644" w:tentative="1">
      <w:start w:val="1"/>
      <w:numFmt w:val="bullet"/>
      <w:lvlText w:val="o"/>
      <w:lvlJc w:val="left"/>
      <w:pPr>
        <w:ind w:left="5760" w:hanging="360"/>
      </w:pPr>
      <w:rPr>
        <w:rFonts w:ascii="Courier New" w:hAnsi="Courier New" w:hint="default"/>
      </w:rPr>
    </w:lvl>
    <w:lvl w:ilvl="8" w:tplc="5CDA849C" w:tentative="1">
      <w:start w:val="1"/>
      <w:numFmt w:val="bullet"/>
      <w:lvlText w:val=""/>
      <w:lvlJc w:val="left"/>
      <w:pPr>
        <w:ind w:left="6480" w:hanging="360"/>
      </w:pPr>
      <w:rPr>
        <w:rFonts w:ascii="Wingdings" w:hAnsi="Wingdings" w:hint="default"/>
      </w:rPr>
    </w:lvl>
  </w:abstractNum>
  <w:abstractNum w:abstractNumId="64" w15:restartNumberingAfterBreak="0">
    <w:nsid w:val="4F397942"/>
    <w:multiLevelType w:val="hybridMultilevel"/>
    <w:tmpl w:val="5F28E9B0"/>
    <w:lvl w:ilvl="0" w:tplc="525AAB26">
      <w:start w:val="1"/>
      <w:numFmt w:val="bullet"/>
      <w:lvlText w:val="o"/>
      <w:lvlJc w:val="left"/>
      <w:pPr>
        <w:ind w:left="1440" w:hanging="360"/>
      </w:pPr>
      <w:rPr>
        <w:rFonts w:ascii="Courier New" w:hAnsi="Courier New" w:hint="default"/>
      </w:rPr>
    </w:lvl>
    <w:lvl w:ilvl="1" w:tplc="7706919E" w:tentative="1">
      <w:start w:val="1"/>
      <w:numFmt w:val="bullet"/>
      <w:lvlText w:val="o"/>
      <w:lvlJc w:val="left"/>
      <w:pPr>
        <w:ind w:left="2160" w:hanging="360"/>
      </w:pPr>
      <w:rPr>
        <w:rFonts w:ascii="Courier New" w:hAnsi="Courier New" w:hint="default"/>
      </w:rPr>
    </w:lvl>
    <w:lvl w:ilvl="2" w:tplc="EA009F16" w:tentative="1">
      <w:start w:val="1"/>
      <w:numFmt w:val="bullet"/>
      <w:lvlText w:val=""/>
      <w:lvlJc w:val="left"/>
      <w:pPr>
        <w:ind w:left="2880" w:hanging="360"/>
      </w:pPr>
      <w:rPr>
        <w:rFonts w:ascii="Wingdings" w:hAnsi="Wingdings" w:hint="default"/>
      </w:rPr>
    </w:lvl>
    <w:lvl w:ilvl="3" w:tplc="78665B56" w:tentative="1">
      <w:start w:val="1"/>
      <w:numFmt w:val="bullet"/>
      <w:lvlText w:val=""/>
      <w:lvlJc w:val="left"/>
      <w:pPr>
        <w:ind w:left="3600" w:hanging="360"/>
      </w:pPr>
      <w:rPr>
        <w:rFonts w:ascii="Symbol" w:hAnsi="Symbol" w:hint="default"/>
      </w:rPr>
    </w:lvl>
    <w:lvl w:ilvl="4" w:tplc="4C3C033E" w:tentative="1">
      <w:start w:val="1"/>
      <w:numFmt w:val="bullet"/>
      <w:lvlText w:val="o"/>
      <w:lvlJc w:val="left"/>
      <w:pPr>
        <w:ind w:left="4320" w:hanging="360"/>
      </w:pPr>
      <w:rPr>
        <w:rFonts w:ascii="Courier New" w:hAnsi="Courier New" w:hint="default"/>
      </w:rPr>
    </w:lvl>
    <w:lvl w:ilvl="5" w:tplc="E33614FC" w:tentative="1">
      <w:start w:val="1"/>
      <w:numFmt w:val="bullet"/>
      <w:lvlText w:val=""/>
      <w:lvlJc w:val="left"/>
      <w:pPr>
        <w:ind w:left="5040" w:hanging="360"/>
      </w:pPr>
      <w:rPr>
        <w:rFonts w:ascii="Wingdings" w:hAnsi="Wingdings" w:hint="default"/>
      </w:rPr>
    </w:lvl>
    <w:lvl w:ilvl="6" w:tplc="54DCCF8C" w:tentative="1">
      <w:start w:val="1"/>
      <w:numFmt w:val="bullet"/>
      <w:lvlText w:val=""/>
      <w:lvlJc w:val="left"/>
      <w:pPr>
        <w:ind w:left="5760" w:hanging="360"/>
      </w:pPr>
      <w:rPr>
        <w:rFonts w:ascii="Symbol" w:hAnsi="Symbol" w:hint="default"/>
      </w:rPr>
    </w:lvl>
    <w:lvl w:ilvl="7" w:tplc="B1F20FAE" w:tentative="1">
      <w:start w:val="1"/>
      <w:numFmt w:val="bullet"/>
      <w:lvlText w:val="o"/>
      <w:lvlJc w:val="left"/>
      <w:pPr>
        <w:ind w:left="6480" w:hanging="360"/>
      </w:pPr>
      <w:rPr>
        <w:rFonts w:ascii="Courier New" w:hAnsi="Courier New" w:hint="default"/>
      </w:rPr>
    </w:lvl>
    <w:lvl w:ilvl="8" w:tplc="FCFA8986" w:tentative="1">
      <w:start w:val="1"/>
      <w:numFmt w:val="bullet"/>
      <w:lvlText w:val=""/>
      <w:lvlJc w:val="left"/>
      <w:pPr>
        <w:ind w:left="7200" w:hanging="360"/>
      </w:pPr>
      <w:rPr>
        <w:rFonts w:ascii="Wingdings" w:hAnsi="Wingdings" w:hint="default"/>
      </w:rPr>
    </w:lvl>
  </w:abstractNum>
  <w:abstractNum w:abstractNumId="65" w15:restartNumberingAfterBreak="0">
    <w:nsid w:val="4F5D6A77"/>
    <w:multiLevelType w:val="hybridMultilevel"/>
    <w:tmpl w:val="4260B95C"/>
    <w:lvl w:ilvl="0" w:tplc="08090003">
      <w:start w:val="1"/>
      <w:numFmt w:val="bullet"/>
      <w:lvlText w:val="o"/>
      <w:lvlJc w:val="left"/>
      <w:pPr>
        <w:ind w:left="927" w:hanging="360"/>
      </w:pPr>
      <w:rPr>
        <w:rFonts w:ascii="Courier New" w:hAnsi="Courier New" w:cs="Courier New" w:hint="default"/>
      </w:rPr>
    </w:lvl>
    <w:lvl w:ilvl="1" w:tplc="FFFFFFFF">
      <w:start w:val="1"/>
      <w:numFmt w:val="bullet"/>
      <w:lvlText w:val="o"/>
      <w:lvlJc w:val="left"/>
      <w:pPr>
        <w:ind w:left="1647" w:hanging="360"/>
      </w:pPr>
      <w:rPr>
        <w:rFonts w:ascii="Courier New" w:hAnsi="Courier New" w:hint="default"/>
      </w:rPr>
    </w:lvl>
    <w:lvl w:ilvl="2" w:tplc="FFFFFFFF">
      <w:start w:val="1"/>
      <w:numFmt w:val="bullet"/>
      <w:lvlText w:val=""/>
      <w:lvlJc w:val="left"/>
      <w:pPr>
        <w:ind w:left="2367" w:hanging="360"/>
      </w:pPr>
      <w:rPr>
        <w:rFonts w:ascii="Wingdings" w:hAnsi="Wingdings" w:hint="default"/>
      </w:rPr>
    </w:lvl>
    <w:lvl w:ilvl="3" w:tplc="FFFFFFFF">
      <w:start w:val="1"/>
      <w:numFmt w:val="bullet"/>
      <w:lvlText w:val=""/>
      <w:lvlJc w:val="left"/>
      <w:pPr>
        <w:ind w:left="3087" w:hanging="360"/>
      </w:pPr>
      <w:rPr>
        <w:rFonts w:ascii="Symbol" w:hAnsi="Symbol" w:hint="default"/>
      </w:rPr>
    </w:lvl>
    <w:lvl w:ilvl="4" w:tplc="FFFFFFFF">
      <w:start w:val="1"/>
      <w:numFmt w:val="bullet"/>
      <w:lvlText w:val="o"/>
      <w:lvlJc w:val="left"/>
      <w:pPr>
        <w:ind w:left="3807" w:hanging="360"/>
      </w:pPr>
      <w:rPr>
        <w:rFonts w:ascii="Courier New" w:hAnsi="Courier New" w:hint="default"/>
      </w:rPr>
    </w:lvl>
    <w:lvl w:ilvl="5" w:tplc="FFFFFFFF">
      <w:start w:val="1"/>
      <w:numFmt w:val="bullet"/>
      <w:lvlText w:val=""/>
      <w:lvlJc w:val="left"/>
      <w:pPr>
        <w:ind w:left="4527" w:hanging="360"/>
      </w:pPr>
      <w:rPr>
        <w:rFonts w:ascii="Wingdings" w:hAnsi="Wingdings" w:hint="default"/>
      </w:rPr>
    </w:lvl>
    <w:lvl w:ilvl="6" w:tplc="FFFFFFFF">
      <w:start w:val="1"/>
      <w:numFmt w:val="bullet"/>
      <w:lvlText w:val=""/>
      <w:lvlJc w:val="left"/>
      <w:pPr>
        <w:ind w:left="5247" w:hanging="360"/>
      </w:pPr>
      <w:rPr>
        <w:rFonts w:ascii="Symbol" w:hAnsi="Symbol" w:hint="default"/>
      </w:rPr>
    </w:lvl>
    <w:lvl w:ilvl="7" w:tplc="FFFFFFFF">
      <w:start w:val="1"/>
      <w:numFmt w:val="bullet"/>
      <w:lvlText w:val="o"/>
      <w:lvlJc w:val="left"/>
      <w:pPr>
        <w:ind w:left="5967" w:hanging="360"/>
      </w:pPr>
      <w:rPr>
        <w:rFonts w:ascii="Courier New" w:hAnsi="Courier New" w:hint="default"/>
      </w:rPr>
    </w:lvl>
    <w:lvl w:ilvl="8" w:tplc="FFFFFFFF">
      <w:start w:val="1"/>
      <w:numFmt w:val="bullet"/>
      <w:lvlText w:val=""/>
      <w:lvlJc w:val="left"/>
      <w:pPr>
        <w:ind w:left="6687" w:hanging="360"/>
      </w:pPr>
      <w:rPr>
        <w:rFonts w:ascii="Wingdings" w:hAnsi="Wingdings" w:hint="default"/>
      </w:rPr>
    </w:lvl>
  </w:abstractNum>
  <w:abstractNum w:abstractNumId="66" w15:restartNumberingAfterBreak="0">
    <w:nsid w:val="53F13CE0"/>
    <w:multiLevelType w:val="hybridMultilevel"/>
    <w:tmpl w:val="E22A1C5C"/>
    <w:lvl w:ilvl="0" w:tplc="41F834B4">
      <w:numFmt w:val="bullet"/>
      <w:lvlText w:val=""/>
      <w:lvlJc w:val="left"/>
      <w:pPr>
        <w:ind w:left="538" w:hanging="285"/>
      </w:pPr>
      <w:rPr>
        <w:rFonts w:ascii="Symbol" w:hAnsi="Symbol" w:hint="default"/>
      </w:rPr>
    </w:lvl>
    <w:lvl w:ilvl="1" w:tplc="2CC83BCE">
      <w:start w:val="1"/>
      <w:numFmt w:val="bullet"/>
      <w:lvlText w:val="o"/>
      <w:lvlJc w:val="left"/>
      <w:pPr>
        <w:ind w:left="1440" w:hanging="360"/>
      </w:pPr>
      <w:rPr>
        <w:rFonts w:ascii="Courier New" w:hAnsi="Courier New" w:hint="default"/>
      </w:rPr>
    </w:lvl>
    <w:lvl w:ilvl="2" w:tplc="B84A9352">
      <w:start w:val="1"/>
      <w:numFmt w:val="bullet"/>
      <w:lvlText w:val=""/>
      <w:lvlJc w:val="left"/>
      <w:pPr>
        <w:ind w:left="2160" w:hanging="360"/>
      </w:pPr>
      <w:rPr>
        <w:rFonts w:ascii="Wingdings" w:hAnsi="Wingdings" w:hint="default"/>
      </w:rPr>
    </w:lvl>
    <w:lvl w:ilvl="3" w:tplc="58E6DAB0">
      <w:start w:val="1"/>
      <w:numFmt w:val="bullet"/>
      <w:lvlText w:val=""/>
      <w:lvlJc w:val="left"/>
      <w:pPr>
        <w:ind w:left="2880" w:hanging="360"/>
      </w:pPr>
      <w:rPr>
        <w:rFonts w:ascii="Symbol" w:hAnsi="Symbol" w:hint="default"/>
      </w:rPr>
    </w:lvl>
    <w:lvl w:ilvl="4" w:tplc="1278E29C">
      <w:start w:val="1"/>
      <w:numFmt w:val="bullet"/>
      <w:lvlText w:val="o"/>
      <w:lvlJc w:val="left"/>
      <w:pPr>
        <w:ind w:left="3600" w:hanging="360"/>
      </w:pPr>
      <w:rPr>
        <w:rFonts w:ascii="Courier New" w:hAnsi="Courier New" w:hint="default"/>
      </w:rPr>
    </w:lvl>
    <w:lvl w:ilvl="5" w:tplc="F82405A0">
      <w:start w:val="1"/>
      <w:numFmt w:val="bullet"/>
      <w:lvlText w:val=""/>
      <w:lvlJc w:val="left"/>
      <w:pPr>
        <w:ind w:left="4320" w:hanging="360"/>
      </w:pPr>
      <w:rPr>
        <w:rFonts w:ascii="Wingdings" w:hAnsi="Wingdings" w:hint="default"/>
      </w:rPr>
    </w:lvl>
    <w:lvl w:ilvl="6" w:tplc="34506696">
      <w:start w:val="1"/>
      <w:numFmt w:val="bullet"/>
      <w:lvlText w:val=""/>
      <w:lvlJc w:val="left"/>
      <w:pPr>
        <w:ind w:left="5040" w:hanging="360"/>
      </w:pPr>
      <w:rPr>
        <w:rFonts w:ascii="Symbol" w:hAnsi="Symbol" w:hint="default"/>
      </w:rPr>
    </w:lvl>
    <w:lvl w:ilvl="7" w:tplc="0E983E42">
      <w:start w:val="1"/>
      <w:numFmt w:val="bullet"/>
      <w:lvlText w:val="o"/>
      <w:lvlJc w:val="left"/>
      <w:pPr>
        <w:ind w:left="5760" w:hanging="360"/>
      </w:pPr>
      <w:rPr>
        <w:rFonts w:ascii="Courier New" w:hAnsi="Courier New" w:hint="default"/>
      </w:rPr>
    </w:lvl>
    <w:lvl w:ilvl="8" w:tplc="B962655E">
      <w:start w:val="1"/>
      <w:numFmt w:val="bullet"/>
      <w:lvlText w:val=""/>
      <w:lvlJc w:val="left"/>
      <w:pPr>
        <w:ind w:left="6480" w:hanging="360"/>
      </w:pPr>
      <w:rPr>
        <w:rFonts w:ascii="Wingdings" w:hAnsi="Wingdings" w:hint="default"/>
      </w:rPr>
    </w:lvl>
  </w:abstractNum>
  <w:abstractNum w:abstractNumId="67" w15:restartNumberingAfterBreak="0">
    <w:nsid w:val="54AE5543"/>
    <w:multiLevelType w:val="hybridMultilevel"/>
    <w:tmpl w:val="74CE9746"/>
    <w:lvl w:ilvl="0" w:tplc="25021D60">
      <w:start w:val="1"/>
      <w:numFmt w:val="bullet"/>
      <w:lvlText w:val=""/>
      <w:lvlJc w:val="left"/>
      <w:pPr>
        <w:ind w:left="720" w:hanging="360"/>
      </w:pPr>
      <w:rPr>
        <w:rFonts w:ascii="Symbol" w:hAnsi="Symbol" w:hint="default"/>
      </w:rPr>
    </w:lvl>
    <w:lvl w:ilvl="1" w:tplc="56A2F16E" w:tentative="1">
      <w:start w:val="1"/>
      <w:numFmt w:val="bullet"/>
      <w:lvlText w:val="o"/>
      <w:lvlJc w:val="left"/>
      <w:pPr>
        <w:ind w:left="1440" w:hanging="360"/>
      </w:pPr>
      <w:rPr>
        <w:rFonts w:ascii="Courier New" w:hAnsi="Courier New" w:hint="default"/>
      </w:rPr>
    </w:lvl>
    <w:lvl w:ilvl="2" w:tplc="ACACF7AE" w:tentative="1">
      <w:start w:val="1"/>
      <w:numFmt w:val="bullet"/>
      <w:lvlText w:val=""/>
      <w:lvlJc w:val="left"/>
      <w:pPr>
        <w:ind w:left="2160" w:hanging="360"/>
      </w:pPr>
      <w:rPr>
        <w:rFonts w:ascii="Wingdings" w:hAnsi="Wingdings" w:hint="default"/>
      </w:rPr>
    </w:lvl>
    <w:lvl w:ilvl="3" w:tplc="5414F8C6" w:tentative="1">
      <w:start w:val="1"/>
      <w:numFmt w:val="bullet"/>
      <w:lvlText w:val=""/>
      <w:lvlJc w:val="left"/>
      <w:pPr>
        <w:ind w:left="2880" w:hanging="360"/>
      </w:pPr>
      <w:rPr>
        <w:rFonts w:ascii="Symbol" w:hAnsi="Symbol" w:hint="default"/>
      </w:rPr>
    </w:lvl>
    <w:lvl w:ilvl="4" w:tplc="8BC6B9BC" w:tentative="1">
      <w:start w:val="1"/>
      <w:numFmt w:val="bullet"/>
      <w:lvlText w:val="o"/>
      <w:lvlJc w:val="left"/>
      <w:pPr>
        <w:ind w:left="3600" w:hanging="360"/>
      </w:pPr>
      <w:rPr>
        <w:rFonts w:ascii="Courier New" w:hAnsi="Courier New" w:hint="default"/>
      </w:rPr>
    </w:lvl>
    <w:lvl w:ilvl="5" w:tplc="D4CA081C" w:tentative="1">
      <w:start w:val="1"/>
      <w:numFmt w:val="bullet"/>
      <w:lvlText w:val=""/>
      <w:lvlJc w:val="left"/>
      <w:pPr>
        <w:ind w:left="4320" w:hanging="360"/>
      </w:pPr>
      <w:rPr>
        <w:rFonts w:ascii="Wingdings" w:hAnsi="Wingdings" w:hint="default"/>
      </w:rPr>
    </w:lvl>
    <w:lvl w:ilvl="6" w:tplc="8D1E50CE" w:tentative="1">
      <w:start w:val="1"/>
      <w:numFmt w:val="bullet"/>
      <w:lvlText w:val=""/>
      <w:lvlJc w:val="left"/>
      <w:pPr>
        <w:ind w:left="5040" w:hanging="360"/>
      </w:pPr>
      <w:rPr>
        <w:rFonts w:ascii="Symbol" w:hAnsi="Symbol" w:hint="default"/>
      </w:rPr>
    </w:lvl>
    <w:lvl w:ilvl="7" w:tplc="820A3160" w:tentative="1">
      <w:start w:val="1"/>
      <w:numFmt w:val="bullet"/>
      <w:lvlText w:val="o"/>
      <w:lvlJc w:val="left"/>
      <w:pPr>
        <w:ind w:left="5760" w:hanging="360"/>
      </w:pPr>
      <w:rPr>
        <w:rFonts w:ascii="Courier New" w:hAnsi="Courier New" w:hint="default"/>
      </w:rPr>
    </w:lvl>
    <w:lvl w:ilvl="8" w:tplc="B87058D4" w:tentative="1">
      <w:start w:val="1"/>
      <w:numFmt w:val="bullet"/>
      <w:lvlText w:val=""/>
      <w:lvlJc w:val="left"/>
      <w:pPr>
        <w:ind w:left="6480" w:hanging="360"/>
      </w:pPr>
      <w:rPr>
        <w:rFonts w:ascii="Wingdings" w:hAnsi="Wingdings" w:hint="default"/>
      </w:rPr>
    </w:lvl>
  </w:abstractNum>
  <w:abstractNum w:abstractNumId="68" w15:restartNumberingAfterBreak="0">
    <w:nsid w:val="57F647FC"/>
    <w:multiLevelType w:val="hybridMultilevel"/>
    <w:tmpl w:val="6F58FCC6"/>
    <w:lvl w:ilvl="0" w:tplc="25942218">
      <w:start w:val="1"/>
      <w:numFmt w:val="bullet"/>
      <w:lvlText w:val="o"/>
      <w:lvlJc w:val="left"/>
      <w:pPr>
        <w:ind w:left="1571" w:hanging="360"/>
      </w:pPr>
      <w:rPr>
        <w:rFonts w:ascii="Courier New" w:hAnsi="Courier New" w:hint="default"/>
      </w:rPr>
    </w:lvl>
    <w:lvl w:ilvl="1" w:tplc="6D2EE2B4" w:tentative="1">
      <w:start w:val="1"/>
      <w:numFmt w:val="bullet"/>
      <w:lvlText w:val="o"/>
      <w:lvlJc w:val="left"/>
      <w:pPr>
        <w:ind w:left="2291" w:hanging="360"/>
      </w:pPr>
      <w:rPr>
        <w:rFonts w:ascii="Courier New" w:hAnsi="Courier New" w:hint="default"/>
      </w:rPr>
    </w:lvl>
    <w:lvl w:ilvl="2" w:tplc="CDBE7212" w:tentative="1">
      <w:start w:val="1"/>
      <w:numFmt w:val="bullet"/>
      <w:lvlText w:val=""/>
      <w:lvlJc w:val="left"/>
      <w:pPr>
        <w:ind w:left="3011" w:hanging="360"/>
      </w:pPr>
      <w:rPr>
        <w:rFonts w:ascii="Wingdings" w:hAnsi="Wingdings" w:hint="default"/>
      </w:rPr>
    </w:lvl>
    <w:lvl w:ilvl="3" w:tplc="86784B30" w:tentative="1">
      <w:start w:val="1"/>
      <w:numFmt w:val="bullet"/>
      <w:lvlText w:val=""/>
      <w:lvlJc w:val="left"/>
      <w:pPr>
        <w:ind w:left="3731" w:hanging="360"/>
      </w:pPr>
      <w:rPr>
        <w:rFonts w:ascii="Symbol" w:hAnsi="Symbol" w:hint="default"/>
      </w:rPr>
    </w:lvl>
    <w:lvl w:ilvl="4" w:tplc="F86001B4" w:tentative="1">
      <w:start w:val="1"/>
      <w:numFmt w:val="bullet"/>
      <w:lvlText w:val="o"/>
      <w:lvlJc w:val="left"/>
      <w:pPr>
        <w:ind w:left="4451" w:hanging="360"/>
      </w:pPr>
      <w:rPr>
        <w:rFonts w:ascii="Courier New" w:hAnsi="Courier New" w:hint="default"/>
      </w:rPr>
    </w:lvl>
    <w:lvl w:ilvl="5" w:tplc="CF4C382A" w:tentative="1">
      <w:start w:val="1"/>
      <w:numFmt w:val="bullet"/>
      <w:lvlText w:val=""/>
      <w:lvlJc w:val="left"/>
      <w:pPr>
        <w:ind w:left="5171" w:hanging="360"/>
      </w:pPr>
      <w:rPr>
        <w:rFonts w:ascii="Wingdings" w:hAnsi="Wingdings" w:hint="default"/>
      </w:rPr>
    </w:lvl>
    <w:lvl w:ilvl="6" w:tplc="0FCE98AE" w:tentative="1">
      <w:start w:val="1"/>
      <w:numFmt w:val="bullet"/>
      <w:lvlText w:val=""/>
      <w:lvlJc w:val="left"/>
      <w:pPr>
        <w:ind w:left="5891" w:hanging="360"/>
      </w:pPr>
      <w:rPr>
        <w:rFonts w:ascii="Symbol" w:hAnsi="Symbol" w:hint="default"/>
      </w:rPr>
    </w:lvl>
    <w:lvl w:ilvl="7" w:tplc="C6567A94" w:tentative="1">
      <w:start w:val="1"/>
      <w:numFmt w:val="bullet"/>
      <w:lvlText w:val="o"/>
      <w:lvlJc w:val="left"/>
      <w:pPr>
        <w:ind w:left="6611" w:hanging="360"/>
      </w:pPr>
      <w:rPr>
        <w:rFonts w:ascii="Courier New" w:hAnsi="Courier New" w:hint="default"/>
      </w:rPr>
    </w:lvl>
    <w:lvl w:ilvl="8" w:tplc="EDA0DD18" w:tentative="1">
      <w:start w:val="1"/>
      <w:numFmt w:val="bullet"/>
      <w:lvlText w:val=""/>
      <w:lvlJc w:val="left"/>
      <w:pPr>
        <w:ind w:left="7331" w:hanging="360"/>
      </w:pPr>
      <w:rPr>
        <w:rFonts w:ascii="Wingdings" w:hAnsi="Wingdings" w:hint="default"/>
      </w:rPr>
    </w:lvl>
  </w:abstractNum>
  <w:abstractNum w:abstractNumId="69" w15:restartNumberingAfterBreak="0">
    <w:nsid w:val="59FB357E"/>
    <w:multiLevelType w:val="hybridMultilevel"/>
    <w:tmpl w:val="DED8C20A"/>
    <w:lvl w:ilvl="0" w:tplc="A2481EF2">
      <w:start w:val="1"/>
      <w:numFmt w:val="bullet"/>
      <w:lvlText w:val="o"/>
      <w:lvlJc w:val="left"/>
      <w:pPr>
        <w:ind w:left="1440" w:hanging="360"/>
      </w:pPr>
      <w:rPr>
        <w:rFonts w:ascii="Courier New" w:hAnsi="Courier New" w:hint="default"/>
      </w:rPr>
    </w:lvl>
    <w:lvl w:ilvl="1" w:tplc="6C6A985A" w:tentative="1">
      <w:start w:val="1"/>
      <w:numFmt w:val="bullet"/>
      <w:lvlText w:val="o"/>
      <w:lvlJc w:val="left"/>
      <w:pPr>
        <w:ind w:left="2160" w:hanging="360"/>
      </w:pPr>
      <w:rPr>
        <w:rFonts w:ascii="Courier New" w:hAnsi="Courier New" w:hint="default"/>
      </w:rPr>
    </w:lvl>
    <w:lvl w:ilvl="2" w:tplc="3C10AF34" w:tentative="1">
      <w:start w:val="1"/>
      <w:numFmt w:val="bullet"/>
      <w:lvlText w:val=""/>
      <w:lvlJc w:val="left"/>
      <w:pPr>
        <w:ind w:left="2880" w:hanging="360"/>
      </w:pPr>
      <w:rPr>
        <w:rFonts w:ascii="Wingdings" w:hAnsi="Wingdings" w:hint="default"/>
      </w:rPr>
    </w:lvl>
    <w:lvl w:ilvl="3" w:tplc="E6E8D830" w:tentative="1">
      <w:start w:val="1"/>
      <w:numFmt w:val="bullet"/>
      <w:lvlText w:val=""/>
      <w:lvlJc w:val="left"/>
      <w:pPr>
        <w:ind w:left="3600" w:hanging="360"/>
      </w:pPr>
      <w:rPr>
        <w:rFonts w:ascii="Symbol" w:hAnsi="Symbol" w:hint="default"/>
      </w:rPr>
    </w:lvl>
    <w:lvl w:ilvl="4" w:tplc="4F1A0CCA" w:tentative="1">
      <w:start w:val="1"/>
      <w:numFmt w:val="bullet"/>
      <w:lvlText w:val="o"/>
      <w:lvlJc w:val="left"/>
      <w:pPr>
        <w:ind w:left="4320" w:hanging="360"/>
      </w:pPr>
      <w:rPr>
        <w:rFonts w:ascii="Courier New" w:hAnsi="Courier New" w:hint="default"/>
      </w:rPr>
    </w:lvl>
    <w:lvl w:ilvl="5" w:tplc="EAA65F86" w:tentative="1">
      <w:start w:val="1"/>
      <w:numFmt w:val="bullet"/>
      <w:lvlText w:val=""/>
      <w:lvlJc w:val="left"/>
      <w:pPr>
        <w:ind w:left="5040" w:hanging="360"/>
      </w:pPr>
      <w:rPr>
        <w:rFonts w:ascii="Wingdings" w:hAnsi="Wingdings" w:hint="default"/>
      </w:rPr>
    </w:lvl>
    <w:lvl w:ilvl="6" w:tplc="F5C8A122" w:tentative="1">
      <w:start w:val="1"/>
      <w:numFmt w:val="bullet"/>
      <w:lvlText w:val=""/>
      <w:lvlJc w:val="left"/>
      <w:pPr>
        <w:ind w:left="5760" w:hanging="360"/>
      </w:pPr>
      <w:rPr>
        <w:rFonts w:ascii="Symbol" w:hAnsi="Symbol" w:hint="default"/>
      </w:rPr>
    </w:lvl>
    <w:lvl w:ilvl="7" w:tplc="159698AE" w:tentative="1">
      <w:start w:val="1"/>
      <w:numFmt w:val="bullet"/>
      <w:lvlText w:val="o"/>
      <w:lvlJc w:val="left"/>
      <w:pPr>
        <w:ind w:left="6480" w:hanging="360"/>
      </w:pPr>
      <w:rPr>
        <w:rFonts w:ascii="Courier New" w:hAnsi="Courier New" w:hint="default"/>
      </w:rPr>
    </w:lvl>
    <w:lvl w:ilvl="8" w:tplc="F7C4AF90" w:tentative="1">
      <w:start w:val="1"/>
      <w:numFmt w:val="bullet"/>
      <w:lvlText w:val=""/>
      <w:lvlJc w:val="left"/>
      <w:pPr>
        <w:ind w:left="7200" w:hanging="360"/>
      </w:pPr>
      <w:rPr>
        <w:rFonts w:ascii="Wingdings" w:hAnsi="Wingdings" w:hint="default"/>
      </w:rPr>
    </w:lvl>
  </w:abstractNum>
  <w:abstractNum w:abstractNumId="70" w15:restartNumberingAfterBreak="0">
    <w:nsid w:val="5A750C1C"/>
    <w:multiLevelType w:val="multilevel"/>
    <w:tmpl w:val="613249E6"/>
    <w:lvl w:ilvl="0">
      <w:start w:val="1"/>
      <w:numFmt w:val="bullet"/>
      <w:lvlText w:val=""/>
      <w:lvlJc w:val="left"/>
      <w:pPr>
        <w:tabs>
          <w:tab w:val="num" w:pos="1571"/>
        </w:tabs>
        <w:ind w:left="1571" w:hanging="360"/>
      </w:pPr>
      <w:rPr>
        <w:rFonts w:ascii="Symbol" w:hAnsi="Symbol" w:hint="default"/>
        <w:sz w:val="20"/>
      </w:rPr>
    </w:lvl>
    <w:lvl w:ilvl="1">
      <w:start w:val="1"/>
      <w:numFmt w:val="bullet"/>
      <w:lvlText w:val=""/>
      <w:lvlJc w:val="left"/>
      <w:pPr>
        <w:tabs>
          <w:tab w:val="num" w:pos="2291"/>
        </w:tabs>
        <w:ind w:left="2291" w:hanging="360"/>
      </w:pPr>
      <w:rPr>
        <w:rFonts w:ascii="Symbol" w:hAnsi="Symbol" w:hint="default"/>
        <w:sz w:val="20"/>
      </w:rPr>
    </w:lvl>
    <w:lvl w:ilvl="2">
      <w:start w:val="1"/>
      <w:numFmt w:val="bullet"/>
      <w:lvlText w:val=""/>
      <w:lvlJc w:val="left"/>
      <w:pPr>
        <w:tabs>
          <w:tab w:val="num" w:pos="3011"/>
        </w:tabs>
        <w:ind w:left="3011" w:hanging="360"/>
      </w:pPr>
      <w:rPr>
        <w:rFonts w:ascii="Symbol" w:hAnsi="Symbol" w:hint="default"/>
        <w:sz w:val="20"/>
      </w:rPr>
    </w:lvl>
    <w:lvl w:ilvl="3">
      <w:start w:val="1"/>
      <w:numFmt w:val="bullet"/>
      <w:lvlText w:val=""/>
      <w:lvlJc w:val="left"/>
      <w:pPr>
        <w:tabs>
          <w:tab w:val="num" w:pos="3731"/>
        </w:tabs>
        <w:ind w:left="3731" w:hanging="360"/>
      </w:pPr>
      <w:rPr>
        <w:rFonts w:ascii="Symbol" w:hAnsi="Symbol" w:hint="default"/>
        <w:sz w:val="20"/>
      </w:rPr>
    </w:lvl>
    <w:lvl w:ilvl="4">
      <w:start w:val="1"/>
      <w:numFmt w:val="bullet"/>
      <w:lvlText w:val=""/>
      <w:lvlJc w:val="left"/>
      <w:pPr>
        <w:tabs>
          <w:tab w:val="num" w:pos="4451"/>
        </w:tabs>
        <w:ind w:left="4451" w:hanging="360"/>
      </w:pPr>
      <w:rPr>
        <w:rFonts w:ascii="Symbol" w:hAnsi="Symbol" w:hint="default"/>
        <w:sz w:val="20"/>
      </w:rPr>
    </w:lvl>
    <w:lvl w:ilvl="5">
      <w:start w:val="1"/>
      <w:numFmt w:val="bullet"/>
      <w:lvlText w:val=""/>
      <w:lvlJc w:val="left"/>
      <w:pPr>
        <w:tabs>
          <w:tab w:val="num" w:pos="5171"/>
        </w:tabs>
        <w:ind w:left="5171" w:hanging="360"/>
      </w:pPr>
      <w:rPr>
        <w:rFonts w:ascii="Symbol" w:hAnsi="Symbol" w:hint="default"/>
        <w:sz w:val="20"/>
      </w:rPr>
    </w:lvl>
    <w:lvl w:ilvl="6">
      <w:start w:val="1"/>
      <w:numFmt w:val="bullet"/>
      <w:lvlText w:val=""/>
      <w:lvlJc w:val="left"/>
      <w:pPr>
        <w:tabs>
          <w:tab w:val="num" w:pos="5891"/>
        </w:tabs>
        <w:ind w:left="5891" w:hanging="360"/>
      </w:pPr>
      <w:rPr>
        <w:rFonts w:ascii="Symbol" w:hAnsi="Symbol" w:hint="default"/>
        <w:sz w:val="20"/>
      </w:rPr>
    </w:lvl>
    <w:lvl w:ilvl="7">
      <w:start w:val="1"/>
      <w:numFmt w:val="bullet"/>
      <w:lvlText w:val=""/>
      <w:lvlJc w:val="left"/>
      <w:pPr>
        <w:tabs>
          <w:tab w:val="num" w:pos="6611"/>
        </w:tabs>
        <w:ind w:left="6611" w:hanging="360"/>
      </w:pPr>
      <w:rPr>
        <w:rFonts w:ascii="Symbol" w:hAnsi="Symbol" w:hint="default"/>
        <w:sz w:val="20"/>
      </w:rPr>
    </w:lvl>
    <w:lvl w:ilvl="8">
      <w:start w:val="1"/>
      <w:numFmt w:val="bullet"/>
      <w:lvlText w:val=""/>
      <w:lvlJc w:val="left"/>
      <w:pPr>
        <w:tabs>
          <w:tab w:val="num" w:pos="7331"/>
        </w:tabs>
        <w:ind w:left="7331" w:hanging="360"/>
      </w:pPr>
      <w:rPr>
        <w:rFonts w:ascii="Symbol" w:hAnsi="Symbol" w:hint="default"/>
        <w:sz w:val="20"/>
      </w:rPr>
    </w:lvl>
  </w:abstractNum>
  <w:abstractNum w:abstractNumId="71" w15:restartNumberingAfterBreak="0">
    <w:nsid w:val="5AA51E19"/>
    <w:multiLevelType w:val="hybridMultilevel"/>
    <w:tmpl w:val="37E23F28"/>
    <w:lvl w:ilvl="0" w:tplc="2C703CCE">
      <w:start w:val="1"/>
      <w:numFmt w:val="bullet"/>
      <w:lvlText w:val="o"/>
      <w:lvlJc w:val="left"/>
      <w:pPr>
        <w:ind w:left="927" w:hanging="360"/>
      </w:pPr>
      <w:rPr>
        <w:rFonts w:ascii="&quot;Courier New&quot;" w:hAnsi="&quot;Courier New&quot;" w:hint="default"/>
      </w:rPr>
    </w:lvl>
    <w:lvl w:ilvl="1" w:tplc="1E7CBFF0">
      <w:start w:val="1"/>
      <w:numFmt w:val="bullet"/>
      <w:lvlText w:val="o"/>
      <w:lvlJc w:val="left"/>
      <w:pPr>
        <w:ind w:left="1647" w:hanging="360"/>
      </w:pPr>
      <w:rPr>
        <w:rFonts w:ascii="Courier New" w:hAnsi="Courier New" w:hint="default"/>
      </w:rPr>
    </w:lvl>
    <w:lvl w:ilvl="2" w:tplc="0E067382">
      <w:start w:val="1"/>
      <w:numFmt w:val="bullet"/>
      <w:lvlText w:val=""/>
      <w:lvlJc w:val="left"/>
      <w:pPr>
        <w:ind w:left="2367" w:hanging="360"/>
      </w:pPr>
      <w:rPr>
        <w:rFonts w:ascii="Wingdings" w:hAnsi="Wingdings" w:hint="default"/>
      </w:rPr>
    </w:lvl>
    <w:lvl w:ilvl="3" w:tplc="9CE81F98">
      <w:start w:val="1"/>
      <w:numFmt w:val="bullet"/>
      <w:lvlText w:val=""/>
      <w:lvlJc w:val="left"/>
      <w:pPr>
        <w:ind w:left="3087" w:hanging="360"/>
      </w:pPr>
      <w:rPr>
        <w:rFonts w:ascii="Symbol" w:hAnsi="Symbol" w:hint="default"/>
      </w:rPr>
    </w:lvl>
    <w:lvl w:ilvl="4" w:tplc="8F08A10A">
      <w:start w:val="1"/>
      <w:numFmt w:val="bullet"/>
      <w:lvlText w:val="o"/>
      <w:lvlJc w:val="left"/>
      <w:pPr>
        <w:ind w:left="3807" w:hanging="360"/>
      </w:pPr>
      <w:rPr>
        <w:rFonts w:ascii="Courier New" w:hAnsi="Courier New" w:hint="default"/>
      </w:rPr>
    </w:lvl>
    <w:lvl w:ilvl="5" w:tplc="6524A8F2">
      <w:start w:val="1"/>
      <w:numFmt w:val="bullet"/>
      <w:lvlText w:val=""/>
      <w:lvlJc w:val="left"/>
      <w:pPr>
        <w:ind w:left="4527" w:hanging="360"/>
      </w:pPr>
      <w:rPr>
        <w:rFonts w:ascii="Wingdings" w:hAnsi="Wingdings" w:hint="default"/>
      </w:rPr>
    </w:lvl>
    <w:lvl w:ilvl="6" w:tplc="DA8E24E2">
      <w:start w:val="1"/>
      <w:numFmt w:val="bullet"/>
      <w:lvlText w:val=""/>
      <w:lvlJc w:val="left"/>
      <w:pPr>
        <w:ind w:left="5247" w:hanging="360"/>
      </w:pPr>
      <w:rPr>
        <w:rFonts w:ascii="Symbol" w:hAnsi="Symbol" w:hint="default"/>
      </w:rPr>
    </w:lvl>
    <w:lvl w:ilvl="7" w:tplc="6364630E">
      <w:start w:val="1"/>
      <w:numFmt w:val="bullet"/>
      <w:lvlText w:val="o"/>
      <w:lvlJc w:val="left"/>
      <w:pPr>
        <w:ind w:left="5967" w:hanging="360"/>
      </w:pPr>
      <w:rPr>
        <w:rFonts w:ascii="Courier New" w:hAnsi="Courier New" w:hint="default"/>
      </w:rPr>
    </w:lvl>
    <w:lvl w:ilvl="8" w:tplc="A066005C">
      <w:start w:val="1"/>
      <w:numFmt w:val="bullet"/>
      <w:lvlText w:val=""/>
      <w:lvlJc w:val="left"/>
      <w:pPr>
        <w:ind w:left="6687" w:hanging="360"/>
      </w:pPr>
      <w:rPr>
        <w:rFonts w:ascii="Wingdings" w:hAnsi="Wingdings" w:hint="default"/>
      </w:rPr>
    </w:lvl>
  </w:abstractNum>
  <w:abstractNum w:abstractNumId="72" w15:restartNumberingAfterBreak="0">
    <w:nsid w:val="5B6D1F70"/>
    <w:multiLevelType w:val="hybridMultilevel"/>
    <w:tmpl w:val="B31607BA"/>
    <w:lvl w:ilvl="0" w:tplc="67905A6A">
      <w:start w:val="1"/>
      <w:numFmt w:val="bullet"/>
      <w:lvlText w:val="o"/>
      <w:lvlJc w:val="center"/>
      <w:pPr>
        <w:ind w:left="1080" w:hanging="360"/>
      </w:pPr>
      <w:rPr>
        <w:rFonts w:ascii="Courier New" w:hAnsi="Courier New"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3" w15:restartNumberingAfterBreak="0">
    <w:nsid w:val="5FF74CFB"/>
    <w:multiLevelType w:val="hybridMultilevel"/>
    <w:tmpl w:val="E13A07F4"/>
    <w:lvl w:ilvl="0" w:tplc="08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4" w15:restartNumberingAfterBreak="0">
    <w:nsid w:val="61BD4F77"/>
    <w:multiLevelType w:val="hybridMultilevel"/>
    <w:tmpl w:val="ABF8DA9C"/>
    <w:lvl w:ilvl="0" w:tplc="DD7EE6F6">
      <w:start w:val="1"/>
      <w:numFmt w:val="bullet"/>
      <w:lvlText w:val="o"/>
      <w:lvlJc w:val="left"/>
      <w:pPr>
        <w:ind w:left="720" w:hanging="360"/>
      </w:pPr>
      <w:rPr>
        <w:rFonts w:ascii="Courier New" w:hAnsi="Courier New" w:hint="default"/>
      </w:rPr>
    </w:lvl>
    <w:lvl w:ilvl="1" w:tplc="2DEE6EF0" w:tentative="1">
      <w:start w:val="1"/>
      <w:numFmt w:val="bullet"/>
      <w:lvlText w:val="o"/>
      <w:lvlJc w:val="left"/>
      <w:pPr>
        <w:ind w:left="1440" w:hanging="360"/>
      </w:pPr>
      <w:rPr>
        <w:rFonts w:ascii="Courier New" w:hAnsi="Courier New" w:hint="default"/>
      </w:rPr>
    </w:lvl>
    <w:lvl w:ilvl="2" w:tplc="5C42C5D8" w:tentative="1">
      <w:start w:val="1"/>
      <w:numFmt w:val="bullet"/>
      <w:lvlText w:val=""/>
      <w:lvlJc w:val="left"/>
      <w:pPr>
        <w:ind w:left="2160" w:hanging="360"/>
      </w:pPr>
      <w:rPr>
        <w:rFonts w:ascii="Wingdings" w:hAnsi="Wingdings" w:hint="default"/>
      </w:rPr>
    </w:lvl>
    <w:lvl w:ilvl="3" w:tplc="8CCAA1AC" w:tentative="1">
      <w:start w:val="1"/>
      <w:numFmt w:val="bullet"/>
      <w:lvlText w:val=""/>
      <w:lvlJc w:val="left"/>
      <w:pPr>
        <w:ind w:left="2880" w:hanging="360"/>
      </w:pPr>
      <w:rPr>
        <w:rFonts w:ascii="Symbol" w:hAnsi="Symbol" w:hint="default"/>
      </w:rPr>
    </w:lvl>
    <w:lvl w:ilvl="4" w:tplc="C3E8159E" w:tentative="1">
      <w:start w:val="1"/>
      <w:numFmt w:val="bullet"/>
      <w:lvlText w:val="o"/>
      <w:lvlJc w:val="left"/>
      <w:pPr>
        <w:ind w:left="3600" w:hanging="360"/>
      </w:pPr>
      <w:rPr>
        <w:rFonts w:ascii="Courier New" w:hAnsi="Courier New" w:hint="default"/>
      </w:rPr>
    </w:lvl>
    <w:lvl w:ilvl="5" w:tplc="9C3C2B86" w:tentative="1">
      <w:start w:val="1"/>
      <w:numFmt w:val="bullet"/>
      <w:lvlText w:val=""/>
      <w:lvlJc w:val="left"/>
      <w:pPr>
        <w:ind w:left="4320" w:hanging="360"/>
      </w:pPr>
      <w:rPr>
        <w:rFonts w:ascii="Wingdings" w:hAnsi="Wingdings" w:hint="default"/>
      </w:rPr>
    </w:lvl>
    <w:lvl w:ilvl="6" w:tplc="2078E4B6" w:tentative="1">
      <w:start w:val="1"/>
      <w:numFmt w:val="bullet"/>
      <w:lvlText w:val=""/>
      <w:lvlJc w:val="left"/>
      <w:pPr>
        <w:ind w:left="5040" w:hanging="360"/>
      </w:pPr>
      <w:rPr>
        <w:rFonts w:ascii="Symbol" w:hAnsi="Symbol" w:hint="default"/>
      </w:rPr>
    </w:lvl>
    <w:lvl w:ilvl="7" w:tplc="B73AD32A" w:tentative="1">
      <w:start w:val="1"/>
      <w:numFmt w:val="bullet"/>
      <w:lvlText w:val="o"/>
      <w:lvlJc w:val="left"/>
      <w:pPr>
        <w:ind w:left="5760" w:hanging="360"/>
      </w:pPr>
      <w:rPr>
        <w:rFonts w:ascii="Courier New" w:hAnsi="Courier New" w:hint="default"/>
      </w:rPr>
    </w:lvl>
    <w:lvl w:ilvl="8" w:tplc="AA983B0C" w:tentative="1">
      <w:start w:val="1"/>
      <w:numFmt w:val="bullet"/>
      <w:lvlText w:val=""/>
      <w:lvlJc w:val="left"/>
      <w:pPr>
        <w:ind w:left="6480" w:hanging="360"/>
      </w:pPr>
      <w:rPr>
        <w:rFonts w:ascii="Wingdings" w:hAnsi="Wingdings" w:hint="default"/>
      </w:rPr>
    </w:lvl>
  </w:abstractNum>
  <w:abstractNum w:abstractNumId="75" w15:restartNumberingAfterBreak="0">
    <w:nsid w:val="65A36104"/>
    <w:multiLevelType w:val="hybridMultilevel"/>
    <w:tmpl w:val="553A2378"/>
    <w:lvl w:ilvl="0" w:tplc="8AAA06AA">
      <w:start w:val="1"/>
      <w:numFmt w:val="bullet"/>
      <w:lvlText w:val="o"/>
      <w:lvlJc w:val="left"/>
      <w:pPr>
        <w:ind w:left="360" w:hanging="360"/>
      </w:pPr>
      <w:rPr>
        <w:rFonts w:ascii="Courier New" w:hAnsi="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6" w15:restartNumberingAfterBreak="0">
    <w:nsid w:val="65ACEDD6"/>
    <w:multiLevelType w:val="hybridMultilevel"/>
    <w:tmpl w:val="FFFFFFFF"/>
    <w:lvl w:ilvl="0" w:tplc="EBEC6AA2">
      <w:start w:val="1"/>
      <w:numFmt w:val="bullet"/>
      <w:lvlText w:val="o"/>
      <w:lvlJc w:val="left"/>
      <w:pPr>
        <w:ind w:left="644" w:hanging="360"/>
      </w:pPr>
      <w:rPr>
        <w:rFonts w:ascii="Courier New" w:hAnsi="Courier New" w:hint="default"/>
      </w:rPr>
    </w:lvl>
    <w:lvl w:ilvl="1" w:tplc="57EC5AE4">
      <w:start w:val="1"/>
      <w:numFmt w:val="bullet"/>
      <w:lvlText w:val="o"/>
      <w:lvlJc w:val="left"/>
      <w:pPr>
        <w:ind w:left="1364" w:hanging="360"/>
      </w:pPr>
      <w:rPr>
        <w:rFonts w:ascii="Courier New" w:hAnsi="Courier New" w:hint="default"/>
      </w:rPr>
    </w:lvl>
    <w:lvl w:ilvl="2" w:tplc="384C3F2A">
      <w:start w:val="1"/>
      <w:numFmt w:val="bullet"/>
      <w:lvlText w:val=""/>
      <w:lvlJc w:val="left"/>
      <w:pPr>
        <w:ind w:left="2084" w:hanging="360"/>
      </w:pPr>
      <w:rPr>
        <w:rFonts w:ascii="Wingdings" w:hAnsi="Wingdings" w:hint="default"/>
      </w:rPr>
    </w:lvl>
    <w:lvl w:ilvl="3" w:tplc="98E62222">
      <w:start w:val="1"/>
      <w:numFmt w:val="bullet"/>
      <w:lvlText w:val=""/>
      <w:lvlJc w:val="left"/>
      <w:pPr>
        <w:ind w:left="2804" w:hanging="360"/>
      </w:pPr>
      <w:rPr>
        <w:rFonts w:ascii="Symbol" w:hAnsi="Symbol" w:hint="default"/>
      </w:rPr>
    </w:lvl>
    <w:lvl w:ilvl="4" w:tplc="F0163440">
      <w:start w:val="1"/>
      <w:numFmt w:val="bullet"/>
      <w:lvlText w:val="o"/>
      <w:lvlJc w:val="left"/>
      <w:pPr>
        <w:ind w:left="3524" w:hanging="360"/>
      </w:pPr>
      <w:rPr>
        <w:rFonts w:ascii="Courier New" w:hAnsi="Courier New" w:hint="default"/>
      </w:rPr>
    </w:lvl>
    <w:lvl w:ilvl="5" w:tplc="ED7A0E96">
      <w:start w:val="1"/>
      <w:numFmt w:val="bullet"/>
      <w:lvlText w:val=""/>
      <w:lvlJc w:val="left"/>
      <w:pPr>
        <w:ind w:left="4244" w:hanging="360"/>
      </w:pPr>
      <w:rPr>
        <w:rFonts w:ascii="Wingdings" w:hAnsi="Wingdings" w:hint="default"/>
      </w:rPr>
    </w:lvl>
    <w:lvl w:ilvl="6" w:tplc="D3CEFBF6">
      <w:start w:val="1"/>
      <w:numFmt w:val="bullet"/>
      <w:lvlText w:val=""/>
      <w:lvlJc w:val="left"/>
      <w:pPr>
        <w:ind w:left="4964" w:hanging="360"/>
      </w:pPr>
      <w:rPr>
        <w:rFonts w:ascii="Symbol" w:hAnsi="Symbol" w:hint="default"/>
      </w:rPr>
    </w:lvl>
    <w:lvl w:ilvl="7" w:tplc="B6A6883A">
      <w:start w:val="1"/>
      <w:numFmt w:val="bullet"/>
      <w:lvlText w:val="o"/>
      <w:lvlJc w:val="left"/>
      <w:pPr>
        <w:ind w:left="5684" w:hanging="360"/>
      </w:pPr>
      <w:rPr>
        <w:rFonts w:ascii="Courier New" w:hAnsi="Courier New" w:hint="default"/>
      </w:rPr>
    </w:lvl>
    <w:lvl w:ilvl="8" w:tplc="AB50CBDA">
      <w:start w:val="1"/>
      <w:numFmt w:val="bullet"/>
      <w:lvlText w:val=""/>
      <w:lvlJc w:val="left"/>
      <w:pPr>
        <w:ind w:left="6404" w:hanging="360"/>
      </w:pPr>
      <w:rPr>
        <w:rFonts w:ascii="Wingdings" w:hAnsi="Wingdings" w:hint="default"/>
      </w:rPr>
    </w:lvl>
  </w:abstractNum>
  <w:abstractNum w:abstractNumId="77" w15:restartNumberingAfterBreak="0">
    <w:nsid w:val="65C21132"/>
    <w:multiLevelType w:val="hybridMultilevel"/>
    <w:tmpl w:val="96DAC83E"/>
    <w:lvl w:ilvl="0" w:tplc="C81A40D4">
      <w:start w:val="1"/>
      <w:numFmt w:val="bullet"/>
      <w:lvlText w:val="o"/>
      <w:lvlJc w:val="left"/>
      <w:pPr>
        <w:ind w:left="720" w:hanging="360"/>
      </w:pPr>
      <w:rPr>
        <w:rFonts w:ascii="Courier New" w:hAnsi="Courier New" w:hint="default"/>
      </w:rPr>
    </w:lvl>
    <w:lvl w:ilvl="1" w:tplc="79927750">
      <w:start w:val="1"/>
      <w:numFmt w:val="bullet"/>
      <w:lvlText w:val="o"/>
      <w:lvlJc w:val="left"/>
      <w:pPr>
        <w:ind w:left="1440" w:hanging="360"/>
      </w:pPr>
      <w:rPr>
        <w:rFonts w:ascii="Courier New" w:hAnsi="Courier New" w:hint="default"/>
      </w:rPr>
    </w:lvl>
    <w:lvl w:ilvl="2" w:tplc="9240052C" w:tentative="1">
      <w:start w:val="1"/>
      <w:numFmt w:val="bullet"/>
      <w:lvlText w:val=""/>
      <w:lvlJc w:val="left"/>
      <w:pPr>
        <w:ind w:left="2160" w:hanging="360"/>
      </w:pPr>
      <w:rPr>
        <w:rFonts w:ascii="Wingdings" w:hAnsi="Wingdings" w:hint="default"/>
      </w:rPr>
    </w:lvl>
    <w:lvl w:ilvl="3" w:tplc="DF1E01A4" w:tentative="1">
      <w:start w:val="1"/>
      <w:numFmt w:val="bullet"/>
      <w:lvlText w:val=""/>
      <w:lvlJc w:val="left"/>
      <w:pPr>
        <w:ind w:left="2880" w:hanging="360"/>
      </w:pPr>
      <w:rPr>
        <w:rFonts w:ascii="Symbol" w:hAnsi="Symbol" w:hint="default"/>
      </w:rPr>
    </w:lvl>
    <w:lvl w:ilvl="4" w:tplc="2C540958" w:tentative="1">
      <w:start w:val="1"/>
      <w:numFmt w:val="bullet"/>
      <w:lvlText w:val="o"/>
      <w:lvlJc w:val="left"/>
      <w:pPr>
        <w:ind w:left="3600" w:hanging="360"/>
      </w:pPr>
      <w:rPr>
        <w:rFonts w:ascii="Courier New" w:hAnsi="Courier New" w:hint="default"/>
      </w:rPr>
    </w:lvl>
    <w:lvl w:ilvl="5" w:tplc="F8B600C6" w:tentative="1">
      <w:start w:val="1"/>
      <w:numFmt w:val="bullet"/>
      <w:lvlText w:val=""/>
      <w:lvlJc w:val="left"/>
      <w:pPr>
        <w:ind w:left="4320" w:hanging="360"/>
      </w:pPr>
      <w:rPr>
        <w:rFonts w:ascii="Wingdings" w:hAnsi="Wingdings" w:hint="default"/>
      </w:rPr>
    </w:lvl>
    <w:lvl w:ilvl="6" w:tplc="E53E0020" w:tentative="1">
      <w:start w:val="1"/>
      <w:numFmt w:val="bullet"/>
      <w:lvlText w:val=""/>
      <w:lvlJc w:val="left"/>
      <w:pPr>
        <w:ind w:left="5040" w:hanging="360"/>
      </w:pPr>
      <w:rPr>
        <w:rFonts w:ascii="Symbol" w:hAnsi="Symbol" w:hint="default"/>
      </w:rPr>
    </w:lvl>
    <w:lvl w:ilvl="7" w:tplc="4B9855BE" w:tentative="1">
      <w:start w:val="1"/>
      <w:numFmt w:val="bullet"/>
      <w:lvlText w:val="o"/>
      <w:lvlJc w:val="left"/>
      <w:pPr>
        <w:ind w:left="5760" w:hanging="360"/>
      </w:pPr>
      <w:rPr>
        <w:rFonts w:ascii="Courier New" w:hAnsi="Courier New" w:hint="default"/>
      </w:rPr>
    </w:lvl>
    <w:lvl w:ilvl="8" w:tplc="DD3CE9A6" w:tentative="1">
      <w:start w:val="1"/>
      <w:numFmt w:val="bullet"/>
      <w:lvlText w:val=""/>
      <w:lvlJc w:val="left"/>
      <w:pPr>
        <w:ind w:left="6480" w:hanging="360"/>
      </w:pPr>
      <w:rPr>
        <w:rFonts w:ascii="Wingdings" w:hAnsi="Wingdings" w:hint="default"/>
      </w:rPr>
    </w:lvl>
  </w:abstractNum>
  <w:abstractNum w:abstractNumId="78" w15:restartNumberingAfterBreak="0">
    <w:nsid w:val="68E15090"/>
    <w:multiLevelType w:val="hybridMultilevel"/>
    <w:tmpl w:val="E982A5AA"/>
    <w:lvl w:ilvl="0" w:tplc="2F7644B0">
      <w:start w:val="1"/>
      <w:numFmt w:val="bullet"/>
      <w:lvlText w:val=""/>
      <w:lvlJc w:val="left"/>
      <w:pPr>
        <w:ind w:left="1080" w:hanging="360"/>
      </w:pPr>
      <w:rPr>
        <w:rFonts w:ascii="Symbol" w:hAnsi="Symbol" w:hint="default"/>
      </w:rPr>
    </w:lvl>
    <w:lvl w:ilvl="1" w:tplc="8EBC3544" w:tentative="1">
      <w:start w:val="1"/>
      <w:numFmt w:val="bullet"/>
      <w:lvlText w:val="o"/>
      <w:lvlJc w:val="left"/>
      <w:pPr>
        <w:ind w:left="1800" w:hanging="360"/>
      </w:pPr>
      <w:rPr>
        <w:rFonts w:ascii="Courier New" w:hAnsi="Courier New" w:hint="default"/>
      </w:rPr>
    </w:lvl>
    <w:lvl w:ilvl="2" w:tplc="033C50C6" w:tentative="1">
      <w:start w:val="1"/>
      <w:numFmt w:val="bullet"/>
      <w:lvlText w:val=""/>
      <w:lvlJc w:val="left"/>
      <w:pPr>
        <w:ind w:left="2520" w:hanging="360"/>
      </w:pPr>
      <w:rPr>
        <w:rFonts w:ascii="Wingdings" w:hAnsi="Wingdings" w:hint="default"/>
      </w:rPr>
    </w:lvl>
    <w:lvl w:ilvl="3" w:tplc="1AE29906" w:tentative="1">
      <w:start w:val="1"/>
      <w:numFmt w:val="bullet"/>
      <w:lvlText w:val=""/>
      <w:lvlJc w:val="left"/>
      <w:pPr>
        <w:ind w:left="3240" w:hanging="360"/>
      </w:pPr>
      <w:rPr>
        <w:rFonts w:ascii="Symbol" w:hAnsi="Symbol" w:hint="default"/>
      </w:rPr>
    </w:lvl>
    <w:lvl w:ilvl="4" w:tplc="07F6B5B0" w:tentative="1">
      <w:start w:val="1"/>
      <w:numFmt w:val="bullet"/>
      <w:lvlText w:val="o"/>
      <w:lvlJc w:val="left"/>
      <w:pPr>
        <w:ind w:left="3960" w:hanging="360"/>
      </w:pPr>
      <w:rPr>
        <w:rFonts w:ascii="Courier New" w:hAnsi="Courier New" w:hint="default"/>
      </w:rPr>
    </w:lvl>
    <w:lvl w:ilvl="5" w:tplc="AC2CB69A" w:tentative="1">
      <w:start w:val="1"/>
      <w:numFmt w:val="bullet"/>
      <w:lvlText w:val=""/>
      <w:lvlJc w:val="left"/>
      <w:pPr>
        <w:ind w:left="4680" w:hanging="360"/>
      </w:pPr>
      <w:rPr>
        <w:rFonts w:ascii="Wingdings" w:hAnsi="Wingdings" w:hint="default"/>
      </w:rPr>
    </w:lvl>
    <w:lvl w:ilvl="6" w:tplc="DB2CAF68" w:tentative="1">
      <w:start w:val="1"/>
      <w:numFmt w:val="bullet"/>
      <w:lvlText w:val=""/>
      <w:lvlJc w:val="left"/>
      <w:pPr>
        <w:ind w:left="5400" w:hanging="360"/>
      </w:pPr>
      <w:rPr>
        <w:rFonts w:ascii="Symbol" w:hAnsi="Symbol" w:hint="default"/>
      </w:rPr>
    </w:lvl>
    <w:lvl w:ilvl="7" w:tplc="97F40C7A" w:tentative="1">
      <w:start w:val="1"/>
      <w:numFmt w:val="bullet"/>
      <w:lvlText w:val="o"/>
      <w:lvlJc w:val="left"/>
      <w:pPr>
        <w:ind w:left="6120" w:hanging="360"/>
      </w:pPr>
      <w:rPr>
        <w:rFonts w:ascii="Courier New" w:hAnsi="Courier New" w:hint="default"/>
      </w:rPr>
    </w:lvl>
    <w:lvl w:ilvl="8" w:tplc="190646E2" w:tentative="1">
      <w:start w:val="1"/>
      <w:numFmt w:val="bullet"/>
      <w:lvlText w:val=""/>
      <w:lvlJc w:val="left"/>
      <w:pPr>
        <w:ind w:left="6840" w:hanging="360"/>
      </w:pPr>
      <w:rPr>
        <w:rFonts w:ascii="Wingdings" w:hAnsi="Wingdings" w:hint="default"/>
      </w:rPr>
    </w:lvl>
  </w:abstractNum>
  <w:abstractNum w:abstractNumId="79" w15:restartNumberingAfterBreak="0">
    <w:nsid w:val="6904142F"/>
    <w:multiLevelType w:val="hybridMultilevel"/>
    <w:tmpl w:val="0C6AB3B8"/>
    <w:lvl w:ilvl="0" w:tplc="8AAA06AA">
      <w:start w:val="1"/>
      <w:numFmt w:val="bullet"/>
      <w:lvlText w:val="o"/>
      <w:lvlJc w:val="left"/>
      <w:pPr>
        <w:ind w:left="720" w:hanging="360"/>
      </w:pPr>
      <w:rPr>
        <w:rFonts w:ascii="Courier New" w:hAnsi="Courier New" w:hint="default"/>
      </w:rPr>
    </w:lvl>
    <w:lvl w:ilvl="1" w:tplc="E2EC170E" w:tentative="1">
      <w:start w:val="1"/>
      <w:numFmt w:val="bullet"/>
      <w:lvlText w:val="o"/>
      <w:lvlJc w:val="left"/>
      <w:pPr>
        <w:ind w:left="1440" w:hanging="360"/>
      </w:pPr>
      <w:rPr>
        <w:rFonts w:ascii="Courier New" w:hAnsi="Courier New" w:hint="default"/>
      </w:rPr>
    </w:lvl>
    <w:lvl w:ilvl="2" w:tplc="E7A07A6E" w:tentative="1">
      <w:start w:val="1"/>
      <w:numFmt w:val="bullet"/>
      <w:lvlText w:val=""/>
      <w:lvlJc w:val="left"/>
      <w:pPr>
        <w:ind w:left="2160" w:hanging="360"/>
      </w:pPr>
      <w:rPr>
        <w:rFonts w:ascii="Wingdings" w:hAnsi="Wingdings" w:hint="default"/>
      </w:rPr>
    </w:lvl>
    <w:lvl w:ilvl="3" w:tplc="29F62AD2" w:tentative="1">
      <w:start w:val="1"/>
      <w:numFmt w:val="bullet"/>
      <w:lvlText w:val=""/>
      <w:lvlJc w:val="left"/>
      <w:pPr>
        <w:ind w:left="2880" w:hanging="360"/>
      </w:pPr>
      <w:rPr>
        <w:rFonts w:ascii="Symbol" w:hAnsi="Symbol" w:hint="default"/>
      </w:rPr>
    </w:lvl>
    <w:lvl w:ilvl="4" w:tplc="2450962E" w:tentative="1">
      <w:start w:val="1"/>
      <w:numFmt w:val="bullet"/>
      <w:lvlText w:val="o"/>
      <w:lvlJc w:val="left"/>
      <w:pPr>
        <w:ind w:left="3600" w:hanging="360"/>
      </w:pPr>
      <w:rPr>
        <w:rFonts w:ascii="Courier New" w:hAnsi="Courier New" w:hint="default"/>
      </w:rPr>
    </w:lvl>
    <w:lvl w:ilvl="5" w:tplc="C868CFFA" w:tentative="1">
      <w:start w:val="1"/>
      <w:numFmt w:val="bullet"/>
      <w:lvlText w:val=""/>
      <w:lvlJc w:val="left"/>
      <w:pPr>
        <w:ind w:left="4320" w:hanging="360"/>
      </w:pPr>
      <w:rPr>
        <w:rFonts w:ascii="Wingdings" w:hAnsi="Wingdings" w:hint="default"/>
      </w:rPr>
    </w:lvl>
    <w:lvl w:ilvl="6" w:tplc="41F0F0A6" w:tentative="1">
      <w:start w:val="1"/>
      <w:numFmt w:val="bullet"/>
      <w:lvlText w:val=""/>
      <w:lvlJc w:val="left"/>
      <w:pPr>
        <w:ind w:left="5040" w:hanging="360"/>
      </w:pPr>
      <w:rPr>
        <w:rFonts w:ascii="Symbol" w:hAnsi="Symbol" w:hint="default"/>
      </w:rPr>
    </w:lvl>
    <w:lvl w:ilvl="7" w:tplc="C5F4A30A" w:tentative="1">
      <w:start w:val="1"/>
      <w:numFmt w:val="bullet"/>
      <w:lvlText w:val="o"/>
      <w:lvlJc w:val="left"/>
      <w:pPr>
        <w:ind w:left="5760" w:hanging="360"/>
      </w:pPr>
      <w:rPr>
        <w:rFonts w:ascii="Courier New" w:hAnsi="Courier New" w:hint="default"/>
      </w:rPr>
    </w:lvl>
    <w:lvl w:ilvl="8" w:tplc="51FA4F0C" w:tentative="1">
      <w:start w:val="1"/>
      <w:numFmt w:val="bullet"/>
      <w:lvlText w:val=""/>
      <w:lvlJc w:val="left"/>
      <w:pPr>
        <w:ind w:left="6480" w:hanging="360"/>
      </w:pPr>
      <w:rPr>
        <w:rFonts w:ascii="Wingdings" w:hAnsi="Wingdings" w:hint="default"/>
      </w:rPr>
    </w:lvl>
  </w:abstractNum>
  <w:abstractNum w:abstractNumId="80" w15:restartNumberingAfterBreak="0">
    <w:nsid w:val="6CCD36A1"/>
    <w:multiLevelType w:val="hybridMultilevel"/>
    <w:tmpl w:val="31B09ACE"/>
    <w:lvl w:ilvl="0" w:tplc="E38E4052">
      <w:start w:val="1"/>
      <w:numFmt w:val="bullet"/>
      <w:lvlText w:val=""/>
      <w:lvlJc w:val="left"/>
      <w:pPr>
        <w:ind w:left="720" w:hanging="360"/>
      </w:pPr>
      <w:rPr>
        <w:rFonts w:ascii="Symbol" w:hAnsi="Symbol" w:hint="default"/>
      </w:rPr>
    </w:lvl>
    <w:lvl w:ilvl="1" w:tplc="FC143FD4" w:tentative="1">
      <w:start w:val="1"/>
      <w:numFmt w:val="bullet"/>
      <w:lvlText w:val="o"/>
      <w:lvlJc w:val="left"/>
      <w:pPr>
        <w:ind w:left="1440" w:hanging="360"/>
      </w:pPr>
      <w:rPr>
        <w:rFonts w:ascii="Courier New" w:hAnsi="Courier New" w:hint="default"/>
      </w:rPr>
    </w:lvl>
    <w:lvl w:ilvl="2" w:tplc="2702BA40" w:tentative="1">
      <w:start w:val="1"/>
      <w:numFmt w:val="bullet"/>
      <w:lvlText w:val=""/>
      <w:lvlJc w:val="left"/>
      <w:pPr>
        <w:ind w:left="2160" w:hanging="360"/>
      </w:pPr>
      <w:rPr>
        <w:rFonts w:ascii="Wingdings" w:hAnsi="Wingdings" w:hint="default"/>
      </w:rPr>
    </w:lvl>
    <w:lvl w:ilvl="3" w:tplc="9C7E393C" w:tentative="1">
      <w:start w:val="1"/>
      <w:numFmt w:val="bullet"/>
      <w:lvlText w:val=""/>
      <w:lvlJc w:val="left"/>
      <w:pPr>
        <w:ind w:left="2880" w:hanging="360"/>
      </w:pPr>
      <w:rPr>
        <w:rFonts w:ascii="Symbol" w:hAnsi="Symbol" w:hint="default"/>
      </w:rPr>
    </w:lvl>
    <w:lvl w:ilvl="4" w:tplc="3C02AC28" w:tentative="1">
      <w:start w:val="1"/>
      <w:numFmt w:val="bullet"/>
      <w:lvlText w:val="o"/>
      <w:lvlJc w:val="left"/>
      <w:pPr>
        <w:ind w:left="3600" w:hanging="360"/>
      </w:pPr>
      <w:rPr>
        <w:rFonts w:ascii="Courier New" w:hAnsi="Courier New" w:hint="default"/>
      </w:rPr>
    </w:lvl>
    <w:lvl w:ilvl="5" w:tplc="F3C44E6C" w:tentative="1">
      <w:start w:val="1"/>
      <w:numFmt w:val="bullet"/>
      <w:lvlText w:val=""/>
      <w:lvlJc w:val="left"/>
      <w:pPr>
        <w:ind w:left="4320" w:hanging="360"/>
      </w:pPr>
      <w:rPr>
        <w:rFonts w:ascii="Wingdings" w:hAnsi="Wingdings" w:hint="default"/>
      </w:rPr>
    </w:lvl>
    <w:lvl w:ilvl="6" w:tplc="FA147796" w:tentative="1">
      <w:start w:val="1"/>
      <w:numFmt w:val="bullet"/>
      <w:lvlText w:val=""/>
      <w:lvlJc w:val="left"/>
      <w:pPr>
        <w:ind w:left="5040" w:hanging="360"/>
      </w:pPr>
      <w:rPr>
        <w:rFonts w:ascii="Symbol" w:hAnsi="Symbol" w:hint="default"/>
      </w:rPr>
    </w:lvl>
    <w:lvl w:ilvl="7" w:tplc="1B284E2E" w:tentative="1">
      <w:start w:val="1"/>
      <w:numFmt w:val="bullet"/>
      <w:lvlText w:val="o"/>
      <w:lvlJc w:val="left"/>
      <w:pPr>
        <w:ind w:left="5760" w:hanging="360"/>
      </w:pPr>
      <w:rPr>
        <w:rFonts w:ascii="Courier New" w:hAnsi="Courier New" w:hint="default"/>
      </w:rPr>
    </w:lvl>
    <w:lvl w:ilvl="8" w:tplc="9D0688B2" w:tentative="1">
      <w:start w:val="1"/>
      <w:numFmt w:val="bullet"/>
      <w:lvlText w:val=""/>
      <w:lvlJc w:val="left"/>
      <w:pPr>
        <w:ind w:left="6480" w:hanging="360"/>
      </w:pPr>
      <w:rPr>
        <w:rFonts w:ascii="Wingdings" w:hAnsi="Wingdings" w:hint="default"/>
      </w:rPr>
    </w:lvl>
  </w:abstractNum>
  <w:abstractNum w:abstractNumId="81" w15:restartNumberingAfterBreak="0">
    <w:nsid w:val="6D0653DC"/>
    <w:multiLevelType w:val="hybridMultilevel"/>
    <w:tmpl w:val="1E8437F6"/>
    <w:lvl w:ilvl="0" w:tplc="DE1A503A">
      <w:start w:val="1"/>
      <w:numFmt w:val="bullet"/>
      <w:lvlText w:val="o"/>
      <w:lvlJc w:val="right"/>
      <w:pPr>
        <w:ind w:left="786" w:hanging="360"/>
      </w:pPr>
      <w:rPr>
        <w:rFonts w:ascii="Courier New" w:hAnsi="Courier New" w:hint="default"/>
      </w:rPr>
    </w:lvl>
    <w:lvl w:ilvl="1" w:tplc="FFFFFFFF">
      <w:start w:val="1"/>
      <w:numFmt w:val="bullet"/>
      <w:lvlText w:val="o"/>
      <w:lvlJc w:val="left"/>
      <w:pPr>
        <w:ind w:left="1506" w:hanging="360"/>
      </w:pPr>
      <w:rPr>
        <w:rFonts w:ascii="Courier New" w:hAnsi="Courier New" w:cs="Courier New" w:hint="default"/>
      </w:rPr>
    </w:lvl>
    <w:lvl w:ilvl="2" w:tplc="FFFFFFFF">
      <w:start w:val="1"/>
      <w:numFmt w:val="bullet"/>
      <w:lvlText w:val=""/>
      <w:lvlJc w:val="left"/>
      <w:pPr>
        <w:ind w:left="2226" w:hanging="360"/>
      </w:pPr>
      <w:rPr>
        <w:rFonts w:ascii="Wingdings" w:hAnsi="Wingdings" w:hint="default"/>
      </w:rPr>
    </w:lvl>
    <w:lvl w:ilvl="3" w:tplc="FFFFFFFF">
      <w:start w:val="1"/>
      <w:numFmt w:val="bullet"/>
      <w:lvlText w:val=""/>
      <w:lvlJc w:val="left"/>
      <w:pPr>
        <w:ind w:left="2946" w:hanging="360"/>
      </w:pPr>
      <w:rPr>
        <w:rFonts w:ascii="Symbol" w:hAnsi="Symbol" w:hint="default"/>
      </w:rPr>
    </w:lvl>
    <w:lvl w:ilvl="4" w:tplc="FFFFFFFF">
      <w:start w:val="1"/>
      <w:numFmt w:val="bullet"/>
      <w:lvlText w:val="o"/>
      <w:lvlJc w:val="left"/>
      <w:pPr>
        <w:ind w:left="3666" w:hanging="360"/>
      </w:pPr>
      <w:rPr>
        <w:rFonts w:ascii="Courier New" w:hAnsi="Courier New" w:cs="Courier New" w:hint="default"/>
      </w:rPr>
    </w:lvl>
    <w:lvl w:ilvl="5" w:tplc="FFFFFFFF">
      <w:start w:val="1"/>
      <w:numFmt w:val="bullet"/>
      <w:lvlText w:val=""/>
      <w:lvlJc w:val="left"/>
      <w:pPr>
        <w:ind w:left="4386" w:hanging="360"/>
      </w:pPr>
      <w:rPr>
        <w:rFonts w:ascii="Wingdings" w:hAnsi="Wingdings" w:hint="default"/>
      </w:rPr>
    </w:lvl>
    <w:lvl w:ilvl="6" w:tplc="FFFFFFFF">
      <w:start w:val="1"/>
      <w:numFmt w:val="bullet"/>
      <w:lvlText w:val=""/>
      <w:lvlJc w:val="left"/>
      <w:pPr>
        <w:ind w:left="5106" w:hanging="360"/>
      </w:pPr>
      <w:rPr>
        <w:rFonts w:ascii="Symbol" w:hAnsi="Symbol" w:hint="default"/>
      </w:rPr>
    </w:lvl>
    <w:lvl w:ilvl="7" w:tplc="FFFFFFFF">
      <w:start w:val="1"/>
      <w:numFmt w:val="bullet"/>
      <w:lvlText w:val="o"/>
      <w:lvlJc w:val="left"/>
      <w:pPr>
        <w:ind w:left="5826" w:hanging="360"/>
      </w:pPr>
      <w:rPr>
        <w:rFonts w:ascii="Courier New" w:hAnsi="Courier New" w:cs="Courier New" w:hint="default"/>
      </w:rPr>
    </w:lvl>
    <w:lvl w:ilvl="8" w:tplc="FFFFFFFF">
      <w:start w:val="1"/>
      <w:numFmt w:val="bullet"/>
      <w:lvlText w:val=""/>
      <w:lvlJc w:val="left"/>
      <w:pPr>
        <w:ind w:left="6546" w:hanging="360"/>
      </w:pPr>
      <w:rPr>
        <w:rFonts w:ascii="Wingdings" w:hAnsi="Wingdings" w:hint="default"/>
      </w:rPr>
    </w:lvl>
  </w:abstractNum>
  <w:abstractNum w:abstractNumId="82" w15:restartNumberingAfterBreak="0">
    <w:nsid w:val="70B34CF4"/>
    <w:multiLevelType w:val="hybridMultilevel"/>
    <w:tmpl w:val="D6F88480"/>
    <w:lvl w:ilvl="0" w:tplc="21426B88">
      <w:start w:val="1"/>
      <w:numFmt w:val="bullet"/>
      <w:lvlText w:val="o"/>
      <w:lvlJc w:val="left"/>
      <w:pPr>
        <w:ind w:left="1080" w:hanging="360"/>
      </w:pPr>
      <w:rPr>
        <w:rFonts w:ascii="Courier New" w:hAnsi="Courier New" w:hint="default"/>
      </w:rPr>
    </w:lvl>
    <w:lvl w:ilvl="1" w:tplc="A52AB99E" w:tentative="1">
      <w:start w:val="1"/>
      <w:numFmt w:val="bullet"/>
      <w:lvlText w:val="o"/>
      <w:lvlJc w:val="left"/>
      <w:pPr>
        <w:ind w:left="1800" w:hanging="360"/>
      </w:pPr>
      <w:rPr>
        <w:rFonts w:ascii="Courier New" w:hAnsi="Courier New" w:hint="default"/>
      </w:rPr>
    </w:lvl>
    <w:lvl w:ilvl="2" w:tplc="5AEC679E" w:tentative="1">
      <w:start w:val="1"/>
      <w:numFmt w:val="bullet"/>
      <w:lvlText w:val=""/>
      <w:lvlJc w:val="left"/>
      <w:pPr>
        <w:ind w:left="2520" w:hanging="360"/>
      </w:pPr>
      <w:rPr>
        <w:rFonts w:ascii="Wingdings" w:hAnsi="Wingdings" w:hint="default"/>
      </w:rPr>
    </w:lvl>
    <w:lvl w:ilvl="3" w:tplc="837CB5EE" w:tentative="1">
      <w:start w:val="1"/>
      <w:numFmt w:val="bullet"/>
      <w:lvlText w:val=""/>
      <w:lvlJc w:val="left"/>
      <w:pPr>
        <w:ind w:left="3240" w:hanging="360"/>
      </w:pPr>
      <w:rPr>
        <w:rFonts w:ascii="Symbol" w:hAnsi="Symbol" w:hint="default"/>
      </w:rPr>
    </w:lvl>
    <w:lvl w:ilvl="4" w:tplc="F0688CE6" w:tentative="1">
      <w:start w:val="1"/>
      <w:numFmt w:val="bullet"/>
      <w:lvlText w:val="o"/>
      <w:lvlJc w:val="left"/>
      <w:pPr>
        <w:ind w:left="3960" w:hanging="360"/>
      </w:pPr>
      <w:rPr>
        <w:rFonts w:ascii="Courier New" w:hAnsi="Courier New" w:hint="default"/>
      </w:rPr>
    </w:lvl>
    <w:lvl w:ilvl="5" w:tplc="F1AAC10A" w:tentative="1">
      <w:start w:val="1"/>
      <w:numFmt w:val="bullet"/>
      <w:lvlText w:val=""/>
      <w:lvlJc w:val="left"/>
      <w:pPr>
        <w:ind w:left="4680" w:hanging="360"/>
      </w:pPr>
      <w:rPr>
        <w:rFonts w:ascii="Wingdings" w:hAnsi="Wingdings" w:hint="default"/>
      </w:rPr>
    </w:lvl>
    <w:lvl w:ilvl="6" w:tplc="1CAA258C" w:tentative="1">
      <w:start w:val="1"/>
      <w:numFmt w:val="bullet"/>
      <w:lvlText w:val=""/>
      <w:lvlJc w:val="left"/>
      <w:pPr>
        <w:ind w:left="5400" w:hanging="360"/>
      </w:pPr>
      <w:rPr>
        <w:rFonts w:ascii="Symbol" w:hAnsi="Symbol" w:hint="default"/>
      </w:rPr>
    </w:lvl>
    <w:lvl w:ilvl="7" w:tplc="E40C2FB4" w:tentative="1">
      <w:start w:val="1"/>
      <w:numFmt w:val="bullet"/>
      <w:lvlText w:val="o"/>
      <w:lvlJc w:val="left"/>
      <w:pPr>
        <w:ind w:left="6120" w:hanging="360"/>
      </w:pPr>
      <w:rPr>
        <w:rFonts w:ascii="Courier New" w:hAnsi="Courier New" w:hint="default"/>
      </w:rPr>
    </w:lvl>
    <w:lvl w:ilvl="8" w:tplc="9B8CC812" w:tentative="1">
      <w:start w:val="1"/>
      <w:numFmt w:val="bullet"/>
      <w:lvlText w:val=""/>
      <w:lvlJc w:val="left"/>
      <w:pPr>
        <w:ind w:left="6840" w:hanging="360"/>
      </w:pPr>
      <w:rPr>
        <w:rFonts w:ascii="Wingdings" w:hAnsi="Wingdings" w:hint="default"/>
      </w:rPr>
    </w:lvl>
  </w:abstractNum>
  <w:abstractNum w:abstractNumId="83" w15:restartNumberingAfterBreak="0">
    <w:nsid w:val="71161FCD"/>
    <w:multiLevelType w:val="hybridMultilevel"/>
    <w:tmpl w:val="7DC806CC"/>
    <w:lvl w:ilvl="0" w:tplc="1DCA306E">
      <w:start w:val="1"/>
      <w:numFmt w:val="bullet"/>
      <w:lvlText w:val=""/>
      <w:lvlJc w:val="left"/>
      <w:pPr>
        <w:ind w:left="720" w:hanging="360"/>
      </w:pPr>
      <w:rPr>
        <w:rFonts w:ascii="Symbol" w:hAnsi="Symbol" w:hint="default"/>
      </w:rPr>
    </w:lvl>
    <w:lvl w:ilvl="1" w:tplc="5FCEE4AA" w:tentative="1">
      <w:start w:val="1"/>
      <w:numFmt w:val="bullet"/>
      <w:lvlText w:val="o"/>
      <w:lvlJc w:val="left"/>
      <w:pPr>
        <w:ind w:left="1440" w:hanging="360"/>
      </w:pPr>
      <w:rPr>
        <w:rFonts w:ascii="Courier New" w:hAnsi="Courier New" w:hint="default"/>
      </w:rPr>
    </w:lvl>
    <w:lvl w:ilvl="2" w:tplc="F4B09FA8" w:tentative="1">
      <w:start w:val="1"/>
      <w:numFmt w:val="bullet"/>
      <w:lvlText w:val=""/>
      <w:lvlJc w:val="left"/>
      <w:pPr>
        <w:ind w:left="2160" w:hanging="360"/>
      </w:pPr>
      <w:rPr>
        <w:rFonts w:ascii="Wingdings" w:hAnsi="Wingdings" w:hint="default"/>
      </w:rPr>
    </w:lvl>
    <w:lvl w:ilvl="3" w:tplc="8FCE6522" w:tentative="1">
      <w:start w:val="1"/>
      <w:numFmt w:val="bullet"/>
      <w:lvlText w:val=""/>
      <w:lvlJc w:val="left"/>
      <w:pPr>
        <w:ind w:left="2880" w:hanging="360"/>
      </w:pPr>
      <w:rPr>
        <w:rFonts w:ascii="Symbol" w:hAnsi="Symbol" w:hint="default"/>
      </w:rPr>
    </w:lvl>
    <w:lvl w:ilvl="4" w:tplc="5BCAEB56" w:tentative="1">
      <w:start w:val="1"/>
      <w:numFmt w:val="bullet"/>
      <w:lvlText w:val="o"/>
      <w:lvlJc w:val="left"/>
      <w:pPr>
        <w:ind w:left="3600" w:hanging="360"/>
      </w:pPr>
      <w:rPr>
        <w:rFonts w:ascii="Courier New" w:hAnsi="Courier New" w:hint="default"/>
      </w:rPr>
    </w:lvl>
    <w:lvl w:ilvl="5" w:tplc="D0364512" w:tentative="1">
      <w:start w:val="1"/>
      <w:numFmt w:val="bullet"/>
      <w:lvlText w:val=""/>
      <w:lvlJc w:val="left"/>
      <w:pPr>
        <w:ind w:left="4320" w:hanging="360"/>
      </w:pPr>
      <w:rPr>
        <w:rFonts w:ascii="Wingdings" w:hAnsi="Wingdings" w:hint="default"/>
      </w:rPr>
    </w:lvl>
    <w:lvl w:ilvl="6" w:tplc="47CCEC64" w:tentative="1">
      <w:start w:val="1"/>
      <w:numFmt w:val="bullet"/>
      <w:lvlText w:val=""/>
      <w:lvlJc w:val="left"/>
      <w:pPr>
        <w:ind w:left="5040" w:hanging="360"/>
      </w:pPr>
      <w:rPr>
        <w:rFonts w:ascii="Symbol" w:hAnsi="Symbol" w:hint="default"/>
      </w:rPr>
    </w:lvl>
    <w:lvl w:ilvl="7" w:tplc="7E3A17EC" w:tentative="1">
      <w:start w:val="1"/>
      <w:numFmt w:val="bullet"/>
      <w:lvlText w:val="o"/>
      <w:lvlJc w:val="left"/>
      <w:pPr>
        <w:ind w:left="5760" w:hanging="360"/>
      </w:pPr>
      <w:rPr>
        <w:rFonts w:ascii="Courier New" w:hAnsi="Courier New" w:hint="default"/>
      </w:rPr>
    </w:lvl>
    <w:lvl w:ilvl="8" w:tplc="0ECC22C8" w:tentative="1">
      <w:start w:val="1"/>
      <w:numFmt w:val="bullet"/>
      <w:lvlText w:val=""/>
      <w:lvlJc w:val="left"/>
      <w:pPr>
        <w:ind w:left="6480" w:hanging="360"/>
      </w:pPr>
      <w:rPr>
        <w:rFonts w:ascii="Wingdings" w:hAnsi="Wingdings" w:hint="default"/>
      </w:rPr>
    </w:lvl>
  </w:abstractNum>
  <w:abstractNum w:abstractNumId="84" w15:restartNumberingAfterBreak="0">
    <w:nsid w:val="714E2079"/>
    <w:multiLevelType w:val="hybridMultilevel"/>
    <w:tmpl w:val="EC6684F6"/>
    <w:lvl w:ilvl="0" w:tplc="48C65900">
      <w:start w:val="1"/>
      <w:numFmt w:val="bullet"/>
      <w:lvlText w:val="o"/>
      <w:lvlJc w:val="left"/>
      <w:pPr>
        <w:ind w:left="720" w:hanging="360"/>
      </w:pPr>
      <w:rPr>
        <w:rFonts w:ascii="Courier New" w:hAnsi="Courier New" w:hint="default"/>
      </w:rPr>
    </w:lvl>
    <w:lvl w:ilvl="1" w:tplc="E0B40870" w:tentative="1">
      <w:start w:val="1"/>
      <w:numFmt w:val="bullet"/>
      <w:lvlText w:val="o"/>
      <w:lvlJc w:val="left"/>
      <w:pPr>
        <w:ind w:left="1440" w:hanging="360"/>
      </w:pPr>
      <w:rPr>
        <w:rFonts w:ascii="Courier New" w:hAnsi="Courier New" w:hint="default"/>
      </w:rPr>
    </w:lvl>
    <w:lvl w:ilvl="2" w:tplc="E9947590" w:tentative="1">
      <w:start w:val="1"/>
      <w:numFmt w:val="bullet"/>
      <w:lvlText w:val=""/>
      <w:lvlJc w:val="left"/>
      <w:pPr>
        <w:ind w:left="2160" w:hanging="360"/>
      </w:pPr>
      <w:rPr>
        <w:rFonts w:ascii="Wingdings" w:hAnsi="Wingdings" w:hint="default"/>
      </w:rPr>
    </w:lvl>
    <w:lvl w:ilvl="3" w:tplc="70CCCE7A" w:tentative="1">
      <w:start w:val="1"/>
      <w:numFmt w:val="bullet"/>
      <w:lvlText w:val=""/>
      <w:lvlJc w:val="left"/>
      <w:pPr>
        <w:ind w:left="2880" w:hanging="360"/>
      </w:pPr>
      <w:rPr>
        <w:rFonts w:ascii="Symbol" w:hAnsi="Symbol" w:hint="default"/>
      </w:rPr>
    </w:lvl>
    <w:lvl w:ilvl="4" w:tplc="DD524CAE" w:tentative="1">
      <w:start w:val="1"/>
      <w:numFmt w:val="bullet"/>
      <w:lvlText w:val="o"/>
      <w:lvlJc w:val="left"/>
      <w:pPr>
        <w:ind w:left="3600" w:hanging="360"/>
      </w:pPr>
      <w:rPr>
        <w:rFonts w:ascii="Courier New" w:hAnsi="Courier New" w:hint="default"/>
      </w:rPr>
    </w:lvl>
    <w:lvl w:ilvl="5" w:tplc="2152BC04" w:tentative="1">
      <w:start w:val="1"/>
      <w:numFmt w:val="bullet"/>
      <w:lvlText w:val=""/>
      <w:lvlJc w:val="left"/>
      <w:pPr>
        <w:ind w:left="4320" w:hanging="360"/>
      </w:pPr>
      <w:rPr>
        <w:rFonts w:ascii="Wingdings" w:hAnsi="Wingdings" w:hint="default"/>
      </w:rPr>
    </w:lvl>
    <w:lvl w:ilvl="6" w:tplc="810665AE" w:tentative="1">
      <w:start w:val="1"/>
      <w:numFmt w:val="bullet"/>
      <w:lvlText w:val=""/>
      <w:lvlJc w:val="left"/>
      <w:pPr>
        <w:ind w:left="5040" w:hanging="360"/>
      </w:pPr>
      <w:rPr>
        <w:rFonts w:ascii="Symbol" w:hAnsi="Symbol" w:hint="default"/>
      </w:rPr>
    </w:lvl>
    <w:lvl w:ilvl="7" w:tplc="562684CA" w:tentative="1">
      <w:start w:val="1"/>
      <w:numFmt w:val="bullet"/>
      <w:lvlText w:val="o"/>
      <w:lvlJc w:val="left"/>
      <w:pPr>
        <w:ind w:left="5760" w:hanging="360"/>
      </w:pPr>
      <w:rPr>
        <w:rFonts w:ascii="Courier New" w:hAnsi="Courier New" w:hint="default"/>
      </w:rPr>
    </w:lvl>
    <w:lvl w:ilvl="8" w:tplc="DB24A524" w:tentative="1">
      <w:start w:val="1"/>
      <w:numFmt w:val="bullet"/>
      <w:lvlText w:val=""/>
      <w:lvlJc w:val="left"/>
      <w:pPr>
        <w:ind w:left="6480" w:hanging="360"/>
      </w:pPr>
      <w:rPr>
        <w:rFonts w:ascii="Wingdings" w:hAnsi="Wingdings" w:hint="default"/>
      </w:rPr>
    </w:lvl>
  </w:abstractNum>
  <w:abstractNum w:abstractNumId="85" w15:restartNumberingAfterBreak="0">
    <w:nsid w:val="72C009D1"/>
    <w:multiLevelType w:val="hybridMultilevel"/>
    <w:tmpl w:val="A7C26CE4"/>
    <w:lvl w:ilvl="0" w:tplc="1CAA099A">
      <w:start w:val="1"/>
      <w:numFmt w:val="bullet"/>
      <w:lvlText w:val="o"/>
      <w:lvlJc w:val="left"/>
      <w:pPr>
        <w:ind w:left="720" w:hanging="360"/>
      </w:pPr>
      <w:rPr>
        <w:rFonts w:ascii="Courier New" w:hAnsi="Courier New" w:hint="default"/>
      </w:rPr>
    </w:lvl>
    <w:lvl w:ilvl="1" w:tplc="D2D492A2" w:tentative="1">
      <w:start w:val="1"/>
      <w:numFmt w:val="bullet"/>
      <w:lvlText w:val="o"/>
      <w:lvlJc w:val="left"/>
      <w:pPr>
        <w:ind w:left="1440" w:hanging="360"/>
      </w:pPr>
      <w:rPr>
        <w:rFonts w:ascii="Courier New" w:hAnsi="Courier New" w:hint="default"/>
      </w:rPr>
    </w:lvl>
    <w:lvl w:ilvl="2" w:tplc="CABE6860" w:tentative="1">
      <w:start w:val="1"/>
      <w:numFmt w:val="bullet"/>
      <w:lvlText w:val=""/>
      <w:lvlJc w:val="left"/>
      <w:pPr>
        <w:ind w:left="2160" w:hanging="360"/>
      </w:pPr>
      <w:rPr>
        <w:rFonts w:ascii="Wingdings" w:hAnsi="Wingdings" w:hint="default"/>
      </w:rPr>
    </w:lvl>
    <w:lvl w:ilvl="3" w:tplc="95D0B344" w:tentative="1">
      <w:start w:val="1"/>
      <w:numFmt w:val="bullet"/>
      <w:lvlText w:val=""/>
      <w:lvlJc w:val="left"/>
      <w:pPr>
        <w:ind w:left="2880" w:hanging="360"/>
      </w:pPr>
      <w:rPr>
        <w:rFonts w:ascii="Symbol" w:hAnsi="Symbol" w:hint="default"/>
      </w:rPr>
    </w:lvl>
    <w:lvl w:ilvl="4" w:tplc="B00438E0" w:tentative="1">
      <w:start w:val="1"/>
      <w:numFmt w:val="bullet"/>
      <w:lvlText w:val="o"/>
      <w:lvlJc w:val="left"/>
      <w:pPr>
        <w:ind w:left="3600" w:hanging="360"/>
      </w:pPr>
      <w:rPr>
        <w:rFonts w:ascii="Courier New" w:hAnsi="Courier New" w:hint="default"/>
      </w:rPr>
    </w:lvl>
    <w:lvl w:ilvl="5" w:tplc="71D0DA64" w:tentative="1">
      <w:start w:val="1"/>
      <w:numFmt w:val="bullet"/>
      <w:lvlText w:val=""/>
      <w:lvlJc w:val="left"/>
      <w:pPr>
        <w:ind w:left="4320" w:hanging="360"/>
      </w:pPr>
      <w:rPr>
        <w:rFonts w:ascii="Wingdings" w:hAnsi="Wingdings" w:hint="default"/>
      </w:rPr>
    </w:lvl>
    <w:lvl w:ilvl="6" w:tplc="E4E835D0" w:tentative="1">
      <w:start w:val="1"/>
      <w:numFmt w:val="bullet"/>
      <w:lvlText w:val=""/>
      <w:lvlJc w:val="left"/>
      <w:pPr>
        <w:ind w:left="5040" w:hanging="360"/>
      </w:pPr>
      <w:rPr>
        <w:rFonts w:ascii="Symbol" w:hAnsi="Symbol" w:hint="default"/>
      </w:rPr>
    </w:lvl>
    <w:lvl w:ilvl="7" w:tplc="DF86D740" w:tentative="1">
      <w:start w:val="1"/>
      <w:numFmt w:val="bullet"/>
      <w:lvlText w:val="o"/>
      <w:lvlJc w:val="left"/>
      <w:pPr>
        <w:ind w:left="5760" w:hanging="360"/>
      </w:pPr>
      <w:rPr>
        <w:rFonts w:ascii="Courier New" w:hAnsi="Courier New" w:hint="default"/>
      </w:rPr>
    </w:lvl>
    <w:lvl w:ilvl="8" w:tplc="5CB85BD8" w:tentative="1">
      <w:start w:val="1"/>
      <w:numFmt w:val="bullet"/>
      <w:lvlText w:val=""/>
      <w:lvlJc w:val="left"/>
      <w:pPr>
        <w:ind w:left="6480" w:hanging="360"/>
      </w:pPr>
      <w:rPr>
        <w:rFonts w:ascii="Wingdings" w:hAnsi="Wingdings" w:hint="default"/>
      </w:rPr>
    </w:lvl>
  </w:abstractNum>
  <w:abstractNum w:abstractNumId="86" w15:restartNumberingAfterBreak="0">
    <w:nsid w:val="735A0A1F"/>
    <w:multiLevelType w:val="hybridMultilevel"/>
    <w:tmpl w:val="EF9CB234"/>
    <w:lvl w:ilvl="0" w:tplc="F78C4ED6">
      <w:start w:val="1"/>
      <w:numFmt w:val="bullet"/>
      <w:lvlText w:val=""/>
      <w:lvlJc w:val="left"/>
      <w:pPr>
        <w:ind w:left="720" w:hanging="360"/>
      </w:pPr>
      <w:rPr>
        <w:rFonts w:ascii="Symbol" w:hAnsi="Symbol" w:hint="default"/>
      </w:rPr>
    </w:lvl>
    <w:lvl w:ilvl="1" w:tplc="011266F4" w:tentative="1">
      <w:start w:val="1"/>
      <w:numFmt w:val="bullet"/>
      <w:lvlText w:val="o"/>
      <w:lvlJc w:val="left"/>
      <w:pPr>
        <w:ind w:left="1440" w:hanging="360"/>
      </w:pPr>
      <w:rPr>
        <w:rFonts w:ascii="Courier New" w:hAnsi="Courier New" w:hint="default"/>
      </w:rPr>
    </w:lvl>
    <w:lvl w:ilvl="2" w:tplc="0E0A1CA8" w:tentative="1">
      <w:start w:val="1"/>
      <w:numFmt w:val="bullet"/>
      <w:lvlText w:val=""/>
      <w:lvlJc w:val="left"/>
      <w:pPr>
        <w:ind w:left="2160" w:hanging="360"/>
      </w:pPr>
      <w:rPr>
        <w:rFonts w:ascii="Wingdings" w:hAnsi="Wingdings" w:hint="default"/>
      </w:rPr>
    </w:lvl>
    <w:lvl w:ilvl="3" w:tplc="D33A0D72" w:tentative="1">
      <w:start w:val="1"/>
      <w:numFmt w:val="bullet"/>
      <w:lvlText w:val=""/>
      <w:lvlJc w:val="left"/>
      <w:pPr>
        <w:ind w:left="2880" w:hanging="360"/>
      </w:pPr>
      <w:rPr>
        <w:rFonts w:ascii="Symbol" w:hAnsi="Symbol" w:hint="default"/>
      </w:rPr>
    </w:lvl>
    <w:lvl w:ilvl="4" w:tplc="1A8A856A" w:tentative="1">
      <w:start w:val="1"/>
      <w:numFmt w:val="bullet"/>
      <w:lvlText w:val="o"/>
      <w:lvlJc w:val="left"/>
      <w:pPr>
        <w:ind w:left="3600" w:hanging="360"/>
      </w:pPr>
      <w:rPr>
        <w:rFonts w:ascii="Courier New" w:hAnsi="Courier New" w:hint="default"/>
      </w:rPr>
    </w:lvl>
    <w:lvl w:ilvl="5" w:tplc="BDA88D80" w:tentative="1">
      <w:start w:val="1"/>
      <w:numFmt w:val="bullet"/>
      <w:lvlText w:val=""/>
      <w:lvlJc w:val="left"/>
      <w:pPr>
        <w:ind w:left="4320" w:hanging="360"/>
      </w:pPr>
      <w:rPr>
        <w:rFonts w:ascii="Wingdings" w:hAnsi="Wingdings" w:hint="default"/>
      </w:rPr>
    </w:lvl>
    <w:lvl w:ilvl="6" w:tplc="02DE611E" w:tentative="1">
      <w:start w:val="1"/>
      <w:numFmt w:val="bullet"/>
      <w:lvlText w:val=""/>
      <w:lvlJc w:val="left"/>
      <w:pPr>
        <w:ind w:left="5040" w:hanging="360"/>
      </w:pPr>
      <w:rPr>
        <w:rFonts w:ascii="Symbol" w:hAnsi="Symbol" w:hint="default"/>
      </w:rPr>
    </w:lvl>
    <w:lvl w:ilvl="7" w:tplc="362817D8" w:tentative="1">
      <w:start w:val="1"/>
      <w:numFmt w:val="bullet"/>
      <w:lvlText w:val="o"/>
      <w:lvlJc w:val="left"/>
      <w:pPr>
        <w:ind w:left="5760" w:hanging="360"/>
      </w:pPr>
      <w:rPr>
        <w:rFonts w:ascii="Courier New" w:hAnsi="Courier New" w:hint="default"/>
      </w:rPr>
    </w:lvl>
    <w:lvl w:ilvl="8" w:tplc="340E499A" w:tentative="1">
      <w:start w:val="1"/>
      <w:numFmt w:val="bullet"/>
      <w:lvlText w:val=""/>
      <w:lvlJc w:val="left"/>
      <w:pPr>
        <w:ind w:left="6480" w:hanging="360"/>
      </w:pPr>
      <w:rPr>
        <w:rFonts w:ascii="Wingdings" w:hAnsi="Wingdings" w:hint="default"/>
      </w:rPr>
    </w:lvl>
  </w:abstractNum>
  <w:abstractNum w:abstractNumId="87" w15:restartNumberingAfterBreak="0">
    <w:nsid w:val="78D013D9"/>
    <w:multiLevelType w:val="hybridMultilevel"/>
    <w:tmpl w:val="FADEC5EE"/>
    <w:lvl w:ilvl="0" w:tplc="DE1A503A">
      <w:start w:val="1"/>
      <w:numFmt w:val="bullet"/>
      <w:lvlText w:val="o"/>
      <w:lvlJc w:val="right"/>
      <w:pPr>
        <w:ind w:left="1080" w:hanging="360"/>
      </w:pPr>
      <w:rPr>
        <w:rFonts w:ascii="Courier New" w:hAnsi="Courier New" w:hint="default"/>
      </w:rPr>
    </w:lvl>
    <w:lvl w:ilvl="1" w:tplc="FFFFFFFF" w:tentative="1">
      <w:start w:val="1"/>
      <w:numFmt w:val="bullet"/>
      <w:lvlText w:val="o"/>
      <w:lvlJc w:val="left"/>
      <w:pPr>
        <w:ind w:left="1800" w:hanging="360"/>
      </w:pPr>
      <w:rPr>
        <w:rFonts w:ascii="Courier New" w:hAnsi="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8" w15:restartNumberingAfterBreak="0">
    <w:nsid w:val="7955739F"/>
    <w:multiLevelType w:val="hybridMultilevel"/>
    <w:tmpl w:val="DA047FD6"/>
    <w:lvl w:ilvl="0" w:tplc="DABAC306">
      <w:start w:val="1"/>
      <w:numFmt w:val="bullet"/>
      <w:lvlText w:val=""/>
      <w:lvlJc w:val="left"/>
      <w:pPr>
        <w:ind w:left="1440" w:hanging="360"/>
      </w:pPr>
      <w:rPr>
        <w:rFonts w:ascii="Symbol" w:hAnsi="Symbol"/>
      </w:rPr>
    </w:lvl>
    <w:lvl w:ilvl="1" w:tplc="352EA9BE">
      <w:start w:val="1"/>
      <w:numFmt w:val="bullet"/>
      <w:lvlText w:val=""/>
      <w:lvlJc w:val="left"/>
      <w:pPr>
        <w:ind w:left="1440" w:hanging="360"/>
      </w:pPr>
      <w:rPr>
        <w:rFonts w:ascii="Symbol" w:hAnsi="Symbol"/>
      </w:rPr>
    </w:lvl>
    <w:lvl w:ilvl="2" w:tplc="8E0AA72C">
      <w:start w:val="1"/>
      <w:numFmt w:val="bullet"/>
      <w:lvlText w:val=""/>
      <w:lvlJc w:val="left"/>
      <w:pPr>
        <w:ind w:left="1440" w:hanging="360"/>
      </w:pPr>
      <w:rPr>
        <w:rFonts w:ascii="Symbol" w:hAnsi="Symbol"/>
      </w:rPr>
    </w:lvl>
    <w:lvl w:ilvl="3" w:tplc="F7949914">
      <w:start w:val="1"/>
      <w:numFmt w:val="bullet"/>
      <w:lvlText w:val=""/>
      <w:lvlJc w:val="left"/>
      <w:pPr>
        <w:ind w:left="1440" w:hanging="360"/>
      </w:pPr>
      <w:rPr>
        <w:rFonts w:ascii="Symbol" w:hAnsi="Symbol"/>
      </w:rPr>
    </w:lvl>
    <w:lvl w:ilvl="4" w:tplc="2C10AE9E">
      <w:start w:val="1"/>
      <w:numFmt w:val="bullet"/>
      <w:lvlText w:val=""/>
      <w:lvlJc w:val="left"/>
      <w:pPr>
        <w:ind w:left="1440" w:hanging="360"/>
      </w:pPr>
      <w:rPr>
        <w:rFonts w:ascii="Symbol" w:hAnsi="Symbol"/>
      </w:rPr>
    </w:lvl>
    <w:lvl w:ilvl="5" w:tplc="6890EFC2">
      <w:start w:val="1"/>
      <w:numFmt w:val="bullet"/>
      <w:lvlText w:val=""/>
      <w:lvlJc w:val="left"/>
      <w:pPr>
        <w:ind w:left="1440" w:hanging="360"/>
      </w:pPr>
      <w:rPr>
        <w:rFonts w:ascii="Symbol" w:hAnsi="Symbol"/>
      </w:rPr>
    </w:lvl>
    <w:lvl w:ilvl="6" w:tplc="9D40401E">
      <w:start w:val="1"/>
      <w:numFmt w:val="bullet"/>
      <w:lvlText w:val=""/>
      <w:lvlJc w:val="left"/>
      <w:pPr>
        <w:ind w:left="1440" w:hanging="360"/>
      </w:pPr>
      <w:rPr>
        <w:rFonts w:ascii="Symbol" w:hAnsi="Symbol"/>
      </w:rPr>
    </w:lvl>
    <w:lvl w:ilvl="7" w:tplc="4E44E94E">
      <w:start w:val="1"/>
      <w:numFmt w:val="bullet"/>
      <w:lvlText w:val=""/>
      <w:lvlJc w:val="left"/>
      <w:pPr>
        <w:ind w:left="1440" w:hanging="360"/>
      </w:pPr>
      <w:rPr>
        <w:rFonts w:ascii="Symbol" w:hAnsi="Symbol"/>
      </w:rPr>
    </w:lvl>
    <w:lvl w:ilvl="8" w:tplc="FF983840">
      <w:start w:val="1"/>
      <w:numFmt w:val="bullet"/>
      <w:lvlText w:val=""/>
      <w:lvlJc w:val="left"/>
      <w:pPr>
        <w:ind w:left="1440" w:hanging="360"/>
      </w:pPr>
      <w:rPr>
        <w:rFonts w:ascii="Symbol" w:hAnsi="Symbol"/>
      </w:rPr>
    </w:lvl>
  </w:abstractNum>
  <w:abstractNum w:abstractNumId="89" w15:restartNumberingAfterBreak="0">
    <w:nsid w:val="7AAF5D98"/>
    <w:multiLevelType w:val="hybridMultilevel"/>
    <w:tmpl w:val="F274FA96"/>
    <w:lvl w:ilvl="0" w:tplc="08090001">
      <w:start w:val="1"/>
      <w:numFmt w:val="bullet"/>
      <w:lvlText w:val=""/>
      <w:lvlJc w:val="left"/>
      <w:pPr>
        <w:ind w:left="1080" w:hanging="360"/>
      </w:pPr>
      <w:rPr>
        <w:rFonts w:ascii="Symbol" w:hAnsi="Symbol" w:hint="default"/>
      </w:rPr>
    </w:lvl>
    <w:lvl w:ilvl="1" w:tplc="03789590" w:tentative="1">
      <w:start w:val="1"/>
      <w:numFmt w:val="bullet"/>
      <w:lvlText w:val="o"/>
      <w:lvlJc w:val="left"/>
      <w:pPr>
        <w:ind w:left="1800" w:hanging="360"/>
      </w:pPr>
      <w:rPr>
        <w:rFonts w:ascii="Courier New" w:hAnsi="Courier New" w:hint="default"/>
      </w:rPr>
    </w:lvl>
    <w:lvl w:ilvl="2" w:tplc="19264144" w:tentative="1">
      <w:start w:val="1"/>
      <w:numFmt w:val="bullet"/>
      <w:lvlText w:val=""/>
      <w:lvlJc w:val="left"/>
      <w:pPr>
        <w:ind w:left="2520" w:hanging="360"/>
      </w:pPr>
      <w:rPr>
        <w:rFonts w:ascii="Wingdings" w:hAnsi="Wingdings" w:hint="default"/>
      </w:rPr>
    </w:lvl>
    <w:lvl w:ilvl="3" w:tplc="389C25B2" w:tentative="1">
      <w:start w:val="1"/>
      <w:numFmt w:val="bullet"/>
      <w:lvlText w:val=""/>
      <w:lvlJc w:val="left"/>
      <w:pPr>
        <w:ind w:left="3240" w:hanging="360"/>
      </w:pPr>
      <w:rPr>
        <w:rFonts w:ascii="Symbol" w:hAnsi="Symbol" w:hint="default"/>
      </w:rPr>
    </w:lvl>
    <w:lvl w:ilvl="4" w:tplc="8D4C24EA" w:tentative="1">
      <w:start w:val="1"/>
      <w:numFmt w:val="bullet"/>
      <w:lvlText w:val="o"/>
      <w:lvlJc w:val="left"/>
      <w:pPr>
        <w:ind w:left="3960" w:hanging="360"/>
      </w:pPr>
      <w:rPr>
        <w:rFonts w:ascii="Courier New" w:hAnsi="Courier New" w:hint="default"/>
      </w:rPr>
    </w:lvl>
    <w:lvl w:ilvl="5" w:tplc="8DAC732A" w:tentative="1">
      <w:start w:val="1"/>
      <w:numFmt w:val="bullet"/>
      <w:lvlText w:val=""/>
      <w:lvlJc w:val="left"/>
      <w:pPr>
        <w:ind w:left="4680" w:hanging="360"/>
      </w:pPr>
      <w:rPr>
        <w:rFonts w:ascii="Wingdings" w:hAnsi="Wingdings" w:hint="default"/>
      </w:rPr>
    </w:lvl>
    <w:lvl w:ilvl="6" w:tplc="6BB8D002" w:tentative="1">
      <w:start w:val="1"/>
      <w:numFmt w:val="bullet"/>
      <w:lvlText w:val=""/>
      <w:lvlJc w:val="left"/>
      <w:pPr>
        <w:ind w:left="5400" w:hanging="360"/>
      </w:pPr>
      <w:rPr>
        <w:rFonts w:ascii="Symbol" w:hAnsi="Symbol" w:hint="default"/>
      </w:rPr>
    </w:lvl>
    <w:lvl w:ilvl="7" w:tplc="84809DC6" w:tentative="1">
      <w:start w:val="1"/>
      <w:numFmt w:val="bullet"/>
      <w:lvlText w:val="o"/>
      <w:lvlJc w:val="left"/>
      <w:pPr>
        <w:ind w:left="6120" w:hanging="360"/>
      </w:pPr>
      <w:rPr>
        <w:rFonts w:ascii="Courier New" w:hAnsi="Courier New" w:hint="default"/>
      </w:rPr>
    </w:lvl>
    <w:lvl w:ilvl="8" w:tplc="47145330" w:tentative="1">
      <w:start w:val="1"/>
      <w:numFmt w:val="bullet"/>
      <w:lvlText w:val=""/>
      <w:lvlJc w:val="left"/>
      <w:pPr>
        <w:ind w:left="6840" w:hanging="360"/>
      </w:pPr>
      <w:rPr>
        <w:rFonts w:ascii="Wingdings" w:hAnsi="Wingdings" w:hint="default"/>
      </w:rPr>
    </w:lvl>
  </w:abstractNum>
  <w:abstractNum w:abstractNumId="90" w15:restartNumberingAfterBreak="0">
    <w:nsid w:val="7D814FC9"/>
    <w:multiLevelType w:val="hybridMultilevel"/>
    <w:tmpl w:val="FFFFFFFF"/>
    <w:lvl w:ilvl="0" w:tplc="C1EE7F98">
      <w:start w:val="1"/>
      <w:numFmt w:val="bullet"/>
      <w:lvlText w:val=""/>
      <w:lvlJc w:val="left"/>
      <w:pPr>
        <w:ind w:left="720" w:hanging="360"/>
      </w:pPr>
      <w:rPr>
        <w:rFonts w:ascii="Symbol" w:hAnsi="Symbol" w:hint="default"/>
      </w:rPr>
    </w:lvl>
    <w:lvl w:ilvl="1" w:tplc="6ECAB51C">
      <w:start w:val="1"/>
      <w:numFmt w:val="bullet"/>
      <w:lvlText w:val="o"/>
      <w:lvlJc w:val="left"/>
      <w:pPr>
        <w:ind w:left="1440" w:hanging="360"/>
      </w:pPr>
      <w:rPr>
        <w:rFonts w:ascii="Courier New" w:hAnsi="Courier New" w:hint="default"/>
      </w:rPr>
    </w:lvl>
    <w:lvl w:ilvl="2" w:tplc="8E8063B8">
      <w:start w:val="1"/>
      <w:numFmt w:val="bullet"/>
      <w:lvlText w:val=""/>
      <w:lvlJc w:val="left"/>
      <w:pPr>
        <w:ind w:left="2160" w:hanging="360"/>
      </w:pPr>
      <w:rPr>
        <w:rFonts w:ascii="Wingdings" w:hAnsi="Wingdings" w:hint="default"/>
      </w:rPr>
    </w:lvl>
    <w:lvl w:ilvl="3" w:tplc="DEC4BA12">
      <w:numFmt w:val="bullet"/>
      <w:lvlText w:val=""/>
      <w:lvlJc w:val="left"/>
      <w:pPr>
        <w:ind w:left="538" w:hanging="284"/>
      </w:pPr>
      <w:rPr>
        <w:rFonts w:ascii="Symbol" w:hAnsi="Symbol" w:hint="default"/>
      </w:rPr>
    </w:lvl>
    <w:lvl w:ilvl="4" w:tplc="E1062A98">
      <w:start w:val="1"/>
      <w:numFmt w:val="bullet"/>
      <w:lvlText w:val="o"/>
      <w:lvlJc w:val="left"/>
      <w:pPr>
        <w:ind w:left="3600" w:hanging="360"/>
      </w:pPr>
      <w:rPr>
        <w:rFonts w:ascii="Courier New" w:hAnsi="Courier New" w:hint="default"/>
      </w:rPr>
    </w:lvl>
    <w:lvl w:ilvl="5" w:tplc="81AE666E">
      <w:start w:val="1"/>
      <w:numFmt w:val="bullet"/>
      <w:lvlText w:val=""/>
      <w:lvlJc w:val="left"/>
      <w:pPr>
        <w:ind w:left="4320" w:hanging="360"/>
      </w:pPr>
      <w:rPr>
        <w:rFonts w:ascii="Wingdings" w:hAnsi="Wingdings" w:hint="default"/>
      </w:rPr>
    </w:lvl>
    <w:lvl w:ilvl="6" w:tplc="EB8011A2">
      <w:start w:val="1"/>
      <w:numFmt w:val="bullet"/>
      <w:lvlText w:val=""/>
      <w:lvlJc w:val="left"/>
      <w:pPr>
        <w:ind w:left="5040" w:hanging="360"/>
      </w:pPr>
      <w:rPr>
        <w:rFonts w:ascii="Symbol" w:hAnsi="Symbol" w:hint="default"/>
      </w:rPr>
    </w:lvl>
    <w:lvl w:ilvl="7" w:tplc="AF96BFDC">
      <w:start w:val="1"/>
      <w:numFmt w:val="bullet"/>
      <w:lvlText w:val="o"/>
      <w:lvlJc w:val="left"/>
      <w:pPr>
        <w:ind w:left="5760" w:hanging="360"/>
      </w:pPr>
      <w:rPr>
        <w:rFonts w:ascii="Courier New" w:hAnsi="Courier New" w:hint="default"/>
      </w:rPr>
    </w:lvl>
    <w:lvl w:ilvl="8" w:tplc="D4207C64">
      <w:start w:val="1"/>
      <w:numFmt w:val="bullet"/>
      <w:lvlText w:val=""/>
      <w:lvlJc w:val="left"/>
      <w:pPr>
        <w:ind w:left="6480" w:hanging="360"/>
      </w:pPr>
      <w:rPr>
        <w:rFonts w:ascii="Wingdings" w:hAnsi="Wingdings" w:hint="default"/>
      </w:rPr>
    </w:lvl>
  </w:abstractNum>
  <w:abstractNum w:abstractNumId="91" w15:restartNumberingAfterBreak="0">
    <w:nsid w:val="7F413506"/>
    <w:multiLevelType w:val="multilevel"/>
    <w:tmpl w:val="C8E20D6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2" w15:restartNumberingAfterBreak="0">
    <w:nsid w:val="7FBB6F6C"/>
    <w:multiLevelType w:val="multilevel"/>
    <w:tmpl w:val="84D20BD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16cid:durableId="289481338">
    <w:abstractNumId w:val="49"/>
  </w:num>
  <w:num w:numId="2" w16cid:durableId="1417020452">
    <w:abstractNumId w:val="61"/>
  </w:num>
  <w:num w:numId="3" w16cid:durableId="1204756238">
    <w:abstractNumId w:val="32"/>
  </w:num>
  <w:num w:numId="4" w16cid:durableId="1495103473">
    <w:abstractNumId w:val="38"/>
  </w:num>
  <w:num w:numId="5" w16cid:durableId="639072746">
    <w:abstractNumId w:val="25"/>
  </w:num>
  <w:num w:numId="6" w16cid:durableId="1598949924">
    <w:abstractNumId w:val="66"/>
  </w:num>
  <w:num w:numId="7" w16cid:durableId="1303802770">
    <w:abstractNumId w:val="30"/>
  </w:num>
  <w:num w:numId="8" w16cid:durableId="887574339">
    <w:abstractNumId w:val="71"/>
  </w:num>
  <w:num w:numId="9" w16cid:durableId="896940385">
    <w:abstractNumId w:val="46"/>
  </w:num>
  <w:num w:numId="10" w16cid:durableId="1519193530">
    <w:abstractNumId w:val="13"/>
  </w:num>
  <w:num w:numId="11" w16cid:durableId="844515087">
    <w:abstractNumId w:val="67"/>
  </w:num>
  <w:num w:numId="12" w16cid:durableId="2068718631">
    <w:abstractNumId w:val="83"/>
  </w:num>
  <w:num w:numId="13" w16cid:durableId="1103888844">
    <w:abstractNumId w:val="17"/>
  </w:num>
  <w:num w:numId="14" w16cid:durableId="481847083">
    <w:abstractNumId w:val="53"/>
  </w:num>
  <w:num w:numId="15" w16cid:durableId="654916989">
    <w:abstractNumId w:val="86"/>
  </w:num>
  <w:num w:numId="16" w16cid:durableId="1758405004">
    <w:abstractNumId w:val="4"/>
  </w:num>
  <w:num w:numId="17" w16cid:durableId="1597865102">
    <w:abstractNumId w:val="33"/>
  </w:num>
  <w:num w:numId="18" w16cid:durableId="1959331272">
    <w:abstractNumId w:val="31"/>
  </w:num>
  <w:num w:numId="19" w16cid:durableId="1350720544">
    <w:abstractNumId w:val="60"/>
  </w:num>
  <w:num w:numId="20" w16cid:durableId="2132748957">
    <w:abstractNumId w:val="77"/>
  </w:num>
  <w:num w:numId="21" w16cid:durableId="1384600720">
    <w:abstractNumId w:val="89"/>
  </w:num>
  <w:num w:numId="22" w16cid:durableId="281227565">
    <w:abstractNumId w:val="54"/>
  </w:num>
  <w:num w:numId="23" w16cid:durableId="1347748306">
    <w:abstractNumId w:val="84"/>
  </w:num>
  <w:num w:numId="24" w16cid:durableId="746924742">
    <w:abstractNumId w:val="82"/>
  </w:num>
  <w:num w:numId="25" w16cid:durableId="2070304656">
    <w:abstractNumId w:val="55"/>
  </w:num>
  <w:num w:numId="26" w16cid:durableId="2009088927">
    <w:abstractNumId w:val="15"/>
  </w:num>
  <w:num w:numId="27" w16cid:durableId="1982885416">
    <w:abstractNumId w:val="28"/>
  </w:num>
  <w:num w:numId="28" w16cid:durableId="1097679141">
    <w:abstractNumId w:val="48"/>
  </w:num>
  <w:num w:numId="29" w16cid:durableId="1066732301">
    <w:abstractNumId w:val="74"/>
  </w:num>
  <w:num w:numId="30" w16cid:durableId="607931623">
    <w:abstractNumId w:val="14"/>
  </w:num>
  <w:num w:numId="31" w16cid:durableId="1864245564">
    <w:abstractNumId w:val="85"/>
  </w:num>
  <w:num w:numId="32" w16cid:durableId="907686026">
    <w:abstractNumId w:val="51"/>
  </w:num>
  <w:num w:numId="33" w16cid:durableId="1331448490">
    <w:abstractNumId w:val="68"/>
  </w:num>
  <w:num w:numId="34" w16cid:durableId="832918157">
    <w:abstractNumId w:val="64"/>
  </w:num>
  <w:num w:numId="35" w16cid:durableId="1533346997">
    <w:abstractNumId w:val="80"/>
  </w:num>
  <w:num w:numId="36" w16cid:durableId="429202812">
    <w:abstractNumId w:val="50"/>
  </w:num>
  <w:num w:numId="37" w16cid:durableId="70085800">
    <w:abstractNumId w:val="79"/>
  </w:num>
  <w:num w:numId="38" w16cid:durableId="182718585">
    <w:abstractNumId w:val="40"/>
  </w:num>
  <w:num w:numId="39" w16cid:durableId="1114980496">
    <w:abstractNumId w:val="46"/>
  </w:num>
  <w:num w:numId="40" w16cid:durableId="4524427">
    <w:abstractNumId w:val="55"/>
  </w:num>
  <w:num w:numId="41" w16cid:durableId="441609524">
    <w:abstractNumId w:val="69"/>
  </w:num>
  <w:num w:numId="42" w16cid:durableId="520049965">
    <w:abstractNumId w:val="10"/>
  </w:num>
  <w:num w:numId="43" w16cid:durableId="1244604879">
    <w:abstractNumId w:val="78"/>
  </w:num>
  <w:num w:numId="44" w16cid:durableId="1357734346">
    <w:abstractNumId w:val="58"/>
  </w:num>
  <w:num w:numId="45" w16cid:durableId="2048869011">
    <w:abstractNumId w:val="45"/>
  </w:num>
  <w:num w:numId="46" w16cid:durableId="224679620">
    <w:abstractNumId w:val="63"/>
  </w:num>
  <w:num w:numId="47" w16cid:durableId="1799376622">
    <w:abstractNumId w:val="23"/>
  </w:num>
  <w:num w:numId="48" w16cid:durableId="1576282320">
    <w:abstractNumId w:val="21"/>
  </w:num>
  <w:num w:numId="49" w16cid:durableId="1299148676">
    <w:abstractNumId w:val="59"/>
  </w:num>
  <w:num w:numId="50" w16cid:durableId="1358002469">
    <w:abstractNumId w:val="76"/>
  </w:num>
  <w:num w:numId="51" w16cid:durableId="646207705">
    <w:abstractNumId w:val="90"/>
  </w:num>
  <w:num w:numId="52" w16cid:durableId="931233614">
    <w:abstractNumId w:val="42"/>
  </w:num>
  <w:num w:numId="53" w16cid:durableId="377900285">
    <w:abstractNumId w:val="7"/>
  </w:num>
  <w:num w:numId="54" w16cid:durableId="70785741">
    <w:abstractNumId w:val="24"/>
  </w:num>
  <w:num w:numId="55" w16cid:durableId="938677173">
    <w:abstractNumId w:val="88"/>
  </w:num>
  <w:num w:numId="56" w16cid:durableId="51194951">
    <w:abstractNumId w:val="37"/>
  </w:num>
  <w:num w:numId="57" w16cid:durableId="1853110362">
    <w:abstractNumId w:val="43"/>
  </w:num>
  <w:num w:numId="58" w16cid:durableId="1904944086">
    <w:abstractNumId w:val="3"/>
  </w:num>
  <w:num w:numId="59" w16cid:durableId="157774066">
    <w:abstractNumId w:val="56"/>
  </w:num>
  <w:num w:numId="60" w16cid:durableId="522322168">
    <w:abstractNumId w:val="0"/>
  </w:num>
  <w:num w:numId="61" w16cid:durableId="736899265">
    <w:abstractNumId w:val="12"/>
  </w:num>
  <w:num w:numId="62" w16cid:durableId="665206511">
    <w:abstractNumId w:val="36"/>
  </w:num>
  <w:num w:numId="63" w16cid:durableId="559092791">
    <w:abstractNumId w:val="11"/>
  </w:num>
  <w:num w:numId="64" w16cid:durableId="1045134373">
    <w:abstractNumId w:val="72"/>
  </w:num>
  <w:num w:numId="65" w16cid:durableId="1920170306">
    <w:abstractNumId w:val="73"/>
  </w:num>
  <w:num w:numId="66" w16cid:durableId="838235497">
    <w:abstractNumId w:val="65"/>
  </w:num>
  <w:num w:numId="67" w16cid:durableId="568921485">
    <w:abstractNumId w:val="87"/>
  </w:num>
  <w:num w:numId="68" w16cid:durableId="2070809246">
    <w:abstractNumId w:val="8"/>
  </w:num>
  <w:num w:numId="69" w16cid:durableId="1617053601">
    <w:abstractNumId w:val="44"/>
  </w:num>
  <w:num w:numId="70" w16cid:durableId="400564117">
    <w:abstractNumId w:val="62"/>
  </w:num>
  <w:num w:numId="71" w16cid:durableId="1398085764">
    <w:abstractNumId w:val="57"/>
  </w:num>
  <w:num w:numId="72" w16cid:durableId="667178112">
    <w:abstractNumId w:val="19"/>
  </w:num>
  <w:num w:numId="73" w16cid:durableId="1525553295">
    <w:abstractNumId w:val="52"/>
  </w:num>
  <w:num w:numId="74" w16cid:durableId="404767876">
    <w:abstractNumId w:val="27"/>
  </w:num>
  <w:num w:numId="75" w16cid:durableId="1676417804">
    <w:abstractNumId w:val="70"/>
  </w:num>
  <w:num w:numId="76" w16cid:durableId="1167596449">
    <w:abstractNumId w:val="1"/>
  </w:num>
  <w:num w:numId="77" w16cid:durableId="645472567">
    <w:abstractNumId w:val="39"/>
  </w:num>
  <w:num w:numId="78" w16cid:durableId="450830335">
    <w:abstractNumId w:val="71"/>
  </w:num>
  <w:num w:numId="79" w16cid:durableId="644897732">
    <w:abstractNumId w:val="41"/>
  </w:num>
  <w:num w:numId="80" w16cid:durableId="1787194675">
    <w:abstractNumId w:val="9"/>
  </w:num>
  <w:num w:numId="81" w16cid:durableId="588316817">
    <w:abstractNumId w:val="91"/>
  </w:num>
  <w:num w:numId="82" w16cid:durableId="581529593">
    <w:abstractNumId w:val="6"/>
  </w:num>
  <w:num w:numId="83" w16cid:durableId="1266421122">
    <w:abstractNumId w:val="92"/>
  </w:num>
  <w:num w:numId="84" w16cid:durableId="1363551385">
    <w:abstractNumId w:val="5"/>
  </w:num>
  <w:num w:numId="85" w16cid:durableId="597174540">
    <w:abstractNumId w:val="35"/>
  </w:num>
  <w:num w:numId="86" w16cid:durableId="1808162825">
    <w:abstractNumId w:val="81"/>
  </w:num>
  <w:num w:numId="87" w16cid:durableId="92213674">
    <w:abstractNumId w:val="20"/>
  </w:num>
  <w:num w:numId="88" w16cid:durableId="1466385334">
    <w:abstractNumId w:val="75"/>
  </w:num>
  <w:num w:numId="89" w16cid:durableId="157910">
    <w:abstractNumId w:val="26"/>
  </w:num>
  <w:num w:numId="90" w16cid:durableId="151337050">
    <w:abstractNumId w:val="16"/>
  </w:num>
  <w:num w:numId="91" w16cid:durableId="133721063">
    <w:abstractNumId w:val="47"/>
  </w:num>
  <w:num w:numId="92" w16cid:durableId="731082223">
    <w:abstractNumId w:val="34"/>
  </w:num>
  <w:num w:numId="93" w16cid:durableId="2141334397">
    <w:abstractNumId w:val="29"/>
  </w:num>
  <w:num w:numId="94" w16cid:durableId="452139178">
    <w:abstractNumId w:val="2"/>
  </w:num>
  <w:num w:numId="95" w16cid:durableId="590895498">
    <w:abstractNumId w:val="22"/>
  </w:num>
  <w:num w:numId="96" w16cid:durableId="331956606">
    <w:abstractNumId w:val="18"/>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4AD"/>
    <w:rsid w:val="0000029B"/>
    <w:rsid w:val="00003617"/>
    <w:rsid w:val="0000366B"/>
    <w:rsid w:val="00003793"/>
    <w:rsid w:val="00004F79"/>
    <w:rsid w:val="00006E5E"/>
    <w:rsid w:val="00006F66"/>
    <w:rsid w:val="00012E77"/>
    <w:rsid w:val="00013096"/>
    <w:rsid w:val="0001522A"/>
    <w:rsid w:val="00016186"/>
    <w:rsid w:val="00017A51"/>
    <w:rsid w:val="00017CE5"/>
    <w:rsid w:val="00023A53"/>
    <w:rsid w:val="0002797B"/>
    <w:rsid w:val="00032E5A"/>
    <w:rsid w:val="00034D6D"/>
    <w:rsid w:val="00036804"/>
    <w:rsid w:val="00041A51"/>
    <w:rsid w:val="0004361B"/>
    <w:rsid w:val="00043968"/>
    <w:rsid w:val="000458E9"/>
    <w:rsid w:val="00046F67"/>
    <w:rsid w:val="00051078"/>
    <w:rsid w:val="0005114C"/>
    <w:rsid w:val="00060EEA"/>
    <w:rsid w:val="00063BD2"/>
    <w:rsid w:val="000645B7"/>
    <w:rsid w:val="0006461A"/>
    <w:rsid w:val="00064E03"/>
    <w:rsid w:val="0006681C"/>
    <w:rsid w:val="00066B11"/>
    <w:rsid w:val="000671B6"/>
    <w:rsid w:val="00072A4B"/>
    <w:rsid w:val="00075967"/>
    <w:rsid w:val="00080F29"/>
    <w:rsid w:val="00081034"/>
    <w:rsid w:val="0008379F"/>
    <w:rsid w:val="00084651"/>
    <w:rsid w:val="00086CC0"/>
    <w:rsid w:val="000873B6"/>
    <w:rsid w:val="00093C4E"/>
    <w:rsid w:val="000947B9"/>
    <w:rsid w:val="00096E49"/>
    <w:rsid w:val="00097972"/>
    <w:rsid w:val="000A00CE"/>
    <w:rsid w:val="000A19F5"/>
    <w:rsid w:val="000A2034"/>
    <w:rsid w:val="000A2C02"/>
    <w:rsid w:val="000A317F"/>
    <w:rsid w:val="000A4A52"/>
    <w:rsid w:val="000A5263"/>
    <w:rsid w:val="000A5CA4"/>
    <w:rsid w:val="000A6203"/>
    <w:rsid w:val="000A7C37"/>
    <w:rsid w:val="000B0A30"/>
    <w:rsid w:val="000B233E"/>
    <w:rsid w:val="000B2D12"/>
    <w:rsid w:val="000B4AA1"/>
    <w:rsid w:val="000B5665"/>
    <w:rsid w:val="000B7253"/>
    <w:rsid w:val="000B7278"/>
    <w:rsid w:val="000C24BC"/>
    <w:rsid w:val="000C3583"/>
    <w:rsid w:val="000C399E"/>
    <w:rsid w:val="000C5D4C"/>
    <w:rsid w:val="000D3053"/>
    <w:rsid w:val="000D3B57"/>
    <w:rsid w:val="000E1022"/>
    <w:rsid w:val="000E4F29"/>
    <w:rsid w:val="000E710A"/>
    <w:rsid w:val="000F1691"/>
    <w:rsid w:val="000F6AD5"/>
    <w:rsid w:val="00101ACD"/>
    <w:rsid w:val="0010269D"/>
    <w:rsid w:val="001058A9"/>
    <w:rsid w:val="00106E8F"/>
    <w:rsid w:val="001074A6"/>
    <w:rsid w:val="001114CA"/>
    <w:rsid w:val="0011489B"/>
    <w:rsid w:val="00115BB1"/>
    <w:rsid w:val="00115DAF"/>
    <w:rsid w:val="00116359"/>
    <w:rsid w:val="00121D97"/>
    <w:rsid w:val="00123FD0"/>
    <w:rsid w:val="001271AC"/>
    <w:rsid w:val="00135684"/>
    <w:rsid w:val="0014086B"/>
    <w:rsid w:val="00142686"/>
    <w:rsid w:val="00143009"/>
    <w:rsid w:val="0014420C"/>
    <w:rsid w:val="00144A01"/>
    <w:rsid w:val="00144A5C"/>
    <w:rsid w:val="001461B5"/>
    <w:rsid w:val="00146F93"/>
    <w:rsid w:val="00152183"/>
    <w:rsid w:val="001527FA"/>
    <w:rsid w:val="00153264"/>
    <w:rsid w:val="0015526D"/>
    <w:rsid w:val="0015709E"/>
    <w:rsid w:val="00157867"/>
    <w:rsid w:val="0016011D"/>
    <w:rsid w:val="00162FFE"/>
    <w:rsid w:val="00164D30"/>
    <w:rsid w:val="00166AAB"/>
    <w:rsid w:val="00170A31"/>
    <w:rsid w:val="0017240E"/>
    <w:rsid w:val="001727CD"/>
    <w:rsid w:val="001765C7"/>
    <w:rsid w:val="0017734C"/>
    <w:rsid w:val="001813FD"/>
    <w:rsid w:val="00182797"/>
    <w:rsid w:val="001828D2"/>
    <w:rsid w:val="00183429"/>
    <w:rsid w:val="0018385F"/>
    <w:rsid w:val="001901CD"/>
    <w:rsid w:val="00196F93"/>
    <w:rsid w:val="001971AD"/>
    <w:rsid w:val="001978CC"/>
    <w:rsid w:val="001A5E33"/>
    <w:rsid w:val="001A6BB2"/>
    <w:rsid w:val="001B2A22"/>
    <w:rsid w:val="001B2C3D"/>
    <w:rsid w:val="001B6209"/>
    <w:rsid w:val="001B7E80"/>
    <w:rsid w:val="001C04B8"/>
    <w:rsid w:val="001C36B2"/>
    <w:rsid w:val="001D05FF"/>
    <w:rsid w:val="001D0F04"/>
    <w:rsid w:val="001D1084"/>
    <w:rsid w:val="001E5AE6"/>
    <w:rsid w:val="001F0898"/>
    <w:rsid w:val="001F13C2"/>
    <w:rsid w:val="0020495F"/>
    <w:rsid w:val="00205DD0"/>
    <w:rsid w:val="002064A0"/>
    <w:rsid w:val="002141AF"/>
    <w:rsid w:val="002144D2"/>
    <w:rsid w:val="00220892"/>
    <w:rsid w:val="002227A5"/>
    <w:rsid w:val="00222908"/>
    <w:rsid w:val="00226709"/>
    <w:rsid w:val="00230946"/>
    <w:rsid w:val="00232973"/>
    <w:rsid w:val="00232C88"/>
    <w:rsid w:val="00233983"/>
    <w:rsid w:val="00234CCF"/>
    <w:rsid w:val="00235FD2"/>
    <w:rsid w:val="0024501A"/>
    <w:rsid w:val="00245E62"/>
    <w:rsid w:val="002509DB"/>
    <w:rsid w:val="00250D91"/>
    <w:rsid w:val="002535EF"/>
    <w:rsid w:val="0025432A"/>
    <w:rsid w:val="002564F7"/>
    <w:rsid w:val="00257E99"/>
    <w:rsid w:val="00261561"/>
    <w:rsid w:val="002627D0"/>
    <w:rsid w:val="00265ABE"/>
    <w:rsid w:val="002662A4"/>
    <w:rsid w:val="00267431"/>
    <w:rsid w:val="00267BE3"/>
    <w:rsid w:val="00267FFD"/>
    <w:rsid w:val="0027437D"/>
    <w:rsid w:val="00274EC5"/>
    <w:rsid w:val="002754BD"/>
    <w:rsid w:val="00275B84"/>
    <w:rsid w:val="00277C94"/>
    <w:rsid w:val="002818C7"/>
    <w:rsid w:val="00283E42"/>
    <w:rsid w:val="00283EC7"/>
    <w:rsid w:val="00284106"/>
    <w:rsid w:val="0028453F"/>
    <w:rsid w:val="002910FE"/>
    <w:rsid w:val="00292B76"/>
    <w:rsid w:val="00293DED"/>
    <w:rsid w:val="0029606C"/>
    <w:rsid w:val="00296FB5"/>
    <w:rsid w:val="00297D18"/>
    <w:rsid w:val="002A10C5"/>
    <w:rsid w:val="002A1B3F"/>
    <w:rsid w:val="002A1FDF"/>
    <w:rsid w:val="002A67F7"/>
    <w:rsid w:val="002A6992"/>
    <w:rsid w:val="002A7D7A"/>
    <w:rsid w:val="002B1E51"/>
    <w:rsid w:val="002B315C"/>
    <w:rsid w:val="002B33D0"/>
    <w:rsid w:val="002B4336"/>
    <w:rsid w:val="002B44A4"/>
    <w:rsid w:val="002B517A"/>
    <w:rsid w:val="002C07B8"/>
    <w:rsid w:val="002C2F1E"/>
    <w:rsid w:val="002C3B9E"/>
    <w:rsid w:val="002C58C3"/>
    <w:rsid w:val="002D5B9A"/>
    <w:rsid w:val="002D69DB"/>
    <w:rsid w:val="002E09BF"/>
    <w:rsid w:val="002E16E5"/>
    <w:rsid w:val="002E2F46"/>
    <w:rsid w:val="002E357E"/>
    <w:rsid w:val="002E4E1F"/>
    <w:rsid w:val="002F0FA8"/>
    <w:rsid w:val="002F36FB"/>
    <w:rsid w:val="002F3C64"/>
    <w:rsid w:val="002F668B"/>
    <w:rsid w:val="002F6C1F"/>
    <w:rsid w:val="00300E6A"/>
    <w:rsid w:val="0030142D"/>
    <w:rsid w:val="00301F3A"/>
    <w:rsid w:val="003046F1"/>
    <w:rsid w:val="00307CA5"/>
    <w:rsid w:val="00307DD6"/>
    <w:rsid w:val="00310990"/>
    <w:rsid w:val="003141D8"/>
    <w:rsid w:val="003146F6"/>
    <w:rsid w:val="00314D86"/>
    <w:rsid w:val="00316D90"/>
    <w:rsid w:val="00317C0E"/>
    <w:rsid w:val="003214F8"/>
    <w:rsid w:val="0032252C"/>
    <w:rsid w:val="003259A3"/>
    <w:rsid w:val="00325A01"/>
    <w:rsid w:val="00326945"/>
    <w:rsid w:val="00327CDB"/>
    <w:rsid w:val="0033070A"/>
    <w:rsid w:val="00331BDA"/>
    <w:rsid w:val="00332366"/>
    <w:rsid w:val="003335C8"/>
    <w:rsid w:val="003354AD"/>
    <w:rsid w:val="00335E4A"/>
    <w:rsid w:val="00337531"/>
    <w:rsid w:val="00340425"/>
    <w:rsid w:val="003429CF"/>
    <w:rsid w:val="00342F48"/>
    <w:rsid w:val="00352C7B"/>
    <w:rsid w:val="00354AA1"/>
    <w:rsid w:val="00356D70"/>
    <w:rsid w:val="00357AC8"/>
    <w:rsid w:val="003662F0"/>
    <w:rsid w:val="003673C6"/>
    <w:rsid w:val="0036792C"/>
    <w:rsid w:val="00371564"/>
    <w:rsid w:val="0037374E"/>
    <w:rsid w:val="00376120"/>
    <w:rsid w:val="00383973"/>
    <w:rsid w:val="0038771E"/>
    <w:rsid w:val="00392B16"/>
    <w:rsid w:val="00393550"/>
    <w:rsid w:val="003937F9"/>
    <w:rsid w:val="00395718"/>
    <w:rsid w:val="0039578F"/>
    <w:rsid w:val="00396DAA"/>
    <w:rsid w:val="00397753"/>
    <w:rsid w:val="00397AFA"/>
    <w:rsid w:val="003A3547"/>
    <w:rsid w:val="003A4148"/>
    <w:rsid w:val="003A439A"/>
    <w:rsid w:val="003A4701"/>
    <w:rsid w:val="003A4DE5"/>
    <w:rsid w:val="003A4E6C"/>
    <w:rsid w:val="003A7B22"/>
    <w:rsid w:val="003B0260"/>
    <w:rsid w:val="003B08D0"/>
    <w:rsid w:val="003B1C24"/>
    <w:rsid w:val="003B3FF8"/>
    <w:rsid w:val="003B695B"/>
    <w:rsid w:val="003B6DA3"/>
    <w:rsid w:val="003B7B36"/>
    <w:rsid w:val="003C00CB"/>
    <w:rsid w:val="003C0256"/>
    <w:rsid w:val="003C2DEE"/>
    <w:rsid w:val="003C68A1"/>
    <w:rsid w:val="003C7415"/>
    <w:rsid w:val="003D0A20"/>
    <w:rsid w:val="003D0B60"/>
    <w:rsid w:val="003D1FA3"/>
    <w:rsid w:val="003D2A1C"/>
    <w:rsid w:val="003D31B0"/>
    <w:rsid w:val="003D3FD3"/>
    <w:rsid w:val="003D4DEF"/>
    <w:rsid w:val="003D5090"/>
    <w:rsid w:val="003E0A61"/>
    <w:rsid w:val="003E4894"/>
    <w:rsid w:val="003E7739"/>
    <w:rsid w:val="003F2768"/>
    <w:rsid w:val="003F5A26"/>
    <w:rsid w:val="00400871"/>
    <w:rsid w:val="004105F7"/>
    <w:rsid w:val="00420D20"/>
    <w:rsid w:val="00430EB8"/>
    <w:rsid w:val="00434AAB"/>
    <w:rsid w:val="00442D7F"/>
    <w:rsid w:val="00443CA7"/>
    <w:rsid w:val="0044717C"/>
    <w:rsid w:val="00451692"/>
    <w:rsid w:val="00451CA6"/>
    <w:rsid w:val="00454303"/>
    <w:rsid w:val="00454759"/>
    <w:rsid w:val="00455057"/>
    <w:rsid w:val="004550AD"/>
    <w:rsid w:val="00455C3E"/>
    <w:rsid w:val="0046568A"/>
    <w:rsid w:val="00472653"/>
    <w:rsid w:val="004765FE"/>
    <w:rsid w:val="00495109"/>
    <w:rsid w:val="00495514"/>
    <w:rsid w:val="004A16DE"/>
    <w:rsid w:val="004A3659"/>
    <w:rsid w:val="004A42EE"/>
    <w:rsid w:val="004B0998"/>
    <w:rsid w:val="004B2539"/>
    <w:rsid w:val="004B2E9A"/>
    <w:rsid w:val="004B607F"/>
    <w:rsid w:val="004B622E"/>
    <w:rsid w:val="004C15D6"/>
    <w:rsid w:val="004C2127"/>
    <w:rsid w:val="004C3C15"/>
    <w:rsid w:val="004C4363"/>
    <w:rsid w:val="004C4655"/>
    <w:rsid w:val="004D0573"/>
    <w:rsid w:val="004D4625"/>
    <w:rsid w:val="004D562E"/>
    <w:rsid w:val="004E26E0"/>
    <w:rsid w:val="004E3461"/>
    <w:rsid w:val="004E74A9"/>
    <w:rsid w:val="004E7874"/>
    <w:rsid w:val="004F2900"/>
    <w:rsid w:val="004F56BD"/>
    <w:rsid w:val="005028A7"/>
    <w:rsid w:val="005103E6"/>
    <w:rsid w:val="0051087B"/>
    <w:rsid w:val="00511675"/>
    <w:rsid w:val="00511DE0"/>
    <w:rsid w:val="0051310C"/>
    <w:rsid w:val="0051554D"/>
    <w:rsid w:val="005222A0"/>
    <w:rsid w:val="0052230B"/>
    <w:rsid w:val="005233BA"/>
    <w:rsid w:val="005266F9"/>
    <w:rsid w:val="00530FE7"/>
    <w:rsid w:val="00542107"/>
    <w:rsid w:val="00543AB9"/>
    <w:rsid w:val="005461A7"/>
    <w:rsid w:val="00547D03"/>
    <w:rsid w:val="00550FEF"/>
    <w:rsid w:val="005518D3"/>
    <w:rsid w:val="00552E82"/>
    <w:rsid w:val="005530D6"/>
    <w:rsid w:val="0055333C"/>
    <w:rsid w:val="00554819"/>
    <w:rsid w:val="00554E2E"/>
    <w:rsid w:val="00556F8F"/>
    <w:rsid w:val="00560302"/>
    <w:rsid w:val="00560F16"/>
    <w:rsid w:val="005613CF"/>
    <w:rsid w:val="005630F1"/>
    <w:rsid w:val="0056458A"/>
    <w:rsid w:val="00567B04"/>
    <w:rsid w:val="00570E0F"/>
    <w:rsid w:val="00575C1A"/>
    <w:rsid w:val="00575D66"/>
    <w:rsid w:val="00582841"/>
    <w:rsid w:val="005836AF"/>
    <w:rsid w:val="0058453B"/>
    <w:rsid w:val="005846AD"/>
    <w:rsid w:val="00585589"/>
    <w:rsid w:val="005861F0"/>
    <w:rsid w:val="00586EFB"/>
    <w:rsid w:val="005875B9"/>
    <w:rsid w:val="00590BA4"/>
    <w:rsid w:val="005946EC"/>
    <w:rsid w:val="00594F22"/>
    <w:rsid w:val="005A0989"/>
    <w:rsid w:val="005A21FF"/>
    <w:rsid w:val="005A6AC8"/>
    <w:rsid w:val="005A6C4D"/>
    <w:rsid w:val="005A7B06"/>
    <w:rsid w:val="005B0652"/>
    <w:rsid w:val="005B08FD"/>
    <w:rsid w:val="005B1AB8"/>
    <w:rsid w:val="005B1DBB"/>
    <w:rsid w:val="005B2B4F"/>
    <w:rsid w:val="005B390C"/>
    <w:rsid w:val="005B4EC4"/>
    <w:rsid w:val="005C159F"/>
    <w:rsid w:val="005C15A0"/>
    <w:rsid w:val="005C4906"/>
    <w:rsid w:val="005C7067"/>
    <w:rsid w:val="005D3BDA"/>
    <w:rsid w:val="005E16BC"/>
    <w:rsid w:val="005E21CF"/>
    <w:rsid w:val="005F1B1A"/>
    <w:rsid w:val="005F4AC8"/>
    <w:rsid w:val="005F53D5"/>
    <w:rsid w:val="005F5DAC"/>
    <w:rsid w:val="005F6121"/>
    <w:rsid w:val="005F70BE"/>
    <w:rsid w:val="006012C2"/>
    <w:rsid w:val="00602FCF"/>
    <w:rsid w:val="00603FE6"/>
    <w:rsid w:val="006160C3"/>
    <w:rsid w:val="006223D5"/>
    <w:rsid w:val="00622EEA"/>
    <w:rsid w:val="00626326"/>
    <w:rsid w:val="006304E0"/>
    <w:rsid w:val="00632877"/>
    <w:rsid w:val="00636E53"/>
    <w:rsid w:val="00636E57"/>
    <w:rsid w:val="0064203B"/>
    <w:rsid w:val="006443AA"/>
    <w:rsid w:val="0064559C"/>
    <w:rsid w:val="00646524"/>
    <w:rsid w:val="00646FF6"/>
    <w:rsid w:val="00647102"/>
    <w:rsid w:val="0065074D"/>
    <w:rsid w:val="00651554"/>
    <w:rsid w:val="006532AF"/>
    <w:rsid w:val="00653778"/>
    <w:rsid w:val="00655DCB"/>
    <w:rsid w:val="00656653"/>
    <w:rsid w:val="006578B7"/>
    <w:rsid w:val="00660EFA"/>
    <w:rsid w:val="006629C3"/>
    <w:rsid w:val="00662C17"/>
    <w:rsid w:val="00664D34"/>
    <w:rsid w:val="00664E6A"/>
    <w:rsid w:val="00666A2A"/>
    <w:rsid w:val="00667788"/>
    <w:rsid w:val="006723E1"/>
    <w:rsid w:val="00673DBE"/>
    <w:rsid w:val="00677E61"/>
    <w:rsid w:val="00680EB6"/>
    <w:rsid w:val="006845B7"/>
    <w:rsid w:val="00685E15"/>
    <w:rsid w:val="006938D5"/>
    <w:rsid w:val="00697E6B"/>
    <w:rsid w:val="006A6C34"/>
    <w:rsid w:val="006A7CB6"/>
    <w:rsid w:val="006B1915"/>
    <w:rsid w:val="006B2B17"/>
    <w:rsid w:val="006B3855"/>
    <w:rsid w:val="006B3979"/>
    <w:rsid w:val="006B5B58"/>
    <w:rsid w:val="006B723F"/>
    <w:rsid w:val="006B7F2B"/>
    <w:rsid w:val="006C3C62"/>
    <w:rsid w:val="006C4D5E"/>
    <w:rsid w:val="006C6A13"/>
    <w:rsid w:val="006C6BDD"/>
    <w:rsid w:val="006D12AC"/>
    <w:rsid w:val="006D3784"/>
    <w:rsid w:val="006D46F5"/>
    <w:rsid w:val="006D7029"/>
    <w:rsid w:val="006E5096"/>
    <w:rsid w:val="006E7338"/>
    <w:rsid w:val="006F01C3"/>
    <w:rsid w:val="006F02F3"/>
    <w:rsid w:val="006F2E37"/>
    <w:rsid w:val="006F596A"/>
    <w:rsid w:val="006F5CA8"/>
    <w:rsid w:val="007005BF"/>
    <w:rsid w:val="00700E8F"/>
    <w:rsid w:val="00701838"/>
    <w:rsid w:val="007032B8"/>
    <w:rsid w:val="007125A7"/>
    <w:rsid w:val="00714194"/>
    <w:rsid w:val="007153AD"/>
    <w:rsid w:val="007212A9"/>
    <w:rsid w:val="0072147D"/>
    <w:rsid w:val="007214F5"/>
    <w:rsid w:val="00721AD0"/>
    <w:rsid w:val="0072493A"/>
    <w:rsid w:val="00727C65"/>
    <w:rsid w:val="0073265F"/>
    <w:rsid w:val="00733DCA"/>
    <w:rsid w:val="00735702"/>
    <w:rsid w:val="00736B84"/>
    <w:rsid w:val="00736E45"/>
    <w:rsid w:val="00737DE5"/>
    <w:rsid w:val="00740357"/>
    <w:rsid w:val="00754E85"/>
    <w:rsid w:val="007565BD"/>
    <w:rsid w:val="007601CF"/>
    <w:rsid w:val="007607E6"/>
    <w:rsid w:val="00761C08"/>
    <w:rsid w:val="00763AB8"/>
    <w:rsid w:val="00766785"/>
    <w:rsid w:val="007670A0"/>
    <w:rsid w:val="00767CF5"/>
    <w:rsid w:val="00771A26"/>
    <w:rsid w:val="0077202A"/>
    <w:rsid w:val="0077242F"/>
    <w:rsid w:val="00775844"/>
    <w:rsid w:val="00781A00"/>
    <w:rsid w:val="00782423"/>
    <w:rsid w:val="00792C21"/>
    <w:rsid w:val="00793684"/>
    <w:rsid w:val="00795CB0"/>
    <w:rsid w:val="00797697"/>
    <w:rsid w:val="007A05D2"/>
    <w:rsid w:val="007A2734"/>
    <w:rsid w:val="007A2D63"/>
    <w:rsid w:val="007A6448"/>
    <w:rsid w:val="007B338D"/>
    <w:rsid w:val="007B3907"/>
    <w:rsid w:val="007B4073"/>
    <w:rsid w:val="007B59C3"/>
    <w:rsid w:val="007C2226"/>
    <w:rsid w:val="007C338B"/>
    <w:rsid w:val="007D62DD"/>
    <w:rsid w:val="007E0E70"/>
    <w:rsid w:val="007E6BC6"/>
    <w:rsid w:val="007F072F"/>
    <w:rsid w:val="007F1E42"/>
    <w:rsid w:val="007F3587"/>
    <w:rsid w:val="007F36E3"/>
    <w:rsid w:val="007F3F8C"/>
    <w:rsid w:val="007F4F30"/>
    <w:rsid w:val="007F5D1A"/>
    <w:rsid w:val="007F7171"/>
    <w:rsid w:val="007F7172"/>
    <w:rsid w:val="008009B5"/>
    <w:rsid w:val="00800D90"/>
    <w:rsid w:val="00801CD3"/>
    <w:rsid w:val="00803197"/>
    <w:rsid w:val="00803EBC"/>
    <w:rsid w:val="00804869"/>
    <w:rsid w:val="0080524D"/>
    <w:rsid w:val="0080756B"/>
    <w:rsid w:val="00811DFB"/>
    <w:rsid w:val="00812BD1"/>
    <w:rsid w:val="0081395F"/>
    <w:rsid w:val="008178AC"/>
    <w:rsid w:val="00821FAA"/>
    <w:rsid w:val="00823C55"/>
    <w:rsid w:val="00824472"/>
    <w:rsid w:val="00830780"/>
    <w:rsid w:val="008313D5"/>
    <w:rsid w:val="008364C3"/>
    <w:rsid w:val="008435CF"/>
    <w:rsid w:val="00845423"/>
    <w:rsid w:val="00847DF9"/>
    <w:rsid w:val="0085031A"/>
    <w:rsid w:val="00853DDF"/>
    <w:rsid w:val="00853E89"/>
    <w:rsid w:val="00854E6F"/>
    <w:rsid w:val="0085686C"/>
    <w:rsid w:val="00861F1A"/>
    <w:rsid w:val="00862B53"/>
    <w:rsid w:val="00865985"/>
    <w:rsid w:val="008701F3"/>
    <w:rsid w:val="00870D5C"/>
    <w:rsid w:val="00872B9A"/>
    <w:rsid w:val="0087428A"/>
    <w:rsid w:val="008774D3"/>
    <w:rsid w:val="008816F2"/>
    <w:rsid w:val="00881D13"/>
    <w:rsid w:val="0088301A"/>
    <w:rsid w:val="00884A0D"/>
    <w:rsid w:val="008860BD"/>
    <w:rsid w:val="008864EC"/>
    <w:rsid w:val="00886A16"/>
    <w:rsid w:val="00886DF2"/>
    <w:rsid w:val="00890D3B"/>
    <w:rsid w:val="00892DEA"/>
    <w:rsid w:val="00896DEB"/>
    <w:rsid w:val="008A0B6C"/>
    <w:rsid w:val="008A17D9"/>
    <w:rsid w:val="008A1FD1"/>
    <w:rsid w:val="008A3BF8"/>
    <w:rsid w:val="008A5964"/>
    <w:rsid w:val="008A5EC4"/>
    <w:rsid w:val="008A727B"/>
    <w:rsid w:val="008B2B2C"/>
    <w:rsid w:val="008C6315"/>
    <w:rsid w:val="008C76BA"/>
    <w:rsid w:val="008D1EDF"/>
    <w:rsid w:val="008D2FB8"/>
    <w:rsid w:val="008D4355"/>
    <w:rsid w:val="008D5E31"/>
    <w:rsid w:val="008D7FFC"/>
    <w:rsid w:val="008E01EC"/>
    <w:rsid w:val="008E100B"/>
    <w:rsid w:val="008E2075"/>
    <w:rsid w:val="008E2439"/>
    <w:rsid w:val="008E6C0C"/>
    <w:rsid w:val="008E7611"/>
    <w:rsid w:val="008E7A99"/>
    <w:rsid w:val="008E7E93"/>
    <w:rsid w:val="008F1016"/>
    <w:rsid w:val="008F4C39"/>
    <w:rsid w:val="008F625A"/>
    <w:rsid w:val="00900428"/>
    <w:rsid w:val="009018C9"/>
    <w:rsid w:val="00902683"/>
    <w:rsid w:val="00902E08"/>
    <w:rsid w:val="00903FC5"/>
    <w:rsid w:val="009049DC"/>
    <w:rsid w:val="00904E2D"/>
    <w:rsid w:val="00904F3E"/>
    <w:rsid w:val="00907310"/>
    <w:rsid w:val="009112F7"/>
    <w:rsid w:val="00911702"/>
    <w:rsid w:val="009124CC"/>
    <w:rsid w:val="00912809"/>
    <w:rsid w:val="009144C1"/>
    <w:rsid w:val="00916247"/>
    <w:rsid w:val="00921AEB"/>
    <w:rsid w:val="009243E0"/>
    <w:rsid w:val="00924D42"/>
    <w:rsid w:val="00927296"/>
    <w:rsid w:val="00931956"/>
    <w:rsid w:val="009352E3"/>
    <w:rsid w:val="00936A34"/>
    <w:rsid w:val="00936E8F"/>
    <w:rsid w:val="00941CBC"/>
    <w:rsid w:val="00961516"/>
    <w:rsid w:val="009657D4"/>
    <w:rsid w:val="00967A39"/>
    <w:rsid w:val="00972B4B"/>
    <w:rsid w:val="00973B17"/>
    <w:rsid w:val="00990FF5"/>
    <w:rsid w:val="009976C6"/>
    <w:rsid w:val="009A51A7"/>
    <w:rsid w:val="009A7848"/>
    <w:rsid w:val="009B04D3"/>
    <w:rsid w:val="009B077F"/>
    <w:rsid w:val="009B0918"/>
    <w:rsid w:val="009B0C03"/>
    <w:rsid w:val="009B586B"/>
    <w:rsid w:val="009C49F7"/>
    <w:rsid w:val="009C6071"/>
    <w:rsid w:val="009C6FF2"/>
    <w:rsid w:val="009C78EC"/>
    <w:rsid w:val="009D33CD"/>
    <w:rsid w:val="009D7394"/>
    <w:rsid w:val="009D79C5"/>
    <w:rsid w:val="009E2EC3"/>
    <w:rsid w:val="009E38ED"/>
    <w:rsid w:val="009E3D7A"/>
    <w:rsid w:val="009E4264"/>
    <w:rsid w:val="009E77EF"/>
    <w:rsid w:val="009F0939"/>
    <w:rsid w:val="009F24DE"/>
    <w:rsid w:val="009F3389"/>
    <w:rsid w:val="00A01462"/>
    <w:rsid w:val="00A02C0E"/>
    <w:rsid w:val="00A02E5D"/>
    <w:rsid w:val="00A03BE1"/>
    <w:rsid w:val="00A0438B"/>
    <w:rsid w:val="00A05079"/>
    <w:rsid w:val="00A06C65"/>
    <w:rsid w:val="00A06ED2"/>
    <w:rsid w:val="00A06F53"/>
    <w:rsid w:val="00A11300"/>
    <w:rsid w:val="00A11C4F"/>
    <w:rsid w:val="00A15249"/>
    <w:rsid w:val="00A1567B"/>
    <w:rsid w:val="00A15ED8"/>
    <w:rsid w:val="00A17B89"/>
    <w:rsid w:val="00A17DBF"/>
    <w:rsid w:val="00A22AAA"/>
    <w:rsid w:val="00A2641F"/>
    <w:rsid w:val="00A27427"/>
    <w:rsid w:val="00A27619"/>
    <w:rsid w:val="00A33456"/>
    <w:rsid w:val="00A35BE1"/>
    <w:rsid w:val="00A37CB1"/>
    <w:rsid w:val="00A37D19"/>
    <w:rsid w:val="00A400F3"/>
    <w:rsid w:val="00A40B10"/>
    <w:rsid w:val="00A411E4"/>
    <w:rsid w:val="00A44D1C"/>
    <w:rsid w:val="00A46CA8"/>
    <w:rsid w:val="00A4774F"/>
    <w:rsid w:val="00A507FC"/>
    <w:rsid w:val="00A5240F"/>
    <w:rsid w:val="00A5358C"/>
    <w:rsid w:val="00A55E51"/>
    <w:rsid w:val="00A569D9"/>
    <w:rsid w:val="00A619E7"/>
    <w:rsid w:val="00A63853"/>
    <w:rsid w:val="00A64A11"/>
    <w:rsid w:val="00A65B89"/>
    <w:rsid w:val="00A66095"/>
    <w:rsid w:val="00A66955"/>
    <w:rsid w:val="00A70060"/>
    <w:rsid w:val="00A74BBF"/>
    <w:rsid w:val="00A76662"/>
    <w:rsid w:val="00A801E4"/>
    <w:rsid w:val="00A81192"/>
    <w:rsid w:val="00A85849"/>
    <w:rsid w:val="00A91251"/>
    <w:rsid w:val="00A9687D"/>
    <w:rsid w:val="00AA5DEF"/>
    <w:rsid w:val="00AB119E"/>
    <w:rsid w:val="00AB3562"/>
    <w:rsid w:val="00AB4AC0"/>
    <w:rsid w:val="00AB5CC2"/>
    <w:rsid w:val="00AC3EFB"/>
    <w:rsid w:val="00AC48A7"/>
    <w:rsid w:val="00AC5216"/>
    <w:rsid w:val="00AC63FB"/>
    <w:rsid w:val="00AC794F"/>
    <w:rsid w:val="00AD0020"/>
    <w:rsid w:val="00AD6BC9"/>
    <w:rsid w:val="00AE5A71"/>
    <w:rsid w:val="00AE6E28"/>
    <w:rsid w:val="00AF3240"/>
    <w:rsid w:val="00AF4BD5"/>
    <w:rsid w:val="00AF6098"/>
    <w:rsid w:val="00AF6FA6"/>
    <w:rsid w:val="00B007DF"/>
    <w:rsid w:val="00B0429D"/>
    <w:rsid w:val="00B0661F"/>
    <w:rsid w:val="00B06C0B"/>
    <w:rsid w:val="00B06D15"/>
    <w:rsid w:val="00B12A5B"/>
    <w:rsid w:val="00B14127"/>
    <w:rsid w:val="00B2198D"/>
    <w:rsid w:val="00B2300F"/>
    <w:rsid w:val="00B305EF"/>
    <w:rsid w:val="00B34416"/>
    <w:rsid w:val="00B34516"/>
    <w:rsid w:val="00B357C5"/>
    <w:rsid w:val="00B4091B"/>
    <w:rsid w:val="00B40C8D"/>
    <w:rsid w:val="00B41020"/>
    <w:rsid w:val="00B43344"/>
    <w:rsid w:val="00B44FA9"/>
    <w:rsid w:val="00B456F4"/>
    <w:rsid w:val="00B4616F"/>
    <w:rsid w:val="00B53A2E"/>
    <w:rsid w:val="00B540E2"/>
    <w:rsid w:val="00B55EF4"/>
    <w:rsid w:val="00B56050"/>
    <w:rsid w:val="00B570C4"/>
    <w:rsid w:val="00B616EF"/>
    <w:rsid w:val="00B64E56"/>
    <w:rsid w:val="00B71AD6"/>
    <w:rsid w:val="00B74FE0"/>
    <w:rsid w:val="00B83F36"/>
    <w:rsid w:val="00B903FB"/>
    <w:rsid w:val="00B9067B"/>
    <w:rsid w:val="00B90E13"/>
    <w:rsid w:val="00B927B5"/>
    <w:rsid w:val="00B92901"/>
    <w:rsid w:val="00B9388E"/>
    <w:rsid w:val="00B94766"/>
    <w:rsid w:val="00B972A2"/>
    <w:rsid w:val="00B979F4"/>
    <w:rsid w:val="00BA1E66"/>
    <w:rsid w:val="00BA26C3"/>
    <w:rsid w:val="00BA78CA"/>
    <w:rsid w:val="00BB046C"/>
    <w:rsid w:val="00BB5AF2"/>
    <w:rsid w:val="00BB6F02"/>
    <w:rsid w:val="00BB7F7A"/>
    <w:rsid w:val="00BC0F06"/>
    <w:rsid w:val="00BC1A76"/>
    <w:rsid w:val="00BC1FBF"/>
    <w:rsid w:val="00BC3E37"/>
    <w:rsid w:val="00BD374D"/>
    <w:rsid w:val="00BD3977"/>
    <w:rsid w:val="00BD631C"/>
    <w:rsid w:val="00BD6549"/>
    <w:rsid w:val="00BE0225"/>
    <w:rsid w:val="00BE1977"/>
    <w:rsid w:val="00BE20F2"/>
    <w:rsid w:val="00BE3019"/>
    <w:rsid w:val="00BE4014"/>
    <w:rsid w:val="00BE5854"/>
    <w:rsid w:val="00BF0BDF"/>
    <w:rsid w:val="00BF78B5"/>
    <w:rsid w:val="00C001C5"/>
    <w:rsid w:val="00C04DB0"/>
    <w:rsid w:val="00C1045A"/>
    <w:rsid w:val="00C12A40"/>
    <w:rsid w:val="00C12D83"/>
    <w:rsid w:val="00C13310"/>
    <w:rsid w:val="00C13D9F"/>
    <w:rsid w:val="00C201BF"/>
    <w:rsid w:val="00C22EF2"/>
    <w:rsid w:val="00C26B0E"/>
    <w:rsid w:val="00C26D87"/>
    <w:rsid w:val="00C27BAC"/>
    <w:rsid w:val="00C319CE"/>
    <w:rsid w:val="00C363C6"/>
    <w:rsid w:val="00C3738F"/>
    <w:rsid w:val="00C40169"/>
    <w:rsid w:val="00C422B0"/>
    <w:rsid w:val="00C4335A"/>
    <w:rsid w:val="00C47CAE"/>
    <w:rsid w:val="00C52274"/>
    <w:rsid w:val="00C548E3"/>
    <w:rsid w:val="00C57C94"/>
    <w:rsid w:val="00C6082F"/>
    <w:rsid w:val="00C61230"/>
    <w:rsid w:val="00C63008"/>
    <w:rsid w:val="00C651A9"/>
    <w:rsid w:val="00C70828"/>
    <w:rsid w:val="00C71DBB"/>
    <w:rsid w:val="00C73627"/>
    <w:rsid w:val="00C811A1"/>
    <w:rsid w:val="00C837A3"/>
    <w:rsid w:val="00C85398"/>
    <w:rsid w:val="00C9113F"/>
    <w:rsid w:val="00C92A95"/>
    <w:rsid w:val="00C92B39"/>
    <w:rsid w:val="00C9333F"/>
    <w:rsid w:val="00C962D7"/>
    <w:rsid w:val="00C966C8"/>
    <w:rsid w:val="00C97FDF"/>
    <w:rsid w:val="00CA1E18"/>
    <w:rsid w:val="00CA5DA9"/>
    <w:rsid w:val="00CB02FB"/>
    <w:rsid w:val="00CB15B5"/>
    <w:rsid w:val="00CB1782"/>
    <w:rsid w:val="00CB29BA"/>
    <w:rsid w:val="00CB6ED8"/>
    <w:rsid w:val="00CB75E1"/>
    <w:rsid w:val="00CC1280"/>
    <w:rsid w:val="00CC140C"/>
    <w:rsid w:val="00CC325F"/>
    <w:rsid w:val="00CC3F84"/>
    <w:rsid w:val="00CC4AC3"/>
    <w:rsid w:val="00CC4EEC"/>
    <w:rsid w:val="00CC54FF"/>
    <w:rsid w:val="00CD3D81"/>
    <w:rsid w:val="00CD528D"/>
    <w:rsid w:val="00CD66A8"/>
    <w:rsid w:val="00CD7BB6"/>
    <w:rsid w:val="00CE4EE8"/>
    <w:rsid w:val="00CE6F90"/>
    <w:rsid w:val="00CF203A"/>
    <w:rsid w:val="00CF6993"/>
    <w:rsid w:val="00CF773C"/>
    <w:rsid w:val="00CFB1EC"/>
    <w:rsid w:val="00D02276"/>
    <w:rsid w:val="00D0703B"/>
    <w:rsid w:val="00D07A42"/>
    <w:rsid w:val="00D10AE5"/>
    <w:rsid w:val="00D1253F"/>
    <w:rsid w:val="00D126E6"/>
    <w:rsid w:val="00D12A0F"/>
    <w:rsid w:val="00D134F7"/>
    <w:rsid w:val="00D14DE4"/>
    <w:rsid w:val="00D155C1"/>
    <w:rsid w:val="00D155DD"/>
    <w:rsid w:val="00D17269"/>
    <w:rsid w:val="00D17305"/>
    <w:rsid w:val="00D179C7"/>
    <w:rsid w:val="00D228D1"/>
    <w:rsid w:val="00D24820"/>
    <w:rsid w:val="00D33BFB"/>
    <w:rsid w:val="00D35FB7"/>
    <w:rsid w:val="00D51133"/>
    <w:rsid w:val="00D61923"/>
    <w:rsid w:val="00D63814"/>
    <w:rsid w:val="00D65AFA"/>
    <w:rsid w:val="00D71C9C"/>
    <w:rsid w:val="00D7255D"/>
    <w:rsid w:val="00D779FB"/>
    <w:rsid w:val="00D80BFF"/>
    <w:rsid w:val="00D81C34"/>
    <w:rsid w:val="00D81CBB"/>
    <w:rsid w:val="00D8316B"/>
    <w:rsid w:val="00D86C5C"/>
    <w:rsid w:val="00D91776"/>
    <w:rsid w:val="00D932E5"/>
    <w:rsid w:val="00D93D2B"/>
    <w:rsid w:val="00D93EC8"/>
    <w:rsid w:val="00D941A3"/>
    <w:rsid w:val="00D95196"/>
    <w:rsid w:val="00D955B3"/>
    <w:rsid w:val="00DA5083"/>
    <w:rsid w:val="00DA697C"/>
    <w:rsid w:val="00DA72A1"/>
    <w:rsid w:val="00DB0BC7"/>
    <w:rsid w:val="00DB1650"/>
    <w:rsid w:val="00DB17AA"/>
    <w:rsid w:val="00DB40D1"/>
    <w:rsid w:val="00DB4C2E"/>
    <w:rsid w:val="00DB4FD8"/>
    <w:rsid w:val="00DB5DD7"/>
    <w:rsid w:val="00DC350C"/>
    <w:rsid w:val="00DC6AB0"/>
    <w:rsid w:val="00DD10C4"/>
    <w:rsid w:val="00DD1F27"/>
    <w:rsid w:val="00DD37A5"/>
    <w:rsid w:val="00DD3A47"/>
    <w:rsid w:val="00DD40C3"/>
    <w:rsid w:val="00DD4786"/>
    <w:rsid w:val="00DE0F81"/>
    <w:rsid w:val="00DF184E"/>
    <w:rsid w:val="00DF18A2"/>
    <w:rsid w:val="00DF26AA"/>
    <w:rsid w:val="00DFA6B4"/>
    <w:rsid w:val="00E00511"/>
    <w:rsid w:val="00E02722"/>
    <w:rsid w:val="00E04044"/>
    <w:rsid w:val="00E109F8"/>
    <w:rsid w:val="00E11C35"/>
    <w:rsid w:val="00E11DF9"/>
    <w:rsid w:val="00E16474"/>
    <w:rsid w:val="00E26337"/>
    <w:rsid w:val="00E2675F"/>
    <w:rsid w:val="00E30E55"/>
    <w:rsid w:val="00E31974"/>
    <w:rsid w:val="00E321F5"/>
    <w:rsid w:val="00E326FB"/>
    <w:rsid w:val="00E33BDD"/>
    <w:rsid w:val="00E33EFF"/>
    <w:rsid w:val="00E37980"/>
    <w:rsid w:val="00E40872"/>
    <w:rsid w:val="00E40B07"/>
    <w:rsid w:val="00E40D35"/>
    <w:rsid w:val="00E42109"/>
    <w:rsid w:val="00E457FA"/>
    <w:rsid w:val="00E45D39"/>
    <w:rsid w:val="00E46187"/>
    <w:rsid w:val="00E50F70"/>
    <w:rsid w:val="00E523F0"/>
    <w:rsid w:val="00E5337C"/>
    <w:rsid w:val="00E56BAB"/>
    <w:rsid w:val="00E61739"/>
    <w:rsid w:val="00E6382F"/>
    <w:rsid w:val="00E660C3"/>
    <w:rsid w:val="00E670C9"/>
    <w:rsid w:val="00E727A9"/>
    <w:rsid w:val="00E758B0"/>
    <w:rsid w:val="00E76990"/>
    <w:rsid w:val="00E769AD"/>
    <w:rsid w:val="00E77302"/>
    <w:rsid w:val="00E827AC"/>
    <w:rsid w:val="00E83631"/>
    <w:rsid w:val="00E878EA"/>
    <w:rsid w:val="00E91950"/>
    <w:rsid w:val="00E91B3A"/>
    <w:rsid w:val="00E925AA"/>
    <w:rsid w:val="00E95FA5"/>
    <w:rsid w:val="00EA2052"/>
    <w:rsid w:val="00EB27DA"/>
    <w:rsid w:val="00EB30CD"/>
    <w:rsid w:val="00EB51AF"/>
    <w:rsid w:val="00EB6D49"/>
    <w:rsid w:val="00EC2DD7"/>
    <w:rsid w:val="00EC327F"/>
    <w:rsid w:val="00EC4473"/>
    <w:rsid w:val="00EC4896"/>
    <w:rsid w:val="00EC5F77"/>
    <w:rsid w:val="00EC7D4E"/>
    <w:rsid w:val="00ED546F"/>
    <w:rsid w:val="00ED6131"/>
    <w:rsid w:val="00ED65AA"/>
    <w:rsid w:val="00ED7D5E"/>
    <w:rsid w:val="00EE0948"/>
    <w:rsid w:val="00EE2BC6"/>
    <w:rsid w:val="00EE50FE"/>
    <w:rsid w:val="00EE54A8"/>
    <w:rsid w:val="00EE7B5C"/>
    <w:rsid w:val="00EF0ACA"/>
    <w:rsid w:val="00EF1EF6"/>
    <w:rsid w:val="00EF3BEA"/>
    <w:rsid w:val="00EF3E3A"/>
    <w:rsid w:val="00F02688"/>
    <w:rsid w:val="00F03FD3"/>
    <w:rsid w:val="00F0445A"/>
    <w:rsid w:val="00F04794"/>
    <w:rsid w:val="00F1297B"/>
    <w:rsid w:val="00F12EE9"/>
    <w:rsid w:val="00F1771D"/>
    <w:rsid w:val="00F2307B"/>
    <w:rsid w:val="00F301A8"/>
    <w:rsid w:val="00F3257D"/>
    <w:rsid w:val="00F3424B"/>
    <w:rsid w:val="00F3537E"/>
    <w:rsid w:val="00F3759C"/>
    <w:rsid w:val="00F42EF8"/>
    <w:rsid w:val="00F43BC7"/>
    <w:rsid w:val="00F448F0"/>
    <w:rsid w:val="00F44A2A"/>
    <w:rsid w:val="00F47596"/>
    <w:rsid w:val="00F50D06"/>
    <w:rsid w:val="00F50DF3"/>
    <w:rsid w:val="00F5183D"/>
    <w:rsid w:val="00F51A3C"/>
    <w:rsid w:val="00F51B37"/>
    <w:rsid w:val="00F52386"/>
    <w:rsid w:val="00F56908"/>
    <w:rsid w:val="00F62610"/>
    <w:rsid w:val="00F708E0"/>
    <w:rsid w:val="00F71AEA"/>
    <w:rsid w:val="00F7247F"/>
    <w:rsid w:val="00F75D0D"/>
    <w:rsid w:val="00F80BFA"/>
    <w:rsid w:val="00F810E3"/>
    <w:rsid w:val="00F828AA"/>
    <w:rsid w:val="00F83D6D"/>
    <w:rsid w:val="00F84463"/>
    <w:rsid w:val="00F85542"/>
    <w:rsid w:val="00F873E4"/>
    <w:rsid w:val="00F87E89"/>
    <w:rsid w:val="00F90D7D"/>
    <w:rsid w:val="00F959E6"/>
    <w:rsid w:val="00F95C1E"/>
    <w:rsid w:val="00F96A58"/>
    <w:rsid w:val="00FA1FDC"/>
    <w:rsid w:val="00FA280D"/>
    <w:rsid w:val="00FA6D40"/>
    <w:rsid w:val="00FB14B2"/>
    <w:rsid w:val="00FB14FC"/>
    <w:rsid w:val="00FB2666"/>
    <w:rsid w:val="00FB2CAE"/>
    <w:rsid w:val="00FB4208"/>
    <w:rsid w:val="00FB5808"/>
    <w:rsid w:val="00FB702A"/>
    <w:rsid w:val="00FC75B3"/>
    <w:rsid w:val="00FD0F06"/>
    <w:rsid w:val="00FD21E4"/>
    <w:rsid w:val="00FD6CAF"/>
    <w:rsid w:val="00FD73D6"/>
    <w:rsid w:val="00FE2D4E"/>
    <w:rsid w:val="00FE3807"/>
    <w:rsid w:val="00FE6AB7"/>
    <w:rsid w:val="00FE6F42"/>
    <w:rsid w:val="00FE7423"/>
    <w:rsid w:val="00FE7483"/>
    <w:rsid w:val="00FE7794"/>
    <w:rsid w:val="00FE7DFA"/>
    <w:rsid w:val="00FF52A9"/>
    <w:rsid w:val="011D52CE"/>
    <w:rsid w:val="01A8E3A2"/>
    <w:rsid w:val="01CBABB7"/>
    <w:rsid w:val="020092C6"/>
    <w:rsid w:val="020937B5"/>
    <w:rsid w:val="023D7D15"/>
    <w:rsid w:val="02601BCE"/>
    <w:rsid w:val="0270AFCC"/>
    <w:rsid w:val="0277946A"/>
    <w:rsid w:val="02835683"/>
    <w:rsid w:val="0285F47E"/>
    <w:rsid w:val="02B79F0D"/>
    <w:rsid w:val="031D3542"/>
    <w:rsid w:val="032306BD"/>
    <w:rsid w:val="0343A28F"/>
    <w:rsid w:val="0366391E"/>
    <w:rsid w:val="03B9E1E2"/>
    <w:rsid w:val="03BFB5F3"/>
    <w:rsid w:val="0443DF2F"/>
    <w:rsid w:val="045EE11C"/>
    <w:rsid w:val="04856116"/>
    <w:rsid w:val="04B2DAD9"/>
    <w:rsid w:val="05140066"/>
    <w:rsid w:val="051ED498"/>
    <w:rsid w:val="05268044"/>
    <w:rsid w:val="05399D9E"/>
    <w:rsid w:val="057B03CB"/>
    <w:rsid w:val="05B91582"/>
    <w:rsid w:val="05D8ECDC"/>
    <w:rsid w:val="05E21B56"/>
    <w:rsid w:val="05F24486"/>
    <w:rsid w:val="062E0C53"/>
    <w:rsid w:val="06CE99A8"/>
    <w:rsid w:val="0712F1A1"/>
    <w:rsid w:val="073ECA0D"/>
    <w:rsid w:val="07491F40"/>
    <w:rsid w:val="0784073D"/>
    <w:rsid w:val="07BE5EE2"/>
    <w:rsid w:val="080B21E6"/>
    <w:rsid w:val="081EBF7D"/>
    <w:rsid w:val="084263B0"/>
    <w:rsid w:val="087D6E3C"/>
    <w:rsid w:val="08BA1C98"/>
    <w:rsid w:val="0949AFAA"/>
    <w:rsid w:val="096720EB"/>
    <w:rsid w:val="09874C93"/>
    <w:rsid w:val="09914BBC"/>
    <w:rsid w:val="09BE0F0C"/>
    <w:rsid w:val="09D498FE"/>
    <w:rsid w:val="0A3EB070"/>
    <w:rsid w:val="0A7CD900"/>
    <w:rsid w:val="0A7D3E04"/>
    <w:rsid w:val="0AD6764E"/>
    <w:rsid w:val="0AF33C23"/>
    <w:rsid w:val="0B19BD24"/>
    <w:rsid w:val="0B635A97"/>
    <w:rsid w:val="0B8563B2"/>
    <w:rsid w:val="0B9B3311"/>
    <w:rsid w:val="0BA6369C"/>
    <w:rsid w:val="0BB36738"/>
    <w:rsid w:val="0BE396A1"/>
    <w:rsid w:val="0C14F195"/>
    <w:rsid w:val="0C6B9F76"/>
    <w:rsid w:val="0C9D9BBF"/>
    <w:rsid w:val="0CB07738"/>
    <w:rsid w:val="0CCDE6CB"/>
    <w:rsid w:val="0CDE1363"/>
    <w:rsid w:val="0CEA801D"/>
    <w:rsid w:val="0D2A91B1"/>
    <w:rsid w:val="0D6FE9C8"/>
    <w:rsid w:val="0DB619AF"/>
    <w:rsid w:val="0DD171B5"/>
    <w:rsid w:val="0DF49DE3"/>
    <w:rsid w:val="0DF873EC"/>
    <w:rsid w:val="0DFC5678"/>
    <w:rsid w:val="0E17B2D8"/>
    <w:rsid w:val="0EA743A4"/>
    <w:rsid w:val="0F4A80B5"/>
    <w:rsid w:val="0FC34C69"/>
    <w:rsid w:val="0FCFA421"/>
    <w:rsid w:val="0FFFCABB"/>
    <w:rsid w:val="1013CD5D"/>
    <w:rsid w:val="10150E96"/>
    <w:rsid w:val="1018373C"/>
    <w:rsid w:val="1023B11B"/>
    <w:rsid w:val="103E0993"/>
    <w:rsid w:val="1074D988"/>
    <w:rsid w:val="107D84BB"/>
    <w:rsid w:val="10CCFCF4"/>
    <w:rsid w:val="10FB1190"/>
    <w:rsid w:val="112CA028"/>
    <w:rsid w:val="11317C0E"/>
    <w:rsid w:val="1133C413"/>
    <w:rsid w:val="11355FCE"/>
    <w:rsid w:val="117587F6"/>
    <w:rsid w:val="11CE55E6"/>
    <w:rsid w:val="11EF05ED"/>
    <w:rsid w:val="120A0CBD"/>
    <w:rsid w:val="12122CB0"/>
    <w:rsid w:val="129AC426"/>
    <w:rsid w:val="12A3C9BD"/>
    <w:rsid w:val="12AE2EFF"/>
    <w:rsid w:val="12C74A81"/>
    <w:rsid w:val="131ADCCD"/>
    <w:rsid w:val="13508249"/>
    <w:rsid w:val="13C49968"/>
    <w:rsid w:val="1472AE3D"/>
    <w:rsid w:val="14976D1B"/>
    <w:rsid w:val="14CD74D0"/>
    <w:rsid w:val="14DCC3C3"/>
    <w:rsid w:val="14EC5443"/>
    <w:rsid w:val="1505E249"/>
    <w:rsid w:val="1597963F"/>
    <w:rsid w:val="1598392F"/>
    <w:rsid w:val="160371DB"/>
    <w:rsid w:val="160DBAA3"/>
    <w:rsid w:val="1641A314"/>
    <w:rsid w:val="16A35AD6"/>
    <w:rsid w:val="16DB1766"/>
    <w:rsid w:val="16DF723C"/>
    <w:rsid w:val="16F5FDF7"/>
    <w:rsid w:val="17119D0E"/>
    <w:rsid w:val="1776B384"/>
    <w:rsid w:val="17929DEC"/>
    <w:rsid w:val="17B9DB93"/>
    <w:rsid w:val="17CF2498"/>
    <w:rsid w:val="17DE25F7"/>
    <w:rsid w:val="17E58E31"/>
    <w:rsid w:val="180A8722"/>
    <w:rsid w:val="189BA160"/>
    <w:rsid w:val="18F7BF11"/>
    <w:rsid w:val="1900D08C"/>
    <w:rsid w:val="190920A0"/>
    <w:rsid w:val="19264228"/>
    <w:rsid w:val="19699795"/>
    <w:rsid w:val="19A05432"/>
    <w:rsid w:val="19B69B8D"/>
    <w:rsid w:val="19BAD408"/>
    <w:rsid w:val="1A8B44D6"/>
    <w:rsid w:val="1AC1A8F4"/>
    <w:rsid w:val="1ACA80B3"/>
    <w:rsid w:val="1AE9D8E8"/>
    <w:rsid w:val="1AFE1756"/>
    <w:rsid w:val="1B82D2EF"/>
    <w:rsid w:val="1BA28DE8"/>
    <w:rsid w:val="1C36FF9B"/>
    <w:rsid w:val="1C68F92F"/>
    <w:rsid w:val="1C7616EC"/>
    <w:rsid w:val="1C83A482"/>
    <w:rsid w:val="1CAE1D7D"/>
    <w:rsid w:val="1CD42445"/>
    <w:rsid w:val="1CD64911"/>
    <w:rsid w:val="1D366624"/>
    <w:rsid w:val="1D4FE5A9"/>
    <w:rsid w:val="1D829214"/>
    <w:rsid w:val="1DA0C49B"/>
    <w:rsid w:val="1DA4D0F6"/>
    <w:rsid w:val="1DB1E841"/>
    <w:rsid w:val="1DD92394"/>
    <w:rsid w:val="1DF4DB89"/>
    <w:rsid w:val="1E29184F"/>
    <w:rsid w:val="1E3EA879"/>
    <w:rsid w:val="1E9BD4F2"/>
    <w:rsid w:val="1EA8C27D"/>
    <w:rsid w:val="1EB801F6"/>
    <w:rsid w:val="1EBF6DB5"/>
    <w:rsid w:val="1EC0FC28"/>
    <w:rsid w:val="1F12CBC2"/>
    <w:rsid w:val="1F233EBE"/>
    <w:rsid w:val="1F9F3D1F"/>
    <w:rsid w:val="1FAE47BE"/>
    <w:rsid w:val="1FBFF74C"/>
    <w:rsid w:val="1FC7AB14"/>
    <w:rsid w:val="20356AD1"/>
    <w:rsid w:val="204B9E1B"/>
    <w:rsid w:val="2093D9DC"/>
    <w:rsid w:val="20F3AFB5"/>
    <w:rsid w:val="210C1FFA"/>
    <w:rsid w:val="211F2867"/>
    <w:rsid w:val="2152E1BE"/>
    <w:rsid w:val="2158DD23"/>
    <w:rsid w:val="21640549"/>
    <w:rsid w:val="216C5840"/>
    <w:rsid w:val="2194A665"/>
    <w:rsid w:val="22E47DCE"/>
    <w:rsid w:val="22FC09C7"/>
    <w:rsid w:val="2344E33C"/>
    <w:rsid w:val="237F36AD"/>
    <w:rsid w:val="23E633AA"/>
    <w:rsid w:val="23F22FDD"/>
    <w:rsid w:val="23FA48BA"/>
    <w:rsid w:val="2428AEC4"/>
    <w:rsid w:val="24542757"/>
    <w:rsid w:val="24565E65"/>
    <w:rsid w:val="24E68AD5"/>
    <w:rsid w:val="251C6338"/>
    <w:rsid w:val="253239EA"/>
    <w:rsid w:val="2537CF62"/>
    <w:rsid w:val="2544EB51"/>
    <w:rsid w:val="2652125D"/>
    <w:rsid w:val="26661991"/>
    <w:rsid w:val="266F02BF"/>
    <w:rsid w:val="26A5EE4E"/>
    <w:rsid w:val="26F8B09B"/>
    <w:rsid w:val="2723846B"/>
    <w:rsid w:val="2732272C"/>
    <w:rsid w:val="2778174A"/>
    <w:rsid w:val="27873AA3"/>
    <w:rsid w:val="27A5709B"/>
    <w:rsid w:val="27A9CD0E"/>
    <w:rsid w:val="2826CAFA"/>
    <w:rsid w:val="2862BCD2"/>
    <w:rsid w:val="2880A061"/>
    <w:rsid w:val="289A993E"/>
    <w:rsid w:val="28BB2634"/>
    <w:rsid w:val="28C762C5"/>
    <w:rsid w:val="28C8F673"/>
    <w:rsid w:val="28D805C3"/>
    <w:rsid w:val="28F97548"/>
    <w:rsid w:val="291E4E60"/>
    <w:rsid w:val="292BAEEC"/>
    <w:rsid w:val="298A7CFA"/>
    <w:rsid w:val="2A01C04F"/>
    <w:rsid w:val="2A0C93A8"/>
    <w:rsid w:val="2A4D2A02"/>
    <w:rsid w:val="2A57E310"/>
    <w:rsid w:val="2A63EFA5"/>
    <w:rsid w:val="2A6D17CB"/>
    <w:rsid w:val="2A7FF5A2"/>
    <w:rsid w:val="2AB25AE3"/>
    <w:rsid w:val="2B2673C7"/>
    <w:rsid w:val="2BC98B98"/>
    <w:rsid w:val="2BDDA501"/>
    <w:rsid w:val="2BEC4D81"/>
    <w:rsid w:val="2C2410D5"/>
    <w:rsid w:val="2C2E828C"/>
    <w:rsid w:val="2C584C93"/>
    <w:rsid w:val="2C6AFCAA"/>
    <w:rsid w:val="2C6C9824"/>
    <w:rsid w:val="2C7CB6FF"/>
    <w:rsid w:val="2D29A4C0"/>
    <w:rsid w:val="2D30E9FB"/>
    <w:rsid w:val="2D5A353E"/>
    <w:rsid w:val="2DCD0984"/>
    <w:rsid w:val="2E175833"/>
    <w:rsid w:val="2E55E337"/>
    <w:rsid w:val="2E7782B8"/>
    <w:rsid w:val="2E7EFC82"/>
    <w:rsid w:val="2EA7616F"/>
    <w:rsid w:val="2EE9BC82"/>
    <w:rsid w:val="2EFD6E7D"/>
    <w:rsid w:val="2F0487E5"/>
    <w:rsid w:val="2F3D9B49"/>
    <w:rsid w:val="2F5672C1"/>
    <w:rsid w:val="2F815F61"/>
    <w:rsid w:val="2FCDFF63"/>
    <w:rsid w:val="2FE39771"/>
    <w:rsid w:val="2FFBB06E"/>
    <w:rsid w:val="301BE212"/>
    <w:rsid w:val="30522959"/>
    <w:rsid w:val="3054F237"/>
    <w:rsid w:val="3084CCDE"/>
    <w:rsid w:val="30AEFCB0"/>
    <w:rsid w:val="30BEC864"/>
    <w:rsid w:val="30CAC460"/>
    <w:rsid w:val="311FBE9A"/>
    <w:rsid w:val="312182CC"/>
    <w:rsid w:val="312720FE"/>
    <w:rsid w:val="31489613"/>
    <w:rsid w:val="318F8AD6"/>
    <w:rsid w:val="319D60E0"/>
    <w:rsid w:val="31C4CABE"/>
    <w:rsid w:val="31D65251"/>
    <w:rsid w:val="3272D8AF"/>
    <w:rsid w:val="32C8EA62"/>
    <w:rsid w:val="3306C732"/>
    <w:rsid w:val="333A3C08"/>
    <w:rsid w:val="334A348D"/>
    <w:rsid w:val="33722061"/>
    <w:rsid w:val="339CAC3C"/>
    <w:rsid w:val="339EF63A"/>
    <w:rsid w:val="33B29181"/>
    <w:rsid w:val="33C37CB4"/>
    <w:rsid w:val="33CF1151"/>
    <w:rsid w:val="33D943A0"/>
    <w:rsid w:val="33ECFB64"/>
    <w:rsid w:val="3424F546"/>
    <w:rsid w:val="3429C1FC"/>
    <w:rsid w:val="34307799"/>
    <w:rsid w:val="347886D6"/>
    <w:rsid w:val="348F24E1"/>
    <w:rsid w:val="34FC6BBC"/>
    <w:rsid w:val="34FD7FF0"/>
    <w:rsid w:val="35104AB9"/>
    <w:rsid w:val="351937B8"/>
    <w:rsid w:val="3563890E"/>
    <w:rsid w:val="35F7F17F"/>
    <w:rsid w:val="35FDD41B"/>
    <w:rsid w:val="36984B60"/>
    <w:rsid w:val="36A1405B"/>
    <w:rsid w:val="36B85F1B"/>
    <w:rsid w:val="36DB3C08"/>
    <w:rsid w:val="3711C3C0"/>
    <w:rsid w:val="374A34B8"/>
    <w:rsid w:val="37706990"/>
    <w:rsid w:val="37A91305"/>
    <w:rsid w:val="37BAECB4"/>
    <w:rsid w:val="385A71B7"/>
    <w:rsid w:val="38832134"/>
    <w:rsid w:val="3892B428"/>
    <w:rsid w:val="38983248"/>
    <w:rsid w:val="38B220BE"/>
    <w:rsid w:val="38DE3193"/>
    <w:rsid w:val="39084E51"/>
    <w:rsid w:val="39833AF1"/>
    <w:rsid w:val="39CFB1EA"/>
    <w:rsid w:val="39DC31D3"/>
    <w:rsid w:val="3A4318E6"/>
    <w:rsid w:val="3A68E819"/>
    <w:rsid w:val="3A6C0A4B"/>
    <w:rsid w:val="3B2A1F12"/>
    <w:rsid w:val="3B37ED47"/>
    <w:rsid w:val="3B49B31B"/>
    <w:rsid w:val="3B9F6F63"/>
    <w:rsid w:val="3BD2C10F"/>
    <w:rsid w:val="3C123EB2"/>
    <w:rsid w:val="3C51162E"/>
    <w:rsid w:val="3C6E79AA"/>
    <w:rsid w:val="3C8E942F"/>
    <w:rsid w:val="3CE8ECDE"/>
    <w:rsid w:val="3CEE784A"/>
    <w:rsid w:val="3D0109E7"/>
    <w:rsid w:val="3D3688EB"/>
    <w:rsid w:val="3D5A8822"/>
    <w:rsid w:val="3D6F9EDB"/>
    <w:rsid w:val="3D781AE2"/>
    <w:rsid w:val="3D7AF777"/>
    <w:rsid w:val="3D810423"/>
    <w:rsid w:val="3DBCBD6E"/>
    <w:rsid w:val="3DD6A7E6"/>
    <w:rsid w:val="3E325800"/>
    <w:rsid w:val="3E5B0753"/>
    <w:rsid w:val="3E6AA9CD"/>
    <w:rsid w:val="3ECC14A9"/>
    <w:rsid w:val="3F193269"/>
    <w:rsid w:val="3F28F4CB"/>
    <w:rsid w:val="3F654775"/>
    <w:rsid w:val="3F739892"/>
    <w:rsid w:val="3FB48739"/>
    <w:rsid w:val="400E8FAE"/>
    <w:rsid w:val="4028FD38"/>
    <w:rsid w:val="403C37E6"/>
    <w:rsid w:val="405C3DEC"/>
    <w:rsid w:val="40B57C6B"/>
    <w:rsid w:val="40CAFA9F"/>
    <w:rsid w:val="40D46776"/>
    <w:rsid w:val="40D6FF85"/>
    <w:rsid w:val="40EE0F35"/>
    <w:rsid w:val="4104A395"/>
    <w:rsid w:val="41219272"/>
    <w:rsid w:val="412E7474"/>
    <w:rsid w:val="4141401C"/>
    <w:rsid w:val="416687A9"/>
    <w:rsid w:val="416ABF3F"/>
    <w:rsid w:val="41EFD181"/>
    <w:rsid w:val="42092A38"/>
    <w:rsid w:val="426C2A4A"/>
    <w:rsid w:val="42762B60"/>
    <w:rsid w:val="430B5D1F"/>
    <w:rsid w:val="43108F25"/>
    <w:rsid w:val="4351F297"/>
    <w:rsid w:val="4369EA26"/>
    <w:rsid w:val="4372EEB0"/>
    <w:rsid w:val="438213E2"/>
    <w:rsid w:val="444AD70E"/>
    <w:rsid w:val="4512C51B"/>
    <w:rsid w:val="45168758"/>
    <w:rsid w:val="459CC84C"/>
    <w:rsid w:val="46001F42"/>
    <w:rsid w:val="4634889A"/>
    <w:rsid w:val="46418F16"/>
    <w:rsid w:val="46753D5E"/>
    <w:rsid w:val="4697F519"/>
    <w:rsid w:val="46BF1422"/>
    <w:rsid w:val="46D00233"/>
    <w:rsid w:val="46D11EF3"/>
    <w:rsid w:val="46F76D8A"/>
    <w:rsid w:val="475B0E79"/>
    <w:rsid w:val="47D3C35F"/>
    <w:rsid w:val="482CA764"/>
    <w:rsid w:val="486A036F"/>
    <w:rsid w:val="48758B8C"/>
    <w:rsid w:val="48786AA4"/>
    <w:rsid w:val="49025D85"/>
    <w:rsid w:val="49075756"/>
    <w:rsid w:val="49083410"/>
    <w:rsid w:val="49197DCF"/>
    <w:rsid w:val="4973D53D"/>
    <w:rsid w:val="4989563B"/>
    <w:rsid w:val="49CF158B"/>
    <w:rsid w:val="49EBB47F"/>
    <w:rsid w:val="49FBBAF4"/>
    <w:rsid w:val="4A4FEDC8"/>
    <w:rsid w:val="4A9CA1B1"/>
    <w:rsid w:val="4B0BC72F"/>
    <w:rsid w:val="4B33730E"/>
    <w:rsid w:val="4B56F1A4"/>
    <w:rsid w:val="4B6FC8F4"/>
    <w:rsid w:val="4B894698"/>
    <w:rsid w:val="4B8C6759"/>
    <w:rsid w:val="4B969488"/>
    <w:rsid w:val="4BCE70A6"/>
    <w:rsid w:val="4C035310"/>
    <w:rsid w:val="4C0451BD"/>
    <w:rsid w:val="4C5E8999"/>
    <w:rsid w:val="4C617F9B"/>
    <w:rsid w:val="4C9B6C40"/>
    <w:rsid w:val="4CAF2C92"/>
    <w:rsid w:val="4D3C6287"/>
    <w:rsid w:val="4D3FC0EC"/>
    <w:rsid w:val="4D46CB6E"/>
    <w:rsid w:val="4D6C06AE"/>
    <w:rsid w:val="4D8AF5DE"/>
    <w:rsid w:val="4DBA8955"/>
    <w:rsid w:val="4DBEDF3A"/>
    <w:rsid w:val="4DC5A26E"/>
    <w:rsid w:val="4DF2ED15"/>
    <w:rsid w:val="4E02B56F"/>
    <w:rsid w:val="4E064218"/>
    <w:rsid w:val="4E0B53D4"/>
    <w:rsid w:val="4E60A46B"/>
    <w:rsid w:val="4E670656"/>
    <w:rsid w:val="4E78C572"/>
    <w:rsid w:val="4ED2F7D5"/>
    <w:rsid w:val="4EF168E6"/>
    <w:rsid w:val="4F2B1AB9"/>
    <w:rsid w:val="4F4BBE74"/>
    <w:rsid w:val="4F66D8D9"/>
    <w:rsid w:val="502D0211"/>
    <w:rsid w:val="504F8D10"/>
    <w:rsid w:val="505F4181"/>
    <w:rsid w:val="5066CC05"/>
    <w:rsid w:val="507B877B"/>
    <w:rsid w:val="50A1FEB7"/>
    <w:rsid w:val="50DC6E90"/>
    <w:rsid w:val="518FEF12"/>
    <w:rsid w:val="519925C5"/>
    <w:rsid w:val="51A2C4D8"/>
    <w:rsid w:val="51AB159A"/>
    <w:rsid w:val="51C989A1"/>
    <w:rsid w:val="51D14663"/>
    <w:rsid w:val="51F6A7D0"/>
    <w:rsid w:val="521C9B47"/>
    <w:rsid w:val="5240DD32"/>
    <w:rsid w:val="524D3656"/>
    <w:rsid w:val="5250DD13"/>
    <w:rsid w:val="5290A58A"/>
    <w:rsid w:val="52B6E490"/>
    <w:rsid w:val="52D98263"/>
    <w:rsid w:val="52F52405"/>
    <w:rsid w:val="5333C2BF"/>
    <w:rsid w:val="533B099B"/>
    <w:rsid w:val="5361E55B"/>
    <w:rsid w:val="53D8FBD9"/>
    <w:rsid w:val="53D9D461"/>
    <w:rsid w:val="54137086"/>
    <w:rsid w:val="55108070"/>
    <w:rsid w:val="55628A87"/>
    <w:rsid w:val="55AA617D"/>
    <w:rsid w:val="55BA418C"/>
    <w:rsid w:val="55BEF587"/>
    <w:rsid w:val="55F4AE9C"/>
    <w:rsid w:val="5656953E"/>
    <w:rsid w:val="5680F98E"/>
    <w:rsid w:val="5725B1A5"/>
    <w:rsid w:val="573B1961"/>
    <w:rsid w:val="5743CF8B"/>
    <w:rsid w:val="578D6E75"/>
    <w:rsid w:val="58005594"/>
    <w:rsid w:val="58FD8258"/>
    <w:rsid w:val="5A1EE4EE"/>
    <w:rsid w:val="5A54261B"/>
    <w:rsid w:val="5ACA9053"/>
    <w:rsid w:val="5ACAD56B"/>
    <w:rsid w:val="5AD2FF73"/>
    <w:rsid w:val="5AFFCBD0"/>
    <w:rsid w:val="5B1EB7D3"/>
    <w:rsid w:val="5B907525"/>
    <w:rsid w:val="5BC2288A"/>
    <w:rsid w:val="5BC73815"/>
    <w:rsid w:val="5BED25BB"/>
    <w:rsid w:val="5C0B4B4C"/>
    <w:rsid w:val="5C66CA85"/>
    <w:rsid w:val="5C968920"/>
    <w:rsid w:val="5CC968A5"/>
    <w:rsid w:val="5D152894"/>
    <w:rsid w:val="5D2A6886"/>
    <w:rsid w:val="5D4351C1"/>
    <w:rsid w:val="5DA33762"/>
    <w:rsid w:val="5E48706F"/>
    <w:rsid w:val="5E6C7180"/>
    <w:rsid w:val="5EB4B525"/>
    <w:rsid w:val="5F05D97F"/>
    <w:rsid w:val="5F1B4919"/>
    <w:rsid w:val="5F1BA282"/>
    <w:rsid w:val="5F3FE2E2"/>
    <w:rsid w:val="5F4D6EB9"/>
    <w:rsid w:val="5F61A916"/>
    <w:rsid w:val="5FAE7E68"/>
    <w:rsid w:val="5FBF5416"/>
    <w:rsid w:val="5FC15957"/>
    <w:rsid w:val="6032ED44"/>
    <w:rsid w:val="60474EEF"/>
    <w:rsid w:val="60744221"/>
    <w:rsid w:val="60762297"/>
    <w:rsid w:val="60B19215"/>
    <w:rsid w:val="60D63A57"/>
    <w:rsid w:val="6148D81E"/>
    <w:rsid w:val="61AA9DDC"/>
    <w:rsid w:val="61DBF858"/>
    <w:rsid w:val="62940B24"/>
    <w:rsid w:val="62C08A7C"/>
    <w:rsid w:val="63DE9291"/>
    <w:rsid w:val="64128821"/>
    <w:rsid w:val="6443E3BE"/>
    <w:rsid w:val="64622749"/>
    <w:rsid w:val="647371B7"/>
    <w:rsid w:val="647812C9"/>
    <w:rsid w:val="6485FEBA"/>
    <w:rsid w:val="64C9CBA1"/>
    <w:rsid w:val="65551F15"/>
    <w:rsid w:val="663F4278"/>
    <w:rsid w:val="669AEA89"/>
    <w:rsid w:val="669E02BC"/>
    <w:rsid w:val="67765641"/>
    <w:rsid w:val="677C697B"/>
    <w:rsid w:val="678A13FE"/>
    <w:rsid w:val="67D68A73"/>
    <w:rsid w:val="67F0C0FD"/>
    <w:rsid w:val="67F4E1EA"/>
    <w:rsid w:val="6834A0EA"/>
    <w:rsid w:val="684311D0"/>
    <w:rsid w:val="68D46E5E"/>
    <w:rsid w:val="68E74CB5"/>
    <w:rsid w:val="69029ED1"/>
    <w:rsid w:val="69284510"/>
    <w:rsid w:val="695EC3ED"/>
    <w:rsid w:val="69B2E9AB"/>
    <w:rsid w:val="69BE03BA"/>
    <w:rsid w:val="69C21130"/>
    <w:rsid w:val="6A29A34C"/>
    <w:rsid w:val="6A35830F"/>
    <w:rsid w:val="6A83DD68"/>
    <w:rsid w:val="6A95F0F5"/>
    <w:rsid w:val="6ACDB10D"/>
    <w:rsid w:val="6AD6689A"/>
    <w:rsid w:val="6B05893B"/>
    <w:rsid w:val="6B0A95E7"/>
    <w:rsid w:val="6B5629F3"/>
    <w:rsid w:val="6B70476A"/>
    <w:rsid w:val="6B72C137"/>
    <w:rsid w:val="6B94C50C"/>
    <w:rsid w:val="6B99F2EB"/>
    <w:rsid w:val="6CAB7F8B"/>
    <w:rsid w:val="6CCFFE29"/>
    <w:rsid w:val="6D532B84"/>
    <w:rsid w:val="6D60CE13"/>
    <w:rsid w:val="6D916E85"/>
    <w:rsid w:val="6DB5A67A"/>
    <w:rsid w:val="6E1D206F"/>
    <w:rsid w:val="6E1EE4DF"/>
    <w:rsid w:val="6E6270BF"/>
    <w:rsid w:val="6E9319BE"/>
    <w:rsid w:val="6EF254DA"/>
    <w:rsid w:val="6F5DA3C6"/>
    <w:rsid w:val="6FD7108E"/>
    <w:rsid w:val="6FEB064C"/>
    <w:rsid w:val="7020B43F"/>
    <w:rsid w:val="70644F75"/>
    <w:rsid w:val="706C2F56"/>
    <w:rsid w:val="707145F6"/>
    <w:rsid w:val="70D5F5EC"/>
    <w:rsid w:val="71046305"/>
    <w:rsid w:val="7149299E"/>
    <w:rsid w:val="716FC931"/>
    <w:rsid w:val="71CADFE7"/>
    <w:rsid w:val="71D4457C"/>
    <w:rsid w:val="728E2438"/>
    <w:rsid w:val="72938F06"/>
    <w:rsid w:val="72B39BA7"/>
    <w:rsid w:val="72D57B55"/>
    <w:rsid w:val="72EB6B43"/>
    <w:rsid w:val="72F1D29F"/>
    <w:rsid w:val="731EA536"/>
    <w:rsid w:val="7348F246"/>
    <w:rsid w:val="7349C69B"/>
    <w:rsid w:val="73B30C3A"/>
    <w:rsid w:val="73B4A3DE"/>
    <w:rsid w:val="73BBD3FB"/>
    <w:rsid w:val="73EFBC22"/>
    <w:rsid w:val="73F35B93"/>
    <w:rsid w:val="7411F8CB"/>
    <w:rsid w:val="746C5C33"/>
    <w:rsid w:val="7481DB8E"/>
    <w:rsid w:val="74CE70D3"/>
    <w:rsid w:val="74FB1072"/>
    <w:rsid w:val="75503308"/>
    <w:rsid w:val="7552A186"/>
    <w:rsid w:val="75678A2E"/>
    <w:rsid w:val="756EF0B3"/>
    <w:rsid w:val="7594EB55"/>
    <w:rsid w:val="75E1D95B"/>
    <w:rsid w:val="76380C81"/>
    <w:rsid w:val="76540CFF"/>
    <w:rsid w:val="7665538D"/>
    <w:rsid w:val="7668D42D"/>
    <w:rsid w:val="76785210"/>
    <w:rsid w:val="76D727E9"/>
    <w:rsid w:val="76E2A9DD"/>
    <w:rsid w:val="76EE3173"/>
    <w:rsid w:val="76FBFBF8"/>
    <w:rsid w:val="76FE104E"/>
    <w:rsid w:val="771B79A4"/>
    <w:rsid w:val="771E9C5A"/>
    <w:rsid w:val="772F822A"/>
    <w:rsid w:val="7800CA62"/>
    <w:rsid w:val="787514CC"/>
    <w:rsid w:val="78A88E27"/>
    <w:rsid w:val="797AEBCD"/>
    <w:rsid w:val="797E6915"/>
    <w:rsid w:val="79993532"/>
    <w:rsid w:val="79A7989E"/>
    <w:rsid w:val="79C45CE8"/>
    <w:rsid w:val="79F40C4C"/>
    <w:rsid w:val="7A4B69C2"/>
    <w:rsid w:val="7ACF3912"/>
    <w:rsid w:val="7AE1CEA1"/>
    <w:rsid w:val="7AEEEC5F"/>
    <w:rsid w:val="7B6B7029"/>
    <w:rsid w:val="7BB26470"/>
    <w:rsid w:val="7BE8FD6A"/>
    <w:rsid w:val="7C4F85C5"/>
    <w:rsid w:val="7C50A00E"/>
    <w:rsid w:val="7C57A01D"/>
    <w:rsid w:val="7C853C1F"/>
    <w:rsid w:val="7D0F50E2"/>
    <w:rsid w:val="7D4288DC"/>
    <w:rsid w:val="7D9B2C6D"/>
    <w:rsid w:val="7DAF0DAB"/>
    <w:rsid w:val="7DB2A9E7"/>
    <w:rsid w:val="7E10B8EB"/>
    <w:rsid w:val="7E396748"/>
    <w:rsid w:val="7EB37FF0"/>
    <w:rsid w:val="7ED0C6FB"/>
    <w:rsid w:val="7F5880EC"/>
    <w:rsid w:val="7F7B35E0"/>
    <w:rsid w:val="7F9A0A12"/>
    <w:rsid w:val="7FA357A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B939B"/>
  <w15:docId w15:val="{E95DC080-2913-4952-BA55-FE8364537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184E"/>
    <w:pPr>
      <w:spacing w:after="0"/>
    </w:pPr>
    <w:rPr>
      <w:rFonts w:ascii="Arial" w:hAnsi="Arial"/>
      <w:sz w:val="24"/>
    </w:rPr>
  </w:style>
  <w:style w:type="paragraph" w:styleId="Heading1">
    <w:name w:val="heading 1"/>
    <w:basedOn w:val="Normal"/>
    <w:next w:val="Normal"/>
    <w:link w:val="Heading1Char"/>
    <w:uiPriority w:val="9"/>
    <w:qFormat/>
    <w:rsid w:val="00BC3E3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unhideWhenUsed/>
    <w:qFormat/>
    <w:rsid w:val="00697E6B"/>
    <w:pPr>
      <w:keepNext/>
      <w:spacing w:line="240" w:lineRule="auto"/>
      <w:outlineLvl w:val="2"/>
    </w:pPr>
    <w:rPr>
      <w:rFonts w:eastAsiaTheme="minorEastAsia" w:cs="Arial"/>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
    <w:basedOn w:val="Normal"/>
    <w:link w:val="ListParagraphChar"/>
    <w:uiPriority w:val="1"/>
    <w:qFormat/>
    <w:rsid w:val="00A37CB1"/>
    <w:pPr>
      <w:ind w:left="720"/>
      <w:contextualSpacing/>
    </w:pPr>
  </w:style>
  <w:style w:type="paragraph" w:styleId="BalloonText">
    <w:name w:val="Balloon Text"/>
    <w:basedOn w:val="Normal"/>
    <w:link w:val="BalloonTextChar"/>
    <w:uiPriority w:val="99"/>
    <w:semiHidden/>
    <w:unhideWhenUsed/>
    <w:rsid w:val="00EC2DD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2DD7"/>
    <w:rPr>
      <w:rFonts w:ascii="Segoe UI" w:hAnsi="Segoe UI" w:cs="Segoe UI"/>
      <w:sz w:val="18"/>
      <w:szCs w:val="18"/>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
    <w:basedOn w:val="DefaultParagraphFont"/>
    <w:link w:val="ListParagraph"/>
    <w:uiPriority w:val="1"/>
    <w:qFormat/>
    <w:locked/>
    <w:rsid w:val="008F1016"/>
    <w:rPr>
      <w:rFonts w:ascii="Arial" w:hAnsi="Arial"/>
      <w:sz w:val="24"/>
    </w:rPr>
  </w:style>
  <w:style w:type="character" w:styleId="CommentReference">
    <w:name w:val="annotation reference"/>
    <w:basedOn w:val="DefaultParagraphFont"/>
    <w:uiPriority w:val="99"/>
    <w:unhideWhenUsed/>
    <w:rsid w:val="008F1016"/>
    <w:rPr>
      <w:sz w:val="16"/>
      <w:szCs w:val="16"/>
    </w:rPr>
  </w:style>
  <w:style w:type="paragraph" w:styleId="CommentText">
    <w:name w:val="annotation text"/>
    <w:basedOn w:val="Normal"/>
    <w:link w:val="CommentTextChar"/>
    <w:uiPriority w:val="99"/>
    <w:unhideWhenUsed/>
    <w:rsid w:val="008F1016"/>
    <w:pPr>
      <w:spacing w:line="240" w:lineRule="auto"/>
    </w:pPr>
    <w:rPr>
      <w:rFonts w:eastAsiaTheme="minorEastAsia" w:cs="Arial"/>
      <w:sz w:val="20"/>
      <w:szCs w:val="20"/>
    </w:rPr>
  </w:style>
  <w:style w:type="character" w:customStyle="1" w:styleId="CommentTextChar">
    <w:name w:val="Comment Text Char"/>
    <w:basedOn w:val="DefaultParagraphFont"/>
    <w:link w:val="CommentText"/>
    <w:uiPriority w:val="99"/>
    <w:rsid w:val="008F1016"/>
    <w:rPr>
      <w:rFonts w:ascii="Arial" w:eastAsiaTheme="minorEastAsia" w:hAnsi="Arial" w:cs="Arial"/>
      <w:sz w:val="20"/>
      <w:szCs w:val="20"/>
    </w:rPr>
  </w:style>
  <w:style w:type="paragraph" w:styleId="CommentSubject">
    <w:name w:val="annotation subject"/>
    <w:basedOn w:val="CommentText"/>
    <w:next w:val="CommentText"/>
    <w:link w:val="CommentSubjectChar"/>
    <w:uiPriority w:val="99"/>
    <w:semiHidden/>
    <w:unhideWhenUsed/>
    <w:rsid w:val="00A76662"/>
    <w:rPr>
      <w:rFonts w:eastAsiaTheme="minorHAnsi" w:cstheme="minorBidi"/>
      <w:b/>
      <w:bCs/>
    </w:rPr>
  </w:style>
  <w:style w:type="character" w:customStyle="1" w:styleId="CommentSubjectChar">
    <w:name w:val="Comment Subject Char"/>
    <w:basedOn w:val="CommentTextChar"/>
    <w:link w:val="CommentSubject"/>
    <w:uiPriority w:val="99"/>
    <w:semiHidden/>
    <w:rsid w:val="00A76662"/>
    <w:rPr>
      <w:rFonts w:ascii="Arial" w:eastAsiaTheme="minorEastAsia" w:hAnsi="Arial" w:cs="Arial"/>
      <w:b/>
      <w:bCs/>
      <w:sz w:val="20"/>
      <w:szCs w:val="20"/>
    </w:rPr>
  </w:style>
  <w:style w:type="paragraph" w:styleId="Revision">
    <w:name w:val="Revision"/>
    <w:hidden/>
    <w:uiPriority w:val="99"/>
    <w:semiHidden/>
    <w:rsid w:val="00F2307B"/>
    <w:pPr>
      <w:spacing w:after="0" w:line="240" w:lineRule="auto"/>
    </w:pPr>
    <w:rPr>
      <w:rFonts w:ascii="Arial" w:hAnsi="Arial"/>
      <w:sz w:val="24"/>
    </w:rPr>
  </w:style>
  <w:style w:type="character" w:styleId="Hyperlink">
    <w:name w:val="Hyperlink"/>
    <w:basedOn w:val="DefaultParagraphFont"/>
    <w:uiPriority w:val="99"/>
    <w:unhideWhenUsed/>
    <w:rsid w:val="00655DCB"/>
    <w:rPr>
      <w:color w:val="0000FF" w:themeColor="hyperlink"/>
      <w:u w:val="single"/>
    </w:rPr>
  </w:style>
  <w:style w:type="paragraph" w:styleId="Header">
    <w:name w:val="header"/>
    <w:basedOn w:val="Normal"/>
    <w:link w:val="HeaderChar"/>
    <w:unhideWhenUsed/>
    <w:rsid w:val="007F3587"/>
    <w:pPr>
      <w:tabs>
        <w:tab w:val="center" w:pos="4513"/>
        <w:tab w:val="right" w:pos="9026"/>
      </w:tabs>
      <w:spacing w:line="240" w:lineRule="auto"/>
    </w:pPr>
  </w:style>
  <w:style w:type="character" w:customStyle="1" w:styleId="HeaderChar">
    <w:name w:val="Header Char"/>
    <w:basedOn w:val="DefaultParagraphFont"/>
    <w:link w:val="Header"/>
    <w:rsid w:val="007F3587"/>
    <w:rPr>
      <w:rFonts w:ascii="Arial" w:hAnsi="Arial"/>
      <w:sz w:val="24"/>
    </w:rPr>
  </w:style>
  <w:style w:type="paragraph" w:styleId="Footer">
    <w:name w:val="footer"/>
    <w:basedOn w:val="Normal"/>
    <w:link w:val="FooterChar"/>
    <w:uiPriority w:val="99"/>
    <w:unhideWhenUsed/>
    <w:rsid w:val="007F3587"/>
    <w:pPr>
      <w:tabs>
        <w:tab w:val="center" w:pos="4513"/>
        <w:tab w:val="right" w:pos="9026"/>
      </w:tabs>
      <w:spacing w:line="240" w:lineRule="auto"/>
    </w:pPr>
  </w:style>
  <w:style w:type="character" w:customStyle="1" w:styleId="FooterChar">
    <w:name w:val="Footer Char"/>
    <w:basedOn w:val="DefaultParagraphFont"/>
    <w:link w:val="Footer"/>
    <w:uiPriority w:val="99"/>
    <w:rsid w:val="007F3587"/>
    <w:rPr>
      <w:rFonts w:ascii="Arial" w:hAnsi="Arial"/>
      <w:sz w:val="24"/>
    </w:rPr>
  </w:style>
  <w:style w:type="character" w:customStyle="1" w:styleId="Heading3Char">
    <w:name w:val="Heading 3 Char"/>
    <w:basedOn w:val="DefaultParagraphFont"/>
    <w:link w:val="Heading3"/>
    <w:uiPriority w:val="9"/>
    <w:rsid w:val="00697E6B"/>
    <w:rPr>
      <w:rFonts w:ascii="Arial" w:eastAsiaTheme="minorEastAsia" w:hAnsi="Arial" w:cs="Arial"/>
      <w:b/>
      <w:sz w:val="24"/>
      <w:szCs w:val="24"/>
    </w:rPr>
  </w:style>
  <w:style w:type="table" w:styleId="TableGrid">
    <w:name w:val="Table Grid"/>
    <w:basedOn w:val="TableNormal"/>
    <w:uiPriority w:val="59"/>
    <w:rsid w:val="002E09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paragraph">
    <w:name w:val="x_paragraph"/>
    <w:basedOn w:val="Normal"/>
    <w:rsid w:val="00B56050"/>
    <w:pPr>
      <w:spacing w:before="100" w:beforeAutospacing="1" w:after="100" w:afterAutospacing="1" w:line="240" w:lineRule="auto"/>
    </w:pPr>
    <w:rPr>
      <w:rFonts w:ascii="Times New Roman" w:hAnsi="Times New Roman" w:cs="Times New Roman"/>
      <w:szCs w:val="24"/>
      <w:lang w:eastAsia="en-GB"/>
    </w:rPr>
  </w:style>
  <w:style w:type="paragraph" w:customStyle="1" w:styleId="TableParagraph">
    <w:name w:val="Table Paragraph"/>
    <w:basedOn w:val="Normal"/>
    <w:uiPriority w:val="1"/>
    <w:qFormat/>
    <w:rsid w:val="6B99F2EB"/>
    <w:rPr>
      <w:rFonts w:asciiTheme="minorHAnsi" w:eastAsiaTheme="minorEastAsia" w:hAnsiTheme="minorHAnsi"/>
      <w:sz w:val="22"/>
    </w:rPr>
  </w:style>
  <w:style w:type="character" w:styleId="UnresolvedMention">
    <w:name w:val="Unresolved Mention"/>
    <w:basedOn w:val="DefaultParagraphFont"/>
    <w:uiPriority w:val="99"/>
    <w:semiHidden/>
    <w:unhideWhenUsed/>
    <w:rsid w:val="00E109F8"/>
    <w:rPr>
      <w:color w:val="605E5C"/>
      <w:shd w:val="clear" w:color="auto" w:fill="E1DFDD"/>
    </w:rPr>
  </w:style>
  <w:style w:type="character" w:customStyle="1" w:styleId="Heading1Char">
    <w:name w:val="Heading 1 Char"/>
    <w:basedOn w:val="DefaultParagraphFont"/>
    <w:link w:val="Heading1"/>
    <w:uiPriority w:val="9"/>
    <w:rsid w:val="00BC3E37"/>
    <w:rPr>
      <w:rFonts w:asciiTheme="majorHAnsi" w:eastAsiaTheme="majorEastAsia" w:hAnsiTheme="majorHAnsi" w:cstheme="majorBidi"/>
      <w:color w:val="365F91" w:themeColor="accent1" w:themeShade="BF"/>
      <w:sz w:val="32"/>
      <w:szCs w:val="32"/>
    </w:rPr>
  </w:style>
  <w:style w:type="paragraph" w:styleId="NoSpacing">
    <w:name w:val="No Spacing"/>
    <w:uiPriority w:val="1"/>
    <w:qFormat/>
    <w:rsid w:val="0004361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816483">
      <w:bodyDiv w:val="1"/>
      <w:marLeft w:val="0"/>
      <w:marRight w:val="0"/>
      <w:marTop w:val="0"/>
      <w:marBottom w:val="0"/>
      <w:divBdr>
        <w:top w:val="none" w:sz="0" w:space="0" w:color="auto"/>
        <w:left w:val="none" w:sz="0" w:space="0" w:color="auto"/>
        <w:bottom w:val="none" w:sz="0" w:space="0" w:color="auto"/>
        <w:right w:val="none" w:sz="0" w:space="0" w:color="auto"/>
      </w:divBdr>
    </w:div>
    <w:div w:id="205996514">
      <w:bodyDiv w:val="1"/>
      <w:marLeft w:val="0"/>
      <w:marRight w:val="0"/>
      <w:marTop w:val="0"/>
      <w:marBottom w:val="0"/>
      <w:divBdr>
        <w:top w:val="none" w:sz="0" w:space="0" w:color="auto"/>
        <w:left w:val="none" w:sz="0" w:space="0" w:color="auto"/>
        <w:bottom w:val="none" w:sz="0" w:space="0" w:color="auto"/>
        <w:right w:val="none" w:sz="0" w:space="0" w:color="auto"/>
      </w:divBdr>
    </w:div>
    <w:div w:id="301618168">
      <w:bodyDiv w:val="1"/>
      <w:marLeft w:val="0"/>
      <w:marRight w:val="0"/>
      <w:marTop w:val="0"/>
      <w:marBottom w:val="0"/>
      <w:divBdr>
        <w:top w:val="none" w:sz="0" w:space="0" w:color="auto"/>
        <w:left w:val="none" w:sz="0" w:space="0" w:color="auto"/>
        <w:bottom w:val="none" w:sz="0" w:space="0" w:color="auto"/>
        <w:right w:val="none" w:sz="0" w:space="0" w:color="auto"/>
      </w:divBdr>
    </w:div>
    <w:div w:id="438066629">
      <w:bodyDiv w:val="1"/>
      <w:marLeft w:val="0"/>
      <w:marRight w:val="0"/>
      <w:marTop w:val="0"/>
      <w:marBottom w:val="0"/>
      <w:divBdr>
        <w:top w:val="none" w:sz="0" w:space="0" w:color="auto"/>
        <w:left w:val="none" w:sz="0" w:space="0" w:color="auto"/>
        <w:bottom w:val="none" w:sz="0" w:space="0" w:color="auto"/>
        <w:right w:val="none" w:sz="0" w:space="0" w:color="auto"/>
      </w:divBdr>
    </w:div>
    <w:div w:id="472866598">
      <w:bodyDiv w:val="1"/>
      <w:marLeft w:val="0"/>
      <w:marRight w:val="0"/>
      <w:marTop w:val="0"/>
      <w:marBottom w:val="0"/>
      <w:divBdr>
        <w:top w:val="none" w:sz="0" w:space="0" w:color="auto"/>
        <w:left w:val="none" w:sz="0" w:space="0" w:color="auto"/>
        <w:bottom w:val="none" w:sz="0" w:space="0" w:color="auto"/>
        <w:right w:val="none" w:sz="0" w:space="0" w:color="auto"/>
      </w:divBdr>
    </w:div>
    <w:div w:id="552471833">
      <w:bodyDiv w:val="1"/>
      <w:marLeft w:val="0"/>
      <w:marRight w:val="0"/>
      <w:marTop w:val="0"/>
      <w:marBottom w:val="0"/>
      <w:divBdr>
        <w:top w:val="none" w:sz="0" w:space="0" w:color="auto"/>
        <w:left w:val="none" w:sz="0" w:space="0" w:color="auto"/>
        <w:bottom w:val="none" w:sz="0" w:space="0" w:color="auto"/>
        <w:right w:val="none" w:sz="0" w:space="0" w:color="auto"/>
      </w:divBdr>
    </w:div>
    <w:div w:id="587469891">
      <w:bodyDiv w:val="1"/>
      <w:marLeft w:val="0"/>
      <w:marRight w:val="0"/>
      <w:marTop w:val="0"/>
      <w:marBottom w:val="0"/>
      <w:divBdr>
        <w:top w:val="none" w:sz="0" w:space="0" w:color="auto"/>
        <w:left w:val="none" w:sz="0" w:space="0" w:color="auto"/>
        <w:bottom w:val="none" w:sz="0" w:space="0" w:color="auto"/>
        <w:right w:val="none" w:sz="0" w:space="0" w:color="auto"/>
      </w:divBdr>
    </w:div>
    <w:div w:id="758210713">
      <w:bodyDiv w:val="1"/>
      <w:marLeft w:val="0"/>
      <w:marRight w:val="0"/>
      <w:marTop w:val="0"/>
      <w:marBottom w:val="0"/>
      <w:divBdr>
        <w:top w:val="none" w:sz="0" w:space="0" w:color="auto"/>
        <w:left w:val="none" w:sz="0" w:space="0" w:color="auto"/>
        <w:bottom w:val="none" w:sz="0" w:space="0" w:color="auto"/>
        <w:right w:val="none" w:sz="0" w:space="0" w:color="auto"/>
      </w:divBdr>
    </w:div>
    <w:div w:id="784693484">
      <w:bodyDiv w:val="1"/>
      <w:marLeft w:val="0"/>
      <w:marRight w:val="0"/>
      <w:marTop w:val="0"/>
      <w:marBottom w:val="0"/>
      <w:divBdr>
        <w:top w:val="none" w:sz="0" w:space="0" w:color="auto"/>
        <w:left w:val="none" w:sz="0" w:space="0" w:color="auto"/>
        <w:bottom w:val="none" w:sz="0" w:space="0" w:color="auto"/>
        <w:right w:val="none" w:sz="0" w:space="0" w:color="auto"/>
      </w:divBdr>
    </w:div>
    <w:div w:id="798107955">
      <w:bodyDiv w:val="1"/>
      <w:marLeft w:val="0"/>
      <w:marRight w:val="0"/>
      <w:marTop w:val="0"/>
      <w:marBottom w:val="0"/>
      <w:divBdr>
        <w:top w:val="none" w:sz="0" w:space="0" w:color="auto"/>
        <w:left w:val="none" w:sz="0" w:space="0" w:color="auto"/>
        <w:bottom w:val="none" w:sz="0" w:space="0" w:color="auto"/>
        <w:right w:val="none" w:sz="0" w:space="0" w:color="auto"/>
      </w:divBdr>
    </w:div>
    <w:div w:id="857617901">
      <w:bodyDiv w:val="1"/>
      <w:marLeft w:val="0"/>
      <w:marRight w:val="0"/>
      <w:marTop w:val="0"/>
      <w:marBottom w:val="0"/>
      <w:divBdr>
        <w:top w:val="none" w:sz="0" w:space="0" w:color="auto"/>
        <w:left w:val="none" w:sz="0" w:space="0" w:color="auto"/>
        <w:bottom w:val="none" w:sz="0" w:space="0" w:color="auto"/>
        <w:right w:val="none" w:sz="0" w:space="0" w:color="auto"/>
      </w:divBdr>
    </w:div>
    <w:div w:id="939918956">
      <w:bodyDiv w:val="1"/>
      <w:marLeft w:val="0"/>
      <w:marRight w:val="0"/>
      <w:marTop w:val="0"/>
      <w:marBottom w:val="0"/>
      <w:divBdr>
        <w:top w:val="none" w:sz="0" w:space="0" w:color="auto"/>
        <w:left w:val="none" w:sz="0" w:space="0" w:color="auto"/>
        <w:bottom w:val="none" w:sz="0" w:space="0" w:color="auto"/>
        <w:right w:val="none" w:sz="0" w:space="0" w:color="auto"/>
      </w:divBdr>
    </w:div>
    <w:div w:id="949707503">
      <w:bodyDiv w:val="1"/>
      <w:marLeft w:val="0"/>
      <w:marRight w:val="0"/>
      <w:marTop w:val="0"/>
      <w:marBottom w:val="0"/>
      <w:divBdr>
        <w:top w:val="none" w:sz="0" w:space="0" w:color="auto"/>
        <w:left w:val="none" w:sz="0" w:space="0" w:color="auto"/>
        <w:bottom w:val="none" w:sz="0" w:space="0" w:color="auto"/>
        <w:right w:val="none" w:sz="0" w:space="0" w:color="auto"/>
      </w:divBdr>
    </w:div>
    <w:div w:id="959191443">
      <w:bodyDiv w:val="1"/>
      <w:marLeft w:val="0"/>
      <w:marRight w:val="0"/>
      <w:marTop w:val="0"/>
      <w:marBottom w:val="0"/>
      <w:divBdr>
        <w:top w:val="none" w:sz="0" w:space="0" w:color="auto"/>
        <w:left w:val="none" w:sz="0" w:space="0" w:color="auto"/>
        <w:bottom w:val="none" w:sz="0" w:space="0" w:color="auto"/>
        <w:right w:val="none" w:sz="0" w:space="0" w:color="auto"/>
      </w:divBdr>
    </w:div>
    <w:div w:id="963539981">
      <w:bodyDiv w:val="1"/>
      <w:marLeft w:val="0"/>
      <w:marRight w:val="0"/>
      <w:marTop w:val="0"/>
      <w:marBottom w:val="0"/>
      <w:divBdr>
        <w:top w:val="none" w:sz="0" w:space="0" w:color="auto"/>
        <w:left w:val="none" w:sz="0" w:space="0" w:color="auto"/>
        <w:bottom w:val="none" w:sz="0" w:space="0" w:color="auto"/>
        <w:right w:val="none" w:sz="0" w:space="0" w:color="auto"/>
      </w:divBdr>
      <w:divsChild>
        <w:div w:id="1691712965">
          <w:marLeft w:val="0"/>
          <w:marRight w:val="0"/>
          <w:marTop w:val="0"/>
          <w:marBottom w:val="0"/>
          <w:divBdr>
            <w:top w:val="none" w:sz="0" w:space="0" w:color="auto"/>
            <w:left w:val="none" w:sz="0" w:space="0" w:color="auto"/>
            <w:bottom w:val="none" w:sz="0" w:space="0" w:color="auto"/>
            <w:right w:val="none" w:sz="0" w:space="0" w:color="auto"/>
          </w:divBdr>
        </w:div>
        <w:div w:id="1427195690">
          <w:marLeft w:val="0"/>
          <w:marRight w:val="0"/>
          <w:marTop w:val="0"/>
          <w:marBottom w:val="0"/>
          <w:divBdr>
            <w:top w:val="none" w:sz="0" w:space="0" w:color="auto"/>
            <w:left w:val="none" w:sz="0" w:space="0" w:color="auto"/>
            <w:bottom w:val="none" w:sz="0" w:space="0" w:color="auto"/>
            <w:right w:val="none" w:sz="0" w:space="0" w:color="auto"/>
          </w:divBdr>
        </w:div>
        <w:div w:id="76948570">
          <w:marLeft w:val="0"/>
          <w:marRight w:val="0"/>
          <w:marTop w:val="0"/>
          <w:marBottom w:val="0"/>
          <w:divBdr>
            <w:top w:val="none" w:sz="0" w:space="0" w:color="auto"/>
            <w:left w:val="none" w:sz="0" w:space="0" w:color="auto"/>
            <w:bottom w:val="none" w:sz="0" w:space="0" w:color="auto"/>
            <w:right w:val="none" w:sz="0" w:space="0" w:color="auto"/>
          </w:divBdr>
        </w:div>
        <w:div w:id="441657429">
          <w:marLeft w:val="0"/>
          <w:marRight w:val="0"/>
          <w:marTop w:val="0"/>
          <w:marBottom w:val="0"/>
          <w:divBdr>
            <w:top w:val="none" w:sz="0" w:space="0" w:color="auto"/>
            <w:left w:val="none" w:sz="0" w:space="0" w:color="auto"/>
            <w:bottom w:val="none" w:sz="0" w:space="0" w:color="auto"/>
            <w:right w:val="none" w:sz="0" w:space="0" w:color="auto"/>
          </w:divBdr>
        </w:div>
        <w:div w:id="1980723169">
          <w:marLeft w:val="0"/>
          <w:marRight w:val="0"/>
          <w:marTop w:val="0"/>
          <w:marBottom w:val="0"/>
          <w:divBdr>
            <w:top w:val="none" w:sz="0" w:space="0" w:color="auto"/>
            <w:left w:val="none" w:sz="0" w:space="0" w:color="auto"/>
            <w:bottom w:val="none" w:sz="0" w:space="0" w:color="auto"/>
            <w:right w:val="none" w:sz="0" w:space="0" w:color="auto"/>
          </w:divBdr>
        </w:div>
      </w:divsChild>
    </w:div>
    <w:div w:id="965619458">
      <w:bodyDiv w:val="1"/>
      <w:marLeft w:val="0"/>
      <w:marRight w:val="0"/>
      <w:marTop w:val="0"/>
      <w:marBottom w:val="0"/>
      <w:divBdr>
        <w:top w:val="none" w:sz="0" w:space="0" w:color="auto"/>
        <w:left w:val="none" w:sz="0" w:space="0" w:color="auto"/>
        <w:bottom w:val="none" w:sz="0" w:space="0" w:color="auto"/>
        <w:right w:val="none" w:sz="0" w:space="0" w:color="auto"/>
      </w:divBdr>
    </w:div>
    <w:div w:id="1016270022">
      <w:bodyDiv w:val="1"/>
      <w:marLeft w:val="0"/>
      <w:marRight w:val="0"/>
      <w:marTop w:val="0"/>
      <w:marBottom w:val="0"/>
      <w:divBdr>
        <w:top w:val="none" w:sz="0" w:space="0" w:color="auto"/>
        <w:left w:val="none" w:sz="0" w:space="0" w:color="auto"/>
        <w:bottom w:val="none" w:sz="0" w:space="0" w:color="auto"/>
        <w:right w:val="none" w:sz="0" w:space="0" w:color="auto"/>
      </w:divBdr>
    </w:div>
    <w:div w:id="1034503956">
      <w:bodyDiv w:val="1"/>
      <w:marLeft w:val="0"/>
      <w:marRight w:val="0"/>
      <w:marTop w:val="0"/>
      <w:marBottom w:val="0"/>
      <w:divBdr>
        <w:top w:val="none" w:sz="0" w:space="0" w:color="auto"/>
        <w:left w:val="none" w:sz="0" w:space="0" w:color="auto"/>
        <w:bottom w:val="none" w:sz="0" w:space="0" w:color="auto"/>
        <w:right w:val="none" w:sz="0" w:space="0" w:color="auto"/>
      </w:divBdr>
    </w:div>
    <w:div w:id="1085103555">
      <w:bodyDiv w:val="1"/>
      <w:marLeft w:val="0"/>
      <w:marRight w:val="0"/>
      <w:marTop w:val="0"/>
      <w:marBottom w:val="0"/>
      <w:divBdr>
        <w:top w:val="none" w:sz="0" w:space="0" w:color="auto"/>
        <w:left w:val="none" w:sz="0" w:space="0" w:color="auto"/>
        <w:bottom w:val="none" w:sz="0" w:space="0" w:color="auto"/>
        <w:right w:val="none" w:sz="0" w:space="0" w:color="auto"/>
      </w:divBdr>
    </w:div>
    <w:div w:id="1147210014">
      <w:bodyDiv w:val="1"/>
      <w:marLeft w:val="0"/>
      <w:marRight w:val="0"/>
      <w:marTop w:val="0"/>
      <w:marBottom w:val="0"/>
      <w:divBdr>
        <w:top w:val="none" w:sz="0" w:space="0" w:color="auto"/>
        <w:left w:val="none" w:sz="0" w:space="0" w:color="auto"/>
        <w:bottom w:val="none" w:sz="0" w:space="0" w:color="auto"/>
        <w:right w:val="none" w:sz="0" w:space="0" w:color="auto"/>
      </w:divBdr>
    </w:div>
    <w:div w:id="1196700825">
      <w:bodyDiv w:val="1"/>
      <w:marLeft w:val="0"/>
      <w:marRight w:val="0"/>
      <w:marTop w:val="0"/>
      <w:marBottom w:val="0"/>
      <w:divBdr>
        <w:top w:val="none" w:sz="0" w:space="0" w:color="auto"/>
        <w:left w:val="none" w:sz="0" w:space="0" w:color="auto"/>
        <w:bottom w:val="none" w:sz="0" w:space="0" w:color="auto"/>
        <w:right w:val="none" w:sz="0" w:space="0" w:color="auto"/>
      </w:divBdr>
    </w:div>
    <w:div w:id="1243028853">
      <w:bodyDiv w:val="1"/>
      <w:marLeft w:val="0"/>
      <w:marRight w:val="0"/>
      <w:marTop w:val="0"/>
      <w:marBottom w:val="0"/>
      <w:divBdr>
        <w:top w:val="none" w:sz="0" w:space="0" w:color="auto"/>
        <w:left w:val="none" w:sz="0" w:space="0" w:color="auto"/>
        <w:bottom w:val="none" w:sz="0" w:space="0" w:color="auto"/>
        <w:right w:val="none" w:sz="0" w:space="0" w:color="auto"/>
      </w:divBdr>
    </w:div>
    <w:div w:id="1600795997">
      <w:bodyDiv w:val="1"/>
      <w:marLeft w:val="0"/>
      <w:marRight w:val="0"/>
      <w:marTop w:val="0"/>
      <w:marBottom w:val="0"/>
      <w:divBdr>
        <w:top w:val="none" w:sz="0" w:space="0" w:color="auto"/>
        <w:left w:val="none" w:sz="0" w:space="0" w:color="auto"/>
        <w:bottom w:val="none" w:sz="0" w:space="0" w:color="auto"/>
        <w:right w:val="none" w:sz="0" w:space="0" w:color="auto"/>
      </w:divBdr>
    </w:div>
    <w:div w:id="1643920195">
      <w:bodyDiv w:val="1"/>
      <w:marLeft w:val="0"/>
      <w:marRight w:val="0"/>
      <w:marTop w:val="0"/>
      <w:marBottom w:val="0"/>
      <w:divBdr>
        <w:top w:val="none" w:sz="0" w:space="0" w:color="auto"/>
        <w:left w:val="none" w:sz="0" w:space="0" w:color="auto"/>
        <w:bottom w:val="none" w:sz="0" w:space="0" w:color="auto"/>
        <w:right w:val="none" w:sz="0" w:space="0" w:color="auto"/>
      </w:divBdr>
    </w:div>
    <w:div w:id="1680278010">
      <w:bodyDiv w:val="1"/>
      <w:marLeft w:val="0"/>
      <w:marRight w:val="0"/>
      <w:marTop w:val="0"/>
      <w:marBottom w:val="0"/>
      <w:divBdr>
        <w:top w:val="none" w:sz="0" w:space="0" w:color="auto"/>
        <w:left w:val="none" w:sz="0" w:space="0" w:color="auto"/>
        <w:bottom w:val="none" w:sz="0" w:space="0" w:color="auto"/>
        <w:right w:val="none" w:sz="0" w:space="0" w:color="auto"/>
      </w:divBdr>
    </w:div>
    <w:div w:id="1693648906">
      <w:bodyDiv w:val="1"/>
      <w:marLeft w:val="0"/>
      <w:marRight w:val="0"/>
      <w:marTop w:val="0"/>
      <w:marBottom w:val="0"/>
      <w:divBdr>
        <w:top w:val="none" w:sz="0" w:space="0" w:color="auto"/>
        <w:left w:val="none" w:sz="0" w:space="0" w:color="auto"/>
        <w:bottom w:val="none" w:sz="0" w:space="0" w:color="auto"/>
        <w:right w:val="none" w:sz="0" w:space="0" w:color="auto"/>
      </w:divBdr>
    </w:div>
    <w:div w:id="1766488754">
      <w:bodyDiv w:val="1"/>
      <w:marLeft w:val="0"/>
      <w:marRight w:val="0"/>
      <w:marTop w:val="0"/>
      <w:marBottom w:val="0"/>
      <w:divBdr>
        <w:top w:val="none" w:sz="0" w:space="0" w:color="auto"/>
        <w:left w:val="none" w:sz="0" w:space="0" w:color="auto"/>
        <w:bottom w:val="none" w:sz="0" w:space="0" w:color="auto"/>
        <w:right w:val="none" w:sz="0" w:space="0" w:color="auto"/>
      </w:divBdr>
      <w:divsChild>
        <w:div w:id="899439059">
          <w:marLeft w:val="0"/>
          <w:marRight w:val="0"/>
          <w:marTop w:val="0"/>
          <w:marBottom w:val="0"/>
          <w:divBdr>
            <w:top w:val="none" w:sz="0" w:space="0" w:color="auto"/>
            <w:left w:val="none" w:sz="0" w:space="0" w:color="auto"/>
            <w:bottom w:val="none" w:sz="0" w:space="0" w:color="auto"/>
            <w:right w:val="none" w:sz="0" w:space="0" w:color="auto"/>
          </w:divBdr>
        </w:div>
        <w:div w:id="123423796">
          <w:marLeft w:val="0"/>
          <w:marRight w:val="0"/>
          <w:marTop w:val="0"/>
          <w:marBottom w:val="0"/>
          <w:divBdr>
            <w:top w:val="none" w:sz="0" w:space="0" w:color="auto"/>
            <w:left w:val="none" w:sz="0" w:space="0" w:color="auto"/>
            <w:bottom w:val="none" w:sz="0" w:space="0" w:color="auto"/>
            <w:right w:val="none" w:sz="0" w:space="0" w:color="auto"/>
          </w:divBdr>
        </w:div>
        <w:div w:id="1822849480">
          <w:marLeft w:val="0"/>
          <w:marRight w:val="0"/>
          <w:marTop w:val="0"/>
          <w:marBottom w:val="0"/>
          <w:divBdr>
            <w:top w:val="none" w:sz="0" w:space="0" w:color="auto"/>
            <w:left w:val="none" w:sz="0" w:space="0" w:color="auto"/>
            <w:bottom w:val="none" w:sz="0" w:space="0" w:color="auto"/>
            <w:right w:val="none" w:sz="0" w:space="0" w:color="auto"/>
          </w:divBdr>
        </w:div>
        <w:div w:id="2141219697">
          <w:marLeft w:val="0"/>
          <w:marRight w:val="0"/>
          <w:marTop w:val="0"/>
          <w:marBottom w:val="0"/>
          <w:divBdr>
            <w:top w:val="none" w:sz="0" w:space="0" w:color="auto"/>
            <w:left w:val="none" w:sz="0" w:space="0" w:color="auto"/>
            <w:bottom w:val="none" w:sz="0" w:space="0" w:color="auto"/>
            <w:right w:val="none" w:sz="0" w:space="0" w:color="auto"/>
          </w:divBdr>
        </w:div>
        <w:div w:id="1424759038">
          <w:marLeft w:val="0"/>
          <w:marRight w:val="0"/>
          <w:marTop w:val="0"/>
          <w:marBottom w:val="0"/>
          <w:divBdr>
            <w:top w:val="none" w:sz="0" w:space="0" w:color="auto"/>
            <w:left w:val="none" w:sz="0" w:space="0" w:color="auto"/>
            <w:bottom w:val="none" w:sz="0" w:space="0" w:color="auto"/>
            <w:right w:val="none" w:sz="0" w:space="0" w:color="auto"/>
          </w:divBdr>
        </w:div>
      </w:divsChild>
    </w:div>
    <w:div w:id="1804153351">
      <w:bodyDiv w:val="1"/>
      <w:marLeft w:val="0"/>
      <w:marRight w:val="0"/>
      <w:marTop w:val="0"/>
      <w:marBottom w:val="0"/>
      <w:divBdr>
        <w:top w:val="none" w:sz="0" w:space="0" w:color="auto"/>
        <w:left w:val="none" w:sz="0" w:space="0" w:color="auto"/>
        <w:bottom w:val="none" w:sz="0" w:space="0" w:color="auto"/>
        <w:right w:val="none" w:sz="0" w:space="0" w:color="auto"/>
      </w:divBdr>
    </w:div>
    <w:div w:id="2042777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aw.gov.wales/environment-wales-act-2016" TargetMode="External"/><Relationship Id="rId18" Type="http://schemas.openxmlformats.org/officeDocument/2006/relationships/hyperlink" Target="https://www.gov.uk/guidance/equality-act-2010-guidance" TargetMode="External"/><Relationship Id="rId26" Type="http://schemas.openxmlformats.org/officeDocument/2006/relationships/hyperlink" Target="https://law.gov.wales/active-travel-wales-act-2013" TargetMode="External"/><Relationship Id="rId39" Type="http://schemas.openxmlformats.org/officeDocument/2006/relationships/header" Target="header1.xml"/><Relationship Id="rId21" Type="http://schemas.openxmlformats.org/officeDocument/2006/relationships/hyperlink" Target="https://www.gov.wales/get-30-hours-childcare-3-and-4-year-olds" TargetMode="External"/><Relationship Id="rId34" Type="http://schemas.openxmlformats.org/officeDocument/2006/relationships/hyperlink" Target="https://www.sport.wales/files/b5e81f7bc09379bf700c08c80ff4806d.pdf" TargetMode="External"/><Relationship Id="rId42" Type="http://schemas.microsoft.com/office/2020/10/relationships/intelligence" Target="intelligence2.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www.gov.wales/sites/default/files/publications/2018-04/additional-learning-needs-and-education-tribunal-wales-act-2018-explanatory-memorandum.pdf" TargetMode="External"/><Relationship Id="rId20" Type="http://schemas.openxmlformats.org/officeDocument/2006/relationships/hyperlink" Target="https://www.gov.wales/written-statement-qualified-life-education-improvement-plan-wales" TargetMode="External"/><Relationship Id="rId29" Type="http://schemas.openxmlformats.org/officeDocument/2006/relationships/hyperlink" Target="https://www.gov.wales/community-focused-schools"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wales/taking-wales-forward-0" TargetMode="External"/><Relationship Id="rId24" Type="http://schemas.openxmlformats.org/officeDocument/2006/relationships/hyperlink" Target="https://www.gov.wales/schools-census-results-january-2024-html" TargetMode="External"/><Relationship Id="rId32" Type="http://schemas.openxmlformats.org/officeDocument/2006/relationships/hyperlink" Target="http://www.colegcymraeg.ac.uk/cy/astudio/addysgbellachaphrentisiaethau/cymraeg2050/" TargetMode="External"/><Relationship Id="rId37" Type="http://schemas.openxmlformats.org/officeDocument/2006/relationships/hyperlink" Target="https://www.buildingwithnature.org.uk/how-it-works"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www.gov.wales/welsh-education-strategic-plans" TargetMode="External"/><Relationship Id="rId23" Type="http://schemas.openxmlformats.org/officeDocument/2006/relationships/hyperlink" Target="https://www.gov.wales/sites/default/files/publications/2022-05/development-plans-in-wales-a-quick-guide_0.pdf" TargetMode="External"/><Relationship Id="rId28" Type="http://schemas.openxmlformats.org/officeDocument/2006/relationships/hyperlink" Target="https://www.gov.wales/town-centres-position-statement-html" TargetMode="External"/><Relationship Id="rId36" Type="http://schemas.openxmlformats.org/officeDocument/2006/relationships/hyperlink" Target="https://www.buildingwithnature.org.uk/how-it-works" TargetMode="External"/><Relationship Id="rId10" Type="http://schemas.openxmlformats.org/officeDocument/2006/relationships/hyperlink" Target="https://www.gov.wales/well-being-future-generations" TargetMode="External"/><Relationship Id="rId19" Type="http://schemas.openxmlformats.org/officeDocument/2006/relationships/hyperlink" Target="https://www.gov.uk/government/publications/tackling-child-poverty-developing-our-strategy/tackling-child-poverty-developing-our-strategy-html" TargetMode="External"/><Relationship Id="rId31" Type="http://schemas.openxmlformats.org/officeDocument/2006/relationships/hyperlink" Target="https://www.gov.wales/sites/default/files/publications/2025-04/wales-a-play-friendly-country.pdf" TargetMode="External"/><Relationship Id="rId4" Type="http://schemas.openxmlformats.org/officeDocument/2006/relationships/styles" Target="styles.xml"/><Relationship Id="rId9" Type="http://schemas.openxmlformats.org/officeDocument/2006/relationships/hyperlink" Target="https://www.securedbydesign.com" TargetMode="External"/><Relationship Id="rId14" Type="http://schemas.openxmlformats.org/officeDocument/2006/relationships/hyperlink" Target="https://www.gov.wales/cymraeg-2050-welsh-language-strategy" TargetMode="External"/><Relationship Id="rId22" Type="http://schemas.openxmlformats.org/officeDocument/2006/relationships/hyperlink" Target="https://www.gov.wales/welsh-education-strategic-plans" TargetMode="External"/><Relationship Id="rId27" Type="http://schemas.openxmlformats.org/officeDocument/2006/relationships/hyperlink" Target="https://www.legislation.gov.uk/en/asc/2024/2/contents" TargetMode="External"/><Relationship Id="rId30" Type="http://schemas.openxmlformats.org/officeDocument/2006/relationships/hyperlink" Target="https://www.gov.wales/sites/default/files/publications/2018-10/school-organisation-code-second-edition.pdf" TargetMode="External"/><Relationship Id="rId35" Type="http://schemas.openxmlformats.org/officeDocument/2006/relationships/hyperlink" Target="https://www.youthsporttrust.org/school-support/free-resources/opening-schools-facilities-toolkit" TargetMode="Externa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yperlink" Target="https://www.gov.wales/future-wales-national-plan-2040" TargetMode="External"/><Relationship Id="rId17" Type="http://schemas.openxmlformats.org/officeDocument/2006/relationships/hyperlink" Target="https://www.gov.wales/additional-learning-needs-code" TargetMode="External"/><Relationship Id="rId25" Type="http://schemas.openxmlformats.org/officeDocument/2006/relationships/hyperlink" Target="https://www.gov.wales/llwybr-newydd-wales-transport-strategy-2021" TargetMode="External"/><Relationship Id="rId33" Type="http://schemas.openxmlformats.org/officeDocument/2006/relationships/hyperlink" Target="https://eur01.safelinks.protection.outlook.com/?url=http%3A%2F%2Fdcfw.org%2Fourservices%2Fdesignreviewservice%2F&amp;data=04%7C01%7CRachel.DeBenedictis%40gov.wales%7Cb57a4c4fd52d45d5754708d937ebd2a4%7Ca2cc36c592804ae78887d06dab89216b%7C0%7C0%7C637602308251285309%7CUnknown%7CTWFpbGZsb3d8eyJWIjoiMC4wLjAwMDAiLCJQIjoiV2luMzIiLCJBTiI6Ik1haWwiLCJXVCI6Mn0%3D%7C1000&amp;sdata=1cAzpwCvYsL6abl%2Fp4CkctNgARxI68dqRk%2B7gIKM0gc%3D&amp;reserved=0" TargetMode="External"/><Relationship Id="rId38" Type="http://schemas.openxmlformats.org/officeDocument/2006/relationships/hyperlink" Target="mailto:sustainablecommunitiesforlearning@gov.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A61846935</value>
    </field>
    <field name="Objective-Title">
      <value order="0">Annex 01a SCfL programme capital business case template 2026 - V2</value>
    </field>
    <field name="Objective-Description">
      <value order="0"/>
    </field>
    <field name="Objective-CreationStamp">
      <value order="0">2026-03-02T10:28:38Z</value>
    </field>
    <field name="Objective-IsApproved">
      <value order="0">false</value>
    </field>
    <field name="Objective-IsPublished">
      <value order="0">true</value>
    </field>
    <field name="Objective-DatePublished">
      <value order="0">2026-03-30T14:41:46Z</value>
    </field>
    <field name="Objective-ModificationStamp">
      <value order="0">2026-03-30T14:41:46Z</value>
    </field>
    <field name="Objective-Owner">
      <value order="0">James-Rutledge, Natalie (ECWL - Education Infrastructure, Gov &amp; Finance)</value>
    </field>
    <field name="Objective-Path">
      <value order="0">Objective Global Folder:#Business File Plan:WG Organisational Groups:OLD - Pre April 2024 - Public Services &amp; Welsh Language (PSWL):Public Services &amp; Welsh Language (PSWL) - Education - Education, Business Planning &amp; Governance:1 - Save:Capital Funding Branch:09-Press, Media, Communications &amp; Website:01 Programme Admin, Webpage, Presentations:Programme Web page 2020-2030:Sustainable Communities for Learning- Webpage Development and Guidance - 2025-2030:03 Clean Documents</value>
    </field>
    <field name="Objective-Parent">
      <value order="0">03 Clean Documents</value>
    </field>
    <field name="Objective-State">
      <value order="0">Published</value>
    </field>
    <field name="Objective-VersionId">
      <value order="0">vA112179309</value>
    </field>
    <field name="Objective-Version">
      <value order="0">16.0</value>
    </field>
    <field name="Objective-VersionNumber">
      <value order="0">17</value>
    </field>
    <field name="Objective-VersionComment">
      <value order="0"/>
    </field>
    <field name="Objective-FileNumber">
      <value order="0">qA2371344</value>
    </field>
    <field name="Objective-Classification">
      <value order="0">Official</value>
    </field>
    <field name="Objective-Caveats">
      <value order="0"/>
    </field>
  </systemFields>
  <catalogues>
    <catalogue name="Document Type Catalogue" type="type" ori="id:cA14">
      <field name="Objective-Date Acquired">
        <value order="0">2026-03-02T00:00:00Z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2C2D7182-AA6C-46BC-8D7F-1F4FA4CC61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12517</Words>
  <Characters>69347</Characters>
  <Application>Microsoft Office Word</Application>
  <DocSecurity>0</DocSecurity>
  <Lines>2638</Lines>
  <Paragraphs>1087</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81067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Whiting</dc:creator>
  <cp:keywords/>
  <cp:lastModifiedBy>Williams, Aimee (ECWL - Schools Digital Services Division)</cp:lastModifiedBy>
  <cp:revision>3</cp:revision>
  <cp:lastPrinted>2019-07-23T18:21:00Z</cp:lastPrinted>
  <dcterms:created xsi:type="dcterms:W3CDTF">2026-04-07T07:04:00Z</dcterms:created>
  <dcterms:modified xsi:type="dcterms:W3CDTF">2026-04-07T07:05:00Z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Language">
    <vt:lpwstr>English (eng)</vt:lpwstr>
  </property>
  <property fmtid="{D5CDD505-2E9C-101B-9397-08002B2CF9AE}" pid="4" name="Objective-What to Keep">
    <vt:lpwstr>No</vt:lpwstr>
  </property>
  <property fmtid="{D5CDD505-2E9C-101B-9397-08002B2CF9AE}" pid="5" name="Objective-Comment">
    <vt:lpwstr/>
  </property>
  <property fmtid="{D5CDD505-2E9C-101B-9397-08002B2CF9AE}" pid="6" name="Objective-Language [system]">
    <vt:lpwstr>English (eng)</vt:lpwstr>
  </property>
  <property fmtid="{D5CDD505-2E9C-101B-9397-08002B2CF9AE}" pid="7" name="Objective-Date Acquired [system]">
    <vt:filetime>2019-02-25T23:00:00Z</vt:filetime>
  </property>
  <property fmtid="{D5CDD505-2E9C-101B-9397-08002B2CF9AE}" pid="8" name="Objective-What to Keep [system]">
    <vt:lpwstr>No</vt:lpwstr>
  </property>
  <property fmtid="{D5CDD505-2E9C-101B-9397-08002B2CF9AE}" pid="9" name="Objective-Official Translation [system]">
    <vt:lpwstr/>
  </property>
  <property fmtid="{D5CDD505-2E9C-101B-9397-08002B2CF9AE}" pid="10" name="Objective-Connect Creator [system]">
    <vt:lpwstr/>
  </property>
  <property fmtid="{D5CDD505-2E9C-101B-9397-08002B2CF9AE}" pid="11" name="Customer-Id">
    <vt:lpwstr>FF3C5B18883D4E21973B57C2EEED7FD1</vt:lpwstr>
  </property>
  <property fmtid="{D5CDD505-2E9C-101B-9397-08002B2CF9AE}" pid="12" name="Objective-Id">
    <vt:lpwstr>A61846935</vt:lpwstr>
  </property>
  <property fmtid="{D5CDD505-2E9C-101B-9397-08002B2CF9AE}" pid="13" name="Objective-Title">
    <vt:lpwstr>Annex 01a SCfL programme capital business case template 2026 - V2</vt:lpwstr>
  </property>
  <property fmtid="{D5CDD505-2E9C-101B-9397-08002B2CF9AE}" pid="14" name="Objective-Description">
    <vt:lpwstr/>
  </property>
  <property fmtid="{D5CDD505-2E9C-101B-9397-08002B2CF9AE}" pid="15" name="Objective-CreationStamp">
    <vt:filetime>2026-03-02T09:28:38Z</vt:filetime>
  </property>
  <property fmtid="{D5CDD505-2E9C-101B-9397-08002B2CF9AE}" pid="16" name="Objective-IsApproved">
    <vt:bool>false</vt:bool>
  </property>
  <property fmtid="{D5CDD505-2E9C-101B-9397-08002B2CF9AE}" pid="17" name="Objective-IsPublished">
    <vt:bool>true</vt:bool>
  </property>
  <property fmtid="{D5CDD505-2E9C-101B-9397-08002B2CF9AE}" pid="18" name="Objective-DatePublished">
    <vt:filetime>2026-03-30T14:41:46Z</vt:filetime>
  </property>
  <property fmtid="{D5CDD505-2E9C-101B-9397-08002B2CF9AE}" pid="19" name="Objective-ModificationStamp">
    <vt:filetime>2026-03-30T14:41:46Z</vt:filetime>
  </property>
  <property fmtid="{D5CDD505-2E9C-101B-9397-08002B2CF9AE}" pid="20" name="Objective-Owner">
    <vt:lpwstr>James-Rutledge, Natalie (ECWL - Education Infrastructure, Gov &amp; Finance)</vt:lpwstr>
  </property>
  <property fmtid="{D5CDD505-2E9C-101B-9397-08002B2CF9AE}" pid="21" name="Objective-Path">
    <vt:lpwstr>Objective Global Folder:#Business File Plan:WG Organisational Groups:OLD - Pre April 2024 - Public Services &amp; Welsh Language (PSWL):Public Services &amp; Welsh Language (PSWL) - Education - Education, Business Planning &amp; Governance:1 - Save:Capital Funding Branch:09-Press, Media, Communications &amp; Website:01 Programme Admin, Webpage, Presentations:Programme Web page 2020-2030:Sustainable Communities for Learning- Webpage Development and Guidance - 2025-2030:03 Clean Documents:</vt:lpwstr>
  </property>
  <property fmtid="{D5CDD505-2E9C-101B-9397-08002B2CF9AE}" pid="22" name="Objective-Parent">
    <vt:lpwstr>03 Clean Documents</vt:lpwstr>
  </property>
  <property fmtid="{D5CDD505-2E9C-101B-9397-08002B2CF9AE}" pid="23" name="Objective-State">
    <vt:lpwstr>Published</vt:lpwstr>
  </property>
  <property fmtid="{D5CDD505-2E9C-101B-9397-08002B2CF9AE}" pid="24" name="Objective-VersionId">
    <vt:lpwstr>vA112179309</vt:lpwstr>
  </property>
  <property fmtid="{D5CDD505-2E9C-101B-9397-08002B2CF9AE}" pid="25" name="Objective-Version">
    <vt:lpwstr>16.0</vt:lpwstr>
  </property>
  <property fmtid="{D5CDD505-2E9C-101B-9397-08002B2CF9AE}" pid="26" name="Objective-VersionNumber">
    <vt:r8>17</vt:r8>
  </property>
  <property fmtid="{D5CDD505-2E9C-101B-9397-08002B2CF9AE}" pid="27" name="Objective-VersionComment">
    <vt:lpwstr/>
  </property>
  <property fmtid="{D5CDD505-2E9C-101B-9397-08002B2CF9AE}" pid="28" name="Objective-FileNumber">
    <vt:lpwstr/>
  </property>
  <property fmtid="{D5CDD505-2E9C-101B-9397-08002B2CF9AE}" pid="29" name="Objective-Classification">
    <vt:lpwstr>[Inherited - Official]</vt:lpwstr>
  </property>
  <property fmtid="{D5CDD505-2E9C-101B-9397-08002B2CF9AE}" pid="30" name="Objective-Caveats">
    <vt:lpwstr/>
  </property>
  <property fmtid="{D5CDD505-2E9C-101B-9397-08002B2CF9AE}" pid="31" name="Objective-Date Acquired">
    <vt:filetime>2026-03-01T23:00:00Z</vt:filetime>
  </property>
  <property fmtid="{D5CDD505-2E9C-101B-9397-08002B2CF9AE}" pid="32" name="Objective-Official Translation">
    <vt:lpwstr/>
  </property>
  <property fmtid="{D5CDD505-2E9C-101B-9397-08002B2CF9AE}" pid="33" name="Objective-Connect Creator">
    <vt:lpwstr/>
  </property>
</Properties>
</file>