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6692" w14:textId="05BA0CC6" w:rsidR="00936FF5" w:rsidRPr="00697032" w:rsidRDefault="00BD65EE" w:rsidP="008C50C7">
      <w:pPr>
        <w:spacing w:line="240" w:lineRule="auto"/>
        <w:rPr>
          <w:rFonts w:ascii="Arial" w:hAnsi="Arial" w:cs="Arial"/>
          <w:b/>
          <w:bCs/>
        </w:rPr>
      </w:pPr>
      <w:r>
        <w:rPr>
          <w:rFonts w:ascii="Arial" w:hAnsi="Arial" w:cs="Arial"/>
          <w:b/>
          <w:bCs/>
        </w:rPr>
        <w:t>Additional Capacity Fund</w:t>
      </w:r>
      <w:r w:rsidR="00936FF5" w:rsidRPr="00697032">
        <w:rPr>
          <w:rFonts w:ascii="Arial" w:hAnsi="Arial" w:cs="Arial"/>
          <w:b/>
          <w:bCs/>
        </w:rPr>
        <w:t xml:space="preserve"> Survey</w:t>
      </w:r>
      <w:r w:rsidR="00217AD1" w:rsidRPr="00697032">
        <w:rPr>
          <w:rFonts w:ascii="Arial" w:hAnsi="Arial" w:cs="Arial"/>
          <w:b/>
          <w:bCs/>
        </w:rPr>
        <w:t xml:space="preserve"> – Privacy Notice (</w:t>
      </w:r>
      <w:r>
        <w:rPr>
          <w:rFonts w:ascii="Arial" w:hAnsi="Arial" w:cs="Arial"/>
          <w:b/>
          <w:bCs/>
        </w:rPr>
        <w:t>March</w:t>
      </w:r>
      <w:r w:rsidR="00217AD1" w:rsidRPr="00697032">
        <w:rPr>
          <w:rFonts w:ascii="Arial" w:hAnsi="Arial" w:cs="Arial"/>
          <w:b/>
          <w:bCs/>
        </w:rPr>
        <w:t xml:space="preserve"> 2026)</w:t>
      </w:r>
    </w:p>
    <w:p w14:paraId="4B5808C4" w14:textId="09BE2A0A" w:rsidR="008C50C7" w:rsidRPr="00697032" w:rsidRDefault="008C50C7" w:rsidP="008C50C7">
      <w:pPr>
        <w:spacing w:line="240" w:lineRule="auto"/>
        <w:rPr>
          <w:rFonts w:ascii="Arial" w:hAnsi="Arial" w:cs="Arial"/>
          <w:b/>
          <w:bCs/>
        </w:rPr>
      </w:pPr>
      <w:r w:rsidRPr="00697032">
        <w:rPr>
          <w:rFonts w:ascii="Arial" w:hAnsi="Arial" w:cs="Arial"/>
          <w:b/>
          <w:bCs/>
        </w:rPr>
        <w:t>What the survey involves</w:t>
      </w:r>
    </w:p>
    <w:p w14:paraId="5584D1DE" w14:textId="74D3AE20" w:rsidR="00BD65EE" w:rsidRDefault="008C50C7" w:rsidP="00BD65EE">
      <w:pPr>
        <w:spacing w:line="240" w:lineRule="auto"/>
        <w:rPr>
          <w:rFonts w:ascii="Arial" w:hAnsi="Arial" w:cs="Arial"/>
        </w:rPr>
      </w:pPr>
      <w:r w:rsidRPr="4A667F2C">
        <w:rPr>
          <w:rFonts w:ascii="Arial" w:hAnsi="Arial" w:cs="Arial"/>
        </w:rPr>
        <w:t xml:space="preserve">The Welsh Government are conducting a survey to gather your views regarding </w:t>
      </w:r>
      <w:r w:rsidR="00BD65EE" w:rsidRPr="4A667F2C">
        <w:rPr>
          <w:rFonts w:ascii="Arial" w:hAnsi="Arial" w:cs="Arial"/>
        </w:rPr>
        <w:t xml:space="preserve">the </w:t>
      </w:r>
      <w:r w:rsidR="65234121" w:rsidRPr="4A667F2C">
        <w:rPr>
          <w:rFonts w:ascii="Arial" w:hAnsi="Arial" w:cs="Arial"/>
        </w:rPr>
        <w:t>operation</w:t>
      </w:r>
      <w:r w:rsidR="00BD65EE" w:rsidRPr="4A667F2C">
        <w:rPr>
          <w:rFonts w:ascii="Arial" w:hAnsi="Arial" w:cs="Arial"/>
        </w:rPr>
        <w:t xml:space="preserve"> of the Additional Capacity Fund, with the aim of </w:t>
      </w:r>
      <w:r w:rsidR="2D30EB43" w:rsidRPr="4A667F2C">
        <w:rPr>
          <w:rFonts w:ascii="Arial" w:hAnsi="Arial" w:cs="Arial"/>
        </w:rPr>
        <w:t xml:space="preserve">learning and improving </w:t>
      </w:r>
      <w:r w:rsidR="00BD65EE" w:rsidRPr="4A667F2C">
        <w:rPr>
          <w:rFonts w:ascii="Arial" w:hAnsi="Arial" w:cs="Arial"/>
        </w:rPr>
        <w:t>how</w:t>
      </w:r>
      <w:r w:rsidR="712556FB" w:rsidRPr="4A667F2C">
        <w:rPr>
          <w:rFonts w:ascii="Arial" w:hAnsi="Arial" w:cs="Arial"/>
        </w:rPr>
        <w:t xml:space="preserve"> such</w:t>
      </w:r>
      <w:r w:rsidR="00BD65EE" w:rsidRPr="4A667F2C">
        <w:rPr>
          <w:rFonts w:ascii="Arial" w:hAnsi="Arial" w:cs="Arial"/>
        </w:rPr>
        <w:t xml:space="preserve"> fund</w:t>
      </w:r>
      <w:r w:rsidR="3E89FF46" w:rsidRPr="4A667F2C">
        <w:rPr>
          <w:rFonts w:ascii="Arial" w:hAnsi="Arial" w:cs="Arial"/>
        </w:rPr>
        <w:t>s</w:t>
      </w:r>
      <w:r w:rsidR="00BD65EE" w:rsidRPr="4A667F2C">
        <w:rPr>
          <w:rFonts w:ascii="Arial" w:hAnsi="Arial" w:cs="Arial"/>
        </w:rPr>
        <w:t xml:space="preserve"> </w:t>
      </w:r>
      <w:r w:rsidR="3E89FF46" w:rsidRPr="4A667F2C">
        <w:rPr>
          <w:rFonts w:ascii="Arial" w:hAnsi="Arial" w:cs="Arial"/>
        </w:rPr>
        <w:t>are</w:t>
      </w:r>
      <w:r w:rsidR="00BD65EE" w:rsidRPr="4A667F2C">
        <w:rPr>
          <w:rFonts w:ascii="Arial" w:hAnsi="Arial" w:cs="Arial"/>
        </w:rPr>
        <w:t xml:space="preserve"> </w:t>
      </w:r>
      <w:r w:rsidR="00AB1D92" w:rsidRPr="4A667F2C">
        <w:rPr>
          <w:rFonts w:ascii="Arial" w:hAnsi="Arial" w:cs="Arial"/>
        </w:rPr>
        <w:t>implemented</w:t>
      </w:r>
      <w:r w:rsidR="7D8C154A" w:rsidRPr="4A667F2C">
        <w:rPr>
          <w:rFonts w:ascii="Arial" w:hAnsi="Arial" w:cs="Arial"/>
        </w:rPr>
        <w:t xml:space="preserve"> </w:t>
      </w:r>
      <w:r w:rsidR="00BD65EE" w:rsidRPr="4A667F2C">
        <w:rPr>
          <w:rFonts w:ascii="Arial" w:hAnsi="Arial" w:cs="Arial"/>
        </w:rPr>
        <w:t>in the future</w:t>
      </w:r>
    </w:p>
    <w:p w14:paraId="25CC973C" w14:textId="77EEF77E" w:rsidR="00BD65EE" w:rsidRDefault="00BD65EE" w:rsidP="00BD65EE">
      <w:pPr>
        <w:spacing w:line="240" w:lineRule="auto"/>
        <w:rPr>
          <w:rFonts w:ascii="Arial" w:hAnsi="Arial" w:cs="Arial"/>
        </w:rPr>
      </w:pPr>
      <w:r w:rsidRPr="4A667F2C">
        <w:rPr>
          <w:rFonts w:ascii="Arial" w:hAnsi="Arial" w:cs="Arial"/>
        </w:rPr>
        <w:t xml:space="preserve">The Additional Capacity Fund is a non-recurrent funding stream used within General Medical Services </w:t>
      </w:r>
      <w:r w:rsidR="366CFB01" w:rsidRPr="4A667F2C">
        <w:rPr>
          <w:rFonts w:ascii="Arial" w:hAnsi="Arial" w:cs="Arial"/>
        </w:rPr>
        <w:t xml:space="preserve">that was introduced </w:t>
      </w:r>
      <w:r w:rsidRPr="4A667F2C">
        <w:rPr>
          <w:rFonts w:ascii="Arial" w:hAnsi="Arial" w:cs="Arial"/>
        </w:rPr>
        <w:t xml:space="preserve">to provide support to practices experiencing short-term workload pressures, capacity gaps, administrative strain, and operational challenges. </w:t>
      </w:r>
    </w:p>
    <w:p w14:paraId="2C8B277E" w14:textId="61ECC1D6" w:rsidR="00FC7DD5" w:rsidRPr="00BD65EE" w:rsidRDefault="00493D6F" w:rsidP="00FC7DD5">
      <w:pPr>
        <w:spacing w:line="240" w:lineRule="auto"/>
        <w:rPr>
          <w:rFonts w:ascii="Arial" w:hAnsi="Arial" w:cs="Arial"/>
        </w:rPr>
      </w:pPr>
      <w:bookmarkStart w:id="0" w:name="_Hlk215728862"/>
      <w:r w:rsidRPr="00697032">
        <w:rPr>
          <w:rFonts w:ascii="Arial" w:hAnsi="Arial" w:cs="Arial"/>
        </w:rPr>
        <w:t xml:space="preserve">The survey will inform policy development, decision-making and drive improvement and good practice </w:t>
      </w:r>
      <w:r w:rsidR="00BD65EE" w:rsidRPr="00697032">
        <w:rPr>
          <w:rFonts w:ascii="Arial" w:hAnsi="Arial" w:cs="Arial"/>
        </w:rPr>
        <w:t>regarding</w:t>
      </w:r>
      <w:r w:rsidRPr="00697032">
        <w:rPr>
          <w:rFonts w:ascii="Arial" w:hAnsi="Arial" w:cs="Arial"/>
        </w:rPr>
        <w:t xml:space="preserve"> </w:t>
      </w:r>
      <w:r w:rsidR="00BD65EE">
        <w:rPr>
          <w:rFonts w:ascii="Arial" w:hAnsi="Arial" w:cs="Arial"/>
        </w:rPr>
        <w:t>the utilisation of flexible funding within GP settings to stabilise capacity</w:t>
      </w:r>
      <w:r w:rsidRPr="00697032">
        <w:rPr>
          <w:rFonts w:ascii="Arial" w:hAnsi="Arial" w:cs="Arial"/>
        </w:rPr>
        <w:t>.</w:t>
      </w:r>
      <w:r w:rsidR="00FC7DD5" w:rsidRPr="00697032">
        <w:rPr>
          <w:rFonts w:ascii="Arial" w:hAnsi="Arial" w:cs="Arial"/>
        </w:rPr>
        <w:t xml:space="preserve"> </w:t>
      </w:r>
    </w:p>
    <w:p w14:paraId="04296292" w14:textId="17E30F14" w:rsidR="008C50C7" w:rsidRPr="00697032" w:rsidRDefault="008C50C7" w:rsidP="008C50C7">
      <w:pPr>
        <w:spacing w:line="240" w:lineRule="auto"/>
        <w:rPr>
          <w:rFonts w:ascii="Arial" w:hAnsi="Arial" w:cs="Arial"/>
        </w:rPr>
      </w:pPr>
      <w:r w:rsidRPr="00697032">
        <w:rPr>
          <w:rFonts w:ascii="Arial" w:hAnsi="Arial" w:cs="Arial"/>
        </w:rPr>
        <w:t xml:space="preserve">Our aim is to understand how </w:t>
      </w:r>
      <w:r w:rsidR="00BD65EE">
        <w:rPr>
          <w:rFonts w:ascii="Arial" w:hAnsi="Arial" w:cs="Arial"/>
        </w:rPr>
        <w:t>the ACF has been used in the past</w:t>
      </w:r>
      <w:r w:rsidRPr="00697032">
        <w:rPr>
          <w:rFonts w:ascii="Arial" w:hAnsi="Arial" w:cs="Arial"/>
        </w:rPr>
        <w:t xml:space="preserve"> and the challenges and opportunities you wish to </w:t>
      </w:r>
      <w:r w:rsidR="00BD65EE">
        <w:rPr>
          <w:rFonts w:ascii="Arial" w:hAnsi="Arial" w:cs="Arial"/>
        </w:rPr>
        <w:t>share</w:t>
      </w:r>
      <w:r w:rsidRPr="00697032">
        <w:rPr>
          <w:rFonts w:ascii="Arial" w:hAnsi="Arial" w:cs="Arial"/>
        </w:rPr>
        <w:t xml:space="preserve">. </w:t>
      </w:r>
    </w:p>
    <w:p w14:paraId="2E771281" w14:textId="40FFCB7D" w:rsidR="00ED1776" w:rsidRPr="00697032" w:rsidRDefault="00ED1776" w:rsidP="008C50C7">
      <w:pPr>
        <w:spacing w:line="240" w:lineRule="auto"/>
        <w:rPr>
          <w:rFonts w:ascii="Arial" w:hAnsi="Arial" w:cs="Arial"/>
        </w:rPr>
      </w:pPr>
      <w:r w:rsidRPr="4A667F2C">
        <w:rPr>
          <w:rFonts w:ascii="Arial" w:hAnsi="Arial" w:cs="Arial"/>
        </w:rPr>
        <w:t xml:space="preserve">The information collected will shape the </w:t>
      </w:r>
      <w:r w:rsidR="7A38127D" w:rsidRPr="4A667F2C">
        <w:rPr>
          <w:rFonts w:ascii="Arial" w:hAnsi="Arial" w:cs="Arial"/>
        </w:rPr>
        <w:t xml:space="preserve">production of a lessons learned </w:t>
      </w:r>
      <w:r w:rsidR="00CC2D30" w:rsidRPr="4A667F2C">
        <w:rPr>
          <w:rFonts w:ascii="Arial" w:hAnsi="Arial" w:cs="Arial"/>
        </w:rPr>
        <w:t>summary.</w:t>
      </w:r>
      <w:r w:rsidRPr="4A667F2C">
        <w:rPr>
          <w:rFonts w:ascii="Arial" w:hAnsi="Arial" w:cs="Arial"/>
        </w:rPr>
        <w:t xml:space="preserve"> Once all responses have been analysed, we will </w:t>
      </w:r>
      <w:r w:rsidR="008C50C7" w:rsidRPr="4A667F2C">
        <w:rPr>
          <w:rFonts w:ascii="Arial" w:hAnsi="Arial" w:cs="Arial"/>
        </w:rPr>
        <w:t xml:space="preserve">share </w:t>
      </w:r>
      <w:r w:rsidR="00697032" w:rsidRPr="4A667F2C">
        <w:rPr>
          <w:rFonts w:ascii="Arial" w:hAnsi="Arial" w:cs="Arial"/>
        </w:rPr>
        <w:t>the survey</w:t>
      </w:r>
      <w:r w:rsidR="00D9160D" w:rsidRPr="4A667F2C">
        <w:rPr>
          <w:rFonts w:ascii="Arial" w:hAnsi="Arial" w:cs="Arial"/>
        </w:rPr>
        <w:t xml:space="preserve"> outputs </w:t>
      </w:r>
      <w:r w:rsidR="008C50C7" w:rsidRPr="4A667F2C">
        <w:rPr>
          <w:rFonts w:ascii="Arial" w:hAnsi="Arial" w:cs="Arial"/>
        </w:rPr>
        <w:t>with you</w:t>
      </w:r>
      <w:r w:rsidR="00480C61" w:rsidRPr="4A667F2C">
        <w:rPr>
          <w:rFonts w:ascii="Arial" w:hAnsi="Arial" w:cs="Arial"/>
        </w:rPr>
        <w:t>.</w:t>
      </w:r>
    </w:p>
    <w:bookmarkEnd w:id="0"/>
    <w:p w14:paraId="184B6C1A" w14:textId="77777777" w:rsidR="008C50C7" w:rsidRPr="00697032" w:rsidRDefault="008C50C7" w:rsidP="008C50C7">
      <w:pPr>
        <w:spacing w:line="240" w:lineRule="auto"/>
        <w:rPr>
          <w:rFonts w:ascii="Arial" w:hAnsi="Arial" w:cs="Arial"/>
          <w:b/>
          <w:bCs/>
        </w:rPr>
      </w:pPr>
      <w:r w:rsidRPr="00697032">
        <w:rPr>
          <w:rFonts w:ascii="Arial" w:hAnsi="Arial" w:cs="Arial"/>
          <w:b/>
          <w:bCs/>
        </w:rPr>
        <w:t>What personal data do we hold and where do we get this information?</w:t>
      </w:r>
    </w:p>
    <w:p w14:paraId="207EE209" w14:textId="77777777" w:rsidR="008C50C7" w:rsidRPr="00697032" w:rsidRDefault="008C50C7" w:rsidP="008C50C7">
      <w:pPr>
        <w:spacing w:line="240" w:lineRule="auto"/>
        <w:rPr>
          <w:rFonts w:ascii="Arial" w:hAnsi="Arial" w:cs="Arial"/>
        </w:rPr>
      </w:pPr>
      <w:r w:rsidRPr="00697032">
        <w:rPr>
          <w:rFonts w:ascii="Arial" w:hAnsi="Arial" w:cs="Arial"/>
        </w:rPr>
        <w:t xml:space="preserve">Personal data is defined under the UK General Data Protection Regulation (UK GDPR) as ‘any information relating to an identifiable person who can be directly or indirectly identified by reference to an identifier’. </w:t>
      </w:r>
    </w:p>
    <w:p w14:paraId="56D25909" w14:textId="77777777" w:rsidR="008C50C7" w:rsidRPr="00697032" w:rsidRDefault="008C50C7" w:rsidP="008C50C7">
      <w:pPr>
        <w:spacing w:line="240" w:lineRule="auto"/>
        <w:rPr>
          <w:rFonts w:ascii="Arial" w:hAnsi="Arial" w:cs="Arial"/>
        </w:rPr>
      </w:pPr>
      <w:r w:rsidRPr="00697032">
        <w:rPr>
          <w:rFonts w:ascii="Arial" w:hAnsi="Arial" w:cs="Arial"/>
        </w:rPr>
        <w:t>You will be asked within the survey to provide personal data relating to:</w:t>
      </w:r>
    </w:p>
    <w:p w14:paraId="6AFE50F1" w14:textId="77777777" w:rsidR="008C50C7" w:rsidRPr="00697032" w:rsidRDefault="008C50C7" w:rsidP="008C50C7">
      <w:pPr>
        <w:pStyle w:val="ListParagraph"/>
        <w:numPr>
          <w:ilvl w:val="0"/>
          <w:numId w:val="2"/>
        </w:numPr>
        <w:spacing w:line="240" w:lineRule="auto"/>
        <w:rPr>
          <w:rFonts w:ascii="Arial" w:hAnsi="Arial" w:cs="Arial"/>
        </w:rPr>
      </w:pPr>
      <w:r w:rsidRPr="00697032">
        <w:rPr>
          <w:rFonts w:ascii="Arial" w:hAnsi="Arial" w:cs="Arial"/>
        </w:rPr>
        <w:t>your name</w:t>
      </w:r>
    </w:p>
    <w:p w14:paraId="3974201E" w14:textId="1664F209" w:rsidR="008C50C7" w:rsidRPr="00697032" w:rsidRDefault="008C50C7" w:rsidP="008C50C7">
      <w:pPr>
        <w:pStyle w:val="ListParagraph"/>
        <w:numPr>
          <w:ilvl w:val="0"/>
          <w:numId w:val="2"/>
        </w:numPr>
        <w:spacing w:line="240" w:lineRule="auto"/>
        <w:rPr>
          <w:rFonts w:ascii="Arial" w:hAnsi="Arial" w:cs="Arial"/>
        </w:rPr>
      </w:pPr>
      <w:r w:rsidRPr="00697032">
        <w:rPr>
          <w:rFonts w:ascii="Arial" w:hAnsi="Arial" w:cs="Arial"/>
        </w:rPr>
        <w:t xml:space="preserve">your </w:t>
      </w:r>
      <w:r w:rsidR="00ED1776" w:rsidRPr="00697032">
        <w:rPr>
          <w:rFonts w:ascii="Arial" w:hAnsi="Arial" w:cs="Arial"/>
        </w:rPr>
        <w:t xml:space="preserve">work </w:t>
      </w:r>
      <w:r w:rsidRPr="00697032">
        <w:rPr>
          <w:rFonts w:ascii="Arial" w:hAnsi="Arial" w:cs="Arial"/>
        </w:rPr>
        <w:t>email address</w:t>
      </w:r>
    </w:p>
    <w:p w14:paraId="50BB42BB" w14:textId="4F804B13" w:rsidR="008C50C7" w:rsidRPr="00697032" w:rsidRDefault="009C6DB8" w:rsidP="008C50C7">
      <w:pPr>
        <w:pStyle w:val="ListParagraph"/>
        <w:numPr>
          <w:ilvl w:val="0"/>
          <w:numId w:val="2"/>
        </w:numPr>
        <w:spacing w:line="240" w:lineRule="auto"/>
        <w:rPr>
          <w:rFonts w:ascii="Arial" w:hAnsi="Arial" w:cs="Arial"/>
        </w:rPr>
      </w:pPr>
      <w:r w:rsidRPr="00697032">
        <w:rPr>
          <w:rFonts w:ascii="Arial" w:hAnsi="Arial" w:cs="Arial"/>
        </w:rPr>
        <w:t xml:space="preserve">your </w:t>
      </w:r>
      <w:r w:rsidR="00BD65EE">
        <w:rPr>
          <w:rFonts w:ascii="Arial" w:hAnsi="Arial" w:cs="Arial"/>
        </w:rPr>
        <w:t>health board</w:t>
      </w:r>
    </w:p>
    <w:p w14:paraId="11494D5C" w14:textId="77777777" w:rsidR="008C50C7" w:rsidRPr="00697032" w:rsidRDefault="008C50C7" w:rsidP="008C50C7">
      <w:pPr>
        <w:spacing w:line="240" w:lineRule="auto"/>
        <w:rPr>
          <w:rFonts w:ascii="Arial" w:hAnsi="Arial" w:cs="Arial"/>
        </w:rPr>
      </w:pPr>
      <w:r w:rsidRPr="00697032">
        <w:rPr>
          <w:rFonts w:ascii="Arial" w:hAnsi="Arial" w:cs="Arial"/>
        </w:rPr>
        <w:t>Upon receipt of the information, the Welsh Government becomes the data controller for it.</w:t>
      </w:r>
    </w:p>
    <w:p w14:paraId="079F5315" w14:textId="77777777" w:rsidR="008C50C7" w:rsidRPr="00697032" w:rsidRDefault="008C50C7" w:rsidP="008C50C7">
      <w:pPr>
        <w:spacing w:line="240" w:lineRule="auto"/>
        <w:rPr>
          <w:rFonts w:ascii="Arial" w:hAnsi="Arial" w:cs="Arial"/>
          <w:b/>
          <w:bCs/>
        </w:rPr>
      </w:pPr>
      <w:r w:rsidRPr="00697032">
        <w:rPr>
          <w:rFonts w:ascii="Arial" w:hAnsi="Arial" w:cs="Arial"/>
          <w:b/>
          <w:bCs/>
        </w:rPr>
        <w:t>What is the lawful basis for using your data?</w:t>
      </w:r>
    </w:p>
    <w:p w14:paraId="0642F6E4" w14:textId="77777777" w:rsidR="008C50C7" w:rsidRPr="00697032" w:rsidRDefault="008C50C7" w:rsidP="008C50C7">
      <w:pPr>
        <w:spacing w:line="240" w:lineRule="auto"/>
        <w:rPr>
          <w:rFonts w:ascii="Arial" w:hAnsi="Arial" w:cs="Arial"/>
        </w:rPr>
      </w:pPr>
      <w:r w:rsidRPr="00697032">
        <w:rPr>
          <w:rFonts w:ascii="Arial" w:hAnsi="Arial" w:cs="Arial"/>
        </w:rPr>
        <w:t>The lawful basis for processing information in this data collection exercise is our public task. That is, exercising our official authority to undertake the core role and functions of the Welsh Government.</w:t>
      </w:r>
    </w:p>
    <w:p w14:paraId="56D3B085" w14:textId="26CD7301" w:rsidR="008C50C7" w:rsidRPr="00697032" w:rsidRDefault="008C50C7" w:rsidP="008C50C7">
      <w:pPr>
        <w:spacing w:line="240" w:lineRule="auto"/>
        <w:rPr>
          <w:rFonts w:ascii="Arial" w:hAnsi="Arial" w:cs="Arial"/>
        </w:rPr>
      </w:pPr>
      <w:r w:rsidRPr="00697032">
        <w:rPr>
          <w:rFonts w:ascii="Arial" w:hAnsi="Arial" w:cs="Arial"/>
        </w:rPr>
        <w:t xml:space="preserve">Participation is voluntary. </w:t>
      </w:r>
      <w:r w:rsidR="00023DF0">
        <w:rPr>
          <w:rFonts w:ascii="Arial" w:hAnsi="Arial" w:cs="Arial"/>
        </w:rPr>
        <w:t>S</w:t>
      </w:r>
      <w:r w:rsidR="00BD65EE">
        <w:rPr>
          <w:rFonts w:ascii="Arial" w:hAnsi="Arial" w:cs="Arial"/>
        </w:rPr>
        <w:t>urveys</w:t>
      </w:r>
      <w:r w:rsidRPr="00697032">
        <w:rPr>
          <w:rFonts w:ascii="Arial" w:hAnsi="Arial" w:cs="Arial"/>
        </w:rPr>
        <w:t xml:space="preserve"> such as this are important for the Welsh Government to collect information and actionable evidence about its ability to deliver government priorities. The information collected in this research, for example, </w:t>
      </w:r>
      <w:r w:rsidR="00BD65EE">
        <w:rPr>
          <w:rFonts w:ascii="Arial" w:hAnsi="Arial" w:cs="Arial"/>
        </w:rPr>
        <w:t>will</w:t>
      </w:r>
      <w:r w:rsidRPr="00697032">
        <w:rPr>
          <w:rFonts w:ascii="Arial" w:hAnsi="Arial" w:cs="Arial"/>
        </w:rPr>
        <w:t xml:space="preserve"> be used to: </w:t>
      </w:r>
    </w:p>
    <w:p w14:paraId="518C3A2D" w14:textId="611C8651" w:rsidR="004518A2" w:rsidRPr="00697032" w:rsidRDefault="004518A2" w:rsidP="00BD65EE">
      <w:pPr>
        <w:pStyle w:val="ListParagraph"/>
        <w:numPr>
          <w:ilvl w:val="0"/>
          <w:numId w:val="2"/>
        </w:numPr>
        <w:spacing w:line="240" w:lineRule="auto"/>
        <w:rPr>
          <w:rFonts w:ascii="Arial" w:hAnsi="Arial" w:cs="Arial"/>
        </w:rPr>
      </w:pPr>
      <w:r w:rsidRPr="4A667F2C">
        <w:rPr>
          <w:rFonts w:ascii="Arial" w:hAnsi="Arial" w:cs="Arial"/>
        </w:rPr>
        <w:t xml:space="preserve">understand </w:t>
      </w:r>
      <w:r w:rsidR="00BD65EE" w:rsidRPr="4A667F2C">
        <w:rPr>
          <w:rFonts w:ascii="Arial" w:hAnsi="Arial" w:cs="Arial"/>
        </w:rPr>
        <w:t xml:space="preserve">the impact of the ACF </w:t>
      </w:r>
      <w:r w:rsidR="2211181E" w:rsidRPr="4A667F2C">
        <w:rPr>
          <w:rFonts w:ascii="Arial" w:hAnsi="Arial" w:cs="Arial"/>
        </w:rPr>
        <w:t>within GMS</w:t>
      </w:r>
    </w:p>
    <w:p w14:paraId="48C5C085" w14:textId="77777777" w:rsidR="00BD65EE" w:rsidRPr="00BD65EE" w:rsidRDefault="00BD65EE" w:rsidP="00BD65EE">
      <w:pPr>
        <w:pStyle w:val="ListParagraph"/>
        <w:numPr>
          <w:ilvl w:val="0"/>
          <w:numId w:val="2"/>
        </w:numPr>
        <w:spacing w:line="240" w:lineRule="auto"/>
        <w:rPr>
          <w:rFonts w:ascii="Arial" w:hAnsi="Arial" w:cs="Arial"/>
        </w:rPr>
      </w:pPr>
      <w:r w:rsidRPr="00BD65EE">
        <w:rPr>
          <w:rFonts w:ascii="Arial" w:hAnsi="Arial" w:cs="Arial"/>
        </w:rPr>
        <w:t>understand how the funds have been allocated and utilised</w:t>
      </w:r>
    </w:p>
    <w:p w14:paraId="65779292" w14:textId="77777777" w:rsidR="00BD65EE" w:rsidRPr="00BD65EE" w:rsidRDefault="00BD65EE" w:rsidP="00BD65EE">
      <w:pPr>
        <w:pStyle w:val="ListParagraph"/>
        <w:numPr>
          <w:ilvl w:val="0"/>
          <w:numId w:val="2"/>
        </w:numPr>
        <w:spacing w:line="240" w:lineRule="auto"/>
        <w:rPr>
          <w:rFonts w:ascii="Arial" w:hAnsi="Arial" w:cs="Arial"/>
        </w:rPr>
      </w:pPr>
      <w:r w:rsidRPr="00BD65EE">
        <w:rPr>
          <w:rFonts w:ascii="Arial" w:hAnsi="Arial" w:cs="Arial"/>
        </w:rPr>
        <w:t>identify challenges and successes in reconciliation and reimbursement</w:t>
      </w:r>
    </w:p>
    <w:p w14:paraId="373EC63A" w14:textId="77777777" w:rsidR="00BD65EE" w:rsidRPr="00BD65EE" w:rsidRDefault="00BD65EE" w:rsidP="00BD65EE">
      <w:pPr>
        <w:pStyle w:val="ListParagraph"/>
        <w:numPr>
          <w:ilvl w:val="0"/>
          <w:numId w:val="2"/>
        </w:numPr>
        <w:spacing w:line="240" w:lineRule="auto"/>
        <w:rPr>
          <w:rFonts w:ascii="Arial" w:hAnsi="Arial" w:cs="Arial"/>
        </w:rPr>
      </w:pPr>
      <w:r w:rsidRPr="00BD65EE">
        <w:rPr>
          <w:rFonts w:ascii="Arial" w:hAnsi="Arial" w:cs="Arial"/>
        </w:rPr>
        <w:t>explore variations in implementation across different Health Boards</w:t>
      </w:r>
    </w:p>
    <w:p w14:paraId="7E477B14" w14:textId="79EC1E17" w:rsidR="00BD65EE" w:rsidRDefault="00BD65EE" w:rsidP="00BD65EE">
      <w:pPr>
        <w:pStyle w:val="ListParagraph"/>
        <w:numPr>
          <w:ilvl w:val="0"/>
          <w:numId w:val="2"/>
        </w:numPr>
        <w:spacing w:line="240" w:lineRule="auto"/>
        <w:rPr>
          <w:rFonts w:ascii="Arial" w:hAnsi="Arial" w:cs="Arial"/>
        </w:rPr>
      </w:pPr>
      <w:r w:rsidRPr="4A667F2C">
        <w:rPr>
          <w:rFonts w:ascii="Arial" w:hAnsi="Arial" w:cs="Arial"/>
        </w:rPr>
        <w:t xml:space="preserve">collect lessons learned and suggestions for </w:t>
      </w:r>
      <w:r w:rsidR="65D80E21" w:rsidRPr="4A667F2C">
        <w:rPr>
          <w:rFonts w:ascii="Arial" w:hAnsi="Arial" w:cs="Arial"/>
        </w:rPr>
        <w:t>implementation</w:t>
      </w:r>
      <w:r w:rsidR="35B9FE7E" w:rsidRPr="4A667F2C">
        <w:rPr>
          <w:rFonts w:ascii="Arial" w:hAnsi="Arial" w:cs="Arial"/>
        </w:rPr>
        <w:t xml:space="preserve"> for any</w:t>
      </w:r>
      <w:r w:rsidR="65D80E21" w:rsidRPr="4A667F2C">
        <w:rPr>
          <w:rFonts w:ascii="Arial" w:hAnsi="Arial" w:cs="Arial"/>
        </w:rPr>
        <w:t xml:space="preserve"> future similar schemes</w:t>
      </w:r>
    </w:p>
    <w:p w14:paraId="33EC5C9A" w14:textId="3641DFC5" w:rsidR="001F4038" w:rsidRDefault="001F4038" w:rsidP="00BD65EE">
      <w:pPr>
        <w:pStyle w:val="ListParagraph"/>
        <w:numPr>
          <w:ilvl w:val="0"/>
          <w:numId w:val="2"/>
        </w:numPr>
        <w:spacing w:line="240" w:lineRule="auto"/>
        <w:rPr>
          <w:rFonts w:ascii="Arial" w:hAnsi="Arial" w:cs="Arial"/>
        </w:rPr>
      </w:pPr>
      <w:r>
        <w:rPr>
          <w:rFonts w:ascii="Arial" w:hAnsi="Arial" w:cs="Arial"/>
        </w:rPr>
        <w:t>inform future contract negotiation mandate items</w:t>
      </w:r>
    </w:p>
    <w:p w14:paraId="5A6F6F14" w14:textId="77777777" w:rsidR="008C50C7" w:rsidRPr="00697032" w:rsidRDefault="008C50C7" w:rsidP="008C50C7">
      <w:pPr>
        <w:spacing w:line="240" w:lineRule="auto"/>
        <w:rPr>
          <w:rFonts w:ascii="Arial" w:hAnsi="Arial" w:cs="Arial"/>
          <w:b/>
          <w:bCs/>
        </w:rPr>
      </w:pPr>
      <w:r w:rsidRPr="00697032">
        <w:rPr>
          <w:rFonts w:ascii="Arial" w:hAnsi="Arial" w:cs="Arial"/>
          <w:b/>
          <w:bCs/>
        </w:rPr>
        <w:lastRenderedPageBreak/>
        <w:t>How secure is your personal data?</w:t>
      </w:r>
    </w:p>
    <w:p w14:paraId="00054B47" w14:textId="74AD7CFC" w:rsidR="008C50C7" w:rsidRPr="00697032" w:rsidRDefault="008C50C7" w:rsidP="008C50C7">
      <w:pPr>
        <w:spacing w:line="240" w:lineRule="auto"/>
        <w:rPr>
          <w:rFonts w:ascii="Arial" w:hAnsi="Arial" w:cs="Arial"/>
        </w:rPr>
      </w:pPr>
      <w:r w:rsidRPr="00697032">
        <w:rPr>
          <w:rFonts w:ascii="Arial" w:hAnsi="Arial" w:cs="Arial"/>
        </w:rPr>
        <w:t>Personal information provided to Welsh Government is always stored on a secure server. The data can only be accessed by a limited number of Welsh Government officials working on this project. Welsh Government will only use this data for research purposes and to make recommendations to Welsh Ministers</w:t>
      </w:r>
      <w:r w:rsidR="001F4038">
        <w:rPr>
          <w:rFonts w:ascii="Arial" w:hAnsi="Arial" w:cs="Arial"/>
        </w:rPr>
        <w:t xml:space="preserve"> and a limited number of stakeholders within NHS Wales and GPCW</w:t>
      </w:r>
      <w:r w:rsidRPr="00697032">
        <w:rPr>
          <w:rFonts w:ascii="Arial" w:hAnsi="Arial" w:cs="Arial"/>
        </w:rPr>
        <w:t>.</w:t>
      </w:r>
      <w:r w:rsidR="001F4038">
        <w:rPr>
          <w:rFonts w:ascii="Arial" w:hAnsi="Arial" w:cs="Arial"/>
        </w:rPr>
        <w:t xml:space="preserve"> </w:t>
      </w:r>
    </w:p>
    <w:p w14:paraId="4D052F97" w14:textId="4BEF0705" w:rsidR="008C50C7" w:rsidRPr="00697032" w:rsidRDefault="008C50C7" w:rsidP="008C50C7">
      <w:pPr>
        <w:spacing w:line="240" w:lineRule="auto"/>
        <w:rPr>
          <w:rFonts w:ascii="Arial" w:hAnsi="Arial" w:cs="Arial"/>
        </w:rPr>
      </w:pPr>
      <w:r w:rsidRPr="00697032">
        <w:rPr>
          <w:rFonts w:ascii="Arial" w:hAnsi="Arial" w:cs="Arial"/>
        </w:rPr>
        <w:t>The data from the survey will be collated by Welsh Government using Smart Survey. After the survey is closed, the data will be transferred from Smart Survey to our secure server. The data will be analysed by Welsh Government officials.</w:t>
      </w:r>
    </w:p>
    <w:p w14:paraId="199DEF52" w14:textId="55511019" w:rsidR="008C50C7" w:rsidRDefault="008C50C7" w:rsidP="008C50C7">
      <w:pPr>
        <w:spacing w:line="240" w:lineRule="auto"/>
        <w:rPr>
          <w:rFonts w:ascii="Arial" w:hAnsi="Arial" w:cs="Arial"/>
        </w:rPr>
      </w:pPr>
      <w:r w:rsidRPr="00697032">
        <w:rPr>
          <w:rFonts w:ascii="Arial" w:hAnsi="Arial" w:cs="Arial"/>
        </w:rPr>
        <w:t>All data gathered through this research will be reported in an anonymised format. It will not contain your contact details and any identifiable</w:t>
      </w:r>
      <w:r w:rsidR="004518A2" w:rsidRPr="00697032">
        <w:rPr>
          <w:rFonts w:ascii="Arial" w:hAnsi="Arial" w:cs="Arial"/>
        </w:rPr>
        <w:t xml:space="preserve"> or </w:t>
      </w:r>
      <w:r w:rsidR="009C6DB8" w:rsidRPr="00697032">
        <w:rPr>
          <w:rFonts w:ascii="Arial" w:hAnsi="Arial" w:cs="Arial"/>
        </w:rPr>
        <w:t>personal information</w:t>
      </w:r>
      <w:r w:rsidRPr="00697032">
        <w:rPr>
          <w:rFonts w:ascii="Arial" w:hAnsi="Arial" w:cs="Arial"/>
        </w:rPr>
        <w:t xml:space="preserve"> in open</w:t>
      </w:r>
      <w:r w:rsidR="009C6DB8" w:rsidRPr="00697032">
        <w:rPr>
          <w:rFonts w:ascii="Arial" w:hAnsi="Arial" w:cs="Arial"/>
        </w:rPr>
        <w:t xml:space="preserve"> </w:t>
      </w:r>
      <w:r w:rsidRPr="00697032">
        <w:rPr>
          <w:rFonts w:ascii="Arial" w:hAnsi="Arial" w:cs="Arial"/>
        </w:rPr>
        <w:t xml:space="preserve">ended answers will be removed. The </w:t>
      </w:r>
      <w:r w:rsidR="00BD65EE">
        <w:rPr>
          <w:rFonts w:ascii="Arial" w:hAnsi="Arial" w:cs="Arial"/>
        </w:rPr>
        <w:t>Contract Strategy</w:t>
      </w:r>
      <w:r w:rsidR="00480C61">
        <w:rPr>
          <w:rFonts w:ascii="Arial" w:hAnsi="Arial" w:cs="Arial"/>
        </w:rPr>
        <w:t xml:space="preserve"> </w:t>
      </w:r>
      <w:r w:rsidRPr="00697032">
        <w:rPr>
          <w:rFonts w:ascii="Arial" w:hAnsi="Arial" w:cs="Arial"/>
        </w:rPr>
        <w:t>Team will use the information gathered a</w:t>
      </w:r>
      <w:r w:rsidR="00480C61">
        <w:rPr>
          <w:rFonts w:ascii="Arial" w:hAnsi="Arial" w:cs="Arial"/>
        </w:rPr>
        <w:t>s part of a</w:t>
      </w:r>
      <w:r w:rsidRPr="00697032">
        <w:rPr>
          <w:rFonts w:ascii="Arial" w:hAnsi="Arial" w:cs="Arial"/>
        </w:rPr>
        <w:t xml:space="preserve"> report that will be used to make recommendations to </w:t>
      </w:r>
      <w:r w:rsidR="001F4038">
        <w:rPr>
          <w:rFonts w:ascii="Arial" w:hAnsi="Arial" w:cs="Arial"/>
        </w:rPr>
        <w:t>the ACF Short Life Working Group and</w:t>
      </w:r>
      <w:r w:rsidRPr="00697032">
        <w:rPr>
          <w:rFonts w:ascii="Arial" w:hAnsi="Arial" w:cs="Arial"/>
        </w:rPr>
        <w:t xml:space="preserve"> Welsh Ministers.</w:t>
      </w:r>
    </w:p>
    <w:p w14:paraId="36A95899" w14:textId="21DBD389" w:rsidR="001F4038" w:rsidRPr="00697032" w:rsidRDefault="001F4038" w:rsidP="008C50C7">
      <w:pPr>
        <w:spacing w:line="240" w:lineRule="auto"/>
        <w:rPr>
          <w:rFonts w:ascii="Arial" w:hAnsi="Arial" w:cs="Arial"/>
        </w:rPr>
      </w:pPr>
      <w:r w:rsidRPr="001F4038">
        <w:rPr>
          <w:rFonts w:ascii="Arial" w:hAnsi="Arial" w:cs="Arial"/>
        </w:rPr>
        <w:t>As Health Boards and GPCW will nominate specific representatives to complete this survey, it may be possible for members of the Short Life Working Group to identify which organisation or representative submitted a response, even where names and email addresses are not included in the final report. Identifiable data will only be shared with a limited number of Welsh Government officials and select stakeholders within NHS Wales and GPCW for the purpose of analysing and interpreting the findings. All wider reporting will remain anonymised.</w:t>
      </w:r>
    </w:p>
    <w:p w14:paraId="51C10EFE" w14:textId="77777777" w:rsidR="008C50C7" w:rsidRPr="00697032" w:rsidRDefault="008C50C7" w:rsidP="008C50C7">
      <w:pPr>
        <w:spacing w:line="240" w:lineRule="auto"/>
        <w:rPr>
          <w:rFonts w:ascii="Arial" w:hAnsi="Arial" w:cs="Arial"/>
          <w:b/>
          <w:bCs/>
        </w:rPr>
      </w:pPr>
      <w:r w:rsidRPr="00697032">
        <w:rPr>
          <w:rFonts w:ascii="Arial" w:hAnsi="Arial" w:cs="Arial"/>
          <w:b/>
          <w:bCs/>
        </w:rPr>
        <w:t>How long do we keep your personal data?</w:t>
      </w:r>
    </w:p>
    <w:p w14:paraId="76690834" w14:textId="27668B9E" w:rsidR="008C50C7" w:rsidRPr="00697032" w:rsidRDefault="008C50C7" w:rsidP="008C50C7">
      <w:pPr>
        <w:spacing w:line="240" w:lineRule="auto"/>
        <w:rPr>
          <w:rFonts w:ascii="Arial" w:hAnsi="Arial" w:cs="Arial"/>
        </w:rPr>
      </w:pPr>
      <w:r w:rsidRPr="00697032">
        <w:rPr>
          <w:rFonts w:ascii="Arial" w:hAnsi="Arial" w:cs="Arial"/>
        </w:rPr>
        <w:t xml:space="preserve">The survey will be open for </w:t>
      </w:r>
      <w:r w:rsidR="00FC7DD5" w:rsidRPr="001F4038">
        <w:rPr>
          <w:rFonts w:ascii="Arial" w:hAnsi="Arial" w:cs="Arial"/>
          <w:b/>
          <w:bCs/>
        </w:rPr>
        <w:t>three</w:t>
      </w:r>
      <w:r w:rsidR="00FC7DD5" w:rsidRPr="00697032">
        <w:rPr>
          <w:rFonts w:ascii="Arial" w:hAnsi="Arial" w:cs="Arial"/>
        </w:rPr>
        <w:t xml:space="preserve"> </w:t>
      </w:r>
      <w:r w:rsidRPr="00697032">
        <w:rPr>
          <w:rFonts w:ascii="Arial" w:hAnsi="Arial" w:cs="Arial"/>
        </w:rPr>
        <w:t xml:space="preserve">weeks. The data provided when you take part in the survey will be held on </w:t>
      </w:r>
      <w:proofErr w:type="spellStart"/>
      <w:r w:rsidRPr="00697032">
        <w:rPr>
          <w:rFonts w:ascii="Arial" w:hAnsi="Arial" w:cs="Arial"/>
        </w:rPr>
        <w:t>SmartSurvey</w:t>
      </w:r>
      <w:proofErr w:type="spellEnd"/>
      <w:r w:rsidRPr="00697032">
        <w:rPr>
          <w:rFonts w:ascii="Arial" w:hAnsi="Arial" w:cs="Arial"/>
        </w:rPr>
        <w:t xml:space="preserve"> servers for the </w:t>
      </w:r>
      <w:r w:rsidR="00FC7DD5" w:rsidRPr="001F4038">
        <w:rPr>
          <w:rFonts w:ascii="Arial" w:hAnsi="Arial" w:cs="Arial"/>
          <w:b/>
          <w:bCs/>
        </w:rPr>
        <w:t>two</w:t>
      </w:r>
      <w:r w:rsidR="00FC7DD5" w:rsidRPr="00697032">
        <w:rPr>
          <w:rFonts w:ascii="Arial" w:hAnsi="Arial" w:cs="Arial"/>
        </w:rPr>
        <w:t xml:space="preserve"> </w:t>
      </w:r>
      <w:r w:rsidRPr="00697032">
        <w:rPr>
          <w:rFonts w:ascii="Arial" w:hAnsi="Arial" w:cs="Arial"/>
        </w:rPr>
        <w:t>weeks the survey is open, as well as an additional week for the data to be transferred to Welsh Government’s secure servers. After the transfer, your data on Smart Survey will be deleted.</w:t>
      </w:r>
    </w:p>
    <w:p w14:paraId="7FB2B8FB" w14:textId="23D2F31A" w:rsidR="008C50C7" w:rsidRPr="00697032" w:rsidRDefault="008C50C7" w:rsidP="008C50C7">
      <w:pPr>
        <w:spacing w:line="240" w:lineRule="auto"/>
        <w:rPr>
          <w:rFonts w:ascii="Arial" w:hAnsi="Arial" w:cs="Arial"/>
        </w:rPr>
      </w:pPr>
      <w:r w:rsidRPr="00697032">
        <w:rPr>
          <w:rFonts w:ascii="Arial" w:hAnsi="Arial" w:cs="Arial"/>
        </w:rPr>
        <w:t xml:space="preserve">Welsh Government will hold the data for </w:t>
      </w:r>
      <w:r w:rsidRPr="001F4038">
        <w:rPr>
          <w:rFonts w:ascii="Arial" w:hAnsi="Arial" w:cs="Arial"/>
          <w:b/>
          <w:bCs/>
        </w:rPr>
        <w:t>12 months</w:t>
      </w:r>
      <w:r w:rsidRPr="00697032">
        <w:rPr>
          <w:rFonts w:ascii="Arial" w:hAnsi="Arial" w:cs="Arial"/>
        </w:rPr>
        <w:t xml:space="preserve"> after it is transferred</w:t>
      </w:r>
      <w:r w:rsidR="001F4038">
        <w:rPr>
          <w:rFonts w:ascii="Arial" w:hAnsi="Arial" w:cs="Arial"/>
        </w:rPr>
        <w:t xml:space="preserve"> to </w:t>
      </w:r>
      <w:r w:rsidR="005C1584">
        <w:rPr>
          <w:rFonts w:ascii="Arial" w:hAnsi="Arial" w:cs="Arial"/>
        </w:rPr>
        <w:t>support</w:t>
      </w:r>
      <w:r w:rsidR="001F4038">
        <w:rPr>
          <w:rFonts w:ascii="Arial" w:hAnsi="Arial" w:cs="Arial"/>
        </w:rPr>
        <w:t xml:space="preserve"> analysis</w:t>
      </w:r>
      <w:r w:rsidRPr="00697032">
        <w:rPr>
          <w:rFonts w:ascii="Arial" w:hAnsi="Arial" w:cs="Arial"/>
        </w:rPr>
        <w:t>. After the work is completed, the data will be deleted, however the report will be kept.</w:t>
      </w:r>
    </w:p>
    <w:p w14:paraId="7DA0C127" w14:textId="77777777" w:rsidR="008C50C7" w:rsidRPr="00697032" w:rsidRDefault="008C50C7" w:rsidP="008C50C7">
      <w:pPr>
        <w:spacing w:line="240" w:lineRule="auto"/>
        <w:rPr>
          <w:rFonts w:ascii="Arial" w:hAnsi="Arial" w:cs="Arial"/>
          <w:b/>
          <w:bCs/>
        </w:rPr>
      </w:pPr>
      <w:r w:rsidRPr="00697032">
        <w:rPr>
          <w:rFonts w:ascii="Arial" w:hAnsi="Arial" w:cs="Arial"/>
          <w:b/>
          <w:bCs/>
        </w:rPr>
        <w:t>Individual rights</w:t>
      </w:r>
    </w:p>
    <w:p w14:paraId="1B1EF5E6" w14:textId="77777777" w:rsidR="008C50C7" w:rsidRPr="00697032" w:rsidRDefault="008C50C7" w:rsidP="008C50C7">
      <w:pPr>
        <w:spacing w:line="240" w:lineRule="auto"/>
        <w:rPr>
          <w:rFonts w:ascii="Arial" w:hAnsi="Arial" w:cs="Arial"/>
        </w:rPr>
      </w:pPr>
      <w:r w:rsidRPr="00697032">
        <w:rPr>
          <w:rFonts w:ascii="Arial" w:hAnsi="Arial" w:cs="Arial"/>
        </w:rPr>
        <w:t xml:space="preserve">Under UK GDPR, you have the following rights in relation to the personal information you provide as part of this project, you have the right: </w:t>
      </w:r>
    </w:p>
    <w:p w14:paraId="6D1DFC70" w14:textId="77777777" w:rsidR="008C50C7" w:rsidRPr="00697032" w:rsidRDefault="008C50C7" w:rsidP="008C50C7">
      <w:pPr>
        <w:pStyle w:val="ListParagraph"/>
        <w:numPr>
          <w:ilvl w:val="0"/>
          <w:numId w:val="1"/>
        </w:numPr>
        <w:spacing w:line="240" w:lineRule="auto"/>
        <w:rPr>
          <w:rFonts w:ascii="Arial" w:hAnsi="Arial" w:cs="Arial"/>
        </w:rPr>
      </w:pPr>
      <w:r w:rsidRPr="00697032">
        <w:rPr>
          <w:rFonts w:ascii="Arial" w:hAnsi="Arial" w:cs="Arial"/>
        </w:rPr>
        <w:t>to access a copy of your own data</w:t>
      </w:r>
    </w:p>
    <w:p w14:paraId="326A43A8" w14:textId="77777777" w:rsidR="008C50C7" w:rsidRPr="00697032" w:rsidRDefault="008C50C7" w:rsidP="008C50C7">
      <w:pPr>
        <w:pStyle w:val="ListParagraph"/>
        <w:numPr>
          <w:ilvl w:val="0"/>
          <w:numId w:val="1"/>
        </w:numPr>
        <w:spacing w:line="240" w:lineRule="auto"/>
        <w:rPr>
          <w:rFonts w:ascii="Arial" w:hAnsi="Arial" w:cs="Arial"/>
        </w:rPr>
      </w:pPr>
      <w:r w:rsidRPr="00697032">
        <w:rPr>
          <w:rFonts w:ascii="Arial" w:hAnsi="Arial" w:cs="Arial"/>
        </w:rPr>
        <w:t>for us to rectify inaccuracies in that data</w:t>
      </w:r>
    </w:p>
    <w:p w14:paraId="31B25E52" w14:textId="77777777" w:rsidR="008C50C7" w:rsidRPr="00697032" w:rsidRDefault="008C50C7" w:rsidP="008C50C7">
      <w:pPr>
        <w:pStyle w:val="ListParagraph"/>
        <w:numPr>
          <w:ilvl w:val="0"/>
          <w:numId w:val="1"/>
        </w:numPr>
        <w:spacing w:line="240" w:lineRule="auto"/>
        <w:rPr>
          <w:rFonts w:ascii="Arial" w:hAnsi="Arial" w:cs="Arial"/>
        </w:rPr>
      </w:pPr>
      <w:r w:rsidRPr="00697032">
        <w:rPr>
          <w:rFonts w:ascii="Arial" w:hAnsi="Arial" w:cs="Arial"/>
        </w:rPr>
        <w:t>to object to or restrict processing (in certain circumstances)</w:t>
      </w:r>
    </w:p>
    <w:p w14:paraId="22D944E9" w14:textId="77777777" w:rsidR="008C50C7" w:rsidRPr="00697032" w:rsidRDefault="008C50C7" w:rsidP="008C50C7">
      <w:pPr>
        <w:pStyle w:val="ListParagraph"/>
        <w:numPr>
          <w:ilvl w:val="0"/>
          <w:numId w:val="1"/>
        </w:numPr>
        <w:spacing w:line="240" w:lineRule="auto"/>
        <w:rPr>
          <w:rFonts w:ascii="Arial" w:hAnsi="Arial" w:cs="Arial"/>
        </w:rPr>
      </w:pPr>
      <w:r w:rsidRPr="00697032">
        <w:rPr>
          <w:rFonts w:ascii="Arial" w:hAnsi="Arial" w:cs="Arial"/>
        </w:rPr>
        <w:t>for your data to be ‘erased’ (in certain circumstances)</w:t>
      </w:r>
    </w:p>
    <w:p w14:paraId="04355F50" w14:textId="77777777" w:rsidR="008C50C7" w:rsidRPr="00697032" w:rsidRDefault="008C50C7" w:rsidP="008C50C7">
      <w:pPr>
        <w:pStyle w:val="ListParagraph"/>
        <w:numPr>
          <w:ilvl w:val="0"/>
          <w:numId w:val="1"/>
        </w:numPr>
        <w:spacing w:line="240" w:lineRule="auto"/>
        <w:rPr>
          <w:rFonts w:ascii="Arial" w:hAnsi="Arial" w:cs="Arial"/>
        </w:rPr>
      </w:pPr>
      <w:r w:rsidRPr="00697032">
        <w:rPr>
          <w:rFonts w:ascii="Arial" w:hAnsi="Arial" w:cs="Arial"/>
        </w:rPr>
        <w:t>to lodge a complaint with the Information Commissioner’s Office (ICO) who is our independent regulator for data protection</w:t>
      </w:r>
    </w:p>
    <w:p w14:paraId="0E962A2D" w14:textId="77777777" w:rsidR="008C50C7" w:rsidRPr="00697032" w:rsidRDefault="008C50C7" w:rsidP="008C50C7">
      <w:pPr>
        <w:spacing w:line="240" w:lineRule="auto"/>
        <w:rPr>
          <w:rFonts w:ascii="Arial" w:hAnsi="Arial" w:cs="Arial"/>
        </w:rPr>
      </w:pPr>
      <w:r w:rsidRPr="00697032">
        <w:rPr>
          <w:rFonts w:ascii="Arial" w:hAnsi="Arial" w:cs="Arial"/>
        </w:rPr>
        <w:t>Contact details for the Information Commissioner’s Office:</w:t>
      </w:r>
    </w:p>
    <w:p w14:paraId="7B6431E4" w14:textId="77777777" w:rsidR="008C50C7" w:rsidRPr="00697032" w:rsidRDefault="008C50C7" w:rsidP="008C50C7">
      <w:pPr>
        <w:spacing w:line="240" w:lineRule="auto"/>
        <w:rPr>
          <w:rFonts w:ascii="Arial" w:hAnsi="Arial" w:cs="Arial"/>
        </w:rPr>
      </w:pPr>
      <w:r w:rsidRPr="00697032">
        <w:rPr>
          <w:rFonts w:ascii="Arial" w:hAnsi="Arial" w:cs="Arial"/>
        </w:rPr>
        <w:t>Wycliffe House</w:t>
      </w:r>
    </w:p>
    <w:p w14:paraId="4DDAE3F3" w14:textId="77777777" w:rsidR="008C50C7" w:rsidRPr="00697032" w:rsidRDefault="008C50C7" w:rsidP="008C50C7">
      <w:pPr>
        <w:spacing w:line="240" w:lineRule="auto"/>
        <w:rPr>
          <w:rFonts w:ascii="Arial" w:hAnsi="Arial" w:cs="Arial"/>
        </w:rPr>
      </w:pPr>
      <w:r w:rsidRPr="00697032">
        <w:rPr>
          <w:rFonts w:ascii="Arial" w:hAnsi="Arial" w:cs="Arial"/>
        </w:rPr>
        <w:t>Water Lane</w:t>
      </w:r>
    </w:p>
    <w:p w14:paraId="6167BF50" w14:textId="77777777" w:rsidR="008C50C7" w:rsidRPr="00697032" w:rsidRDefault="008C50C7" w:rsidP="008C50C7">
      <w:pPr>
        <w:spacing w:line="240" w:lineRule="auto"/>
        <w:rPr>
          <w:rFonts w:ascii="Arial" w:hAnsi="Arial" w:cs="Arial"/>
        </w:rPr>
      </w:pPr>
      <w:r w:rsidRPr="00697032">
        <w:rPr>
          <w:rFonts w:ascii="Arial" w:hAnsi="Arial" w:cs="Arial"/>
        </w:rPr>
        <w:lastRenderedPageBreak/>
        <w:t>Wilmslow</w:t>
      </w:r>
    </w:p>
    <w:p w14:paraId="64233853" w14:textId="77777777" w:rsidR="008C50C7" w:rsidRPr="00697032" w:rsidRDefault="008C50C7" w:rsidP="008C50C7">
      <w:pPr>
        <w:spacing w:line="240" w:lineRule="auto"/>
        <w:rPr>
          <w:rFonts w:ascii="Arial" w:hAnsi="Arial" w:cs="Arial"/>
        </w:rPr>
      </w:pPr>
      <w:r w:rsidRPr="00697032">
        <w:rPr>
          <w:rFonts w:ascii="Arial" w:hAnsi="Arial" w:cs="Arial"/>
        </w:rPr>
        <w:t>Cheshire</w:t>
      </w:r>
    </w:p>
    <w:p w14:paraId="3634C74E" w14:textId="77777777" w:rsidR="008C50C7" w:rsidRPr="00697032" w:rsidRDefault="008C50C7" w:rsidP="008C50C7">
      <w:pPr>
        <w:spacing w:line="240" w:lineRule="auto"/>
        <w:rPr>
          <w:rFonts w:ascii="Arial" w:hAnsi="Arial" w:cs="Arial"/>
        </w:rPr>
      </w:pPr>
      <w:r w:rsidRPr="00697032">
        <w:rPr>
          <w:rFonts w:ascii="Arial" w:hAnsi="Arial" w:cs="Arial"/>
        </w:rPr>
        <w:t>SK9 5AF</w:t>
      </w:r>
    </w:p>
    <w:p w14:paraId="183C40DB" w14:textId="77777777" w:rsidR="008C50C7" w:rsidRPr="00697032" w:rsidRDefault="008C50C7" w:rsidP="008C50C7">
      <w:pPr>
        <w:spacing w:line="240" w:lineRule="auto"/>
        <w:rPr>
          <w:rFonts w:ascii="Arial" w:hAnsi="Arial" w:cs="Arial"/>
        </w:rPr>
      </w:pPr>
      <w:r w:rsidRPr="00697032">
        <w:rPr>
          <w:rFonts w:ascii="Arial" w:hAnsi="Arial" w:cs="Arial"/>
        </w:rPr>
        <w:t>Phone: 0303 123 1113</w:t>
      </w:r>
    </w:p>
    <w:p w14:paraId="5A90DA8A" w14:textId="77777777" w:rsidR="008C50C7" w:rsidRPr="00697032" w:rsidRDefault="008C50C7" w:rsidP="008C50C7">
      <w:pPr>
        <w:spacing w:line="240" w:lineRule="auto"/>
        <w:rPr>
          <w:rFonts w:ascii="Arial" w:hAnsi="Arial" w:cs="Arial"/>
        </w:rPr>
      </w:pPr>
      <w:r w:rsidRPr="00697032">
        <w:rPr>
          <w:rFonts w:ascii="Arial" w:hAnsi="Arial" w:cs="Arial"/>
        </w:rPr>
        <w:t xml:space="preserve">Website: www.ico.gov.uk </w:t>
      </w:r>
    </w:p>
    <w:p w14:paraId="229E9C90" w14:textId="53B354FC" w:rsidR="008C50C7" w:rsidRPr="00697032" w:rsidRDefault="008C50C7" w:rsidP="008C50C7">
      <w:pPr>
        <w:spacing w:line="240" w:lineRule="auto"/>
        <w:rPr>
          <w:rFonts w:ascii="Arial" w:hAnsi="Arial" w:cs="Arial"/>
          <w:b/>
          <w:bCs/>
        </w:rPr>
      </w:pPr>
      <w:r w:rsidRPr="00697032">
        <w:rPr>
          <w:rFonts w:ascii="Arial" w:hAnsi="Arial" w:cs="Arial"/>
          <w:b/>
          <w:bCs/>
        </w:rPr>
        <w:t>Further information</w:t>
      </w:r>
    </w:p>
    <w:p w14:paraId="39E906F9" w14:textId="4A304584" w:rsidR="008C50C7" w:rsidRPr="00697032" w:rsidRDefault="008C50C7" w:rsidP="008C50C7">
      <w:pPr>
        <w:spacing w:line="240" w:lineRule="auto"/>
        <w:rPr>
          <w:rFonts w:ascii="Arial" w:hAnsi="Arial" w:cs="Arial"/>
        </w:rPr>
      </w:pPr>
      <w:r w:rsidRPr="00697032">
        <w:rPr>
          <w:rFonts w:ascii="Arial" w:hAnsi="Arial" w:cs="Arial"/>
        </w:rPr>
        <w:t xml:space="preserve">If you have any further questions about how the data provided as part of this </w:t>
      </w:r>
      <w:r w:rsidR="00BD65EE">
        <w:rPr>
          <w:rFonts w:ascii="Arial" w:hAnsi="Arial" w:cs="Arial"/>
        </w:rPr>
        <w:t>survey</w:t>
      </w:r>
      <w:r w:rsidRPr="00697032">
        <w:rPr>
          <w:rFonts w:ascii="Arial" w:hAnsi="Arial" w:cs="Arial"/>
        </w:rPr>
        <w:t xml:space="preserve"> will be used by the Welsh Government or wish to exercise your rights using the UK General Data Protection Regulation, please contact:</w:t>
      </w:r>
    </w:p>
    <w:p w14:paraId="694A74C8" w14:textId="5C9808AA" w:rsidR="008C50C7" w:rsidRPr="00697032" w:rsidRDefault="008C50C7" w:rsidP="008C50C7">
      <w:pPr>
        <w:spacing w:line="240" w:lineRule="auto"/>
        <w:rPr>
          <w:rFonts w:ascii="Arial" w:hAnsi="Arial" w:cs="Arial"/>
        </w:rPr>
      </w:pPr>
      <w:r w:rsidRPr="00697032">
        <w:rPr>
          <w:rFonts w:ascii="Arial" w:hAnsi="Arial" w:cs="Arial"/>
        </w:rPr>
        <w:t xml:space="preserve">Name: </w:t>
      </w:r>
      <w:r w:rsidR="00BD65EE">
        <w:rPr>
          <w:rFonts w:ascii="Arial" w:hAnsi="Arial" w:cs="Arial"/>
        </w:rPr>
        <w:t>Sara Taylor</w:t>
      </w:r>
      <w:r w:rsidR="00212EED" w:rsidRPr="00697032">
        <w:rPr>
          <w:rFonts w:ascii="Arial" w:hAnsi="Arial" w:cs="Arial"/>
        </w:rPr>
        <w:t xml:space="preserve"> </w:t>
      </w:r>
    </w:p>
    <w:p w14:paraId="686EFEE3" w14:textId="0706D97F" w:rsidR="008C50C7" w:rsidRPr="00697032" w:rsidRDefault="008C50C7" w:rsidP="008C50C7">
      <w:pPr>
        <w:spacing w:line="240" w:lineRule="auto"/>
        <w:rPr>
          <w:rFonts w:ascii="Arial" w:hAnsi="Arial" w:cs="Arial"/>
        </w:rPr>
      </w:pPr>
      <w:r w:rsidRPr="00697032">
        <w:rPr>
          <w:rFonts w:ascii="Arial" w:hAnsi="Arial" w:cs="Arial"/>
        </w:rPr>
        <w:t>E-mail:</w:t>
      </w:r>
      <w:r w:rsidR="00BD65EE">
        <w:rPr>
          <w:rFonts w:ascii="Arial" w:hAnsi="Arial" w:cs="Arial"/>
        </w:rPr>
        <w:t xml:space="preserve"> sara.taylor010@gov.wales</w:t>
      </w:r>
    </w:p>
    <w:p w14:paraId="5528EE0B" w14:textId="77777777" w:rsidR="00697032" w:rsidRDefault="00697032" w:rsidP="008C50C7">
      <w:pPr>
        <w:spacing w:line="240" w:lineRule="auto"/>
        <w:rPr>
          <w:rFonts w:ascii="Arial" w:hAnsi="Arial" w:cs="Arial"/>
        </w:rPr>
      </w:pPr>
    </w:p>
    <w:p w14:paraId="637F2D57" w14:textId="0494A274" w:rsidR="008C50C7" w:rsidRPr="00697032" w:rsidRDefault="008C50C7" w:rsidP="008C50C7">
      <w:pPr>
        <w:spacing w:line="240" w:lineRule="auto"/>
        <w:rPr>
          <w:rFonts w:ascii="Arial" w:hAnsi="Arial" w:cs="Arial"/>
        </w:rPr>
      </w:pPr>
      <w:r w:rsidRPr="00697032">
        <w:rPr>
          <w:rFonts w:ascii="Arial" w:hAnsi="Arial" w:cs="Arial"/>
        </w:rPr>
        <w:t>The Welsh Government’s Data Protection Officer can be contacted at:</w:t>
      </w:r>
    </w:p>
    <w:p w14:paraId="65D6DEB5" w14:textId="77777777" w:rsidR="008C50C7" w:rsidRPr="00697032" w:rsidRDefault="008C50C7" w:rsidP="008C50C7">
      <w:pPr>
        <w:spacing w:line="240" w:lineRule="auto"/>
        <w:rPr>
          <w:rFonts w:ascii="Arial" w:hAnsi="Arial" w:cs="Arial"/>
        </w:rPr>
      </w:pPr>
      <w:r w:rsidRPr="00697032">
        <w:rPr>
          <w:rFonts w:ascii="Arial" w:hAnsi="Arial" w:cs="Arial"/>
        </w:rPr>
        <w:t>Welsh Government</w:t>
      </w:r>
    </w:p>
    <w:p w14:paraId="7F2AB219" w14:textId="77777777" w:rsidR="008C50C7" w:rsidRPr="00697032" w:rsidRDefault="008C50C7" w:rsidP="008C50C7">
      <w:pPr>
        <w:spacing w:line="240" w:lineRule="auto"/>
        <w:rPr>
          <w:rFonts w:ascii="Arial" w:hAnsi="Arial" w:cs="Arial"/>
        </w:rPr>
      </w:pPr>
      <w:r w:rsidRPr="00697032">
        <w:rPr>
          <w:rFonts w:ascii="Arial" w:hAnsi="Arial" w:cs="Arial"/>
        </w:rPr>
        <w:t>Cathays Park</w:t>
      </w:r>
    </w:p>
    <w:p w14:paraId="23FF5BF3" w14:textId="77777777" w:rsidR="008C50C7" w:rsidRPr="00697032" w:rsidRDefault="008C50C7" w:rsidP="008C50C7">
      <w:pPr>
        <w:spacing w:line="240" w:lineRule="auto"/>
        <w:rPr>
          <w:rFonts w:ascii="Arial" w:hAnsi="Arial" w:cs="Arial"/>
        </w:rPr>
      </w:pPr>
      <w:r w:rsidRPr="00697032">
        <w:rPr>
          <w:rFonts w:ascii="Arial" w:hAnsi="Arial" w:cs="Arial"/>
        </w:rPr>
        <w:t>Cardiff</w:t>
      </w:r>
    </w:p>
    <w:p w14:paraId="16773E4A" w14:textId="77777777" w:rsidR="008C50C7" w:rsidRPr="00697032" w:rsidRDefault="008C50C7" w:rsidP="008C50C7">
      <w:pPr>
        <w:spacing w:line="240" w:lineRule="auto"/>
        <w:rPr>
          <w:rFonts w:ascii="Arial" w:hAnsi="Arial" w:cs="Arial"/>
        </w:rPr>
      </w:pPr>
      <w:r w:rsidRPr="00697032">
        <w:rPr>
          <w:rFonts w:ascii="Arial" w:hAnsi="Arial" w:cs="Arial"/>
        </w:rPr>
        <w:t>CF10 3NQ</w:t>
      </w:r>
    </w:p>
    <w:p w14:paraId="1B0725F7" w14:textId="2CAA964A" w:rsidR="008C50C7" w:rsidRPr="00697032" w:rsidRDefault="008C50C7" w:rsidP="008C50C7">
      <w:pPr>
        <w:spacing w:line="240" w:lineRule="auto"/>
        <w:rPr>
          <w:rFonts w:ascii="Arial" w:hAnsi="Arial" w:cs="Arial"/>
        </w:rPr>
      </w:pPr>
      <w:r w:rsidRPr="00697032">
        <w:rPr>
          <w:rFonts w:ascii="Arial" w:hAnsi="Arial" w:cs="Arial"/>
        </w:rPr>
        <w:t xml:space="preserve">Email: </w:t>
      </w:r>
      <w:hyperlink r:id="rId8" w:history="1">
        <w:r w:rsidR="00BD65EE" w:rsidRPr="00D42D66">
          <w:rPr>
            <w:rStyle w:val="Hyperlink"/>
            <w:rFonts w:ascii="Arial" w:hAnsi="Arial" w:cs="Arial"/>
          </w:rPr>
          <w:t>dataprotectionofficer@gov.wales</w:t>
        </w:r>
      </w:hyperlink>
    </w:p>
    <w:p w14:paraId="73704E2F" w14:textId="64AA6A54" w:rsidR="00212EED" w:rsidRPr="008C50C7" w:rsidRDefault="00212EED" w:rsidP="008C50C7">
      <w:pPr>
        <w:spacing w:line="240" w:lineRule="auto"/>
        <w:rPr>
          <w:rFonts w:ascii="Arial" w:hAnsi="Arial" w:cs="Arial"/>
        </w:rPr>
      </w:pPr>
    </w:p>
    <w:sectPr w:rsidR="00212EED" w:rsidRPr="008C50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1704" w14:textId="77777777" w:rsidR="00486035" w:rsidRDefault="00486035" w:rsidP="00A774D5">
      <w:pPr>
        <w:spacing w:after="0" w:line="240" w:lineRule="auto"/>
      </w:pPr>
      <w:r>
        <w:separator/>
      </w:r>
    </w:p>
  </w:endnote>
  <w:endnote w:type="continuationSeparator" w:id="0">
    <w:p w14:paraId="279DF76E" w14:textId="77777777" w:rsidR="00486035" w:rsidRDefault="00486035" w:rsidP="00A7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892C" w14:textId="77777777" w:rsidR="00486035" w:rsidRDefault="00486035" w:rsidP="00A774D5">
      <w:pPr>
        <w:spacing w:after="0" w:line="240" w:lineRule="auto"/>
      </w:pPr>
      <w:r>
        <w:separator/>
      </w:r>
    </w:p>
  </w:footnote>
  <w:footnote w:type="continuationSeparator" w:id="0">
    <w:p w14:paraId="670F94EF" w14:textId="77777777" w:rsidR="00486035" w:rsidRDefault="00486035" w:rsidP="00A77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DAE"/>
    <w:multiLevelType w:val="hybridMultilevel"/>
    <w:tmpl w:val="13BEE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CB5F18"/>
    <w:multiLevelType w:val="hybridMultilevel"/>
    <w:tmpl w:val="D884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50928"/>
    <w:multiLevelType w:val="hybridMultilevel"/>
    <w:tmpl w:val="0B8E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168D4"/>
    <w:multiLevelType w:val="multilevel"/>
    <w:tmpl w:val="C748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B4B36"/>
    <w:multiLevelType w:val="hybridMultilevel"/>
    <w:tmpl w:val="459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E1E7C"/>
    <w:multiLevelType w:val="hybridMultilevel"/>
    <w:tmpl w:val="776E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904895">
    <w:abstractNumId w:val="5"/>
  </w:num>
  <w:num w:numId="2" w16cid:durableId="628166117">
    <w:abstractNumId w:val="2"/>
  </w:num>
  <w:num w:numId="3" w16cid:durableId="1175344163">
    <w:abstractNumId w:val="1"/>
  </w:num>
  <w:num w:numId="4" w16cid:durableId="1241913400">
    <w:abstractNumId w:val="4"/>
  </w:num>
  <w:num w:numId="5" w16cid:durableId="1829056738">
    <w:abstractNumId w:val="0"/>
  </w:num>
  <w:num w:numId="6" w16cid:durableId="17747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C7"/>
    <w:rsid w:val="00023DF0"/>
    <w:rsid w:val="0010602E"/>
    <w:rsid w:val="00111962"/>
    <w:rsid w:val="00180B5B"/>
    <w:rsid w:val="001F4038"/>
    <w:rsid w:val="00212EED"/>
    <w:rsid w:val="00217AD1"/>
    <w:rsid w:val="00385A51"/>
    <w:rsid w:val="00393F57"/>
    <w:rsid w:val="003B067D"/>
    <w:rsid w:val="00450CFA"/>
    <w:rsid w:val="004518A2"/>
    <w:rsid w:val="00452FC9"/>
    <w:rsid w:val="00465B19"/>
    <w:rsid w:val="00480C61"/>
    <w:rsid w:val="00485BF4"/>
    <w:rsid w:val="00486035"/>
    <w:rsid w:val="00493D6F"/>
    <w:rsid w:val="00513DF2"/>
    <w:rsid w:val="00560B88"/>
    <w:rsid w:val="005908D5"/>
    <w:rsid w:val="005975CB"/>
    <w:rsid w:val="005C1584"/>
    <w:rsid w:val="005F5C54"/>
    <w:rsid w:val="00697032"/>
    <w:rsid w:val="007E1D4F"/>
    <w:rsid w:val="008C50C7"/>
    <w:rsid w:val="0090369B"/>
    <w:rsid w:val="00936FF5"/>
    <w:rsid w:val="00946D91"/>
    <w:rsid w:val="009513AC"/>
    <w:rsid w:val="009C6DB8"/>
    <w:rsid w:val="009E2272"/>
    <w:rsid w:val="00A4456F"/>
    <w:rsid w:val="00A774D5"/>
    <w:rsid w:val="00A82707"/>
    <w:rsid w:val="00AB1D92"/>
    <w:rsid w:val="00AF185C"/>
    <w:rsid w:val="00B35139"/>
    <w:rsid w:val="00B35BAF"/>
    <w:rsid w:val="00B52585"/>
    <w:rsid w:val="00B63761"/>
    <w:rsid w:val="00BD65EE"/>
    <w:rsid w:val="00BF797A"/>
    <w:rsid w:val="00CC2D30"/>
    <w:rsid w:val="00D63778"/>
    <w:rsid w:val="00D70525"/>
    <w:rsid w:val="00D9160D"/>
    <w:rsid w:val="00ED1776"/>
    <w:rsid w:val="00F91626"/>
    <w:rsid w:val="00FC7DD5"/>
    <w:rsid w:val="09C5B1DD"/>
    <w:rsid w:val="2211181E"/>
    <w:rsid w:val="262B3537"/>
    <w:rsid w:val="2D30EB43"/>
    <w:rsid w:val="35B9FE7E"/>
    <w:rsid w:val="366CFB01"/>
    <w:rsid w:val="3E89FF46"/>
    <w:rsid w:val="47821BC4"/>
    <w:rsid w:val="47D45140"/>
    <w:rsid w:val="4A667F2C"/>
    <w:rsid w:val="5553CAF8"/>
    <w:rsid w:val="55C4B014"/>
    <w:rsid w:val="65234121"/>
    <w:rsid w:val="65D80E21"/>
    <w:rsid w:val="68443541"/>
    <w:rsid w:val="712556FB"/>
    <w:rsid w:val="7A38127D"/>
    <w:rsid w:val="7D8C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A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0C7"/>
    <w:rPr>
      <w:rFonts w:eastAsiaTheme="majorEastAsia" w:cstheme="majorBidi"/>
      <w:color w:val="272727" w:themeColor="text1" w:themeTint="D8"/>
    </w:rPr>
  </w:style>
  <w:style w:type="paragraph" w:styleId="Title">
    <w:name w:val="Title"/>
    <w:basedOn w:val="Normal"/>
    <w:next w:val="Normal"/>
    <w:link w:val="TitleChar"/>
    <w:uiPriority w:val="10"/>
    <w:qFormat/>
    <w:rsid w:val="008C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0C7"/>
    <w:pPr>
      <w:spacing w:before="160"/>
      <w:jc w:val="center"/>
    </w:pPr>
    <w:rPr>
      <w:i/>
      <w:iCs/>
      <w:color w:val="404040" w:themeColor="text1" w:themeTint="BF"/>
    </w:rPr>
  </w:style>
  <w:style w:type="character" w:customStyle="1" w:styleId="QuoteChar">
    <w:name w:val="Quote Char"/>
    <w:basedOn w:val="DefaultParagraphFont"/>
    <w:link w:val="Quote"/>
    <w:uiPriority w:val="29"/>
    <w:rsid w:val="008C50C7"/>
    <w:rPr>
      <w:i/>
      <w:iCs/>
      <w:color w:val="404040" w:themeColor="text1" w:themeTint="BF"/>
    </w:rPr>
  </w:style>
  <w:style w:type="paragraph" w:styleId="ListParagraph">
    <w:name w:val="List Paragraph"/>
    <w:basedOn w:val="Normal"/>
    <w:uiPriority w:val="34"/>
    <w:qFormat/>
    <w:rsid w:val="008C50C7"/>
    <w:pPr>
      <w:ind w:left="720"/>
      <w:contextualSpacing/>
    </w:pPr>
  </w:style>
  <w:style w:type="character" w:styleId="IntenseEmphasis">
    <w:name w:val="Intense Emphasis"/>
    <w:basedOn w:val="DefaultParagraphFont"/>
    <w:uiPriority w:val="21"/>
    <w:qFormat/>
    <w:rsid w:val="008C50C7"/>
    <w:rPr>
      <w:i/>
      <w:iCs/>
      <w:color w:val="0F4761" w:themeColor="accent1" w:themeShade="BF"/>
    </w:rPr>
  </w:style>
  <w:style w:type="paragraph" w:styleId="IntenseQuote">
    <w:name w:val="Intense Quote"/>
    <w:basedOn w:val="Normal"/>
    <w:next w:val="Normal"/>
    <w:link w:val="IntenseQuoteChar"/>
    <w:uiPriority w:val="30"/>
    <w:qFormat/>
    <w:rsid w:val="008C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0C7"/>
    <w:rPr>
      <w:i/>
      <w:iCs/>
      <w:color w:val="0F4761" w:themeColor="accent1" w:themeShade="BF"/>
    </w:rPr>
  </w:style>
  <w:style w:type="character" w:styleId="IntenseReference">
    <w:name w:val="Intense Reference"/>
    <w:basedOn w:val="DefaultParagraphFont"/>
    <w:uiPriority w:val="32"/>
    <w:qFormat/>
    <w:rsid w:val="008C50C7"/>
    <w:rPr>
      <w:b/>
      <w:bCs/>
      <w:smallCaps/>
      <w:color w:val="0F4761" w:themeColor="accent1" w:themeShade="BF"/>
      <w:spacing w:val="5"/>
    </w:rPr>
  </w:style>
  <w:style w:type="character" w:styleId="CommentReference">
    <w:name w:val="annotation reference"/>
    <w:basedOn w:val="DefaultParagraphFont"/>
    <w:uiPriority w:val="99"/>
    <w:semiHidden/>
    <w:unhideWhenUsed/>
    <w:rsid w:val="008C50C7"/>
    <w:rPr>
      <w:sz w:val="16"/>
      <w:szCs w:val="16"/>
    </w:rPr>
  </w:style>
  <w:style w:type="paragraph" w:styleId="CommentText">
    <w:name w:val="annotation text"/>
    <w:basedOn w:val="Normal"/>
    <w:link w:val="CommentTextChar"/>
    <w:uiPriority w:val="99"/>
    <w:unhideWhenUsed/>
    <w:rsid w:val="008C50C7"/>
    <w:pPr>
      <w:spacing w:line="240" w:lineRule="auto"/>
    </w:pPr>
    <w:rPr>
      <w:sz w:val="20"/>
      <w:szCs w:val="20"/>
    </w:rPr>
  </w:style>
  <w:style w:type="character" w:customStyle="1" w:styleId="CommentTextChar">
    <w:name w:val="Comment Text Char"/>
    <w:basedOn w:val="DefaultParagraphFont"/>
    <w:link w:val="CommentText"/>
    <w:uiPriority w:val="99"/>
    <w:rsid w:val="008C50C7"/>
    <w:rPr>
      <w:sz w:val="20"/>
      <w:szCs w:val="20"/>
    </w:rPr>
  </w:style>
  <w:style w:type="paragraph" w:styleId="CommentSubject">
    <w:name w:val="annotation subject"/>
    <w:basedOn w:val="CommentText"/>
    <w:next w:val="CommentText"/>
    <w:link w:val="CommentSubjectChar"/>
    <w:uiPriority w:val="99"/>
    <w:semiHidden/>
    <w:unhideWhenUsed/>
    <w:rsid w:val="008C50C7"/>
    <w:rPr>
      <w:b/>
      <w:bCs/>
    </w:rPr>
  </w:style>
  <w:style w:type="character" w:customStyle="1" w:styleId="CommentSubjectChar">
    <w:name w:val="Comment Subject Char"/>
    <w:basedOn w:val="CommentTextChar"/>
    <w:link w:val="CommentSubject"/>
    <w:uiPriority w:val="99"/>
    <w:semiHidden/>
    <w:rsid w:val="008C50C7"/>
    <w:rPr>
      <w:b/>
      <w:bCs/>
      <w:sz w:val="20"/>
      <w:szCs w:val="20"/>
    </w:rPr>
  </w:style>
  <w:style w:type="paragraph" w:styleId="Revision">
    <w:name w:val="Revision"/>
    <w:hidden/>
    <w:uiPriority w:val="99"/>
    <w:semiHidden/>
    <w:rsid w:val="00493D6F"/>
    <w:pPr>
      <w:spacing w:after="0" w:line="240" w:lineRule="auto"/>
    </w:pPr>
  </w:style>
  <w:style w:type="character" w:styleId="Hyperlink">
    <w:name w:val="Hyperlink"/>
    <w:basedOn w:val="DefaultParagraphFont"/>
    <w:uiPriority w:val="99"/>
    <w:unhideWhenUsed/>
    <w:rsid w:val="00D63778"/>
    <w:rPr>
      <w:color w:val="467886" w:themeColor="hyperlink"/>
      <w:u w:val="single"/>
    </w:rPr>
  </w:style>
  <w:style w:type="character" w:styleId="UnresolvedMention">
    <w:name w:val="Unresolved Mention"/>
    <w:basedOn w:val="DefaultParagraphFont"/>
    <w:uiPriority w:val="99"/>
    <w:semiHidden/>
    <w:unhideWhenUsed/>
    <w:rsid w:val="00D63778"/>
    <w:rPr>
      <w:color w:val="605E5C"/>
      <w:shd w:val="clear" w:color="auto" w:fill="E1DFDD"/>
    </w:rPr>
  </w:style>
  <w:style w:type="paragraph" w:styleId="Header">
    <w:name w:val="header"/>
    <w:basedOn w:val="Normal"/>
    <w:link w:val="HeaderChar"/>
    <w:uiPriority w:val="99"/>
    <w:unhideWhenUsed/>
    <w:rsid w:val="00A77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4D5"/>
  </w:style>
  <w:style w:type="paragraph" w:styleId="Footer">
    <w:name w:val="footer"/>
    <w:basedOn w:val="Normal"/>
    <w:link w:val="FooterChar"/>
    <w:uiPriority w:val="99"/>
    <w:unhideWhenUsed/>
    <w:rsid w:val="00A77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gov.wa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A60772007</value>
    </field>
    <field name="Objective-Title">
      <value order="0">20251211 - Microcare Services Survey 2026 - Privacy Notice clean</value>
    </field>
    <field name="Objective-Description">
      <value order="0"/>
    </field>
    <field name="Objective-CreationStamp">
      <value order="0">2025-12-03T19:45:44Z</value>
    </field>
    <field name="Objective-IsApproved">
      <value order="0">false</value>
    </field>
    <field name="Objective-IsPublished">
      <value order="0">true</value>
    </field>
    <field name="Objective-DatePublished">
      <value order="0">2025-12-12T13:11:21Z</value>
    </field>
    <field name="Objective-ModificationStamp">
      <value order="0">2026-01-22T16:13:16Z</value>
    </field>
    <field name="Objective-Owner">
      <value order="0">Shaw, Caroline (HSCEY - Improvement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Improvement:1 - Save:Domiciliary Care Policy and Foundation Economy:Microcare - Social Services and Intergration Directorate - 2022 -2027:0.2 Microcare Services Survey - Issue in January 2026</value>
    </field>
    <field name="Objective-Parent">
      <value order="0">0.2 Microcare Services Survey - Issue in January 2026</value>
    </field>
    <field name="Objective-State">
      <value order="0">Published</value>
    </field>
    <field name="Objective-VersionId">
      <value order="0">vA109852254</value>
    </field>
    <field name="Objective-Version">
      <value order="0">12.0</value>
    </field>
    <field name="Objective-VersionNumber">
      <value order="0">12</value>
    </field>
    <field name="Objective-VersionComment">
      <value order="0"/>
    </field>
    <field name="Objective-FileNumber">
      <value order="0">qA1600613</value>
    </field>
    <field name="Objective-Classification">
      <value order="0">Official</value>
    </field>
    <field name="Objective-Caveats">
      <value order="0"/>
    </field>
  </systemFields>
  <catalogues>
    <catalogue name="Document Type Catalogue" type="type" ori="id:cA14">
      <field name="Objective-Date Acquired">
        <value order="0">2025-12-03T00:00:00Z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4745</Characters>
  <Application>Microsoft Office Word</Application>
  <DocSecurity>0</DocSecurity>
  <Lines>101</Lines>
  <Paragraphs>56</Paragraphs>
  <ScaleCrop>false</ScaleCrop>
  <Company/>
  <LinksUpToDate>false</LinksUpToDate>
  <CharactersWithSpaces>5595</CharactersWithSpaces>
  <SharedDoc>false</SharedDoc>
  <HLinks>
    <vt:vector size="6" baseType="variant">
      <vt:variant>
        <vt:i4>7471175</vt:i4>
      </vt:variant>
      <vt:variant>
        <vt:i4>0</vt:i4>
      </vt:variant>
      <vt:variant>
        <vt:i4>0</vt:i4>
      </vt:variant>
      <vt:variant>
        <vt:i4>5</vt:i4>
      </vt:variant>
      <vt:variant>
        <vt:lpwstr>mailto:dataprotectionofficer@gov.wales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2026-06-09T08:18:00Z</dcterms:created>
  <dcterms:modified xsi:type="dcterms:W3CDTF">2026-06-09T08:18:00Z</dcterms:modified>
</cp:coreProperties>
</file>