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607D1" w14:textId="27768A52" w:rsidR="00E23D20" w:rsidRPr="00804221" w:rsidRDefault="00E23D20" w:rsidP="007A2B9D">
      <w:pPr>
        <w:jc w:val="center"/>
      </w:pPr>
      <w:r w:rsidRPr="00804221">
        <w:rPr>
          <w:rFonts w:ascii="Arial" w:hAnsi="Arial" w:cs="Arial"/>
          <w:b/>
          <w:bCs/>
          <w:sz w:val="40"/>
          <w:szCs w:val="40"/>
        </w:rPr>
        <w:t>Annual Sufficiency Plans: Guidance and Template for Local Authorities</w:t>
      </w:r>
    </w:p>
    <w:p w14:paraId="5B672D67" w14:textId="538910A4" w:rsidR="001D001B" w:rsidRPr="00212461" w:rsidRDefault="001D001B" w:rsidP="00212461">
      <w:pPr>
        <w:pStyle w:val="Heading1"/>
        <w:rPr>
          <w:rFonts w:ascii="Arial" w:hAnsi="Arial" w:cs="Arial"/>
          <w:color w:val="auto"/>
        </w:rPr>
      </w:pPr>
      <w:r w:rsidRPr="00212461">
        <w:rPr>
          <w:rFonts w:ascii="Arial" w:hAnsi="Arial" w:cs="Arial"/>
          <w:color w:val="auto"/>
        </w:rPr>
        <w:t xml:space="preserve">1. Purpose </w:t>
      </w:r>
    </w:p>
    <w:p w14:paraId="5915B41A" w14:textId="128524B3" w:rsidR="00ED5087" w:rsidRPr="00212461" w:rsidRDefault="7B7CB35E" w:rsidP="00E27377">
      <w:pPr>
        <w:spacing w:after="0"/>
        <w:rPr>
          <w:rFonts w:ascii="Arial" w:hAnsi="Arial" w:cs="Arial"/>
          <w:sz w:val="24"/>
          <w:szCs w:val="24"/>
        </w:rPr>
      </w:pPr>
      <w:r w:rsidRPr="00212461">
        <w:rPr>
          <w:rFonts w:ascii="Arial" w:hAnsi="Arial" w:cs="Arial"/>
          <w:sz w:val="24"/>
          <w:szCs w:val="24"/>
        </w:rPr>
        <w:t xml:space="preserve">This guidance is </w:t>
      </w:r>
      <w:r w:rsidR="2707FB7D" w:rsidRPr="00212461">
        <w:rPr>
          <w:rFonts w:ascii="Arial" w:hAnsi="Arial" w:cs="Arial"/>
          <w:sz w:val="24"/>
          <w:szCs w:val="24"/>
        </w:rPr>
        <w:t xml:space="preserve">intended </w:t>
      </w:r>
      <w:r w:rsidRPr="00212461">
        <w:rPr>
          <w:rFonts w:ascii="Arial" w:hAnsi="Arial" w:cs="Arial"/>
          <w:sz w:val="24"/>
          <w:szCs w:val="24"/>
        </w:rPr>
        <w:t xml:space="preserve">to support local authorities in preparing annual sufficiency plans </w:t>
      </w:r>
      <w:r w:rsidR="0151942A" w:rsidRPr="00212461">
        <w:rPr>
          <w:rFonts w:ascii="Arial" w:hAnsi="Arial" w:cs="Arial"/>
          <w:sz w:val="24"/>
          <w:szCs w:val="24"/>
        </w:rPr>
        <w:t xml:space="preserve">as part of their duty to secure sufficient accommodation </w:t>
      </w:r>
      <w:r w:rsidRPr="00212461">
        <w:rPr>
          <w:rFonts w:ascii="Arial" w:hAnsi="Arial" w:cs="Arial"/>
          <w:sz w:val="24"/>
          <w:szCs w:val="24"/>
        </w:rPr>
        <w:t xml:space="preserve">for </w:t>
      </w:r>
      <w:r w:rsidR="0B80C83D" w:rsidRPr="00212461">
        <w:rPr>
          <w:rFonts w:ascii="Arial" w:hAnsi="Arial" w:cs="Arial"/>
          <w:sz w:val="24"/>
          <w:szCs w:val="24"/>
        </w:rPr>
        <w:t>children looked after</w:t>
      </w:r>
      <w:r w:rsidRPr="00212461">
        <w:rPr>
          <w:rFonts w:ascii="Arial" w:hAnsi="Arial" w:cs="Arial"/>
          <w:sz w:val="24"/>
          <w:szCs w:val="24"/>
        </w:rPr>
        <w:t xml:space="preserve">, as required by </w:t>
      </w:r>
      <w:r w:rsidR="13DFE98D" w:rsidRPr="00212461">
        <w:rPr>
          <w:rFonts w:ascii="Arial" w:hAnsi="Arial" w:cs="Arial"/>
          <w:sz w:val="24"/>
          <w:szCs w:val="24"/>
        </w:rPr>
        <w:t xml:space="preserve">section 75A of </w:t>
      </w:r>
      <w:r w:rsidRPr="00212461">
        <w:rPr>
          <w:rFonts w:ascii="Arial" w:hAnsi="Arial" w:cs="Arial"/>
          <w:sz w:val="24"/>
          <w:szCs w:val="24"/>
        </w:rPr>
        <w:t xml:space="preserve">the Social Services and Well-being (Wales) Act 2014 (“the 2014 Act”), as amended by the </w:t>
      </w:r>
      <w:r w:rsidR="67DACBE3" w:rsidRPr="00212461">
        <w:rPr>
          <w:rFonts w:ascii="Arial" w:hAnsi="Arial" w:cs="Arial"/>
          <w:sz w:val="24"/>
          <w:szCs w:val="24"/>
        </w:rPr>
        <w:t>Health and Social Care (Wales) Act 2025</w:t>
      </w:r>
      <w:r w:rsidRPr="00212461">
        <w:rPr>
          <w:rFonts w:ascii="Arial" w:hAnsi="Arial" w:cs="Arial"/>
          <w:sz w:val="24"/>
          <w:szCs w:val="24"/>
        </w:rPr>
        <w:t xml:space="preserve"> (“the 2025 Act”).</w:t>
      </w:r>
    </w:p>
    <w:p w14:paraId="6568D84E" w14:textId="221B9D4D" w:rsidR="006E05E2" w:rsidRPr="00212461" w:rsidRDefault="006E05E2" w:rsidP="00E27377">
      <w:pPr>
        <w:spacing w:after="0"/>
        <w:rPr>
          <w:rFonts w:ascii="Arial" w:hAnsi="Arial" w:cs="Arial"/>
          <w:sz w:val="24"/>
          <w:szCs w:val="24"/>
        </w:rPr>
      </w:pPr>
    </w:p>
    <w:p w14:paraId="510F3D9C" w14:textId="0534812D" w:rsidR="00E5623B" w:rsidRPr="00212461" w:rsidRDefault="006E05E2" w:rsidP="00E27377">
      <w:pPr>
        <w:spacing w:after="0"/>
        <w:rPr>
          <w:rFonts w:ascii="Arial" w:hAnsi="Arial" w:cs="Arial"/>
          <w:sz w:val="24"/>
          <w:szCs w:val="24"/>
        </w:rPr>
      </w:pPr>
      <w:r w:rsidRPr="00212461">
        <w:rPr>
          <w:rFonts w:ascii="Arial" w:hAnsi="Arial" w:cs="Arial"/>
          <w:sz w:val="24"/>
          <w:szCs w:val="24"/>
        </w:rPr>
        <w:t xml:space="preserve">It has been co-produced through discussions between Welsh Government and local government, </w:t>
      </w:r>
      <w:r w:rsidR="003B2BE2" w:rsidRPr="00212461">
        <w:rPr>
          <w:rFonts w:ascii="Arial" w:hAnsi="Arial" w:cs="Arial"/>
          <w:sz w:val="24"/>
          <w:szCs w:val="24"/>
        </w:rPr>
        <w:t xml:space="preserve">and is designed to support </w:t>
      </w:r>
      <w:r w:rsidR="00E5623B" w:rsidRPr="00212461">
        <w:rPr>
          <w:rFonts w:ascii="Arial" w:hAnsi="Arial" w:cs="Arial"/>
          <w:sz w:val="24"/>
          <w:szCs w:val="24"/>
        </w:rPr>
        <w:t xml:space="preserve">local authorities </w:t>
      </w:r>
      <w:r w:rsidR="00BD0F8E" w:rsidRPr="00212461">
        <w:rPr>
          <w:rFonts w:ascii="Arial" w:hAnsi="Arial" w:cs="Arial"/>
          <w:sz w:val="24"/>
          <w:szCs w:val="24"/>
        </w:rPr>
        <w:t>to</w:t>
      </w:r>
      <w:r w:rsidR="00E5623B" w:rsidRPr="00212461">
        <w:rPr>
          <w:rFonts w:ascii="Arial" w:hAnsi="Arial" w:cs="Arial"/>
          <w:sz w:val="24"/>
          <w:szCs w:val="24"/>
        </w:rPr>
        <w:t xml:space="preserve"> meet</w:t>
      </w:r>
      <w:r w:rsidR="00BD0F8E" w:rsidRPr="00212461">
        <w:rPr>
          <w:rFonts w:ascii="Arial" w:hAnsi="Arial" w:cs="Arial"/>
          <w:sz w:val="24"/>
          <w:szCs w:val="24"/>
        </w:rPr>
        <w:t xml:space="preserve"> their</w:t>
      </w:r>
      <w:r w:rsidR="00E5623B" w:rsidRPr="00212461">
        <w:rPr>
          <w:rFonts w:ascii="Arial" w:hAnsi="Arial" w:cs="Arial"/>
          <w:sz w:val="24"/>
          <w:szCs w:val="24"/>
        </w:rPr>
        <w:t xml:space="preserve"> </w:t>
      </w:r>
      <w:r w:rsidR="00CB46A8" w:rsidRPr="00212461">
        <w:rPr>
          <w:rFonts w:ascii="Arial" w:hAnsi="Arial" w:cs="Arial"/>
          <w:sz w:val="24"/>
          <w:szCs w:val="24"/>
        </w:rPr>
        <w:t>statutory requirements</w:t>
      </w:r>
      <w:r w:rsidR="00E5623B" w:rsidRPr="00212461">
        <w:rPr>
          <w:rFonts w:ascii="Arial" w:hAnsi="Arial" w:cs="Arial"/>
          <w:sz w:val="24"/>
          <w:szCs w:val="24"/>
        </w:rPr>
        <w:t xml:space="preserve"> by</w:t>
      </w:r>
      <w:r w:rsidR="00CB46A8" w:rsidRPr="00212461">
        <w:rPr>
          <w:rFonts w:ascii="Arial" w:hAnsi="Arial" w:cs="Arial"/>
          <w:sz w:val="24"/>
          <w:szCs w:val="24"/>
        </w:rPr>
        <w:t>:</w:t>
      </w:r>
      <w:r w:rsidR="00E5623B" w:rsidRPr="00212461">
        <w:rPr>
          <w:rFonts w:ascii="Arial" w:hAnsi="Arial" w:cs="Arial"/>
          <w:sz w:val="24"/>
          <w:szCs w:val="24"/>
        </w:rPr>
        <w:t xml:space="preserve"> </w:t>
      </w:r>
      <w:r w:rsidR="00EB4B5E">
        <w:rPr>
          <w:rFonts w:ascii="Arial" w:hAnsi="Arial" w:cs="Arial"/>
          <w:sz w:val="24"/>
          <w:szCs w:val="24"/>
        </w:rPr>
        <w:t xml:space="preserve"> </w:t>
      </w:r>
    </w:p>
    <w:p w14:paraId="4157210C" w14:textId="77777777" w:rsidR="00E5623B" w:rsidRPr="00212461" w:rsidRDefault="00E5623B" w:rsidP="00E27377">
      <w:pPr>
        <w:spacing w:after="0"/>
        <w:rPr>
          <w:rFonts w:ascii="Arial" w:hAnsi="Arial" w:cs="Arial"/>
          <w:sz w:val="24"/>
          <w:szCs w:val="24"/>
        </w:rPr>
      </w:pPr>
    </w:p>
    <w:p w14:paraId="5B0D35FE" w14:textId="15C9401D" w:rsidR="00E5623B" w:rsidRPr="00212461" w:rsidRDefault="00E5623B" w:rsidP="00E5623B">
      <w:pPr>
        <w:pStyle w:val="ListParagraph"/>
        <w:numPr>
          <w:ilvl w:val="0"/>
          <w:numId w:val="45"/>
        </w:numPr>
        <w:spacing w:after="0"/>
        <w:rPr>
          <w:rFonts w:ascii="Arial" w:hAnsi="Arial" w:cs="Arial"/>
          <w:sz w:val="24"/>
          <w:szCs w:val="24"/>
        </w:rPr>
      </w:pPr>
      <w:r w:rsidRPr="00212461">
        <w:rPr>
          <w:rFonts w:ascii="Arial" w:hAnsi="Arial" w:cs="Arial"/>
          <w:sz w:val="24"/>
          <w:szCs w:val="24"/>
        </w:rPr>
        <w:t xml:space="preserve">Providing the legislative and policy context </w:t>
      </w:r>
      <w:r w:rsidR="00CB46A8" w:rsidRPr="00212461">
        <w:rPr>
          <w:rFonts w:ascii="Arial" w:hAnsi="Arial" w:cs="Arial"/>
          <w:sz w:val="24"/>
          <w:szCs w:val="24"/>
        </w:rPr>
        <w:t xml:space="preserve">underpinning </w:t>
      </w:r>
      <w:r w:rsidRPr="00212461">
        <w:rPr>
          <w:rFonts w:ascii="Arial" w:hAnsi="Arial" w:cs="Arial"/>
          <w:sz w:val="24"/>
          <w:szCs w:val="24"/>
        </w:rPr>
        <w:t>those requirements</w:t>
      </w:r>
      <w:r w:rsidR="005E4E25">
        <w:rPr>
          <w:rFonts w:ascii="Arial" w:hAnsi="Arial" w:cs="Arial"/>
          <w:sz w:val="24"/>
          <w:szCs w:val="24"/>
        </w:rPr>
        <w:t>.</w:t>
      </w:r>
      <w:r w:rsidR="004F0341" w:rsidRPr="00212461">
        <w:rPr>
          <w:rFonts w:ascii="Arial" w:hAnsi="Arial" w:cs="Arial"/>
          <w:sz w:val="24"/>
          <w:szCs w:val="24"/>
        </w:rPr>
        <w:t xml:space="preserve"> </w:t>
      </w:r>
    </w:p>
    <w:p w14:paraId="659EB97D" w14:textId="2AEE9CAA" w:rsidR="00E5623B" w:rsidRPr="00212461" w:rsidRDefault="00A13121" w:rsidP="00AB1BEA">
      <w:pPr>
        <w:pStyle w:val="ListParagraph"/>
        <w:numPr>
          <w:ilvl w:val="0"/>
          <w:numId w:val="45"/>
        </w:numPr>
        <w:spacing w:after="0"/>
        <w:rPr>
          <w:rFonts w:ascii="Arial" w:hAnsi="Arial" w:cs="Arial"/>
          <w:sz w:val="24"/>
          <w:szCs w:val="24"/>
        </w:rPr>
      </w:pPr>
      <w:r w:rsidRPr="00212461">
        <w:rPr>
          <w:rFonts w:ascii="Arial" w:hAnsi="Arial" w:cs="Arial"/>
          <w:sz w:val="24"/>
          <w:szCs w:val="24"/>
        </w:rPr>
        <w:t>Describing t</w:t>
      </w:r>
      <w:r w:rsidR="00315722" w:rsidRPr="00212461">
        <w:rPr>
          <w:rFonts w:ascii="Arial" w:hAnsi="Arial" w:cs="Arial"/>
          <w:sz w:val="24"/>
          <w:szCs w:val="24"/>
        </w:rPr>
        <w:t>he implications of those requirements</w:t>
      </w:r>
      <w:r w:rsidR="00E5623B" w:rsidRPr="00212461">
        <w:rPr>
          <w:rFonts w:ascii="Arial" w:hAnsi="Arial" w:cs="Arial"/>
          <w:sz w:val="24"/>
          <w:szCs w:val="24"/>
        </w:rPr>
        <w:t xml:space="preserve"> for local authorities </w:t>
      </w:r>
      <w:r w:rsidR="00315722" w:rsidRPr="00212461">
        <w:rPr>
          <w:rFonts w:ascii="Arial" w:hAnsi="Arial" w:cs="Arial"/>
          <w:sz w:val="24"/>
          <w:szCs w:val="24"/>
        </w:rPr>
        <w:t>as they prepare</w:t>
      </w:r>
      <w:r w:rsidR="00E5623B" w:rsidRPr="00212461">
        <w:rPr>
          <w:rFonts w:ascii="Arial" w:hAnsi="Arial" w:cs="Arial"/>
          <w:sz w:val="24"/>
          <w:szCs w:val="24"/>
        </w:rPr>
        <w:t xml:space="preserve"> their plans</w:t>
      </w:r>
      <w:r w:rsidR="00315722" w:rsidRPr="00212461">
        <w:rPr>
          <w:rFonts w:ascii="Arial" w:hAnsi="Arial" w:cs="Arial"/>
          <w:sz w:val="24"/>
          <w:szCs w:val="24"/>
        </w:rPr>
        <w:t>, specifically in relation to the first plans</w:t>
      </w:r>
      <w:r w:rsidR="00357877" w:rsidRPr="00212461">
        <w:rPr>
          <w:rFonts w:ascii="Arial" w:hAnsi="Arial" w:cs="Arial"/>
          <w:sz w:val="24"/>
          <w:szCs w:val="24"/>
        </w:rPr>
        <w:t xml:space="preserve">, drafts of which need to be submitted </w:t>
      </w:r>
      <w:r w:rsidR="00D02512" w:rsidRPr="00212461">
        <w:rPr>
          <w:rFonts w:ascii="Arial" w:hAnsi="Arial" w:cs="Arial"/>
          <w:sz w:val="24"/>
          <w:szCs w:val="24"/>
        </w:rPr>
        <w:t>by 1 December 2026</w:t>
      </w:r>
      <w:r w:rsidR="00B27E18" w:rsidRPr="00212461">
        <w:rPr>
          <w:rFonts w:ascii="Arial" w:hAnsi="Arial" w:cs="Arial"/>
          <w:sz w:val="24"/>
          <w:szCs w:val="24"/>
        </w:rPr>
        <w:t xml:space="preserve"> (subsequent </w:t>
      </w:r>
      <w:r w:rsidR="005C6F47" w:rsidRPr="00212461">
        <w:rPr>
          <w:rFonts w:ascii="Arial" w:hAnsi="Arial" w:cs="Arial"/>
          <w:sz w:val="24"/>
          <w:szCs w:val="24"/>
        </w:rPr>
        <w:t xml:space="preserve">draft </w:t>
      </w:r>
      <w:r w:rsidR="00B27E18" w:rsidRPr="00212461">
        <w:rPr>
          <w:rFonts w:ascii="Arial" w:hAnsi="Arial" w:cs="Arial"/>
          <w:sz w:val="24"/>
          <w:szCs w:val="24"/>
        </w:rPr>
        <w:t xml:space="preserve">plans will </w:t>
      </w:r>
      <w:r w:rsidR="00315722" w:rsidRPr="00212461">
        <w:rPr>
          <w:rFonts w:ascii="Arial" w:hAnsi="Arial" w:cs="Arial"/>
          <w:sz w:val="24"/>
          <w:szCs w:val="24"/>
        </w:rPr>
        <w:t>need to be submitted</w:t>
      </w:r>
      <w:r w:rsidR="005C6F47" w:rsidRPr="00212461">
        <w:rPr>
          <w:rFonts w:ascii="Arial" w:hAnsi="Arial" w:cs="Arial"/>
          <w:sz w:val="24"/>
          <w:szCs w:val="24"/>
        </w:rPr>
        <w:t xml:space="preserve"> no later than 2 months before the beginning of the financial year to which they relate)</w:t>
      </w:r>
      <w:r w:rsidR="005E4E25">
        <w:rPr>
          <w:rFonts w:ascii="Arial" w:hAnsi="Arial" w:cs="Arial"/>
          <w:sz w:val="24"/>
          <w:szCs w:val="24"/>
        </w:rPr>
        <w:t>.</w:t>
      </w:r>
      <w:r w:rsidR="004F0341" w:rsidRPr="00212461">
        <w:rPr>
          <w:rFonts w:ascii="Arial" w:hAnsi="Arial" w:cs="Arial"/>
          <w:sz w:val="24"/>
          <w:szCs w:val="24"/>
        </w:rPr>
        <w:t xml:space="preserve"> </w:t>
      </w:r>
    </w:p>
    <w:p w14:paraId="455CA6D3" w14:textId="424303D7" w:rsidR="00E5623B" w:rsidRPr="00212461" w:rsidRDefault="00A13121" w:rsidP="00596D60">
      <w:pPr>
        <w:pStyle w:val="ListParagraph"/>
        <w:numPr>
          <w:ilvl w:val="0"/>
          <w:numId w:val="45"/>
        </w:numPr>
        <w:spacing w:after="0"/>
        <w:rPr>
          <w:rFonts w:ascii="Arial" w:hAnsi="Arial" w:cs="Arial"/>
          <w:sz w:val="24"/>
          <w:szCs w:val="24"/>
        </w:rPr>
      </w:pPr>
      <w:r w:rsidRPr="00212461">
        <w:rPr>
          <w:rFonts w:ascii="Arial" w:hAnsi="Arial" w:cs="Arial"/>
          <w:sz w:val="24"/>
          <w:szCs w:val="24"/>
        </w:rPr>
        <w:t>Describing h</w:t>
      </w:r>
      <w:r w:rsidR="00E5623B" w:rsidRPr="00212461">
        <w:rPr>
          <w:rFonts w:ascii="Arial" w:hAnsi="Arial" w:cs="Arial"/>
          <w:sz w:val="24"/>
          <w:szCs w:val="24"/>
        </w:rPr>
        <w:t xml:space="preserve">ow information should be </w:t>
      </w:r>
      <w:r w:rsidR="00B9680D" w:rsidRPr="00212461">
        <w:rPr>
          <w:rFonts w:ascii="Arial" w:hAnsi="Arial" w:cs="Arial"/>
          <w:sz w:val="24"/>
          <w:szCs w:val="24"/>
        </w:rPr>
        <w:t xml:space="preserve">presented </w:t>
      </w:r>
      <w:r w:rsidR="00E5623B" w:rsidRPr="00212461">
        <w:rPr>
          <w:rFonts w:ascii="Arial" w:hAnsi="Arial" w:cs="Arial"/>
          <w:sz w:val="24"/>
          <w:szCs w:val="24"/>
        </w:rPr>
        <w:t>within those plans</w:t>
      </w:r>
      <w:r w:rsidR="005E4E25">
        <w:rPr>
          <w:rFonts w:ascii="Arial" w:hAnsi="Arial" w:cs="Arial"/>
          <w:sz w:val="24"/>
          <w:szCs w:val="24"/>
        </w:rPr>
        <w:t>.</w:t>
      </w:r>
      <w:r w:rsidR="00B9680D" w:rsidRPr="00212461">
        <w:rPr>
          <w:rFonts w:ascii="Arial" w:hAnsi="Arial" w:cs="Arial"/>
          <w:sz w:val="24"/>
          <w:szCs w:val="24"/>
        </w:rPr>
        <w:t xml:space="preserve"> </w:t>
      </w:r>
    </w:p>
    <w:p w14:paraId="663A6A53" w14:textId="454411E9" w:rsidR="00E5623B" w:rsidRPr="00212461" w:rsidRDefault="00A13121" w:rsidP="00E5623B">
      <w:pPr>
        <w:pStyle w:val="ListParagraph"/>
        <w:numPr>
          <w:ilvl w:val="0"/>
          <w:numId w:val="45"/>
        </w:numPr>
        <w:spacing w:after="0"/>
        <w:rPr>
          <w:rFonts w:ascii="Arial" w:hAnsi="Arial" w:cs="Arial"/>
          <w:sz w:val="24"/>
          <w:szCs w:val="24"/>
        </w:rPr>
      </w:pPr>
      <w:r w:rsidRPr="00212461">
        <w:rPr>
          <w:rFonts w:ascii="Arial" w:hAnsi="Arial" w:cs="Arial"/>
          <w:sz w:val="24"/>
          <w:szCs w:val="24"/>
        </w:rPr>
        <w:t>C</w:t>
      </w:r>
      <w:r w:rsidR="00776493" w:rsidRPr="00212461">
        <w:rPr>
          <w:rFonts w:ascii="Arial" w:hAnsi="Arial" w:cs="Arial"/>
          <w:sz w:val="24"/>
          <w:szCs w:val="24"/>
        </w:rPr>
        <w:t>larifying t</w:t>
      </w:r>
      <w:r w:rsidR="00F30BDC" w:rsidRPr="00212461">
        <w:rPr>
          <w:rFonts w:ascii="Arial" w:hAnsi="Arial" w:cs="Arial"/>
          <w:sz w:val="24"/>
          <w:szCs w:val="24"/>
        </w:rPr>
        <w:t xml:space="preserve">he </w:t>
      </w:r>
      <w:r w:rsidR="00E5623B" w:rsidRPr="00212461">
        <w:rPr>
          <w:rFonts w:ascii="Arial" w:hAnsi="Arial" w:cs="Arial"/>
          <w:sz w:val="24"/>
          <w:szCs w:val="24"/>
        </w:rPr>
        <w:t xml:space="preserve">timescales and the process for </w:t>
      </w:r>
      <w:r w:rsidR="00357F40" w:rsidRPr="00212461">
        <w:rPr>
          <w:rFonts w:ascii="Arial" w:hAnsi="Arial" w:cs="Arial"/>
          <w:sz w:val="24"/>
          <w:szCs w:val="24"/>
        </w:rPr>
        <w:t>internal approval by</w:t>
      </w:r>
      <w:r w:rsidR="00E5623B" w:rsidRPr="00212461">
        <w:rPr>
          <w:rFonts w:ascii="Arial" w:hAnsi="Arial" w:cs="Arial"/>
          <w:sz w:val="24"/>
          <w:szCs w:val="24"/>
        </w:rPr>
        <w:t xml:space="preserve"> local authorities </w:t>
      </w:r>
      <w:r w:rsidR="00357F40" w:rsidRPr="00212461">
        <w:rPr>
          <w:rFonts w:ascii="Arial" w:hAnsi="Arial" w:cs="Arial"/>
          <w:sz w:val="24"/>
          <w:szCs w:val="24"/>
        </w:rPr>
        <w:t>prior to</w:t>
      </w:r>
      <w:r w:rsidR="00E5623B" w:rsidRPr="00212461">
        <w:rPr>
          <w:rFonts w:ascii="Arial" w:hAnsi="Arial" w:cs="Arial"/>
          <w:sz w:val="24"/>
          <w:szCs w:val="24"/>
        </w:rPr>
        <w:t xml:space="preserve"> submission </w:t>
      </w:r>
      <w:r w:rsidR="00357F40" w:rsidRPr="00212461">
        <w:rPr>
          <w:rFonts w:ascii="Arial" w:hAnsi="Arial" w:cs="Arial"/>
          <w:sz w:val="24"/>
          <w:szCs w:val="24"/>
        </w:rPr>
        <w:t xml:space="preserve">to Welsh Government </w:t>
      </w:r>
      <w:r w:rsidR="00E5623B" w:rsidRPr="00212461">
        <w:rPr>
          <w:rFonts w:ascii="Arial" w:hAnsi="Arial" w:cs="Arial"/>
          <w:sz w:val="24"/>
          <w:szCs w:val="24"/>
        </w:rPr>
        <w:t xml:space="preserve">and </w:t>
      </w:r>
      <w:r w:rsidR="00357F40" w:rsidRPr="00212461">
        <w:rPr>
          <w:rFonts w:ascii="Arial" w:hAnsi="Arial" w:cs="Arial"/>
          <w:sz w:val="24"/>
          <w:szCs w:val="24"/>
        </w:rPr>
        <w:t xml:space="preserve">subsequent </w:t>
      </w:r>
      <w:r w:rsidR="00E5623B" w:rsidRPr="00212461">
        <w:rPr>
          <w:rFonts w:ascii="Arial" w:hAnsi="Arial" w:cs="Arial"/>
          <w:sz w:val="24"/>
          <w:szCs w:val="24"/>
        </w:rPr>
        <w:t xml:space="preserve">publication. </w:t>
      </w:r>
    </w:p>
    <w:p w14:paraId="55B5EC9F" w14:textId="7B7FB060" w:rsidR="00357F40" w:rsidRPr="00212461" w:rsidRDefault="00357F40" w:rsidP="00E5623B">
      <w:pPr>
        <w:pStyle w:val="ListParagraph"/>
        <w:numPr>
          <w:ilvl w:val="0"/>
          <w:numId w:val="45"/>
        </w:numPr>
        <w:spacing w:after="0"/>
        <w:rPr>
          <w:rFonts w:ascii="Arial" w:hAnsi="Arial" w:cs="Arial"/>
          <w:sz w:val="24"/>
          <w:szCs w:val="24"/>
        </w:rPr>
      </w:pPr>
      <w:r w:rsidRPr="00212461">
        <w:rPr>
          <w:rFonts w:ascii="Arial" w:hAnsi="Arial" w:cs="Arial"/>
          <w:sz w:val="24"/>
          <w:szCs w:val="24"/>
        </w:rPr>
        <w:t>Providing an electronic template setting out</w:t>
      </w:r>
      <w:r w:rsidR="00D65FB2" w:rsidRPr="00212461">
        <w:rPr>
          <w:rFonts w:ascii="Arial" w:hAnsi="Arial" w:cs="Arial"/>
          <w:sz w:val="24"/>
          <w:szCs w:val="24"/>
        </w:rPr>
        <w:t xml:space="preserve"> the required sections of plans which is provided at Annex A to this guidance</w:t>
      </w:r>
      <w:r w:rsidR="00BD0F8E" w:rsidRPr="00212461">
        <w:rPr>
          <w:rFonts w:ascii="Arial" w:hAnsi="Arial" w:cs="Arial"/>
          <w:sz w:val="24"/>
          <w:szCs w:val="24"/>
        </w:rPr>
        <w:t>.</w:t>
      </w:r>
    </w:p>
    <w:p w14:paraId="5ADE363E" w14:textId="397F68AC" w:rsidR="00E5623B" w:rsidRPr="00212461" w:rsidRDefault="00E5623B" w:rsidP="00E5623B">
      <w:pPr>
        <w:spacing w:after="0"/>
        <w:rPr>
          <w:rFonts w:ascii="Arial" w:hAnsi="Arial" w:cs="Arial"/>
          <w:sz w:val="24"/>
          <w:szCs w:val="24"/>
        </w:rPr>
      </w:pPr>
    </w:p>
    <w:p w14:paraId="7F369AE4" w14:textId="32300DE4" w:rsidR="0080411C" w:rsidRPr="00212461" w:rsidRDefault="0080411C" w:rsidP="00E5623B">
      <w:pPr>
        <w:spacing w:after="0"/>
        <w:rPr>
          <w:rFonts w:ascii="Arial" w:hAnsi="Arial" w:cs="Arial"/>
          <w:sz w:val="24"/>
          <w:szCs w:val="24"/>
        </w:rPr>
      </w:pPr>
      <w:r w:rsidRPr="00212461">
        <w:rPr>
          <w:rFonts w:ascii="Arial" w:hAnsi="Arial" w:cs="Arial"/>
          <w:sz w:val="24"/>
          <w:szCs w:val="24"/>
        </w:rPr>
        <w:t xml:space="preserve">The intended impact </w:t>
      </w:r>
      <w:r w:rsidR="00BD0F8E" w:rsidRPr="00212461">
        <w:rPr>
          <w:rFonts w:ascii="Arial" w:hAnsi="Arial" w:cs="Arial"/>
          <w:sz w:val="24"/>
          <w:szCs w:val="24"/>
        </w:rPr>
        <w:t>is</w:t>
      </w:r>
      <w:r w:rsidRPr="00212461">
        <w:rPr>
          <w:rFonts w:ascii="Arial" w:hAnsi="Arial" w:cs="Arial"/>
          <w:sz w:val="24"/>
          <w:szCs w:val="24"/>
        </w:rPr>
        <w:t xml:space="preserve"> consistency and comparability across sufficiency plans</w:t>
      </w:r>
      <w:r w:rsidR="00F566F2" w:rsidRPr="00212461">
        <w:rPr>
          <w:rFonts w:ascii="Arial" w:hAnsi="Arial" w:cs="Arial"/>
          <w:sz w:val="24"/>
          <w:szCs w:val="24"/>
        </w:rPr>
        <w:t xml:space="preserve"> in relation to core data and information, whilst allowing for inclusion of local contextual information which will set the policy and operational </w:t>
      </w:r>
      <w:r w:rsidR="009B31C9" w:rsidRPr="00212461">
        <w:rPr>
          <w:rFonts w:ascii="Arial" w:hAnsi="Arial" w:cs="Arial"/>
          <w:sz w:val="24"/>
          <w:szCs w:val="24"/>
        </w:rPr>
        <w:t>environment in which plans will be delivered.</w:t>
      </w:r>
    </w:p>
    <w:p w14:paraId="4E180FC0" w14:textId="402A898C" w:rsidR="00EF3260" w:rsidRPr="00212461" w:rsidRDefault="001D001B" w:rsidP="00212461">
      <w:pPr>
        <w:pStyle w:val="Heading1"/>
        <w:rPr>
          <w:rFonts w:ascii="Arial" w:hAnsi="Arial" w:cs="Arial"/>
          <w:color w:val="auto"/>
        </w:rPr>
      </w:pPr>
      <w:r w:rsidRPr="00212461">
        <w:rPr>
          <w:rFonts w:ascii="Arial" w:hAnsi="Arial" w:cs="Arial"/>
          <w:color w:val="auto"/>
        </w:rPr>
        <w:t>2. Legislative and policy context</w:t>
      </w:r>
    </w:p>
    <w:p w14:paraId="7A36062E" w14:textId="77777777" w:rsidR="002A6533" w:rsidRDefault="002A6533" w:rsidP="002A6533">
      <w:pPr>
        <w:pStyle w:val="Heading2"/>
        <w:rPr>
          <w:kern w:val="2"/>
          <w:lang w:eastAsia="en-GB"/>
          <w14:ligatures w14:val="standardContextual"/>
        </w:rPr>
      </w:pPr>
      <w:r>
        <w:rPr>
          <w:rFonts w:ascii="Arial" w:hAnsi="Arial" w:cs="Arial"/>
          <w:color w:val="auto"/>
          <w:sz w:val="24"/>
          <w:szCs w:val="24"/>
        </w:rPr>
        <w:t>2.1 Removing profit from the care of children looked after</w:t>
      </w:r>
    </w:p>
    <w:p w14:paraId="4B9229AB" w14:textId="3DE87C15" w:rsidR="001D001B" w:rsidRPr="00212461" w:rsidRDefault="001D001B" w:rsidP="001D001B">
      <w:pPr>
        <w:spacing w:after="0"/>
        <w:rPr>
          <w:rFonts w:ascii="Arial" w:hAnsi="Arial" w:cs="Arial"/>
          <w:sz w:val="24"/>
          <w:szCs w:val="24"/>
        </w:rPr>
      </w:pPr>
      <w:r w:rsidRPr="00212461">
        <w:rPr>
          <w:rFonts w:ascii="Arial" w:hAnsi="Arial" w:cs="Arial"/>
          <w:sz w:val="24"/>
          <w:szCs w:val="24"/>
        </w:rPr>
        <w:t xml:space="preserve">The 2025 Act </w:t>
      </w:r>
      <w:r w:rsidR="00941C6D" w:rsidRPr="00212461">
        <w:rPr>
          <w:rFonts w:ascii="Arial" w:hAnsi="Arial" w:cs="Arial"/>
          <w:sz w:val="24"/>
          <w:szCs w:val="24"/>
        </w:rPr>
        <w:t>contains provisions</w:t>
      </w:r>
      <w:r w:rsidRPr="00212461">
        <w:rPr>
          <w:rFonts w:ascii="Arial" w:hAnsi="Arial" w:cs="Arial"/>
          <w:sz w:val="24"/>
          <w:szCs w:val="24"/>
        </w:rPr>
        <w:t xml:space="preserve"> restricting the extraction of profit from:</w:t>
      </w:r>
    </w:p>
    <w:p w14:paraId="24BAEB4D" w14:textId="77777777" w:rsidR="001D001B" w:rsidRPr="00212461" w:rsidRDefault="001D001B" w:rsidP="001D001B">
      <w:pPr>
        <w:spacing w:after="0"/>
        <w:rPr>
          <w:rFonts w:ascii="Arial" w:hAnsi="Arial" w:cs="Arial"/>
          <w:sz w:val="24"/>
          <w:szCs w:val="24"/>
        </w:rPr>
      </w:pPr>
    </w:p>
    <w:p w14:paraId="41557357" w14:textId="2DFCF46B" w:rsidR="001D001B" w:rsidRPr="00212461" w:rsidRDefault="001D001B" w:rsidP="001D001B">
      <w:pPr>
        <w:numPr>
          <w:ilvl w:val="0"/>
          <w:numId w:val="11"/>
        </w:numPr>
        <w:spacing w:after="0"/>
        <w:rPr>
          <w:rFonts w:ascii="Arial" w:hAnsi="Arial" w:cs="Arial"/>
          <w:sz w:val="24"/>
          <w:szCs w:val="24"/>
        </w:rPr>
      </w:pPr>
      <w:r w:rsidRPr="00212461">
        <w:rPr>
          <w:rFonts w:ascii="Arial" w:hAnsi="Arial" w:cs="Arial"/>
          <w:sz w:val="24"/>
          <w:szCs w:val="24"/>
        </w:rPr>
        <w:lastRenderedPageBreak/>
        <w:t xml:space="preserve">children’s home </w:t>
      </w:r>
      <w:r w:rsidR="00D02036" w:rsidRPr="00212461">
        <w:rPr>
          <w:rFonts w:ascii="Arial" w:hAnsi="Arial" w:cs="Arial"/>
          <w:sz w:val="24"/>
          <w:szCs w:val="24"/>
        </w:rPr>
        <w:t>services.</w:t>
      </w:r>
    </w:p>
    <w:p w14:paraId="0636B1DE" w14:textId="77777777" w:rsidR="001D001B" w:rsidRPr="00212461" w:rsidRDefault="001D001B" w:rsidP="001D001B">
      <w:pPr>
        <w:numPr>
          <w:ilvl w:val="0"/>
          <w:numId w:val="11"/>
        </w:numPr>
        <w:spacing w:after="0"/>
        <w:rPr>
          <w:rFonts w:ascii="Arial" w:hAnsi="Arial" w:cs="Arial"/>
          <w:sz w:val="24"/>
          <w:szCs w:val="24"/>
        </w:rPr>
      </w:pPr>
      <w:r w:rsidRPr="00212461">
        <w:rPr>
          <w:rFonts w:ascii="Arial" w:hAnsi="Arial" w:cs="Arial"/>
          <w:sz w:val="24"/>
          <w:szCs w:val="24"/>
        </w:rPr>
        <w:t>secure accommodation services; and</w:t>
      </w:r>
    </w:p>
    <w:p w14:paraId="7B523C48" w14:textId="601FF929" w:rsidR="001D001B" w:rsidRPr="00212461" w:rsidRDefault="001D001B" w:rsidP="001D001B">
      <w:pPr>
        <w:numPr>
          <w:ilvl w:val="0"/>
          <w:numId w:val="11"/>
        </w:numPr>
        <w:spacing w:after="0"/>
        <w:rPr>
          <w:rFonts w:ascii="Arial" w:hAnsi="Arial" w:cs="Arial"/>
          <w:sz w:val="24"/>
          <w:szCs w:val="24"/>
        </w:rPr>
      </w:pPr>
      <w:r w:rsidRPr="00212461">
        <w:rPr>
          <w:rFonts w:ascii="Arial" w:hAnsi="Arial" w:cs="Arial"/>
          <w:sz w:val="24"/>
          <w:szCs w:val="24"/>
        </w:rPr>
        <w:t>fostering services</w:t>
      </w:r>
      <w:r w:rsidR="00BF6B69" w:rsidRPr="00212461">
        <w:rPr>
          <w:rFonts w:ascii="Arial" w:hAnsi="Arial" w:cs="Arial"/>
          <w:sz w:val="24"/>
          <w:szCs w:val="24"/>
        </w:rPr>
        <w:t>.</w:t>
      </w:r>
    </w:p>
    <w:p w14:paraId="3E4883B8" w14:textId="77777777" w:rsidR="001D001B" w:rsidRPr="00212461" w:rsidRDefault="001D001B" w:rsidP="001D001B">
      <w:pPr>
        <w:spacing w:after="0"/>
        <w:ind w:left="720"/>
        <w:rPr>
          <w:rFonts w:ascii="Arial" w:hAnsi="Arial" w:cs="Arial"/>
          <w:sz w:val="24"/>
          <w:szCs w:val="24"/>
        </w:rPr>
      </w:pPr>
    </w:p>
    <w:p w14:paraId="1CDF7D8F" w14:textId="2461BBF8" w:rsidR="001D001B" w:rsidRPr="00212461" w:rsidRDefault="00E27377" w:rsidP="001D001B">
      <w:pPr>
        <w:spacing w:after="0"/>
        <w:rPr>
          <w:rFonts w:ascii="Arial" w:hAnsi="Arial" w:cs="Arial"/>
          <w:sz w:val="24"/>
          <w:szCs w:val="24"/>
        </w:rPr>
      </w:pPr>
      <w:r w:rsidRPr="00212461">
        <w:rPr>
          <w:rFonts w:ascii="Arial" w:hAnsi="Arial" w:cs="Arial"/>
          <w:sz w:val="24"/>
          <w:szCs w:val="24"/>
        </w:rPr>
        <w:t xml:space="preserve">These are </w:t>
      </w:r>
      <w:r w:rsidR="001D001B" w:rsidRPr="00212461">
        <w:rPr>
          <w:rFonts w:ascii="Arial" w:hAnsi="Arial" w:cs="Arial"/>
          <w:sz w:val="24"/>
          <w:szCs w:val="24"/>
        </w:rPr>
        <w:t>collectively referred to as restricted children’s services.</w:t>
      </w:r>
    </w:p>
    <w:p w14:paraId="0BCCEA9F" w14:textId="77777777" w:rsidR="00941C6D" w:rsidRPr="00212461" w:rsidRDefault="00941C6D" w:rsidP="001D001B">
      <w:pPr>
        <w:spacing w:after="0"/>
        <w:rPr>
          <w:rFonts w:ascii="Arial" w:hAnsi="Arial" w:cs="Arial"/>
          <w:sz w:val="24"/>
          <w:szCs w:val="24"/>
        </w:rPr>
      </w:pPr>
    </w:p>
    <w:p w14:paraId="42199691" w14:textId="3AEBA1A4" w:rsidR="001D001B" w:rsidRPr="00212461" w:rsidRDefault="001D001B" w:rsidP="001D001B">
      <w:pPr>
        <w:spacing w:after="0"/>
        <w:rPr>
          <w:rFonts w:ascii="Arial" w:hAnsi="Arial" w:cs="Arial"/>
          <w:sz w:val="24"/>
          <w:szCs w:val="24"/>
        </w:rPr>
      </w:pPr>
      <w:r w:rsidRPr="00212461">
        <w:rPr>
          <w:rFonts w:ascii="Arial" w:hAnsi="Arial" w:cs="Arial"/>
          <w:sz w:val="24"/>
          <w:szCs w:val="24"/>
        </w:rPr>
        <w:t xml:space="preserve">The </w:t>
      </w:r>
      <w:r w:rsidR="00941C6D" w:rsidRPr="00212461">
        <w:rPr>
          <w:rFonts w:ascii="Arial" w:hAnsi="Arial" w:cs="Arial"/>
          <w:sz w:val="24"/>
          <w:szCs w:val="24"/>
        </w:rPr>
        <w:t xml:space="preserve">2025 </w:t>
      </w:r>
      <w:r w:rsidRPr="00212461">
        <w:rPr>
          <w:rFonts w:ascii="Arial" w:hAnsi="Arial" w:cs="Arial"/>
          <w:sz w:val="24"/>
          <w:szCs w:val="24"/>
        </w:rPr>
        <w:t>Act establishes a series of transitional arrangements, some of which t</w:t>
      </w:r>
      <w:r w:rsidR="00E27377" w:rsidRPr="00212461">
        <w:rPr>
          <w:rFonts w:ascii="Arial" w:hAnsi="Arial" w:cs="Arial"/>
          <w:sz w:val="24"/>
          <w:szCs w:val="24"/>
        </w:rPr>
        <w:t>ook</w:t>
      </w:r>
      <w:r w:rsidRPr="00212461">
        <w:rPr>
          <w:rFonts w:ascii="Arial" w:hAnsi="Arial" w:cs="Arial"/>
          <w:sz w:val="24"/>
          <w:szCs w:val="24"/>
        </w:rPr>
        <w:t xml:space="preserve"> effect from 1 April 2026, </w:t>
      </w:r>
      <w:r w:rsidR="00941C6D" w:rsidRPr="00212461">
        <w:rPr>
          <w:rFonts w:ascii="Arial" w:hAnsi="Arial" w:cs="Arial"/>
          <w:sz w:val="24"/>
          <w:szCs w:val="24"/>
        </w:rPr>
        <w:t xml:space="preserve">ultimately </w:t>
      </w:r>
      <w:r w:rsidRPr="00212461">
        <w:rPr>
          <w:rFonts w:ascii="Arial" w:hAnsi="Arial" w:cs="Arial"/>
          <w:sz w:val="24"/>
          <w:szCs w:val="24"/>
        </w:rPr>
        <w:t>leading to a position where restricted children’s services (other than those provided directly by local authorities) may only be delivered by not</w:t>
      </w:r>
      <w:r w:rsidRPr="00212461">
        <w:rPr>
          <w:rFonts w:ascii="Arial" w:hAnsi="Arial" w:cs="Arial"/>
          <w:sz w:val="24"/>
          <w:szCs w:val="24"/>
        </w:rPr>
        <w:noBreakHyphen/>
        <w:t>for</w:t>
      </w:r>
      <w:r w:rsidRPr="00212461">
        <w:rPr>
          <w:rFonts w:ascii="Arial" w:hAnsi="Arial" w:cs="Arial"/>
          <w:sz w:val="24"/>
          <w:szCs w:val="24"/>
        </w:rPr>
        <w:noBreakHyphen/>
        <w:t>profit entities registered with Care Inspectorate Wales (CIW).</w:t>
      </w:r>
    </w:p>
    <w:p w14:paraId="4F6706BB"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2.2 New section 75A to 75D and changes to the section 75(1) sufficiency duty</w:t>
      </w:r>
    </w:p>
    <w:p w14:paraId="08C9538B" w14:textId="0ADA99B1" w:rsidR="00E27377" w:rsidRPr="00212461" w:rsidRDefault="001D001B" w:rsidP="00E27377">
      <w:pPr>
        <w:tabs>
          <w:tab w:val="left" w:pos="4820"/>
        </w:tabs>
        <w:spacing w:after="0"/>
        <w:rPr>
          <w:rFonts w:ascii="Arial" w:hAnsi="Arial" w:cs="Arial"/>
          <w:sz w:val="24"/>
          <w:szCs w:val="24"/>
        </w:rPr>
      </w:pPr>
      <w:r w:rsidRPr="00212461">
        <w:rPr>
          <w:rFonts w:ascii="Arial" w:hAnsi="Arial" w:cs="Arial"/>
          <w:sz w:val="24"/>
          <w:szCs w:val="24"/>
        </w:rPr>
        <w:t>The 2025 Act inserts new section 75A into the 2014 Act and amends the existing sufficiency duty in section 75(1).</w:t>
      </w:r>
      <w:r w:rsidR="00E27377" w:rsidRPr="00212461">
        <w:rPr>
          <w:rFonts w:ascii="Arial" w:hAnsi="Arial" w:cs="Arial"/>
          <w:sz w:val="24"/>
          <w:szCs w:val="24"/>
        </w:rPr>
        <w:t xml:space="preserve">  </w:t>
      </w:r>
    </w:p>
    <w:p w14:paraId="49F97D3B" w14:textId="77777777" w:rsidR="00E27377" w:rsidRPr="00212461" w:rsidRDefault="00E27377" w:rsidP="001D001B">
      <w:pPr>
        <w:spacing w:after="0"/>
        <w:rPr>
          <w:rFonts w:ascii="Arial" w:hAnsi="Arial" w:cs="Arial"/>
          <w:sz w:val="24"/>
          <w:szCs w:val="24"/>
        </w:rPr>
      </w:pPr>
    </w:p>
    <w:p w14:paraId="136DA219" w14:textId="040139FC" w:rsidR="00E27377" w:rsidRPr="00212461" w:rsidRDefault="00E27377" w:rsidP="001D001B">
      <w:pPr>
        <w:spacing w:after="0"/>
        <w:rPr>
          <w:rFonts w:ascii="Arial" w:hAnsi="Arial" w:cs="Arial"/>
          <w:sz w:val="24"/>
          <w:szCs w:val="24"/>
        </w:rPr>
      </w:pPr>
      <w:r w:rsidRPr="00212461">
        <w:rPr>
          <w:rFonts w:ascii="Arial" w:hAnsi="Arial" w:cs="Arial"/>
          <w:b/>
          <w:bCs/>
          <w:sz w:val="24"/>
          <w:szCs w:val="24"/>
        </w:rPr>
        <w:t>Section 75A</w:t>
      </w:r>
      <w:r w:rsidRPr="00212461">
        <w:rPr>
          <w:rFonts w:ascii="Arial" w:hAnsi="Arial" w:cs="Arial"/>
          <w:sz w:val="24"/>
          <w:szCs w:val="24"/>
        </w:rPr>
        <w:t xml:space="preserve"> requires local authorities to prepare and publish a plan (an ‘annual sufficiency plan’) regarding their section 75(1) duty. </w:t>
      </w:r>
    </w:p>
    <w:p w14:paraId="1705B36A" w14:textId="77777777" w:rsidR="00E27377" w:rsidRPr="00212461" w:rsidRDefault="00E27377" w:rsidP="001D001B">
      <w:pPr>
        <w:spacing w:after="0"/>
        <w:rPr>
          <w:rFonts w:ascii="Arial" w:hAnsi="Arial" w:cs="Arial"/>
          <w:sz w:val="24"/>
          <w:szCs w:val="24"/>
        </w:rPr>
      </w:pPr>
    </w:p>
    <w:p w14:paraId="7DBC432A" w14:textId="77777777" w:rsidR="00E27377" w:rsidRPr="00212461" w:rsidRDefault="00E27377" w:rsidP="00E27377">
      <w:pPr>
        <w:spacing w:after="0"/>
        <w:rPr>
          <w:rFonts w:ascii="Arial" w:hAnsi="Arial" w:cs="Arial"/>
          <w:sz w:val="24"/>
          <w:szCs w:val="24"/>
        </w:rPr>
      </w:pPr>
      <w:r w:rsidRPr="00212461">
        <w:rPr>
          <w:rFonts w:ascii="Arial" w:hAnsi="Arial" w:cs="Arial"/>
          <w:sz w:val="24"/>
          <w:szCs w:val="24"/>
        </w:rPr>
        <w:t>Section 75A also includes regulation</w:t>
      </w:r>
      <w:r w:rsidRPr="00212461">
        <w:rPr>
          <w:rFonts w:ascii="Arial" w:hAnsi="Arial" w:cs="Arial"/>
          <w:sz w:val="24"/>
          <w:szCs w:val="24"/>
        </w:rPr>
        <w:noBreakHyphen/>
        <w:t>making powers relating to:</w:t>
      </w:r>
    </w:p>
    <w:p w14:paraId="3A698FBB" w14:textId="77777777" w:rsidR="00E27377" w:rsidRPr="00212461" w:rsidRDefault="00E27377" w:rsidP="00E27377">
      <w:pPr>
        <w:spacing w:after="0"/>
        <w:rPr>
          <w:rFonts w:ascii="Arial" w:hAnsi="Arial" w:cs="Arial"/>
          <w:sz w:val="24"/>
          <w:szCs w:val="24"/>
        </w:rPr>
      </w:pPr>
    </w:p>
    <w:p w14:paraId="7EBBBAF1" w14:textId="257CE70C" w:rsidR="00E27377" w:rsidRPr="00212461" w:rsidRDefault="00E27377" w:rsidP="00E27377">
      <w:pPr>
        <w:numPr>
          <w:ilvl w:val="0"/>
          <w:numId w:val="14"/>
        </w:numPr>
        <w:spacing w:after="0"/>
        <w:rPr>
          <w:rFonts w:ascii="Arial" w:hAnsi="Arial" w:cs="Arial"/>
          <w:sz w:val="24"/>
          <w:szCs w:val="24"/>
        </w:rPr>
      </w:pPr>
      <w:r w:rsidRPr="00212461">
        <w:rPr>
          <w:rFonts w:ascii="Arial" w:hAnsi="Arial" w:cs="Arial"/>
          <w:sz w:val="24"/>
          <w:szCs w:val="24"/>
        </w:rPr>
        <w:t xml:space="preserve">the form of annual sufficiency </w:t>
      </w:r>
      <w:r w:rsidR="00D02036" w:rsidRPr="00212461">
        <w:rPr>
          <w:rFonts w:ascii="Arial" w:hAnsi="Arial" w:cs="Arial"/>
          <w:sz w:val="24"/>
          <w:szCs w:val="24"/>
        </w:rPr>
        <w:t>plans</w:t>
      </w:r>
      <w:r w:rsidR="00A13121" w:rsidRPr="00212461">
        <w:rPr>
          <w:rFonts w:ascii="Arial" w:hAnsi="Arial" w:cs="Arial"/>
          <w:sz w:val="24"/>
          <w:szCs w:val="24"/>
        </w:rPr>
        <w:t xml:space="preserve"> (75A(2)(a))</w:t>
      </w:r>
      <w:r w:rsidR="00BF6B69" w:rsidRPr="00212461">
        <w:rPr>
          <w:rFonts w:ascii="Arial" w:hAnsi="Arial" w:cs="Arial"/>
          <w:sz w:val="24"/>
          <w:szCs w:val="24"/>
        </w:rPr>
        <w:t>;</w:t>
      </w:r>
    </w:p>
    <w:p w14:paraId="02FFB0BB" w14:textId="7689C1F4" w:rsidR="00E27377" w:rsidRPr="00212461" w:rsidRDefault="00E27377" w:rsidP="00E27377">
      <w:pPr>
        <w:numPr>
          <w:ilvl w:val="0"/>
          <w:numId w:val="14"/>
        </w:numPr>
        <w:spacing w:after="0"/>
        <w:rPr>
          <w:rFonts w:ascii="Arial" w:hAnsi="Arial" w:cs="Arial"/>
          <w:sz w:val="24"/>
          <w:szCs w:val="24"/>
        </w:rPr>
      </w:pPr>
      <w:r w:rsidRPr="00212461">
        <w:rPr>
          <w:rFonts w:ascii="Arial" w:hAnsi="Arial" w:cs="Arial"/>
          <w:sz w:val="24"/>
          <w:szCs w:val="24"/>
        </w:rPr>
        <w:t>prescribed information about for</w:t>
      </w:r>
      <w:r w:rsidRPr="00212461">
        <w:rPr>
          <w:rFonts w:ascii="Arial" w:hAnsi="Arial" w:cs="Arial"/>
          <w:sz w:val="24"/>
          <w:szCs w:val="24"/>
        </w:rPr>
        <w:noBreakHyphen/>
        <w:t>profit providers operating in Wales and England</w:t>
      </w:r>
      <w:r w:rsidR="00A13121" w:rsidRPr="00212461">
        <w:rPr>
          <w:rFonts w:ascii="Arial" w:hAnsi="Arial" w:cs="Arial"/>
          <w:sz w:val="24"/>
          <w:szCs w:val="24"/>
        </w:rPr>
        <w:t xml:space="preserve"> (75A(3)(d)(iii) and (iv))</w:t>
      </w:r>
      <w:r w:rsidRPr="00212461">
        <w:rPr>
          <w:rFonts w:ascii="Arial" w:hAnsi="Arial" w:cs="Arial"/>
          <w:sz w:val="24"/>
          <w:szCs w:val="24"/>
        </w:rPr>
        <w:t>; and</w:t>
      </w:r>
    </w:p>
    <w:p w14:paraId="262BAF1B" w14:textId="3AF908EE" w:rsidR="00E27377" w:rsidRPr="00212461" w:rsidRDefault="00E27377" w:rsidP="00E27377">
      <w:pPr>
        <w:numPr>
          <w:ilvl w:val="0"/>
          <w:numId w:val="14"/>
        </w:numPr>
        <w:spacing w:after="0"/>
        <w:rPr>
          <w:rFonts w:ascii="Arial" w:hAnsi="Arial" w:cs="Arial"/>
          <w:sz w:val="24"/>
          <w:szCs w:val="24"/>
        </w:rPr>
      </w:pPr>
      <w:r w:rsidRPr="00212461">
        <w:rPr>
          <w:rFonts w:ascii="Arial" w:hAnsi="Arial" w:cs="Arial"/>
          <w:sz w:val="24"/>
          <w:szCs w:val="24"/>
        </w:rPr>
        <w:t>additional information to be included in plans</w:t>
      </w:r>
      <w:r w:rsidR="00A13121" w:rsidRPr="00212461">
        <w:rPr>
          <w:rFonts w:ascii="Arial" w:hAnsi="Arial" w:cs="Arial"/>
          <w:sz w:val="24"/>
          <w:szCs w:val="24"/>
        </w:rPr>
        <w:t xml:space="preserve"> (75A(3)(f))</w:t>
      </w:r>
      <w:r w:rsidRPr="00212461">
        <w:rPr>
          <w:rFonts w:ascii="Arial" w:hAnsi="Arial" w:cs="Arial"/>
          <w:sz w:val="24"/>
          <w:szCs w:val="24"/>
        </w:rPr>
        <w:t>.</w:t>
      </w:r>
    </w:p>
    <w:p w14:paraId="50879DC4" w14:textId="77777777" w:rsidR="00E27377" w:rsidRPr="00212461" w:rsidRDefault="00E27377" w:rsidP="001D001B">
      <w:pPr>
        <w:spacing w:after="0"/>
        <w:rPr>
          <w:rFonts w:ascii="Arial" w:hAnsi="Arial" w:cs="Arial"/>
          <w:sz w:val="24"/>
          <w:szCs w:val="24"/>
        </w:rPr>
      </w:pPr>
    </w:p>
    <w:p w14:paraId="3AD73155" w14:textId="131BEBB6" w:rsidR="001D001B" w:rsidRPr="00212461" w:rsidRDefault="00E27377" w:rsidP="001D001B">
      <w:pPr>
        <w:spacing w:after="0"/>
        <w:rPr>
          <w:rFonts w:ascii="Arial" w:hAnsi="Arial" w:cs="Arial"/>
          <w:sz w:val="24"/>
          <w:szCs w:val="24"/>
        </w:rPr>
      </w:pPr>
      <w:r w:rsidRPr="00212461">
        <w:rPr>
          <w:rFonts w:ascii="Arial" w:hAnsi="Arial" w:cs="Arial"/>
          <w:b/>
          <w:bCs/>
          <w:sz w:val="24"/>
          <w:szCs w:val="24"/>
        </w:rPr>
        <w:t>Section 75(1)</w:t>
      </w:r>
      <w:r w:rsidRPr="00212461">
        <w:rPr>
          <w:rFonts w:ascii="Arial" w:hAnsi="Arial" w:cs="Arial"/>
          <w:sz w:val="24"/>
          <w:szCs w:val="24"/>
        </w:rPr>
        <w:t xml:space="preserve"> now requires </w:t>
      </w:r>
      <w:r w:rsidR="001D001B" w:rsidRPr="00212461">
        <w:rPr>
          <w:rFonts w:ascii="Arial" w:hAnsi="Arial" w:cs="Arial"/>
          <w:sz w:val="24"/>
          <w:szCs w:val="24"/>
        </w:rPr>
        <w:t xml:space="preserve">local authorities </w:t>
      </w:r>
      <w:r w:rsidRPr="00212461">
        <w:rPr>
          <w:rFonts w:ascii="Arial" w:hAnsi="Arial" w:cs="Arial"/>
          <w:sz w:val="24"/>
          <w:szCs w:val="24"/>
        </w:rPr>
        <w:t>to</w:t>
      </w:r>
      <w:r w:rsidR="002036FA">
        <w:rPr>
          <w:rFonts w:ascii="Arial" w:hAnsi="Arial" w:cs="Arial"/>
          <w:sz w:val="24"/>
          <w:szCs w:val="24"/>
        </w:rPr>
        <w:t xml:space="preserve"> </w:t>
      </w:r>
      <w:r w:rsidR="002036FA" w:rsidRPr="00212461">
        <w:rPr>
          <w:rFonts w:ascii="Arial" w:hAnsi="Arial" w:cs="Arial"/>
          <w:sz w:val="24"/>
          <w:szCs w:val="24"/>
        </w:rPr>
        <w:t>take all reasonable steps to</w:t>
      </w:r>
      <w:r w:rsidR="001D001B" w:rsidRPr="00212461">
        <w:rPr>
          <w:rFonts w:ascii="Arial" w:hAnsi="Arial" w:cs="Arial"/>
          <w:sz w:val="24"/>
          <w:szCs w:val="24"/>
        </w:rPr>
        <w:t>:</w:t>
      </w:r>
    </w:p>
    <w:p w14:paraId="3B06AD92" w14:textId="77777777" w:rsidR="00CC004F" w:rsidRPr="00212461" w:rsidRDefault="00CC004F" w:rsidP="001D001B">
      <w:pPr>
        <w:spacing w:after="0"/>
        <w:rPr>
          <w:rFonts w:ascii="Arial" w:hAnsi="Arial" w:cs="Arial"/>
          <w:sz w:val="24"/>
          <w:szCs w:val="24"/>
        </w:rPr>
      </w:pPr>
    </w:p>
    <w:p w14:paraId="6C8C5661" w14:textId="1487A996" w:rsidR="001D001B" w:rsidRPr="00212461" w:rsidRDefault="001D001B" w:rsidP="001D001B">
      <w:pPr>
        <w:numPr>
          <w:ilvl w:val="0"/>
          <w:numId w:val="12"/>
        </w:numPr>
        <w:spacing w:after="0"/>
        <w:rPr>
          <w:rFonts w:ascii="Arial" w:hAnsi="Arial" w:cs="Arial"/>
          <w:sz w:val="24"/>
          <w:szCs w:val="24"/>
        </w:rPr>
      </w:pPr>
      <w:r w:rsidRPr="00212461">
        <w:rPr>
          <w:rFonts w:ascii="Arial" w:hAnsi="Arial" w:cs="Arial"/>
          <w:sz w:val="24"/>
          <w:szCs w:val="24"/>
        </w:rPr>
        <w:t xml:space="preserve">secure accommodation for their </w:t>
      </w:r>
      <w:r w:rsidR="00D83B46" w:rsidRPr="00212461">
        <w:rPr>
          <w:rFonts w:ascii="Arial" w:hAnsi="Arial" w:cs="Arial"/>
          <w:sz w:val="24"/>
          <w:szCs w:val="24"/>
        </w:rPr>
        <w:t>children looked after</w:t>
      </w:r>
      <w:r w:rsidR="00BF6B69" w:rsidRPr="00212461">
        <w:rPr>
          <w:rFonts w:ascii="Arial" w:hAnsi="Arial" w:cs="Arial"/>
          <w:sz w:val="24"/>
          <w:szCs w:val="24"/>
        </w:rPr>
        <w:t>;</w:t>
      </w:r>
    </w:p>
    <w:p w14:paraId="5EDAB289" w14:textId="5982E8C4" w:rsidR="001D001B" w:rsidRPr="00212461" w:rsidRDefault="001D001B" w:rsidP="001D001B">
      <w:pPr>
        <w:numPr>
          <w:ilvl w:val="0"/>
          <w:numId w:val="12"/>
        </w:numPr>
        <w:spacing w:after="0"/>
        <w:rPr>
          <w:rFonts w:ascii="Arial" w:hAnsi="Arial" w:cs="Arial"/>
          <w:sz w:val="24"/>
          <w:szCs w:val="24"/>
        </w:rPr>
      </w:pPr>
      <w:r w:rsidRPr="00212461">
        <w:rPr>
          <w:rFonts w:ascii="Arial" w:hAnsi="Arial" w:cs="Arial"/>
          <w:sz w:val="24"/>
          <w:szCs w:val="24"/>
        </w:rPr>
        <w:t xml:space="preserve">secure accommodation within or near to the authority’s area, recognising that in some circumstances a placement outside the county boundary may be closer to a child’s home </w:t>
      </w:r>
      <w:r w:rsidR="00D02036" w:rsidRPr="00212461">
        <w:rPr>
          <w:rFonts w:ascii="Arial" w:hAnsi="Arial" w:cs="Arial"/>
          <w:sz w:val="24"/>
          <w:szCs w:val="24"/>
        </w:rPr>
        <w:t>community</w:t>
      </w:r>
      <w:r w:rsidR="00BF6B69" w:rsidRPr="00212461">
        <w:rPr>
          <w:rFonts w:ascii="Arial" w:hAnsi="Arial" w:cs="Arial"/>
          <w:sz w:val="24"/>
          <w:szCs w:val="24"/>
        </w:rPr>
        <w:t>;</w:t>
      </w:r>
    </w:p>
    <w:p w14:paraId="07000FCF" w14:textId="77777777" w:rsidR="001D001B" w:rsidRPr="00212461" w:rsidRDefault="001D001B" w:rsidP="001D001B">
      <w:pPr>
        <w:numPr>
          <w:ilvl w:val="0"/>
          <w:numId w:val="12"/>
        </w:numPr>
        <w:spacing w:after="0"/>
        <w:rPr>
          <w:rFonts w:ascii="Arial" w:hAnsi="Arial" w:cs="Arial"/>
          <w:sz w:val="24"/>
          <w:szCs w:val="24"/>
        </w:rPr>
      </w:pPr>
      <w:r w:rsidRPr="00212461">
        <w:rPr>
          <w:rFonts w:ascii="Arial" w:hAnsi="Arial" w:cs="Arial"/>
          <w:sz w:val="24"/>
          <w:szCs w:val="24"/>
        </w:rPr>
        <w:t>secure accommodation only with local authorities or providers that meet the not</w:t>
      </w:r>
      <w:r w:rsidRPr="00212461">
        <w:rPr>
          <w:rFonts w:ascii="Arial" w:hAnsi="Arial" w:cs="Arial"/>
          <w:sz w:val="24"/>
          <w:szCs w:val="24"/>
        </w:rPr>
        <w:noBreakHyphen/>
        <w:t>for</w:t>
      </w:r>
      <w:r w:rsidRPr="00212461">
        <w:rPr>
          <w:rFonts w:ascii="Arial" w:hAnsi="Arial" w:cs="Arial"/>
          <w:sz w:val="24"/>
          <w:szCs w:val="24"/>
        </w:rPr>
        <w:noBreakHyphen/>
        <w:t>profit requirements; and</w:t>
      </w:r>
    </w:p>
    <w:p w14:paraId="286B2A1A" w14:textId="0E288AB6" w:rsidR="001D001B" w:rsidRPr="00212461" w:rsidRDefault="001D001B" w:rsidP="001D001B">
      <w:pPr>
        <w:numPr>
          <w:ilvl w:val="0"/>
          <w:numId w:val="12"/>
        </w:numPr>
        <w:spacing w:after="0"/>
        <w:rPr>
          <w:rFonts w:ascii="Arial" w:hAnsi="Arial" w:cs="Arial"/>
          <w:sz w:val="24"/>
          <w:szCs w:val="24"/>
        </w:rPr>
      </w:pPr>
      <w:r w:rsidRPr="00212461">
        <w:rPr>
          <w:rFonts w:ascii="Arial" w:hAnsi="Arial" w:cs="Arial"/>
          <w:sz w:val="24"/>
          <w:szCs w:val="24"/>
        </w:rPr>
        <w:t xml:space="preserve">consider the benefit of having a range of accommodation available within or near their area that meets the different needs of their </w:t>
      </w:r>
      <w:r w:rsidR="00D83B46" w:rsidRPr="00212461">
        <w:rPr>
          <w:rFonts w:ascii="Arial" w:hAnsi="Arial" w:cs="Arial"/>
          <w:sz w:val="24"/>
          <w:szCs w:val="24"/>
        </w:rPr>
        <w:t>children looked after</w:t>
      </w:r>
      <w:r w:rsidRPr="00212461">
        <w:rPr>
          <w:rFonts w:ascii="Arial" w:hAnsi="Arial" w:cs="Arial"/>
          <w:sz w:val="24"/>
          <w:szCs w:val="24"/>
        </w:rPr>
        <w:t>.</w:t>
      </w:r>
    </w:p>
    <w:p w14:paraId="4DE8E623" w14:textId="77777777" w:rsidR="001D001B" w:rsidRPr="00212461" w:rsidRDefault="001D001B" w:rsidP="001D001B">
      <w:pPr>
        <w:spacing w:after="0"/>
        <w:rPr>
          <w:rFonts w:ascii="Arial" w:hAnsi="Arial" w:cs="Arial"/>
          <w:sz w:val="24"/>
          <w:szCs w:val="24"/>
        </w:rPr>
      </w:pPr>
    </w:p>
    <w:p w14:paraId="36183B75" w14:textId="3022D8E2" w:rsidR="00E27377" w:rsidRPr="00212461" w:rsidRDefault="001D001B" w:rsidP="001D001B">
      <w:pPr>
        <w:spacing w:after="0"/>
        <w:rPr>
          <w:rFonts w:ascii="Arial" w:hAnsi="Arial" w:cs="Arial"/>
          <w:sz w:val="24"/>
          <w:szCs w:val="24"/>
        </w:rPr>
      </w:pPr>
      <w:r w:rsidRPr="00212461">
        <w:rPr>
          <w:rFonts w:ascii="Arial" w:hAnsi="Arial" w:cs="Arial"/>
          <w:sz w:val="24"/>
          <w:szCs w:val="24"/>
        </w:rPr>
        <w:lastRenderedPageBreak/>
        <w:t>This represents a shift from the previous duty, which focused on securing accommodation “so far as reasonably practicable” and emphasised provision within the authority’s area and the number of providers. The amended duty allows sufficiency to be achieved even where accommodation is provided by a single provider (including the local authority itself), provided that the accommodation available meets the different needs of children looked after by the authority.</w:t>
      </w:r>
    </w:p>
    <w:p w14:paraId="4732D5B8" w14:textId="77777777" w:rsidR="00CC004F" w:rsidRPr="00212461" w:rsidRDefault="00CC004F" w:rsidP="00E27377">
      <w:pPr>
        <w:spacing w:after="0"/>
        <w:rPr>
          <w:rFonts w:ascii="Arial" w:hAnsi="Arial" w:cs="Arial"/>
          <w:sz w:val="24"/>
          <w:szCs w:val="24"/>
        </w:rPr>
      </w:pPr>
    </w:p>
    <w:p w14:paraId="08B86686" w14:textId="1FD57D21" w:rsidR="007A2B9D" w:rsidRPr="00212461" w:rsidRDefault="00E27377" w:rsidP="00E27377">
      <w:pPr>
        <w:spacing w:after="0"/>
        <w:rPr>
          <w:rFonts w:ascii="Arial" w:hAnsi="Arial" w:cs="Arial"/>
          <w:sz w:val="24"/>
          <w:szCs w:val="24"/>
        </w:rPr>
      </w:pPr>
      <w:r w:rsidRPr="00212461">
        <w:rPr>
          <w:rFonts w:ascii="Arial" w:hAnsi="Arial" w:cs="Arial"/>
          <w:sz w:val="24"/>
          <w:szCs w:val="24"/>
        </w:rPr>
        <w:t>The 2025 Act also inserts:</w:t>
      </w:r>
    </w:p>
    <w:p w14:paraId="69367A0D" w14:textId="77777777" w:rsidR="00E27377" w:rsidRPr="00212461" w:rsidRDefault="00E27377" w:rsidP="00E27377">
      <w:pPr>
        <w:spacing w:after="0"/>
        <w:rPr>
          <w:rFonts w:ascii="Arial" w:hAnsi="Arial" w:cs="Arial"/>
          <w:sz w:val="24"/>
          <w:szCs w:val="24"/>
        </w:rPr>
      </w:pPr>
    </w:p>
    <w:p w14:paraId="722B1DCC" w14:textId="445E23FC" w:rsidR="00E27377" w:rsidRPr="00212461" w:rsidRDefault="00E27377" w:rsidP="00E27377">
      <w:pPr>
        <w:numPr>
          <w:ilvl w:val="0"/>
          <w:numId w:val="13"/>
        </w:numPr>
        <w:spacing w:after="0"/>
        <w:rPr>
          <w:rFonts w:ascii="Arial" w:hAnsi="Arial" w:cs="Arial"/>
          <w:sz w:val="24"/>
          <w:szCs w:val="24"/>
        </w:rPr>
      </w:pPr>
      <w:r w:rsidRPr="00212461">
        <w:rPr>
          <w:rFonts w:ascii="Arial" w:hAnsi="Arial" w:cs="Arial"/>
          <w:b/>
          <w:bCs/>
          <w:sz w:val="24"/>
          <w:szCs w:val="24"/>
        </w:rPr>
        <w:t>section 75B</w:t>
      </w:r>
      <w:r w:rsidRPr="00212461">
        <w:rPr>
          <w:rFonts w:ascii="Arial" w:hAnsi="Arial" w:cs="Arial"/>
          <w:sz w:val="24"/>
          <w:szCs w:val="24"/>
        </w:rPr>
        <w:t xml:space="preserve">, requiring draft annual sufficiency plans to be submitted to Welsh Ministers for </w:t>
      </w:r>
      <w:r w:rsidR="00D02036" w:rsidRPr="00212461">
        <w:rPr>
          <w:rFonts w:ascii="Arial" w:hAnsi="Arial" w:cs="Arial"/>
          <w:sz w:val="24"/>
          <w:szCs w:val="24"/>
        </w:rPr>
        <w:t>approval</w:t>
      </w:r>
      <w:r w:rsidR="00BF6B69" w:rsidRPr="00212461">
        <w:rPr>
          <w:rFonts w:ascii="Arial" w:hAnsi="Arial" w:cs="Arial"/>
          <w:sz w:val="24"/>
          <w:szCs w:val="24"/>
        </w:rPr>
        <w:t>;</w:t>
      </w:r>
    </w:p>
    <w:p w14:paraId="7B23225A" w14:textId="77777777" w:rsidR="00E27377" w:rsidRPr="00212461" w:rsidRDefault="00E27377" w:rsidP="00E27377">
      <w:pPr>
        <w:numPr>
          <w:ilvl w:val="0"/>
          <w:numId w:val="13"/>
        </w:numPr>
        <w:spacing w:after="0"/>
        <w:rPr>
          <w:rFonts w:ascii="Arial" w:hAnsi="Arial" w:cs="Arial"/>
          <w:sz w:val="24"/>
          <w:szCs w:val="24"/>
        </w:rPr>
      </w:pPr>
      <w:r w:rsidRPr="00212461">
        <w:rPr>
          <w:rFonts w:ascii="Arial" w:hAnsi="Arial" w:cs="Arial"/>
          <w:b/>
          <w:bCs/>
          <w:sz w:val="24"/>
          <w:szCs w:val="24"/>
        </w:rPr>
        <w:t>section 75C</w:t>
      </w:r>
      <w:r w:rsidRPr="00212461">
        <w:rPr>
          <w:rFonts w:ascii="Arial" w:hAnsi="Arial" w:cs="Arial"/>
          <w:sz w:val="24"/>
          <w:szCs w:val="24"/>
        </w:rPr>
        <w:t>, which sets out the procedure to be followed where a draft plan is not approved; and</w:t>
      </w:r>
    </w:p>
    <w:p w14:paraId="0DE9D1A8" w14:textId="7C5043B0" w:rsidR="00E27377" w:rsidRPr="00212461" w:rsidRDefault="00E27377" w:rsidP="00E27377">
      <w:pPr>
        <w:numPr>
          <w:ilvl w:val="0"/>
          <w:numId w:val="13"/>
        </w:numPr>
        <w:spacing w:after="0"/>
        <w:rPr>
          <w:rFonts w:ascii="Arial" w:hAnsi="Arial" w:cs="Arial"/>
          <w:sz w:val="24"/>
          <w:szCs w:val="24"/>
        </w:rPr>
      </w:pPr>
      <w:r w:rsidRPr="00212461">
        <w:rPr>
          <w:rFonts w:ascii="Arial" w:hAnsi="Arial" w:cs="Arial"/>
          <w:b/>
          <w:bCs/>
          <w:sz w:val="24"/>
          <w:szCs w:val="24"/>
        </w:rPr>
        <w:t>section 75D</w:t>
      </w:r>
      <w:r w:rsidRPr="00212461">
        <w:rPr>
          <w:rFonts w:ascii="Arial" w:hAnsi="Arial" w:cs="Arial"/>
          <w:sz w:val="24"/>
          <w:szCs w:val="24"/>
        </w:rPr>
        <w:t xml:space="preserve">, which requires that, for each financial year to which </w:t>
      </w:r>
      <w:r w:rsidR="00E8511C" w:rsidRPr="00212461">
        <w:rPr>
          <w:rFonts w:ascii="Arial" w:hAnsi="Arial" w:cs="Arial"/>
          <w:sz w:val="24"/>
          <w:szCs w:val="24"/>
        </w:rPr>
        <w:t>an annual</w:t>
      </w:r>
      <w:r w:rsidRPr="00212461">
        <w:rPr>
          <w:rFonts w:ascii="Arial" w:hAnsi="Arial" w:cs="Arial"/>
          <w:sz w:val="24"/>
          <w:szCs w:val="24"/>
        </w:rPr>
        <w:t xml:space="preserve"> sufficiency plan relates, the local authority’s annual report must set out specified information, including: </w:t>
      </w:r>
    </w:p>
    <w:p w14:paraId="5E1CD05A" w14:textId="6A975967" w:rsidR="00E27377" w:rsidRPr="00212461" w:rsidRDefault="00E27377" w:rsidP="00E27377">
      <w:pPr>
        <w:numPr>
          <w:ilvl w:val="1"/>
          <w:numId w:val="13"/>
        </w:numPr>
        <w:spacing w:after="0"/>
        <w:rPr>
          <w:rFonts w:ascii="Arial" w:hAnsi="Arial" w:cs="Arial"/>
          <w:sz w:val="24"/>
          <w:szCs w:val="24"/>
        </w:rPr>
      </w:pPr>
      <w:r w:rsidRPr="00212461">
        <w:rPr>
          <w:rFonts w:ascii="Arial" w:hAnsi="Arial" w:cs="Arial"/>
          <w:sz w:val="24"/>
          <w:szCs w:val="24"/>
        </w:rPr>
        <w:t xml:space="preserve">how steps </w:t>
      </w:r>
      <w:r w:rsidR="007153DD" w:rsidRPr="00212461">
        <w:rPr>
          <w:rFonts w:ascii="Arial" w:hAnsi="Arial" w:cs="Arial"/>
          <w:sz w:val="24"/>
          <w:szCs w:val="24"/>
        </w:rPr>
        <w:t xml:space="preserve">to be </w:t>
      </w:r>
      <w:r w:rsidRPr="00212461">
        <w:rPr>
          <w:rFonts w:ascii="Arial" w:hAnsi="Arial" w:cs="Arial"/>
          <w:sz w:val="24"/>
          <w:szCs w:val="24"/>
        </w:rPr>
        <w:t xml:space="preserve">taken </w:t>
      </w:r>
      <w:r w:rsidR="007153DD" w:rsidRPr="00212461">
        <w:rPr>
          <w:rFonts w:ascii="Arial" w:hAnsi="Arial" w:cs="Arial"/>
          <w:sz w:val="24"/>
          <w:szCs w:val="24"/>
        </w:rPr>
        <w:t xml:space="preserve">by the local </w:t>
      </w:r>
      <w:r w:rsidR="00E8511C" w:rsidRPr="00212461">
        <w:rPr>
          <w:rFonts w:ascii="Arial" w:hAnsi="Arial" w:cs="Arial"/>
          <w:sz w:val="24"/>
          <w:szCs w:val="24"/>
        </w:rPr>
        <w:t>authority are</w:t>
      </w:r>
      <w:r w:rsidR="007153DD" w:rsidRPr="00212461">
        <w:rPr>
          <w:rFonts w:ascii="Arial" w:hAnsi="Arial" w:cs="Arial"/>
          <w:sz w:val="24"/>
          <w:szCs w:val="24"/>
        </w:rPr>
        <w:t xml:space="preserve"> intended</w:t>
      </w:r>
      <w:r w:rsidRPr="00212461">
        <w:rPr>
          <w:rFonts w:ascii="Arial" w:hAnsi="Arial" w:cs="Arial"/>
          <w:sz w:val="24"/>
          <w:szCs w:val="24"/>
        </w:rPr>
        <w:t xml:space="preserve"> to </w:t>
      </w:r>
      <w:r w:rsidR="004927A5" w:rsidRPr="00212461">
        <w:rPr>
          <w:rFonts w:ascii="Arial" w:hAnsi="Arial" w:cs="Arial"/>
          <w:sz w:val="24"/>
          <w:szCs w:val="24"/>
        </w:rPr>
        <w:t xml:space="preserve">ensure the authority has sufficient </w:t>
      </w:r>
      <w:r w:rsidRPr="00212461">
        <w:rPr>
          <w:rFonts w:ascii="Arial" w:hAnsi="Arial" w:cs="Arial"/>
          <w:sz w:val="24"/>
          <w:szCs w:val="24"/>
        </w:rPr>
        <w:t xml:space="preserve">accommodation that meets the requirements of section </w:t>
      </w:r>
      <w:r w:rsidR="00D02036" w:rsidRPr="00212461">
        <w:rPr>
          <w:rFonts w:ascii="Arial" w:hAnsi="Arial" w:cs="Arial"/>
          <w:sz w:val="24"/>
          <w:szCs w:val="24"/>
        </w:rPr>
        <w:t>75(1)</w:t>
      </w:r>
      <w:r w:rsidR="00BF6B69" w:rsidRPr="00212461">
        <w:rPr>
          <w:rFonts w:ascii="Arial" w:hAnsi="Arial" w:cs="Arial"/>
          <w:sz w:val="24"/>
          <w:szCs w:val="24"/>
        </w:rPr>
        <w:t>;</w:t>
      </w:r>
    </w:p>
    <w:p w14:paraId="127200FD" w14:textId="77777777" w:rsidR="00E27377" w:rsidRPr="00212461" w:rsidRDefault="00E27377" w:rsidP="00E27377">
      <w:pPr>
        <w:numPr>
          <w:ilvl w:val="1"/>
          <w:numId w:val="13"/>
        </w:numPr>
        <w:spacing w:after="0"/>
        <w:rPr>
          <w:rFonts w:ascii="Arial" w:hAnsi="Arial" w:cs="Arial"/>
          <w:sz w:val="24"/>
          <w:szCs w:val="24"/>
        </w:rPr>
      </w:pPr>
      <w:r w:rsidRPr="00212461">
        <w:rPr>
          <w:rFonts w:ascii="Arial" w:hAnsi="Arial" w:cs="Arial"/>
          <w:sz w:val="24"/>
          <w:szCs w:val="24"/>
        </w:rPr>
        <w:t>the number of applications made to place children in supplementary placements; and</w:t>
      </w:r>
    </w:p>
    <w:p w14:paraId="5CD8F9DA" w14:textId="6E7ABDEE" w:rsidR="00EF3260" w:rsidRPr="00212461" w:rsidRDefault="00E27377" w:rsidP="00EF3260">
      <w:pPr>
        <w:numPr>
          <w:ilvl w:val="1"/>
          <w:numId w:val="13"/>
        </w:numPr>
        <w:spacing w:after="0"/>
        <w:rPr>
          <w:rFonts w:ascii="Arial" w:hAnsi="Arial" w:cs="Arial"/>
          <w:sz w:val="24"/>
          <w:szCs w:val="24"/>
        </w:rPr>
      </w:pPr>
      <w:r w:rsidRPr="00212461">
        <w:rPr>
          <w:rFonts w:ascii="Arial" w:hAnsi="Arial" w:cs="Arial"/>
          <w:sz w:val="24"/>
          <w:szCs w:val="24"/>
        </w:rPr>
        <w:t>any differences between estimated and actual use of such placements.</w:t>
      </w:r>
    </w:p>
    <w:p w14:paraId="615F0544"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 xml:space="preserve">2.3 Commencement and information on supplementary placements </w:t>
      </w:r>
    </w:p>
    <w:p w14:paraId="2597E063" w14:textId="0F8807E5" w:rsidR="00EB5597" w:rsidRPr="00212461" w:rsidRDefault="00EF3260" w:rsidP="00E27377">
      <w:pPr>
        <w:spacing w:after="0"/>
        <w:rPr>
          <w:rFonts w:ascii="Arial" w:hAnsi="Arial" w:cs="Arial"/>
          <w:sz w:val="24"/>
          <w:szCs w:val="24"/>
        </w:rPr>
      </w:pPr>
      <w:r w:rsidRPr="00212461">
        <w:rPr>
          <w:rFonts w:ascii="Arial" w:hAnsi="Arial" w:cs="Arial"/>
          <w:sz w:val="24"/>
          <w:szCs w:val="24"/>
        </w:rPr>
        <w:t>Section 75A (1), (2), (3)(a) and (e), Sections 75B</w:t>
      </w:r>
      <w:r w:rsidR="00EB5597" w:rsidRPr="00212461">
        <w:rPr>
          <w:rFonts w:ascii="Arial" w:hAnsi="Arial" w:cs="Arial"/>
          <w:sz w:val="24"/>
          <w:szCs w:val="24"/>
        </w:rPr>
        <w:t>,</w:t>
      </w:r>
      <w:r w:rsidRPr="00212461">
        <w:rPr>
          <w:rFonts w:ascii="Arial" w:hAnsi="Arial" w:cs="Arial"/>
          <w:sz w:val="24"/>
          <w:szCs w:val="24"/>
        </w:rPr>
        <w:t xml:space="preserve"> 75C </w:t>
      </w:r>
      <w:r w:rsidR="00E8511C" w:rsidRPr="00212461">
        <w:rPr>
          <w:rFonts w:ascii="Arial" w:hAnsi="Arial" w:cs="Arial"/>
          <w:sz w:val="24"/>
          <w:szCs w:val="24"/>
        </w:rPr>
        <w:t>and 75</w:t>
      </w:r>
      <w:r w:rsidRPr="00212461">
        <w:rPr>
          <w:rFonts w:ascii="Arial" w:hAnsi="Arial" w:cs="Arial"/>
          <w:sz w:val="24"/>
          <w:szCs w:val="24"/>
        </w:rPr>
        <w:t xml:space="preserve">D(a) </w:t>
      </w:r>
      <w:r w:rsidR="00EB5597" w:rsidRPr="00212461">
        <w:rPr>
          <w:rFonts w:ascii="Arial" w:hAnsi="Arial" w:cs="Arial"/>
          <w:sz w:val="24"/>
          <w:szCs w:val="24"/>
        </w:rPr>
        <w:t xml:space="preserve">of the 2014 Act </w:t>
      </w:r>
      <w:r w:rsidRPr="00212461">
        <w:rPr>
          <w:rFonts w:ascii="Arial" w:hAnsi="Arial" w:cs="Arial"/>
          <w:sz w:val="24"/>
          <w:szCs w:val="24"/>
        </w:rPr>
        <w:t xml:space="preserve">are now in force.  </w:t>
      </w:r>
    </w:p>
    <w:p w14:paraId="1BD8A995" w14:textId="77777777" w:rsidR="00EB5597" w:rsidRPr="00212461" w:rsidRDefault="00EB5597" w:rsidP="00E27377">
      <w:pPr>
        <w:spacing w:after="0"/>
        <w:rPr>
          <w:rFonts w:ascii="Arial" w:hAnsi="Arial" w:cs="Arial"/>
          <w:sz w:val="24"/>
          <w:szCs w:val="24"/>
        </w:rPr>
      </w:pPr>
    </w:p>
    <w:p w14:paraId="6D76E360" w14:textId="4B4DC2F9" w:rsidR="00ED5087" w:rsidRPr="00212461" w:rsidRDefault="00EF3260" w:rsidP="00E27377">
      <w:pPr>
        <w:spacing w:after="0"/>
        <w:rPr>
          <w:rFonts w:ascii="Arial" w:hAnsi="Arial" w:cs="Arial"/>
          <w:sz w:val="24"/>
          <w:szCs w:val="24"/>
        </w:rPr>
      </w:pPr>
      <w:r w:rsidRPr="00212461">
        <w:rPr>
          <w:rFonts w:ascii="Arial" w:hAnsi="Arial" w:cs="Arial"/>
          <w:sz w:val="24"/>
          <w:szCs w:val="24"/>
        </w:rPr>
        <w:t xml:space="preserve">The requirements in </w:t>
      </w:r>
      <w:r w:rsidR="00EB5597" w:rsidRPr="00212461">
        <w:rPr>
          <w:rFonts w:ascii="Arial" w:hAnsi="Arial" w:cs="Arial"/>
          <w:sz w:val="24"/>
          <w:szCs w:val="24"/>
        </w:rPr>
        <w:t xml:space="preserve">new </w:t>
      </w:r>
      <w:r w:rsidRPr="00212461">
        <w:rPr>
          <w:rFonts w:ascii="Arial" w:hAnsi="Arial" w:cs="Arial"/>
          <w:sz w:val="24"/>
          <w:szCs w:val="24"/>
        </w:rPr>
        <w:t xml:space="preserve">section 81B </w:t>
      </w:r>
      <w:r w:rsidR="00EB5597" w:rsidRPr="00212461">
        <w:rPr>
          <w:rFonts w:ascii="Arial" w:hAnsi="Arial" w:cs="Arial"/>
          <w:sz w:val="24"/>
          <w:szCs w:val="24"/>
        </w:rPr>
        <w:t xml:space="preserve">inserted by the 2025 Act </w:t>
      </w:r>
      <w:r w:rsidRPr="00212461">
        <w:rPr>
          <w:rFonts w:ascii="Arial" w:hAnsi="Arial" w:cs="Arial"/>
          <w:sz w:val="24"/>
          <w:szCs w:val="24"/>
        </w:rPr>
        <w:t xml:space="preserve">in relation to applications </w:t>
      </w:r>
      <w:r w:rsidR="00EB5597" w:rsidRPr="00212461">
        <w:rPr>
          <w:rFonts w:ascii="Arial" w:hAnsi="Arial" w:cs="Arial"/>
          <w:sz w:val="24"/>
          <w:szCs w:val="24"/>
        </w:rPr>
        <w:t xml:space="preserve">to Welsh Ministers </w:t>
      </w:r>
      <w:r w:rsidRPr="00212461">
        <w:rPr>
          <w:rFonts w:ascii="Arial" w:hAnsi="Arial" w:cs="Arial"/>
          <w:sz w:val="24"/>
          <w:szCs w:val="24"/>
        </w:rPr>
        <w:t xml:space="preserve">for approval of supplementary placements </w:t>
      </w:r>
      <w:r w:rsidR="00EB5597" w:rsidRPr="00212461">
        <w:rPr>
          <w:rFonts w:ascii="Arial" w:hAnsi="Arial" w:cs="Arial"/>
          <w:sz w:val="24"/>
          <w:szCs w:val="24"/>
        </w:rPr>
        <w:t>are</w:t>
      </w:r>
      <w:r w:rsidRPr="00212461">
        <w:rPr>
          <w:rFonts w:ascii="Arial" w:hAnsi="Arial" w:cs="Arial"/>
          <w:sz w:val="24"/>
          <w:szCs w:val="24"/>
        </w:rPr>
        <w:t xml:space="preserve"> not </w:t>
      </w:r>
      <w:r w:rsidR="00EB5597" w:rsidRPr="00212461">
        <w:rPr>
          <w:rFonts w:ascii="Arial" w:hAnsi="Arial" w:cs="Arial"/>
          <w:sz w:val="24"/>
          <w:szCs w:val="24"/>
        </w:rPr>
        <w:t xml:space="preserve">due to </w:t>
      </w:r>
      <w:r w:rsidRPr="00212461">
        <w:rPr>
          <w:rFonts w:ascii="Arial" w:hAnsi="Arial" w:cs="Arial"/>
          <w:sz w:val="24"/>
          <w:szCs w:val="24"/>
        </w:rPr>
        <w:t xml:space="preserve">come into force until April 2030. Similarly, the requirement to include in sufficiency plans the information set out in sections 75A (3)(b), 3(c) and 3(d) </w:t>
      </w:r>
      <w:r w:rsidR="00AB1BEA" w:rsidRPr="00212461">
        <w:rPr>
          <w:rFonts w:ascii="Arial" w:hAnsi="Arial" w:cs="Arial"/>
          <w:sz w:val="24"/>
          <w:szCs w:val="24"/>
        </w:rPr>
        <w:t xml:space="preserve">relating to supplementary placements </w:t>
      </w:r>
      <w:r w:rsidRPr="00212461">
        <w:rPr>
          <w:rFonts w:ascii="Arial" w:hAnsi="Arial" w:cs="Arial"/>
          <w:sz w:val="24"/>
          <w:szCs w:val="24"/>
        </w:rPr>
        <w:t>will also not come into force</w:t>
      </w:r>
      <w:r w:rsidR="00AB1BEA" w:rsidRPr="00212461">
        <w:rPr>
          <w:rFonts w:ascii="Arial" w:hAnsi="Arial" w:cs="Arial"/>
          <w:sz w:val="24"/>
          <w:szCs w:val="24"/>
        </w:rPr>
        <w:t xml:space="preserve"> in the initial years,</w:t>
      </w:r>
      <w:r w:rsidRPr="00212461">
        <w:rPr>
          <w:rFonts w:ascii="Arial" w:hAnsi="Arial" w:cs="Arial"/>
          <w:sz w:val="24"/>
          <w:szCs w:val="24"/>
        </w:rPr>
        <w:t xml:space="preserve"> including any information prescribed in regulations made under section 75A(3)(d)(iii) and (iv). Sufficiency plans will therefore not be required to include this information prior to those prepared for the financial year 2030 to 2031. </w:t>
      </w:r>
    </w:p>
    <w:p w14:paraId="09390E26" w14:textId="1F3B559E" w:rsidR="008A0670" w:rsidRPr="00212461" w:rsidRDefault="008A0670">
      <w:pPr>
        <w:rPr>
          <w:rFonts w:ascii="Arial" w:hAnsi="Arial" w:cs="Arial"/>
          <w:sz w:val="24"/>
          <w:szCs w:val="24"/>
        </w:rPr>
      </w:pPr>
      <w:r w:rsidRPr="00212461">
        <w:rPr>
          <w:rFonts w:ascii="Arial" w:hAnsi="Arial" w:cs="Arial"/>
          <w:sz w:val="24"/>
          <w:szCs w:val="24"/>
        </w:rPr>
        <w:br w:type="page"/>
      </w:r>
    </w:p>
    <w:p w14:paraId="25D5FC76"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lastRenderedPageBreak/>
        <w:t>2.4 Annual sufficiency plans – purpose</w:t>
      </w:r>
    </w:p>
    <w:p w14:paraId="2370E44F" w14:textId="073B4A9E" w:rsidR="00CC004F" w:rsidRPr="00212461" w:rsidRDefault="00CC004F" w:rsidP="00CC004F">
      <w:pPr>
        <w:rPr>
          <w:rFonts w:ascii="Arial" w:hAnsi="Arial" w:cs="Arial"/>
          <w:sz w:val="24"/>
          <w:szCs w:val="24"/>
        </w:rPr>
      </w:pPr>
      <w:r w:rsidRPr="00212461">
        <w:rPr>
          <w:rFonts w:ascii="Arial" w:hAnsi="Arial" w:cs="Arial"/>
          <w:sz w:val="24"/>
          <w:szCs w:val="24"/>
        </w:rPr>
        <w:t>Annual sufficiency plans are intended to:</w:t>
      </w:r>
    </w:p>
    <w:p w14:paraId="3CF36FB5" w14:textId="33A1371F" w:rsidR="00CC004F" w:rsidRPr="00212461" w:rsidRDefault="00CC004F" w:rsidP="00CC004F">
      <w:pPr>
        <w:numPr>
          <w:ilvl w:val="0"/>
          <w:numId w:val="10"/>
        </w:numPr>
        <w:rPr>
          <w:rFonts w:ascii="Arial" w:hAnsi="Arial" w:cs="Arial"/>
          <w:sz w:val="24"/>
          <w:szCs w:val="24"/>
        </w:rPr>
      </w:pPr>
      <w:r w:rsidRPr="00212461">
        <w:rPr>
          <w:rFonts w:ascii="Arial" w:hAnsi="Arial" w:cs="Arial"/>
          <w:sz w:val="24"/>
          <w:szCs w:val="24"/>
        </w:rPr>
        <w:t xml:space="preserve">promote a </w:t>
      </w:r>
      <w:r w:rsidRPr="00212461">
        <w:rPr>
          <w:rFonts w:ascii="Arial" w:hAnsi="Arial" w:cs="Arial"/>
          <w:b/>
          <w:bCs/>
          <w:sz w:val="24"/>
          <w:szCs w:val="24"/>
        </w:rPr>
        <w:t>coherent, planned approach</w:t>
      </w:r>
      <w:r w:rsidRPr="00212461">
        <w:rPr>
          <w:rFonts w:ascii="Arial" w:hAnsi="Arial" w:cs="Arial"/>
          <w:sz w:val="24"/>
          <w:szCs w:val="24"/>
        </w:rPr>
        <w:t xml:space="preserve"> to securing sufficient not</w:t>
      </w:r>
      <w:r w:rsidRPr="00212461">
        <w:rPr>
          <w:rFonts w:ascii="Arial" w:hAnsi="Arial" w:cs="Arial"/>
          <w:sz w:val="24"/>
          <w:szCs w:val="24"/>
        </w:rPr>
        <w:noBreakHyphen/>
        <w:t>for</w:t>
      </w:r>
      <w:r w:rsidRPr="00212461">
        <w:rPr>
          <w:rFonts w:ascii="Arial" w:hAnsi="Arial" w:cs="Arial"/>
          <w:sz w:val="24"/>
          <w:szCs w:val="24"/>
        </w:rPr>
        <w:noBreakHyphen/>
        <w:t xml:space="preserve">profit accommodation for </w:t>
      </w:r>
      <w:r w:rsidR="00D83B46" w:rsidRPr="00212461">
        <w:rPr>
          <w:rFonts w:ascii="Arial" w:hAnsi="Arial" w:cs="Arial"/>
          <w:sz w:val="24"/>
          <w:szCs w:val="24"/>
        </w:rPr>
        <w:t>children looked after</w:t>
      </w:r>
      <w:r w:rsidR="00D02036" w:rsidRPr="00212461">
        <w:rPr>
          <w:rFonts w:ascii="Arial" w:hAnsi="Arial" w:cs="Arial"/>
          <w:sz w:val="24"/>
          <w:szCs w:val="24"/>
        </w:rPr>
        <w:t>.</w:t>
      </w:r>
    </w:p>
    <w:p w14:paraId="621157C1" w14:textId="0FF82BF4" w:rsidR="00CC004F" w:rsidRPr="00212461" w:rsidRDefault="00CC004F" w:rsidP="00CC004F">
      <w:pPr>
        <w:numPr>
          <w:ilvl w:val="0"/>
          <w:numId w:val="10"/>
        </w:numPr>
        <w:rPr>
          <w:rFonts w:ascii="Arial" w:hAnsi="Arial" w:cs="Arial"/>
          <w:sz w:val="24"/>
          <w:szCs w:val="24"/>
        </w:rPr>
      </w:pPr>
      <w:r w:rsidRPr="00212461">
        <w:rPr>
          <w:rFonts w:ascii="Arial" w:hAnsi="Arial" w:cs="Arial"/>
          <w:sz w:val="24"/>
          <w:szCs w:val="24"/>
        </w:rPr>
        <w:t>ensure that local authority decision</w:t>
      </w:r>
      <w:r w:rsidRPr="00212461">
        <w:rPr>
          <w:rFonts w:ascii="Arial" w:hAnsi="Arial" w:cs="Arial"/>
          <w:sz w:val="24"/>
          <w:szCs w:val="24"/>
        </w:rPr>
        <w:noBreakHyphen/>
        <w:t xml:space="preserve">making is </w:t>
      </w:r>
      <w:r w:rsidRPr="00212461">
        <w:rPr>
          <w:rFonts w:ascii="Arial" w:hAnsi="Arial" w:cs="Arial"/>
          <w:b/>
          <w:bCs/>
          <w:sz w:val="24"/>
          <w:szCs w:val="24"/>
        </w:rPr>
        <w:t>grounded in evidence of need and demand</w:t>
      </w:r>
      <w:r w:rsidRPr="00212461">
        <w:rPr>
          <w:rFonts w:ascii="Arial" w:hAnsi="Arial" w:cs="Arial"/>
          <w:sz w:val="24"/>
          <w:szCs w:val="24"/>
        </w:rPr>
        <w:t xml:space="preserve">, both current and </w:t>
      </w:r>
      <w:r w:rsidR="00D02036" w:rsidRPr="00212461">
        <w:rPr>
          <w:rFonts w:ascii="Arial" w:hAnsi="Arial" w:cs="Arial"/>
          <w:sz w:val="24"/>
          <w:szCs w:val="24"/>
        </w:rPr>
        <w:t>projected.</w:t>
      </w:r>
    </w:p>
    <w:p w14:paraId="4E60819F" w14:textId="77777777" w:rsidR="00CC004F" w:rsidRPr="00212461" w:rsidRDefault="00CC004F" w:rsidP="00CC004F">
      <w:pPr>
        <w:numPr>
          <w:ilvl w:val="0"/>
          <w:numId w:val="10"/>
        </w:numPr>
        <w:rPr>
          <w:rFonts w:ascii="Arial" w:hAnsi="Arial" w:cs="Arial"/>
          <w:sz w:val="24"/>
          <w:szCs w:val="24"/>
        </w:rPr>
      </w:pPr>
      <w:r w:rsidRPr="00212461">
        <w:rPr>
          <w:rFonts w:ascii="Arial" w:hAnsi="Arial" w:cs="Arial"/>
          <w:sz w:val="24"/>
          <w:szCs w:val="24"/>
        </w:rPr>
        <w:t xml:space="preserve">support the </w:t>
      </w:r>
      <w:r w:rsidRPr="00212461">
        <w:rPr>
          <w:rFonts w:ascii="Arial" w:hAnsi="Arial" w:cs="Arial"/>
          <w:b/>
          <w:bCs/>
          <w:sz w:val="24"/>
          <w:szCs w:val="24"/>
        </w:rPr>
        <w:t>rebalancing of care and support provision</w:t>
      </w:r>
      <w:r w:rsidRPr="00212461">
        <w:rPr>
          <w:rFonts w:ascii="Arial" w:hAnsi="Arial" w:cs="Arial"/>
          <w:sz w:val="24"/>
          <w:szCs w:val="24"/>
        </w:rPr>
        <w:t xml:space="preserve"> in line with national policy direction; and</w:t>
      </w:r>
    </w:p>
    <w:p w14:paraId="675989ED" w14:textId="77777777" w:rsidR="00CC004F" w:rsidRPr="00212461" w:rsidRDefault="00CC004F" w:rsidP="00CC004F">
      <w:pPr>
        <w:numPr>
          <w:ilvl w:val="0"/>
          <w:numId w:val="10"/>
        </w:numPr>
        <w:rPr>
          <w:rFonts w:ascii="Arial" w:hAnsi="Arial" w:cs="Arial"/>
          <w:sz w:val="24"/>
          <w:szCs w:val="24"/>
        </w:rPr>
      </w:pPr>
      <w:r w:rsidRPr="00212461">
        <w:rPr>
          <w:rFonts w:ascii="Arial" w:hAnsi="Arial" w:cs="Arial"/>
          <w:sz w:val="24"/>
          <w:szCs w:val="24"/>
        </w:rPr>
        <w:t xml:space="preserve">provide </w:t>
      </w:r>
      <w:r w:rsidRPr="00212461">
        <w:rPr>
          <w:rFonts w:ascii="Arial" w:hAnsi="Arial" w:cs="Arial"/>
          <w:b/>
          <w:bCs/>
          <w:sz w:val="24"/>
          <w:szCs w:val="24"/>
        </w:rPr>
        <w:t>transparency and accountability</w:t>
      </w:r>
      <w:r w:rsidRPr="00212461">
        <w:rPr>
          <w:rFonts w:ascii="Arial" w:hAnsi="Arial" w:cs="Arial"/>
          <w:sz w:val="24"/>
          <w:szCs w:val="24"/>
        </w:rPr>
        <w:t>, through publication and annual reporting, to children, families, providers, elected members and other key stakeholders.</w:t>
      </w:r>
    </w:p>
    <w:p w14:paraId="1C84E101" w14:textId="72C1D0CA" w:rsidR="001D001B" w:rsidRPr="00212461" w:rsidRDefault="00CC004F" w:rsidP="00CC004F">
      <w:pPr>
        <w:spacing w:after="0"/>
        <w:rPr>
          <w:rFonts w:ascii="Arial" w:hAnsi="Arial" w:cs="Arial"/>
          <w:sz w:val="24"/>
          <w:szCs w:val="24"/>
        </w:rPr>
      </w:pPr>
      <w:r w:rsidRPr="00212461">
        <w:rPr>
          <w:rFonts w:ascii="Arial" w:hAnsi="Arial" w:cs="Arial"/>
          <w:sz w:val="24"/>
          <w:szCs w:val="24"/>
        </w:rPr>
        <w:t xml:space="preserve">This guidance explains the statutory context for annual sufficiency plans, the expectations placed on local authorities, and the process for submission, approval, publication and reporting. A </w:t>
      </w:r>
      <w:r w:rsidRPr="00212461">
        <w:rPr>
          <w:rFonts w:ascii="Arial" w:hAnsi="Arial" w:cs="Arial"/>
          <w:b/>
          <w:bCs/>
          <w:sz w:val="24"/>
          <w:szCs w:val="24"/>
        </w:rPr>
        <w:t>template</w:t>
      </w:r>
      <w:r w:rsidRPr="00212461">
        <w:rPr>
          <w:rFonts w:ascii="Arial" w:hAnsi="Arial" w:cs="Arial"/>
          <w:sz w:val="24"/>
          <w:szCs w:val="24"/>
        </w:rPr>
        <w:t xml:space="preserve"> is provided at </w:t>
      </w:r>
      <w:r w:rsidRPr="00212461">
        <w:rPr>
          <w:rFonts w:ascii="Arial" w:hAnsi="Arial" w:cs="Arial"/>
          <w:b/>
          <w:bCs/>
          <w:sz w:val="24"/>
          <w:szCs w:val="24"/>
        </w:rPr>
        <w:t>Annex A</w:t>
      </w:r>
      <w:r w:rsidRPr="00212461">
        <w:rPr>
          <w:rFonts w:ascii="Arial" w:hAnsi="Arial" w:cs="Arial"/>
          <w:sz w:val="24"/>
          <w:szCs w:val="24"/>
        </w:rPr>
        <w:t xml:space="preserve">, which local authorities </w:t>
      </w:r>
      <w:r w:rsidR="00EF3260" w:rsidRPr="00212461">
        <w:rPr>
          <w:rFonts w:ascii="Arial" w:hAnsi="Arial" w:cs="Arial"/>
          <w:sz w:val="24"/>
          <w:szCs w:val="24"/>
        </w:rPr>
        <w:t xml:space="preserve">must </w:t>
      </w:r>
      <w:r w:rsidRPr="00212461">
        <w:rPr>
          <w:rFonts w:ascii="Arial" w:hAnsi="Arial" w:cs="Arial"/>
          <w:sz w:val="24"/>
          <w:szCs w:val="24"/>
        </w:rPr>
        <w:t>use when preparing their plans.</w:t>
      </w:r>
    </w:p>
    <w:p w14:paraId="40D87BA5" w14:textId="77777777" w:rsidR="00EF3260" w:rsidRPr="00212461" w:rsidRDefault="00EF3260" w:rsidP="001D001B">
      <w:pPr>
        <w:spacing w:after="0"/>
        <w:rPr>
          <w:rFonts w:ascii="Arial" w:hAnsi="Arial" w:cs="Arial"/>
          <w:sz w:val="24"/>
          <w:szCs w:val="24"/>
        </w:rPr>
      </w:pPr>
    </w:p>
    <w:p w14:paraId="70FA150B"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2.5 Alignment with the Well</w:t>
      </w:r>
      <w:r>
        <w:rPr>
          <w:rFonts w:ascii="Arial" w:hAnsi="Arial" w:cs="Arial"/>
          <w:color w:val="auto"/>
          <w:sz w:val="24"/>
          <w:szCs w:val="24"/>
        </w:rPr>
        <w:noBreakHyphen/>
        <w:t>being of Future Generations (Wales) Act 2015</w:t>
      </w:r>
    </w:p>
    <w:p w14:paraId="5BDD0CBA" w14:textId="717125DD" w:rsidR="001D001B" w:rsidRPr="00212461" w:rsidRDefault="001D001B" w:rsidP="001D001B">
      <w:pPr>
        <w:spacing w:after="0"/>
        <w:rPr>
          <w:rFonts w:ascii="Arial" w:hAnsi="Arial" w:cs="Arial"/>
          <w:sz w:val="24"/>
          <w:szCs w:val="24"/>
        </w:rPr>
      </w:pPr>
      <w:r w:rsidRPr="00212461">
        <w:rPr>
          <w:rFonts w:ascii="Arial" w:hAnsi="Arial" w:cs="Arial"/>
          <w:sz w:val="24"/>
          <w:szCs w:val="24"/>
        </w:rPr>
        <w:t xml:space="preserve">The requirement for annual sufficiency plans supports delivery of the </w:t>
      </w:r>
      <w:r w:rsidRPr="00212461">
        <w:rPr>
          <w:rFonts w:ascii="Arial" w:hAnsi="Arial" w:cs="Arial"/>
          <w:b/>
          <w:bCs/>
          <w:sz w:val="24"/>
          <w:szCs w:val="24"/>
        </w:rPr>
        <w:t>Well</w:t>
      </w:r>
      <w:r w:rsidRPr="00212461">
        <w:rPr>
          <w:rFonts w:ascii="Arial" w:hAnsi="Arial" w:cs="Arial"/>
          <w:b/>
          <w:bCs/>
          <w:sz w:val="24"/>
          <w:szCs w:val="24"/>
        </w:rPr>
        <w:noBreakHyphen/>
        <w:t>being of Future Generations (Wales) Act 2015</w:t>
      </w:r>
      <w:r w:rsidRPr="00212461">
        <w:rPr>
          <w:rFonts w:ascii="Arial" w:hAnsi="Arial" w:cs="Arial"/>
          <w:sz w:val="24"/>
          <w:szCs w:val="24"/>
        </w:rPr>
        <w:t xml:space="preserve"> and reflects the application of the </w:t>
      </w:r>
      <w:r w:rsidRPr="00212461">
        <w:rPr>
          <w:rFonts w:ascii="Arial" w:hAnsi="Arial" w:cs="Arial"/>
          <w:b/>
          <w:bCs/>
          <w:sz w:val="24"/>
          <w:szCs w:val="24"/>
        </w:rPr>
        <w:t>five ways of working</w:t>
      </w:r>
      <w:r w:rsidRPr="00212461">
        <w:rPr>
          <w:rFonts w:ascii="Arial" w:hAnsi="Arial" w:cs="Arial"/>
          <w:sz w:val="24"/>
          <w:szCs w:val="24"/>
        </w:rPr>
        <w:t xml:space="preserve"> throughout the policy and delivery cycle:</w:t>
      </w:r>
    </w:p>
    <w:p w14:paraId="30777285" w14:textId="77777777" w:rsidR="00E27377" w:rsidRPr="00212461" w:rsidRDefault="00E27377" w:rsidP="001D001B">
      <w:pPr>
        <w:spacing w:after="0"/>
        <w:rPr>
          <w:rFonts w:ascii="Arial" w:hAnsi="Arial" w:cs="Arial"/>
          <w:sz w:val="24"/>
          <w:szCs w:val="24"/>
        </w:rPr>
      </w:pPr>
    </w:p>
    <w:p w14:paraId="4A3E1FE6" w14:textId="77777777" w:rsidR="001D001B" w:rsidRPr="00212461" w:rsidRDefault="001D001B" w:rsidP="001D001B">
      <w:pPr>
        <w:numPr>
          <w:ilvl w:val="0"/>
          <w:numId w:val="15"/>
        </w:numPr>
        <w:spacing w:after="0"/>
        <w:rPr>
          <w:rFonts w:ascii="Arial" w:hAnsi="Arial" w:cs="Arial"/>
          <w:sz w:val="24"/>
          <w:szCs w:val="24"/>
        </w:rPr>
      </w:pPr>
      <w:r w:rsidRPr="00212461">
        <w:rPr>
          <w:rFonts w:ascii="Arial" w:hAnsi="Arial" w:cs="Arial"/>
          <w:b/>
          <w:bCs/>
          <w:sz w:val="24"/>
          <w:szCs w:val="24"/>
        </w:rPr>
        <w:t>Long</w:t>
      </w:r>
      <w:r w:rsidRPr="00212461">
        <w:rPr>
          <w:rFonts w:ascii="Arial" w:hAnsi="Arial" w:cs="Arial"/>
          <w:b/>
          <w:bCs/>
          <w:sz w:val="24"/>
          <w:szCs w:val="24"/>
        </w:rPr>
        <w:noBreakHyphen/>
        <w:t>term</w:t>
      </w:r>
      <w:r w:rsidRPr="00212461">
        <w:rPr>
          <w:rFonts w:ascii="Arial" w:hAnsi="Arial" w:cs="Arial"/>
          <w:sz w:val="24"/>
          <w:szCs w:val="24"/>
        </w:rPr>
        <w:t>: by requiring local authorities to assess future demand and plan sustainably for sufficient not</w:t>
      </w:r>
      <w:r w:rsidRPr="00212461">
        <w:rPr>
          <w:rFonts w:ascii="Arial" w:hAnsi="Arial" w:cs="Arial"/>
          <w:sz w:val="24"/>
          <w:szCs w:val="24"/>
        </w:rPr>
        <w:noBreakHyphen/>
        <w:t>for</w:t>
      </w:r>
      <w:r w:rsidRPr="00212461">
        <w:rPr>
          <w:rFonts w:ascii="Arial" w:hAnsi="Arial" w:cs="Arial"/>
          <w:sz w:val="24"/>
          <w:szCs w:val="24"/>
        </w:rPr>
        <w:noBreakHyphen/>
        <w:t>profit provision over time.</w:t>
      </w:r>
    </w:p>
    <w:p w14:paraId="4C5A9CB6" w14:textId="77777777" w:rsidR="001D001B" w:rsidRPr="00212461" w:rsidRDefault="001D001B" w:rsidP="001D001B">
      <w:pPr>
        <w:numPr>
          <w:ilvl w:val="0"/>
          <w:numId w:val="15"/>
        </w:numPr>
        <w:spacing w:after="0"/>
        <w:rPr>
          <w:rFonts w:ascii="Arial" w:hAnsi="Arial" w:cs="Arial"/>
          <w:sz w:val="24"/>
          <w:szCs w:val="24"/>
        </w:rPr>
      </w:pPr>
      <w:r w:rsidRPr="00212461">
        <w:rPr>
          <w:rFonts w:ascii="Arial" w:hAnsi="Arial" w:cs="Arial"/>
          <w:b/>
          <w:bCs/>
          <w:sz w:val="24"/>
          <w:szCs w:val="24"/>
        </w:rPr>
        <w:t>Prevention</w:t>
      </w:r>
      <w:r w:rsidRPr="00212461">
        <w:rPr>
          <w:rFonts w:ascii="Arial" w:hAnsi="Arial" w:cs="Arial"/>
          <w:sz w:val="24"/>
          <w:szCs w:val="24"/>
        </w:rPr>
        <w:t>: by strengthening sufficiency planning to reduce reliance on unregistered, out</w:t>
      </w:r>
      <w:r w:rsidRPr="00212461">
        <w:rPr>
          <w:rFonts w:ascii="Arial" w:hAnsi="Arial" w:cs="Arial"/>
          <w:sz w:val="24"/>
          <w:szCs w:val="24"/>
        </w:rPr>
        <w:noBreakHyphen/>
        <w:t>of</w:t>
      </w:r>
      <w:r w:rsidRPr="00212461">
        <w:rPr>
          <w:rFonts w:ascii="Arial" w:hAnsi="Arial" w:cs="Arial"/>
          <w:sz w:val="24"/>
          <w:szCs w:val="24"/>
        </w:rPr>
        <w:noBreakHyphen/>
        <w:t>area or inappropriate placements.</w:t>
      </w:r>
    </w:p>
    <w:p w14:paraId="4B3ACA02" w14:textId="77777777" w:rsidR="001D001B" w:rsidRPr="00212461" w:rsidRDefault="001D001B" w:rsidP="001D001B">
      <w:pPr>
        <w:numPr>
          <w:ilvl w:val="0"/>
          <w:numId w:val="15"/>
        </w:numPr>
        <w:spacing w:after="0"/>
        <w:rPr>
          <w:rFonts w:ascii="Arial" w:hAnsi="Arial" w:cs="Arial"/>
          <w:sz w:val="24"/>
          <w:szCs w:val="24"/>
        </w:rPr>
      </w:pPr>
      <w:r w:rsidRPr="00212461">
        <w:rPr>
          <w:rFonts w:ascii="Arial" w:hAnsi="Arial" w:cs="Arial"/>
          <w:b/>
          <w:bCs/>
          <w:sz w:val="24"/>
          <w:szCs w:val="24"/>
        </w:rPr>
        <w:t>Integration</w:t>
      </w:r>
      <w:r w:rsidRPr="00212461">
        <w:rPr>
          <w:rFonts w:ascii="Arial" w:hAnsi="Arial" w:cs="Arial"/>
          <w:sz w:val="24"/>
          <w:szCs w:val="24"/>
        </w:rPr>
        <w:t>: by aligning sufficiency planning with commissioning strategies, workforce plans and market oversight arrangements.</w:t>
      </w:r>
    </w:p>
    <w:p w14:paraId="29648B0A" w14:textId="77777777" w:rsidR="001D001B" w:rsidRPr="00212461" w:rsidRDefault="001D001B" w:rsidP="001D001B">
      <w:pPr>
        <w:numPr>
          <w:ilvl w:val="0"/>
          <w:numId w:val="15"/>
        </w:numPr>
        <w:spacing w:after="0"/>
        <w:rPr>
          <w:rFonts w:ascii="Arial" w:hAnsi="Arial" w:cs="Arial"/>
          <w:sz w:val="24"/>
          <w:szCs w:val="24"/>
        </w:rPr>
      </w:pPr>
      <w:r w:rsidRPr="00212461">
        <w:rPr>
          <w:rFonts w:ascii="Arial" w:hAnsi="Arial" w:cs="Arial"/>
          <w:b/>
          <w:bCs/>
          <w:sz w:val="24"/>
          <w:szCs w:val="24"/>
        </w:rPr>
        <w:t>Collaboration</w:t>
      </w:r>
      <w:r w:rsidRPr="00212461">
        <w:rPr>
          <w:rFonts w:ascii="Arial" w:hAnsi="Arial" w:cs="Arial"/>
          <w:sz w:val="24"/>
          <w:szCs w:val="24"/>
        </w:rPr>
        <w:t>: by encouraging regional and national approaches to provision where this best meets children’s needs.</w:t>
      </w:r>
    </w:p>
    <w:p w14:paraId="53C6CB65" w14:textId="2C7DB187" w:rsidR="007A2B9D" w:rsidRPr="00212461" w:rsidRDefault="001D001B" w:rsidP="00212461">
      <w:pPr>
        <w:numPr>
          <w:ilvl w:val="0"/>
          <w:numId w:val="15"/>
        </w:numPr>
        <w:spacing w:after="0"/>
        <w:rPr>
          <w:rFonts w:ascii="Arial" w:hAnsi="Arial" w:cs="Arial"/>
          <w:sz w:val="24"/>
          <w:szCs w:val="24"/>
        </w:rPr>
      </w:pPr>
      <w:r w:rsidRPr="00212461">
        <w:rPr>
          <w:rFonts w:ascii="Arial" w:hAnsi="Arial" w:cs="Arial"/>
          <w:b/>
          <w:bCs/>
          <w:sz w:val="24"/>
          <w:szCs w:val="24"/>
        </w:rPr>
        <w:t>Involvement</w:t>
      </w:r>
      <w:r w:rsidRPr="00212461">
        <w:rPr>
          <w:rFonts w:ascii="Arial" w:hAnsi="Arial" w:cs="Arial"/>
          <w:sz w:val="24"/>
          <w:szCs w:val="24"/>
        </w:rPr>
        <w:t>: by promoting transparency through publication of plans and annual reports, supporting engagement with children, families and stakeholders.</w:t>
      </w:r>
    </w:p>
    <w:p w14:paraId="5DA5F672" w14:textId="78914BA3" w:rsidR="008A0670" w:rsidRPr="00212461" w:rsidRDefault="00F21EC2" w:rsidP="00212461">
      <w:pPr>
        <w:pStyle w:val="Heading1"/>
        <w:rPr>
          <w:rFonts w:ascii="Arial" w:hAnsi="Arial" w:cs="Arial"/>
          <w:color w:val="auto"/>
        </w:rPr>
      </w:pPr>
      <w:r w:rsidRPr="00212461">
        <w:rPr>
          <w:rFonts w:ascii="Arial" w:hAnsi="Arial" w:cs="Arial"/>
          <w:color w:val="auto"/>
        </w:rPr>
        <w:lastRenderedPageBreak/>
        <w:t xml:space="preserve">3. </w:t>
      </w:r>
      <w:r w:rsidR="004F0341" w:rsidRPr="00212461">
        <w:rPr>
          <w:rFonts w:ascii="Arial" w:hAnsi="Arial" w:cs="Arial"/>
          <w:color w:val="auto"/>
        </w:rPr>
        <w:t>Preparation - w</w:t>
      </w:r>
      <w:r w:rsidR="00E5623B" w:rsidRPr="00212461">
        <w:rPr>
          <w:rFonts w:ascii="Arial" w:hAnsi="Arial" w:cs="Arial"/>
          <w:color w:val="auto"/>
        </w:rPr>
        <w:t xml:space="preserve">hat Local Authorities </w:t>
      </w:r>
      <w:r w:rsidR="004F0341" w:rsidRPr="00212461">
        <w:rPr>
          <w:rFonts w:ascii="Arial" w:hAnsi="Arial" w:cs="Arial"/>
          <w:color w:val="auto"/>
        </w:rPr>
        <w:t>n</w:t>
      </w:r>
      <w:r w:rsidR="00E5623B" w:rsidRPr="00212461">
        <w:rPr>
          <w:rFonts w:ascii="Arial" w:hAnsi="Arial" w:cs="Arial"/>
          <w:color w:val="auto"/>
        </w:rPr>
        <w:t>eed to do</w:t>
      </w:r>
    </w:p>
    <w:p w14:paraId="371B5201"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3.1 Expectations for initial plans covering 2027-28 financial year</w:t>
      </w:r>
    </w:p>
    <w:p w14:paraId="3137C8F3" w14:textId="459E63EC" w:rsidR="00E5623B" w:rsidRPr="00212461" w:rsidRDefault="00E5623B" w:rsidP="00E5623B">
      <w:pPr>
        <w:spacing w:after="0"/>
        <w:rPr>
          <w:rFonts w:ascii="Arial" w:hAnsi="Arial" w:cs="Arial"/>
          <w:sz w:val="24"/>
          <w:szCs w:val="24"/>
        </w:rPr>
      </w:pPr>
      <w:r w:rsidRPr="00212461">
        <w:rPr>
          <w:rFonts w:ascii="Arial" w:hAnsi="Arial" w:cs="Arial"/>
          <w:sz w:val="24"/>
          <w:szCs w:val="24"/>
        </w:rPr>
        <w:t>Annual sufficiency plans are intended to operate as part of an iterative, annual planning cycle, rather than as a one</w:t>
      </w:r>
      <w:r w:rsidRPr="00212461">
        <w:rPr>
          <w:rFonts w:ascii="Cambria Math" w:hAnsi="Cambria Math" w:cs="Cambria Math"/>
          <w:sz w:val="24"/>
          <w:szCs w:val="24"/>
        </w:rPr>
        <w:t>‑</w:t>
      </w:r>
      <w:r w:rsidRPr="00212461">
        <w:rPr>
          <w:rFonts w:ascii="Arial" w:hAnsi="Arial" w:cs="Arial"/>
          <w:sz w:val="24"/>
          <w:szCs w:val="24"/>
        </w:rPr>
        <w:t xml:space="preserve">off or static exercise. </w:t>
      </w:r>
    </w:p>
    <w:p w14:paraId="4C347A52" w14:textId="686C2D5F" w:rsidR="004F0341" w:rsidRPr="00212461" w:rsidRDefault="004F0341" w:rsidP="00E5623B">
      <w:pPr>
        <w:spacing w:after="0"/>
        <w:rPr>
          <w:rFonts w:ascii="Arial" w:hAnsi="Arial" w:cs="Arial"/>
          <w:sz w:val="24"/>
          <w:szCs w:val="24"/>
        </w:rPr>
      </w:pPr>
    </w:p>
    <w:p w14:paraId="77B21E5C" w14:textId="4ACC663F" w:rsidR="002D2BEA" w:rsidRPr="00212461" w:rsidRDefault="002D2BEA" w:rsidP="002D2BEA">
      <w:pPr>
        <w:spacing w:after="0"/>
        <w:rPr>
          <w:rFonts w:ascii="Arial" w:hAnsi="Arial" w:cs="Arial"/>
          <w:sz w:val="24"/>
          <w:szCs w:val="24"/>
        </w:rPr>
      </w:pPr>
      <w:r w:rsidRPr="00212461">
        <w:rPr>
          <w:rFonts w:ascii="Arial" w:hAnsi="Arial" w:cs="Arial"/>
          <w:sz w:val="24"/>
          <w:szCs w:val="24"/>
        </w:rPr>
        <w:t xml:space="preserve">The first plans (covering the 2027-28 financial year) should focus on establishing a clear baseline of current need, provision and pressures and projections for the coming year, and on setting out robust actions through which identified need will be met. </w:t>
      </w:r>
    </w:p>
    <w:p w14:paraId="6818C254" w14:textId="77777777" w:rsidR="000A4EE9" w:rsidRPr="00212461" w:rsidRDefault="000A4EE9" w:rsidP="00596D60">
      <w:pPr>
        <w:spacing w:after="0"/>
        <w:rPr>
          <w:rFonts w:ascii="Arial" w:hAnsi="Arial" w:cs="Arial"/>
          <w:sz w:val="24"/>
          <w:szCs w:val="24"/>
        </w:rPr>
      </w:pPr>
    </w:p>
    <w:p w14:paraId="66F0465F" w14:textId="77777777" w:rsidR="006279C1" w:rsidRPr="00212461" w:rsidRDefault="000A4EE9" w:rsidP="006279C1">
      <w:pPr>
        <w:spacing w:after="0"/>
        <w:rPr>
          <w:rFonts w:ascii="Arial" w:hAnsi="Arial" w:cs="Arial"/>
          <w:sz w:val="24"/>
          <w:szCs w:val="24"/>
        </w:rPr>
      </w:pPr>
      <w:r w:rsidRPr="00212461">
        <w:rPr>
          <w:rFonts w:ascii="Arial" w:hAnsi="Arial" w:cs="Arial"/>
          <w:sz w:val="24"/>
          <w:szCs w:val="24"/>
        </w:rPr>
        <w:t xml:space="preserve">The information included within plans will develop in </w:t>
      </w:r>
      <w:r w:rsidR="00FC3CAC" w:rsidRPr="00212461">
        <w:rPr>
          <w:rFonts w:ascii="Arial" w:hAnsi="Arial" w:cs="Arial"/>
          <w:sz w:val="24"/>
          <w:szCs w:val="24"/>
        </w:rPr>
        <w:t xml:space="preserve">each annual iteration, as they </w:t>
      </w:r>
      <w:r w:rsidR="00983875" w:rsidRPr="00212461">
        <w:rPr>
          <w:rFonts w:ascii="Arial" w:hAnsi="Arial" w:cs="Arial"/>
          <w:sz w:val="24"/>
          <w:szCs w:val="24"/>
        </w:rPr>
        <w:t>provide not only projections and planned action for the coming year but a critical analysis of the previous year’s performance and explanations for any deviation from planned outcomes</w:t>
      </w:r>
      <w:r w:rsidR="00DA2DE2" w:rsidRPr="00212461">
        <w:rPr>
          <w:rFonts w:ascii="Arial" w:hAnsi="Arial" w:cs="Arial"/>
          <w:sz w:val="24"/>
          <w:szCs w:val="24"/>
        </w:rPr>
        <w:t xml:space="preserve"> and targets. Collective reflection will also enable the format and content of plans to be refined over time, with agreed changes reflected in future iterati</w:t>
      </w:r>
      <w:r w:rsidR="00FC7DAE" w:rsidRPr="00212461">
        <w:rPr>
          <w:rFonts w:ascii="Arial" w:hAnsi="Arial" w:cs="Arial"/>
          <w:sz w:val="24"/>
          <w:szCs w:val="24"/>
        </w:rPr>
        <w:t xml:space="preserve">ons of this guidance and the accompanying template, both of which will be co-produced and agreed by the respective parties. </w:t>
      </w:r>
      <w:r w:rsidR="006279C1" w:rsidRPr="00212461">
        <w:rPr>
          <w:rFonts w:ascii="Arial" w:hAnsi="Arial" w:cs="Arial"/>
          <w:sz w:val="24"/>
          <w:szCs w:val="24"/>
        </w:rPr>
        <w:t xml:space="preserve"> It is also likely that some data gaps will be identified when preparing initial plans and there is space within the template for local authorities to set out data limitations and highlight any responsive action.</w:t>
      </w:r>
    </w:p>
    <w:p w14:paraId="2AC8A7DE" w14:textId="77777777" w:rsidR="006279C1" w:rsidRPr="00212461" w:rsidRDefault="006279C1" w:rsidP="006279C1">
      <w:pPr>
        <w:spacing w:after="0"/>
        <w:rPr>
          <w:rFonts w:ascii="Arial" w:hAnsi="Arial" w:cs="Arial"/>
          <w:sz w:val="24"/>
          <w:szCs w:val="24"/>
        </w:rPr>
      </w:pPr>
    </w:p>
    <w:p w14:paraId="61D92D48" w14:textId="35754B18" w:rsidR="00913497" w:rsidRPr="00212461" w:rsidRDefault="006279C1" w:rsidP="00913497">
      <w:pPr>
        <w:spacing w:after="0"/>
        <w:rPr>
          <w:rFonts w:ascii="Arial" w:hAnsi="Arial" w:cs="Arial"/>
          <w:sz w:val="24"/>
          <w:szCs w:val="24"/>
        </w:rPr>
      </w:pPr>
      <w:r w:rsidRPr="00212461">
        <w:rPr>
          <w:rFonts w:ascii="Arial" w:hAnsi="Arial" w:cs="Arial"/>
          <w:sz w:val="24"/>
          <w:szCs w:val="24"/>
        </w:rPr>
        <w:t>Existing relevant data in other strategies and plans can be used to inform the sufficiency plan.</w:t>
      </w:r>
      <w:r w:rsidR="00145841" w:rsidRPr="00212461">
        <w:rPr>
          <w:rFonts w:ascii="Arial" w:hAnsi="Arial" w:cs="Arial"/>
          <w:sz w:val="24"/>
          <w:szCs w:val="24"/>
        </w:rPr>
        <w:t xml:space="preserve">  However, the key information, data and analysis relevant to each section should be included within the plan itself to ensure it provides a clear and self-contained assessment of sufficiency needs. Hyperlinks may be used to provide supporting evidence, additional context or more detailed analysis, but should not be used in place of the information required within the sufficiency plan. Where information is drawn from another source, local authorities should ensure it directly meets the requirements of the relevant section.</w:t>
      </w:r>
    </w:p>
    <w:p w14:paraId="5E718EDC" w14:textId="77777777" w:rsidR="00596D60" w:rsidRPr="00212461" w:rsidRDefault="00596D60" w:rsidP="00596D60">
      <w:pPr>
        <w:spacing w:after="0"/>
        <w:rPr>
          <w:rFonts w:ascii="Arial" w:hAnsi="Arial" w:cs="Arial"/>
          <w:sz w:val="24"/>
          <w:szCs w:val="24"/>
        </w:rPr>
      </w:pPr>
    </w:p>
    <w:p w14:paraId="6EF0C6E9" w14:textId="06846AF3" w:rsidR="009F33E3" w:rsidRPr="00212461" w:rsidRDefault="009F33E3" w:rsidP="009F33E3">
      <w:pPr>
        <w:spacing w:after="0"/>
        <w:rPr>
          <w:rFonts w:ascii="Arial" w:hAnsi="Arial" w:cs="Arial"/>
          <w:sz w:val="24"/>
          <w:szCs w:val="24"/>
        </w:rPr>
      </w:pPr>
      <w:r w:rsidRPr="00212461">
        <w:rPr>
          <w:rFonts w:ascii="Arial" w:hAnsi="Arial" w:cs="Arial"/>
          <w:sz w:val="24"/>
          <w:szCs w:val="24"/>
        </w:rPr>
        <w:t>In reviewing</w:t>
      </w:r>
      <w:r w:rsidR="00596D60" w:rsidRPr="00212461">
        <w:rPr>
          <w:rFonts w:ascii="Arial" w:hAnsi="Arial" w:cs="Arial"/>
          <w:sz w:val="24"/>
          <w:szCs w:val="24"/>
        </w:rPr>
        <w:t xml:space="preserve"> the first</w:t>
      </w:r>
      <w:r w:rsidRPr="00212461">
        <w:rPr>
          <w:rFonts w:ascii="Arial" w:hAnsi="Arial" w:cs="Arial"/>
          <w:sz w:val="24"/>
          <w:szCs w:val="24"/>
        </w:rPr>
        <w:t xml:space="preserve"> draft annual sufficiency plans </w:t>
      </w:r>
      <w:r w:rsidR="00596D60" w:rsidRPr="00212461">
        <w:rPr>
          <w:rFonts w:ascii="Arial" w:hAnsi="Arial" w:cs="Arial"/>
          <w:sz w:val="24"/>
          <w:szCs w:val="24"/>
        </w:rPr>
        <w:t>covering the 2027-28 financial year</w:t>
      </w:r>
      <w:r w:rsidRPr="00212461">
        <w:rPr>
          <w:rFonts w:ascii="Arial" w:hAnsi="Arial" w:cs="Arial"/>
          <w:sz w:val="24"/>
          <w:szCs w:val="24"/>
        </w:rPr>
        <w:t xml:space="preserve">, Welsh Ministers will </w:t>
      </w:r>
      <w:r w:rsidR="00596D60" w:rsidRPr="00212461">
        <w:rPr>
          <w:rFonts w:ascii="Arial" w:hAnsi="Arial" w:cs="Arial"/>
          <w:sz w:val="24"/>
          <w:szCs w:val="24"/>
        </w:rPr>
        <w:t>consider the extent to which</w:t>
      </w:r>
      <w:r w:rsidRPr="00212461">
        <w:rPr>
          <w:rFonts w:ascii="Arial" w:hAnsi="Arial" w:cs="Arial"/>
          <w:sz w:val="24"/>
          <w:szCs w:val="24"/>
        </w:rPr>
        <w:t xml:space="preserve"> </w:t>
      </w:r>
      <w:r w:rsidR="007E34FC" w:rsidRPr="00212461">
        <w:rPr>
          <w:rFonts w:ascii="Arial" w:hAnsi="Arial" w:cs="Arial"/>
          <w:sz w:val="24"/>
          <w:szCs w:val="24"/>
        </w:rPr>
        <w:t>plans</w:t>
      </w:r>
      <w:r w:rsidRPr="00212461">
        <w:rPr>
          <w:rFonts w:ascii="Arial" w:hAnsi="Arial" w:cs="Arial"/>
          <w:sz w:val="24"/>
          <w:szCs w:val="24"/>
        </w:rPr>
        <w:t>:</w:t>
      </w:r>
    </w:p>
    <w:p w14:paraId="35DA639D" w14:textId="77777777" w:rsidR="002D2BEA" w:rsidRPr="00212461" w:rsidRDefault="002D2BEA" w:rsidP="002D2BEA">
      <w:pPr>
        <w:spacing w:after="0"/>
        <w:rPr>
          <w:rFonts w:ascii="Arial" w:hAnsi="Arial" w:cs="Arial"/>
          <w:sz w:val="24"/>
          <w:szCs w:val="24"/>
        </w:rPr>
      </w:pPr>
    </w:p>
    <w:p w14:paraId="162C4BF7" w14:textId="77777777" w:rsidR="002D2BEA" w:rsidRPr="00212461" w:rsidRDefault="002D2BEA" w:rsidP="002D2BEA">
      <w:pPr>
        <w:pStyle w:val="ListParagraph"/>
        <w:numPr>
          <w:ilvl w:val="0"/>
          <w:numId w:val="46"/>
        </w:numPr>
        <w:spacing w:after="0"/>
        <w:rPr>
          <w:rFonts w:ascii="Arial" w:hAnsi="Arial" w:cs="Arial"/>
          <w:sz w:val="24"/>
          <w:szCs w:val="24"/>
        </w:rPr>
      </w:pPr>
      <w:r w:rsidRPr="00212461">
        <w:rPr>
          <w:rFonts w:ascii="Arial" w:hAnsi="Arial" w:cs="Arial"/>
          <w:sz w:val="24"/>
          <w:szCs w:val="24"/>
        </w:rPr>
        <w:t>Meet the statutory requirements of the commenced sections of the 2025 Act relating to sufficiency plans and the supporting regulations.</w:t>
      </w:r>
    </w:p>
    <w:p w14:paraId="3C6AFE13" w14:textId="77777777" w:rsidR="002D2BEA" w:rsidRPr="00212461" w:rsidRDefault="002D2BEA" w:rsidP="002D2BEA">
      <w:pPr>
        <w:pStyle w:val="ListParagraph"/>
        <w:numPr>
          <w:ilvl w:val="0"/>
          <w:numId w:val="46"/>
        </w:numPr>
        <w:spacing w:after="0"/>
        <w:rPr>
          <w:rFonts w:ascii="Arial" w:hAnsi="Arial" w:cs="Arial"/>
          <w:sz w:val="24"/>
          <w:szCs w:val="24"/>
        </w:rPr>
      </w:pPr>
      <w:r w:rsidRPr="00212461">
        <w:rPr>
          <w:rFonts w:ascii="Arial" w:hAnsi="Arial" w:cs="Arial"/>
          <w:sz w:val="24"/>
          <w:szCs w:val="24"/>
        </w:rPr>
        <w:t>Provide a clear, baseline of current need, demand and provision and projections, supported by available evidence.</w:t>
      </w:r>
    </w:p>
    <w:p w14:paraId="6FA1F358" w14:textId="77777777" w:rsidR="002D2BEA" w:rsidRPr="00212461" w:rsidRDefault="002D2BEA" w:rsidP="002D2BEA">
      <w:pPr>
        <w:pStyle w:val="ListParagraph"/>
        <w:numPr>
          <w:ilvl w:val="0"/>
          <w:numId w:val="46"/>
        </w:numPr>
        <w:spacing w:after="0"/>
        <w:rPr>
          <w:rFonts w:ascii="Arial" w:hAnsi="Arial" w:cs="Arial"/>
          <w:sz w:val="24"/>
          <w:szCs w:val="24"/>
        </w:rPr>
      </w:pPr>
      <w:r w:rsidRPr="00212461">
        <w:rPr>
          <w:rFonts w:ascii="Arial" w:hAnsi="Arial" w:cs="Arial"/>
          <w:sz w:val="24"/>
          <w:szCs w:val="24"/>
        </w:rPr>
        <w:lastRenderedPageBreak/>
        <w:t>Demonstrate an understanding and articulation of sufficiency pressures and risks, including workforce, education, health and market dependencies.</w:t>
      </w:r>
    </w:p>
    <w:p w14:paraId="33016C02" w14:textId="1E7B56E4" w:rsidR="002D2BEA" w:rsidRPr="00212461" w:rsidRDefault="002D2BEA" w:rsidP="002D2BEA">
      <w:pPr>
        <w:pStyle w:val="ListParagraph"/>
        <w:numPr>
          <w:ilvl w:val="0"/>
          <w:numId w:val="46"/>
        </w:numPr>
        <w:spacing w:after="0"/>
        <w:rPr>
          <w:rFonts w:ascii="Arial" w:hAnsi="Arial" w:cs="Arial"/>
          <w:sz w:val="24"/>
          <w:szCs w:val="24"/>
        </w:rPr>
      </w:pPr>
      <w:r w:rsidRPr="00212461">
        <w:rPr>
          <w:rFonts w:ascii="Arial" w:hAnsi="Arial" w:cs="Arial"/>
          <w:sz w:val="24"/>
          <w:szCs w:val="24"/>
        </w:rPr>
        <w:t>Set out a credible direction of travel towards meeting the sufficiency duty over time, even where deliverables are anticipated to be achieved beyond the first year, taking relevant local circumstances into account.</w:t>
      </w:r>
    </w:p>
    <w:p w14:paraId="58995813" w14:textId="77777777" w:rsidR="002D2BEA" w:rsidRPr="00212461" w:rsidRDefault="002D2BEA" w:rsidP="002D2BEA">
      <w:pPr>
        <w:pStyle w:val="ListParagraph"/>
        <w:numPr>
          <w:ilvl w:val="0"/>
          <w:numId w:val="46"/>
        </w:numPr>
        <w:spacing w:after="0"/>
        <w:rPr>
          <w:rFonts w:ascii="Arial" w:hAnsi="Arial" w:cs="Arial"/>
          <w:sz w:val="24"/>
          <w:szCs w:val="24"/>
        </w:rPr>
      </w:pPr>
      <w:r w:rsidRPr="00212461">
        <w:rPr>
          <w:rFonts w:ascii="Arial" w:hAnsi="Arial" w:cs="Arial"/>
          <w:sz w:val="24"/>
          <w:szCs w:val="24"/>
        </w:rPr>
        <w:t>Are transparent about assumptions, data gaps and limitations, rather than asserting unwarranted certainty; and</w:t>
      </w:r>
    </w:p>
    <w:p w14:paraId="0DD4B875" w14:textId="77777777" w:rsidR="002D2BEA" w:rsidRPr="00212461" w:rsidRDefault="002D2BEA" w:rsidP="002D2BEA">
      <w:pPr>
        <w:pStyle w:val="ListParagraph"/>
        <w:numPr>
          <w:ilvl w:val="0"/>
          <w:numId w:val="46"/>
        </w:numPr>
        <w:spacing w:after="0"/>
        <w:rPr>
          <w:rFonts w:ascii="Arial" w:hAnsi="Arial" w:cs="Arial"/>
          <w:sz w:val="24"/>
          <w:szCs w:val="24"/>
        </w:rPr>
      </w:pPr>
      <w:r w:rsidRPr="00212461">
        <w:rPr>
          <w:rFonts w:ascii="Arial" w:hAnsi="Arial" w:cs="Arial"/>
          <w:sz w:val="24"/>
          <w:szCs w:val="24"/>
        </w:rPr>
        <w:t>Reflect an iterative approach, recognising that learning from early plans will inform future improvement.</w:t>
      </w:r>
    </w:p>
    <w:p w14:paraId="0E573FB1" w14:textId="77777777" w:rsidR="009F33E3" w:rsidRPr="00212461" w:rsidRDefault="009F33E3" w:rsidP="00596D60">
      <w:pPr>
        <w:pStyle w:val="ListParagraph"/>
        <w:spacing w:after="0"/>
        <w:rPr>
          <w:rFonts w:ascii="Arial" w:hAnsi="Arial" w:cs="Arial"/>
          <w:sz w:val="24"/>
          <w:szCs w:val="24"/>
        </w:rPr>
      </w:pPr>
    </w:p>
    <w:p w14:paraId="0365D88C" w14:textId="136D38D0" w:rsidR="00832D3D" w:rsidRPr="00832D3D" w:rsidRDefault="002D2BEA" w:rsidP="002D2BEA">
      <w:pPr>
        <w:spacing w:after="0"/>
        <w:rPr>
          <w:rFonts w:ascii="Arial" w:hAnsi="Arial" w:cs="Arial"/>
          <w:sz w:val="24"/>
          <w:szCs w:val="24"/>
        </w:rPr>
      </w:pPr>
      <w:r w:rsidRPr="00212461">
        <w:rPr>
          <w:rFonts w:ascii="Arial" w:hAnsi="Arial" w:cs="Arial"/>
          <w:sz w:val="24"/>
          <w:szCs w:val="24"/>
        </w:rPr>
        <w:t xml:space="preserve">Ministers do not expect all elements of annual sufficiency planning to be fully mature at the time of </w:t>
      </w:r>
      <w:r w:rsidR="00152817" w:rsidRPr="00212461">
        <w:rPr>
          <w:rFonts w:ascii="Arial" w:hAnsi="Arial" w:cs="Arial"/>
          <w:sz w:val="24"/>
          <w:szCs w:val="24"/>
        </w:rPr>
        <w:t>submission</w:t>
      </w:r>
      <w:r w:rsidRPr="00212461">
        <w:rPr>
          <w:rFonts w:ascii="Arial" w:hAnsi="Arial" w:cs="Arial"/>
          <w:sz w:val="24"/>
          <w:szCs w:val="24"/>
        </w:rPr>
        <w:t xml:space="preserve"> of the first plans. Instead, Ministers will take a proportionate and contextual view, focusing on whether the plan establishes a </w:t>
      </w:r>
      <w:r w:rsidRPr="00832D3D">
        <w:rPr>
          <w:rFonts w:ascii="Arial" w:hAnsi="Arial" w:cs="Arial"/>
          <w:sz w:val="24"/>
          <w:szCs w:val="24"/>
        </w:rPr>
        <w:t>sound foundation for improvement and sustainable delivery in later years. However, plans must still be evidence</w:t>
      </w:r>
      <w:r w:rsidRPr="00832D3D">
        <w:rPr>
          <w:rFonts w:ascii="Arial" w:hAnsi="Arial" w:cs="Arial"/>
          <w:sz w:val="24"/>
          <w:szCs w:val="24"/>
        </w:rPr>
        <w:noBreakHyphen/>
        <w:t>based, transparent and suitable for publication.</w:t>
      </w:r>
    </w:p>
    <w:p w14:paraId="4053690B" w14:textId="694A97C6" w:rsidR="00832D3D" w:rsidRPr="00832D3D" w:rsidRDefault="00832D3D" w:rsidP="00832D3D">
      <w:pPr>
        <w:pStyle w:val="Heading3"/>
        <w:spacing w:after="120"/>
        <w:rPr>
          <w:rFonts w:ascii="Arial" w:hAnsi="Arial" w:cs="Arial"/>
          <w:color w:val="auto"/>
          <w:sz w:val="24"/>
          <w:szCs w:val="24"/>
        </w:rPr>
      </w:pPr>
      <w:r w:rsidRPr="00832D3D">
        <w:rPr>
          <w:rFonts w:ascii="Arial" w:hAnsi="Arial" w:cs="Arial"/>
          <w:color w:val="auto"/>
          <w:sz w:val="24"/>
          <w:szCs w:val="24"/>
        </w:rPr>
        <w:t>What this does mean</w:t>
      </w:r>
      <w:r>
        <w:rPr>
          <w:rFonts w:ascii="Arial" w:hAnsi="Arial" w:cs="Arial"/>
          <w:color w:val="auto"/>
          <w:sz w:val="24"/>
          <w:szCs w:val="24"/>
        </w:rPr>
        <w:t>:</w:t>
      </w:r>
    </w:p>
    <w:p w14:paraId="1C94FD46" w14:textId="399C6820" w:rsidR="00832D3D" w:rsidRPr="00832D3D" w:rsidRDefault="00832D3D" w:rsidP="00604461">
      <w:pPr>
        <w:numPr>
          <w:ilvl w:val="0"/>
          <w:numId w:val="48"/>
        </w:numPr>
        <w:spacing w:after="0"/>
        <w:ind w:left="714" w:hanging="357"/>
        <w:rPr>
          <w:rFonts w:ascii="Arial" w:hAnsi="Arial" w:cs="Arial"/>
          <w:sz w:val="24"/>
          <w:szCs w:val="24"/>
        </w:rPr>
      </w:pPr>
      <w:r w:rsidRPr="00832D3D">
        <w:rPr>
          <w:rFonts w:ascii="Arial" w:hAnsi="Arial" w:cs="Arial"/>
          <w:sz w:val="24"/>
          <w:szCs w:val="24"/>
        </w:rPr>
        <w:t>The first plans are recognised as the start of a delivery journey and not its endpoint.</w:t>
      </w:r>
    </w:p>
    <w:p w14:paraId="1AC51629" w14:textId="77777777" w:rsidR="00832D3D" w:rsidRPr="00832D3D" w:rsidRDefault="00832D3D" w:rsidP="00604461">
      <w:pPr>
        <w:numPr>
          <w:ilvl w:val="0"/>
          <w:numId w:val="48"/>
        </w:numPr>
        <w:spacing w:after="0"/>
        <w:ind w:left="714" w:hanging="357"/>
        <w:rPr>
          <w:rFonts w:ascii="Arial" w:hAnsi="Arial" w:cs="Arial"/>
          <w:sz w:val="24"/>
          <w:szCs w:val="24"/>
        </w:rPr>
      </w:pPr>
      <w:r w:rsidRPr="00832D3D">
        <w:rPr>
          <w:rFonts w:ascii="Arial" w:hAnsi="Arial" w:cs="Arial"/>
          <w:sz w:val="24"/>
          <w:szCs w:val="24"/>
        </w:rPr>
        <w:t>Ministers accept that precision will increase over time as data, modelling and market stability improve.</w:t>
      </w:r>
    </w:p>
    <w:p w14:paraId="15EFF16C" w14:textId="77777777" w:rsidR="00832D3D" w:rsidRPr="00832D3D" w:rsidRDefault="00832D3D" w:rsidP="00604461">
      <w:pPr>
        <w:numPr>
          <w:ilvl w:val="0"/>
          <w:numId w:val="48"/>
        </w:numPr>
        <w:spacing w:after="0"/>
        <w:ind w:left="714" w:hanging="357"/>
        <w:rPr>
          <w:rFonts w:ascii="Arial" w:hAnsi="Arial" w:cs="Arial"/>
          <w:sz w:val="24"/>
          <w:szCs w:val="24"/>
        </w:rPr>
      </w:pPr>
      <w:r w:rsidRPr="00832D3D">
        <w:rPr>
          <w:rFonts w:ascii="Arial" w:hAnsi="Arial" w:cs="Arial"/>
          <w:sz w:val="24"/>
          <w:szCs w:val="24"/>
        </w:rPr>
        <w:t xml:space="preserve">Authorities are encouraged to be open about uncertainty, particularly where future demand or system behaviour cannot yet be reliably forecast. </w:t>
      </w:r>
    </w:p>
    <w:p w14:paraId="310D7D80" w14:textId="77777777" w:rsidR="00832D3D" w:rsidRPr="00832D3D" w:rsidRDefault="00832D3D" w:rsidP="00832D3D">
      <w:pPr>
        <w:numPr>
          <w:ilvl w:val="0"/>
          <w:numId w:val="48"/>
        </w:numPr>
        <w:rPr>
          <w:rFonts w:ascii="Arial" w:hAnsi="Arial" w:cs="Arial"/>
          <w:sz w:val="24"/>
          <w:szCs w:val="24"/>
        </w:rPr>
      </w:pPr>
      <w:r w:rsidRPr="00832D3D">
        <w:rPr>
          <w:rFonts w:ascii="Arial" w:hAnsi="Arial" w:cs="Arial"/>
          <w:sz w:val="24"/>
          <w:szCs w:val="24"/>
        </w:rPr>
        <w:t>Progress will be judged in terms of learning, trajectory and intent, as well as immediate delivery.</w:t>
      </w:r>
    </w:p>
    <w:p w14:paraId="4FD1DAF6" w14:textId="6DAD834F" w:rsidR="00832D3D" w:rsidRPr="00832D3D" w:rsidRDefault="00832D3D" w:rsidP="00832D3D">
      <w:pPr>
        <w:pStyle w:val="Heading3"/>
        <w:spacing w:after="120"/>
        <w:rPr>
          <w:kern w:val="2"/>
          <w:sz w:val="24"/>
          <w:szCs w:val="24"/>
          <w:lang w:eastAsia="en-GB"/>
          <w14:ligatures w14:val="standardContextual"/>
        </w:rPr>
      </w:pPr>
      <w:r w:rsidRPr="00832D3D">
        <w:rPr>
          <w:rFonts w:ascii="Arial" w:hAnsi="Arial" w:cs="Arial"/>
          <w:color w:val="auto"/>
          <w:sz w:val="24"/>
          <w:szCs w:val="24"/>
        </w:rPr>
        <w:t>What this does not mean</w:t>
      </w:r>
      <w:r>
        <w:rPr>
          <w:rFonts w:ascii="Arial" w:hAnsi="Arial" w:cs="Arial"/>
          <w:color w:val="auto"/>
          <w:sz w:val="24"/>
          <w:szCs w:val="24"/>
        </w:rPr>
        <w:t>:</w:t>
      </w:r>
    </w:p>
    <w:p w14:paraId="20D50E32" w14:textId="77777777" w:rsidR="00832D3D" w:rsidRPr="00832D3D" w:rsidRDefault="00832D3D" w:rsidP="00604461">
      <w:pPr>
        <w:numPr>
          <w:ilvl w:val="0"/>
          <w:numId w:val="47"/>
        </w:numPr>
        <w:spacing w:after="0"/>
        <w:ind w:left="714" w:hanging="357"/>
        <w:rPr>
          <w:rFonts w:ascii="Arial" w:hAnsi="Arial" w:cs="Arial"/>
          <w:sz w:val="24"/>
          <w:szCs w:val="24"/>
        </w:rPr>
      </w:pPr>
      <w:r w:rsidRPr="00832D3D">
        <w:rPr>
          <w:rFonts w:ascii="Arial" w:hAnsi="Arial" w:cs="Arial"/>
          <w:sz w:val="24"/>
          <w:szCs w:val="24"/>
        </w:rPr>
        <w:t>Statutory requirements are optional or can be deferred.</w:t>
      </w:r>
    </w:p>
    <w:p w14:paraId="288E4FBC" w14:textId="77777777" w:rsidR="00832D3D" w:rsidRPr="00832D3D" w:rsidRDefault="00832D3D" w:rsidP="00604461">
      <w:pPr>
        <w:numPr>
          <w:ilvl w:val="0"/>
          <w:numId w:val="47"/>
        </w:numPr>
        <w:spacing w:after="0"/>
        <w:ind w:left="714" w:hanging="357"/>
        <w:rPr>
          <w:rFonts w:ascii="Arial" w:hAnsi="Arial" w:cs="Arial"/>
          <w:sz w:val="24"/>
          <w:szCs w:val="24"/>
        </w:rPr>
      </w:pPr>
      <w:r w:rsidRPr="00832D3D">
        <w:rPr>
          <w:rFonts w:ascii="Arial" w:hAnsi="Arial" w:cs="Arial"/>
          <w:sz w:val="24"/>
          <w:szCs w:val="24"/>
        </w:rPr>
        <w:t>Plans should avoid difficult issues or exclude known pressures.</w:t>
      </w:r>
    </w:p>
    <w:p w14:paraId="7695A248" w14:textId="77777777" w:rsidR="00832D3D" w:rsidRPr="00832D3D" w:rsidRDefault="00832D3D" w:rsidP="00604461">
      <w:pPr>
        <w:numPr>
          <w:ilvl w:val="0"/>
          <w:numId w:val="47"/>
        </w:numPr>
        <w:spacing w:after="0"/>
        <w:ind w:left="714" w:hanging="357"/>
        <w:rPr>
          <w:rFonts w:ascii="Arial" w:hAnsi="Arial" w:cs="Arial"/>
          <w:sz w:val="24"/>
          <w:szCs w:val="24"/>
        </w:rPr>
      </w:pPr>
      <w:r w:rsidRPr="00832D3D">
        <w:rPr>
          <w:rFonts w:ascii="Arial" w:hAnsi="Arial" w:cs="Arial"/>
          <w:sz w:val="24"/>
          <w:szCs w:val="24"/>
        </w:rPr>
        <w:t xml:space="preserve">Local authorities should rely on anecdotal evidence or unsubstantiated narrative. </w:t>
      </w:r>
    </w:p>
    <w:p w14:paraId="16FE62A0" w14:textId="3D80DB63" w:rsidR="009F33E3" w:rsidRPr="00832D3D" w:rsidRDefault="00832D3D" w:rsidP="00832D3D">
      <w:pPr>
        <w:numPr>
          <w:ilvl w:val="0"/>
          <w:numId w:val="47"/>
        </w:numPr>
        <w:rPr>
          <w:rFonts w:ascii="Arial" w:hAnsi="Arial" w:cs="Arial"/>
          <w:sz w:val="24"/>
          <w:szCs w:val="24"/>
        </w:rPr>
      </w:pPr>
      <w:r w:rsidRPr="00832D3D">
        <w:rPr>
          <w:rFonts w:ascii="Arial" w:hAnsi="Arial" w:cs="Arial"/>
          <w:sz w:val="24"/>
          <w:szCs w:val="24"/>
        </w:rPr>
        <w:t>Clear delivery risks can be left unacknowledged or unaddressed.</w:t>
      </w:r>
    </w:p>
    <w:p w14:paraId="6A7CE5A9" w14:textId="4ED890F7" w:rsidR="00F21EC2" w:rsidRPr="00212461" w:rsidRDefault="008A0670" w:rsidP="00212461">
      <w:pPr>
        <w:pStyle w:val="Heading1"/>
        <w:rPr>
          <w:rFonts w:ascii="Arial" w:hAnsi="Arial" w:cs="Arial"/>
          <w:color w:val="auto"/>
        </w:rPr>
      </w:pPr>
      <w:r w:rsidRPr="00212461">
        <w:rPr>
          <w:rFonts w:ascii="Arial" w:hAnsi="Arial" w:cs="Arial"/>
          <w:color w:val="auto"/>
        </w:rPr>
        <w:lastRenderedPageBreak/>
        <w:t>4</w:t>
      </w:r>
      <w:r w:rsidR="00F21EC2" w:rsidRPr="00212461">
        <w:rPr>
          <w:rFonts w:ascii="Arial" w:hAnsi="Arial" w:cs="Arial"/>
          <w:color w:val="auto"/>
        </w:rPr>
        <w:t xml:space="preserve">. </w:t>
      </w:r>
      <w:r w:rsidR="00020774" w:rsidRPr="00212461">
        <w:rPr>
          <w:rFonts w:ascii="Arial" w:hAnsi="Arial" w:cs="Arial"/>
          <w:color w:val="auto"/>
        </w:rPr>
        <w:t>Evidence and data expectations</w:t>
      </w:r>
    </w:p>
    <w:p w14:paraId="65AB9B39"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4.1 Purpose of evidence within annual sufficiency plans</w:t>
      </w:r>
    </w:p>
    <w:p w14:paraId="6547DE18" w14:textId="77777777" w:rsidR="00020774" w:rsidRPr="00804221" w:rsidRDefault="00020774" w:rsidP="00020774">
      <w:pPr>
        <w:spacing w:after="0"/>
        <w:rPr>
          <w:rFonts w:ascii="Arial" w:hAnsi="Arial" w:cs="Arial"/>
          <w:sz w:val="24"/>
          <w:szCs w:val="24"/>
        </w:rPr>
      </w:pPr>
      <w:r w:rsidRPr="00804221">
        <w:rPr>
          <w:rFonts w:ascii="Arial" w:hAnsi="Arial" w:cs="Arial"/>
          <w:sz w:val="24"/>
          <w:szCs w:val="24"/>
        </w:rPr>
        <w:t>Annual sufficiency plans must be underpinned by robust, proportionate and transparent evidence, enabling local and national understanding of current need, pressures and future direction. Evidence is intended to support strategic decision</w:t>
      </w:r>
      <w:r w:rsidRPr="00804221">
        <w:rPr>
          <w:rFonts w:ascii="Arial" w:hAnsi="Arial" w:cs="Arial"/>
          <w:sz w:val="24"/>
          <w:szCs w:val="24"/>
        </w:rPr>
        <w:noBreakHyphen/>
        <w:t>making and accountability, rather than to create new or additional data burdens.</w:t>
      </w:r>
    </w:p>
    <w:p w14:paraId="0CEC8F46" w14:textId="77777777" w:rsidR="00020774" w:rsidRPr="00804221" w:rsidRDefault="00020774" w:rsidP="00020774">
      <w:pPr>
        <w:spacing w:after="0"/>
        <w:rPr>
          <w:rFonts w:ascii="Arial" w:hAnsi="Arial" w:cs="Arial"/>
          <w:sz w:val="24"/>
          <w:szCs w:val="24"/>
        </w:rPr>
      </w:pPr>
    </w:p>
    <w:p w14:paraId="112021A1" w14:textId="496D1E8B" w:rsidR="00020774" w:rsidRPr="00804221" w:rsidRDefault="007A2B9D" w:rsidP="00020774">
      <w:pPr>
        <w:spacing w:after="0"/>
        <w:rPr>
          <w:rFonts w:ascii="Arial" w:hAnsi="Arial" w:cs="Arial"/>
          <w:sz w:val="24"/>
          <w:szCs w:val="24"/>
        </w:rPr>
      </w:pPr>
      <w:r w:rsidRPr="00804221">
        <w:rPr>
          <w:rFonts w:ascii="Arial" w:hAnsi="Arial" w:cs="Arial"/>
          <w:sz w:val="24"/>
          <w:szCs w:val="24"/>
        </w:rPr>
        <w:t>There is a p</w:t>
      </w:r>
      <w:r w:rsidR="00020774" w:rsidRPr="00804221">
        <w:rPr>
          <w:rFonts w:ascii="Arial" w:hAnsi="Arial" w:cs="Arial"/>
          <w:sz w:val="24"/>
          <w:szCs w:val="24"/>
        </w:rPr>
        <w:t>articular</w:t>
      </w:r>
      <w:r w:rsidRPr="00804221">
        <w:rPr>
          <w:rFonts w:ascii="Arial" w:hAnsi="Arial" w:cs="Arial"/>
          <w:sz w:val="24"/>
          <w:szCs w:val="24"/>
        </w:rPr>
        <w:t xml:space="preserve"> focus</w:t>
      </w:r>
      <w:r w:rsidR="00020774" w:rsidRPr="00804221">
        <w:rPr>
          <w:rFonts w:ascii="Arial" w:hAnsi="Arial" w:cs="Arial"/>
          <w:sz w:val="24"/>
          <w:szCs w:val="24"/>
        </w:rPr>
        <w:t xml:space="preserve"> on consistency and comparability across plans, while recognising legitimate local variation and data limitations, especially in </w:t>
      </w:r>
      <w:r w:rsidRPr="00804221">
        <w:rPr>
          <w:rFonts w:ascii="Arial" w:hAnsi="Arial" w:cs="Arial"/>
          <w:sz w:val="24"/>
          <w:szCs w:val="24"/>
        </w:rPr>
        <w:t>the first plans</w:t>
      </w:r>
      <w:r w:rsidR="00020774" w:rsidRPr="00804221">
        <w:rPr>
          <w:rFonts w:ascii="Arial" w:hAnsi="Arial" w:cs="Arial"/>
          <w:sz w:val="24"/>
          <w:szCs w:val="24"/>
        </w:rPr>
        <w:t>.</w:t>
      </w:r>
    </w:p>
    <w:p w14:paraId="6ACA67C5" w14:textId="77777777" w:rsidR="00020774" w:rsidRPr="00804221" w:rsidRDefault="00020774" w:rsidP="00020774">
      <w:pPr>
        <w:spacing w:after="0"/>
        <w:rPr>
          <w:rFonts w:ascii="Arial" w:hAnsi="Arial" w:cs="Arial"/>
          <w:sz w:val="24"/>
          <w:szCs w:val="24"/>
        </w:rPr>
      </w:pPr>
    </w:p>
    <w:p w14:paraId="0A92AF87"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4.2 Data and core data set</w:t>
      </w:r>
    </w:p>
    <w:p w14:paraId="147E50F0" w14:textId="77011CED" w:rsidR="00020774" w:rsidRPr="00804221" w:rsidRDefault="00020774" w:rsidP="00020774">
      <w:pPr>
        <w:spacing w:after="0"/>
        <w:rPr>
          <w:rFonts w:ascii="Arial" w:hAnsi="Arial" w:cs="Arial"/>
          <w:sz w:val="24"/>
          <w:szCs w:val="24"/>
        </w:rPr>
      </w:pPr>
      <w:r w:rsidRPr="00804221">
        <w:rPr>
          <w:rFonts w:ascii="Arial" w:hAnsi="Arial" w:cs="Arial"/>
          <w:sz w:val="24"/>
          <w:szCs w:val="24"/>
        </w:rPr>
        <w:t>Local authorities are expected to draw primarily on existing, established datasets when preparing annual sufficiency plans, including information already collected and submitted to Welsh Government (for example through existing statistical returns).</w:t>
      </w:r>
      <w:r w:rsidR="002F31BF" w:rsidRPr="00804221">
        <w:rPr>
          <w:rFonts w:ascii="Arial" w:hAnsi="Arial" w:cs="Arial"/>
          <w:sz w:val="24"/>
          <w:szCs w:val="24"/>
        </w:rPr>
        <w:t xml:space="preserve">  These are set out below:</w:t>
      </w:r>
    </w:p>
    <w:p w14:paraId="42A08C7F" w14:textId="77777777" w:rsidR="00C6046F" w:rsidRPr="00804221" w:rsidRDefault="00C6046F" w:rsidP="00020774">
      <w:pPr>
        <w:spacing w:after="0"/>
        <w:rPr>
          <w:rFonts w:ascii="Arial" w:hAnsi="Arial" w:cs="Arial"/>
          <w:sz w:val="24"/>
          <w:szCs w:val="24"/>
        </w:rPr>
      </w:pPr>
    </w:p>
    <w:p w14:paraId="24C11EDC" w14:textId="77777777" w:rsidR="00E327D4" w:rsidRPr="00804221" w:rsidRDefault="00E327D4" w:rsidP="006E4252">
      <w:pPr>
        <w:spacing w:after="0"/>
        <w:jc w:val="center"/>
        <w:rPr>
          <w:rFonts w:ascii="Arial" w:hAnsi="Arial" w:cs="Arial"/>
          <w:b/>
          <w:bCs/>
          <w:sz w:val="24"/>
          <w:szCs w:val="24"/>
          <w:u w:val="single"/>
        </w:rPr>
        <w:sectPr w:rsidR="00E327D4" w:rsidRPr="00804221" w:rsidSect="00A67F29">
          <w:footerReference w:type="default" r:id="rId9"/>
          <w:headerReference w:type="first" r:id="rId10"/>
          <w:pgSz w:w="12240" w:h="15840"/>
          <w:pgMar w:top="1440" w:right="1800" w:bottom="1440" w:left="1800" w:header="720" w:footer="720" w:gutter="0"/>
          <w:cols w:space="720"/>
          <w:titlePg/>
          <w:docGrid w:linePitch="360"/>
        </w:sectPr>
      </w:pPr>
    </w:p>
    <w:p w14:paraId="094F96FF" w14:textId="0F1DA311" w:rsidR="00C6046F" w:rsidRPr="00F67E72" w:rsidRDefault="00C6046F" w:rsidP="00F67E72">
      <w:pPr>
        <w:pStyle w:val="Heading2"/>
        <w:rPr>
          <w:rFonts w:ascii="Arial" w:hAnsi="Arial" w:cs="Arial"/>
          <w:color w:val="000000" w:themeColor="text1"/>
        </w:rPr>
      </w:pPr>
      <w:r w:rsidRPr="00F67E72">
        <w:rPr>
          <w:rFonts w:ascii="Arial" w:hAnsi="Arial" w:cs="Arial"/>
          <w:color w:val="000000" w:themeColor="text1"/>
        </w:rPr>
        <w:lastRenderedPageBreak/>
        <w:t>Table 1- Common dataset to be used in all annual sufficiency plans</w:t>
      </w:r>
      <w:r w:rsidR="00DA5440" w:rsidRPr="00F67E72">
        <w:rPr>
          <w:rFonts w:ascii="Arial" w:hAnsi="Arial" w:cs="Arial"/>
          <w:color w:val="000000" w:themeColor="text1"/>
        </w:rPr>
        <w:t xml:space="preserve"> </w:t>
      </w:r>
      <w:r w:rsidR="00A24FF5" w:rsidRPr="00F67E72">
        <w:rPr>
          <w:rFonts w:ascii="Arial" w:hAnsi="Arial" w:cs="Arial"/>
          <w:color w:val="000000" w:themeColor="text1"/>
        </w:rPr>
        <w:t xml:space="preserve">for the </w:t>
      </w:r>
      <w:r w:rsidR="00DA5440" w:rsidRPr="00F67E72">
        <w:rPr>
          <w:rFonts w:ascii="Arial" w:hAnsi="Arial" w:cs="Arial"/>
          <w:color w:val="000000" w:themeColor="text1"/>
        </w:rPr>
        <w:t>2027-28 financial year</w:t>
      </w:r>
    </w:p>
    <w:p w14:paraId="2BE82AC6" w14:textId="77777777" w:rsidR="00C6046F" w:rsidRPr="00F67E72" w:rsidRDefault="00C6046F" w:rsidP="00020774">
      <w:pPr>
        <w:spacing w:after="0"/>
        <w:rPr>
          <w:rFonts w:ascii="Arial" w:hAnsi="Arial" w:cs="Arial"/>
          <w:b/>
          <w:bCs/>
          <w:color w:val="000000" w:themeColor="text1"/>
          <w:sz w:val="24"/>
          <w:szCs w:val="24"/>
        </w:rPr>
      </w:pPr>
    </w:p>
    <w:tbl>
      <w:tblPr>
        <w:tblStyle w:val="TableGrid"/>
        <w:tblW w:w="14459" w:type="dxa"/>
        <w:tblInd w:w="-856" w:type="dxa"/>
        <w:tblLook w:val="04A0" w:firstRow="1" w:lastRow="0" w:firstColumn="1" w:lastColumn="0" w:noHBand="0" w:noVBand="1"/>
      </w:tblPr>
      <w:tblGrid>
        <w:gridCol w:w="3606"/>
        <w:gridCol w:w="1599"/>
        <w:gridCol w:w="1963"/>
        <w:gridCol w:w="2602"/>
        <w:gridCol w:w="3472"/>
        <w:gridCol w:w="1217"/>
      </w:tblGrid>
      <w:tr w:rsidR="00E327D4" w:rsidRPr="00F67E72" w14:paraId="07B01FD8" w14:textId="40D020D9" w:rsidTr="002D2BEA">
        <w:trPr>
          <w:tblHeader/>
        </w:trPr>
        <w:tc>
          <w:tcPr>
            <w:tcW w:w="3606" w:type="dxa"/>
          </w:tcPr>
          <w:p w14:paraId="78189F3B" w14:textId="6EEB99BC" w:rsidR="00E327D4" w:rsidRPr="00F67E72" w:rsidRDefault="00E327D4" w:rsidP="00F67E72">
            <w:pPr>
              <w:pStyle w:val="Heading3"/>
              <w:rPr>
                <w:rFonts w:ascii="Arial" w:hAnsi="Arial" w:cs="Arial"/>
                <w:color w:val="000000" w:themeColor="text1"/>
              </w:rPr>
            </w:pPr>
            <w:r w:rsidRPr="00F67E72">
              <w:rPr>
                <w:rFonts w:ascii="Arial" w:hAnsi="Arial" w:cs="Arial"/>
                <w:color w:val="000000" w:themeColor="text1"/>
              </w:rPr>
              <w:t>Data</w:t>
            </w:r>
            <w:r w:rsidR="00AA2028" w:rsidRPr="00F67E72">
              <w:rPr>
                <w:rFonts w:ascii="Arial" w:hAnsi="Arial" w:cs="Arial"/>
                <w:color w:val="000000" w:themeColor="text1"/>
              </w:rPr>
              <w:t xml:space="preserve"> (all on a per local authority basis)</w:t>
            </w:r>
          </w:p>
        </w:tc>
        <w:tc>
          <w:tcPr>
            <w:tcW w:w="1599" w:type="dxa"/>
          </w:tcPr>
          <w:p w14:paraId="63A18342" w14:textId="4B78A656" w:rsidR="00E327D4" w:rsidRPr="00F67E72" w:rsidRDefault="00E327D4" w:rsidP="00F67E72">
            <w:pPr>
              <w:pStyle w:val="Heading3"/>
              <w:rPr>
                <w:rFonts w:ascii="Arial" w:hAnsi="Arial" w:cs="Arial"/>
                <w:color w:val="000000" w:themeColor="text1"/>
              </w:rPr>
            </w:pPr>
            <w:r w:rsidRPr="00F67E72">
              <w:rPr>
                <w:rFonts w:ascii="Arial" w:hAnsi="Arial" w:cs="Arial"/>
                <w:color w:val="000000" w:themeColor="text1"/>
              </w:rPr>
              <w:t xml:space="preserve">Statutory </w:t>
            </w:r>
            <w:r w:rsidR="00A24FF5" w:rsidRPr="00F67E72">
              <w:rPr>
                <w:rFonts w:ascii="Arial" w:hAnsi="Arial" w:cs="Arial"/>
                <w:color w:val="000000" w:themeColor="text1"/>
              </w:rPr>
              <w:t xml:space="preserve">basis </w:t>
            </w:r>
          </w:p>
        </w:tc>
        <w:tc>
          <w:tcPr>
            <w:tcW w:w="1963" w:type="dxa"/>
          </w:tcPr>
          <w:p w14:paraId="46355950" w14:textId="30FD10B1" w:rsidR="00E327D4" w:rsidRPr="00F67E72" w:rsidRDefault="00E327D4" w:rsidP="00F67E72">
            <w:pPr>
              <w:pStyle w:val="Heading3"/>
              <w:rPr>
                <w:rFonts w:ascii="Arial" w:hAnsi="Arial" w:cs="Arial"/>
                <w:color w:val="000000" w:themeColor="text1"/>
              </w:rPr>
            </w:pPr>
            <w:r w:rsidRPr="00F67E72">
              <w:rPr>
                <w:rFonts w:ascii="Arial" w:hAnsi="Arial" w:cs="Arial"/>
                <w:color w:val="000000" w:themeColor="text1"/>
              </w:rPr>
              <w:t>Data source</w:t>
            </w:r>
          </w:p>
        </w:tc>
        <w:tc>
          <w:tcPr>
            <w:tcW w:w="2602" w:type="dxa"/>
          </w:tcPr>
          <w:p w14:paraId="12588BCE" w14:textId="77777777" w:rsidR="00A24FF5" w:rsidRPr="00F67E72" w:rsidRDefault="00A24FF5" w:rsidP="00F67E72">
            <w:pPr>
              <w:pStyle w:val="Heading3"/>
              <w:rPr>
                <w:rFonts w:ascii="Arial" w:hAnsi="Arial" w:cs="Arial"/>
                <w:color w:val="000000" w:themeColor="text1"/>
              </w:rPr>
            </w:pPr>
            <w:r w:rsidRPr="00F67E72">
              <w:rPr>
                <w:rFonts w:ascii="Arial" w:hAnsi="Arial" w:cs="Arial"/>
                <w:color w:val="000000" w:themeColor="text1"/>
              </w:rPr>
              <w:t>Reporting reference point / period</w:t>
            </w:r>
          </w:p>
          <w:p w14:paraId="0040CD69" w14:textId="6E920CBA" w:rsidR="00E327D4" w:rsidRPr="00F67E72" w:rsidRDefault="00E327D4" w:rsidP="00020774">
            <w:pPr>
              <w:rPr>
                <w:rFonts w:ascii="Arial" w:hAnsi="Arial" w:cs="Arial"/>
                <w:b/>
                <w:bCs/>
                <w:color w:val="000000" w:themeColor="text1"/>
                <w:sz w:val="24"/>
                <w:szCs w:val="24"/>
              </w:rPr>
            </w:pPr>
          </w:p>
        </w:tc>
        <w:tc>
          <w:tcPr>
            <w:tcW w:w="3472" w:type="dxa"/>
          </w:tcPr>
          <w:p w14:paraId="1D2440A0" w14:textId="2A2A111B" w:rsidR="00A24FF5" w:rsidRPr="00F67E72" w:rsidRDefault="00A24FF5" w:rsidP="00F67E72">
            <w:pPr>
              <w:pStyle w:val="Heading3"/>
              <w:rPr>
                <w:rFonts w:ascii="Arial" w:hAnsi="Arial" w:cs="Arial"/>
                <w:color w:val="000000" w:themeColor="text1"/>
              </w:rPr>
            </w:pPr>
            <w:r w:rsidRPr="00F67E72">
              <w:rPr>
                <w:rFonts w:ascii="Arial" w:hAnsi="Arial" w:cs="Arial"/>
                <w:color w:val="000000" w:themeColor="text1"/>
              </w:rPr>
              <w:t>Measure type (</w:t>
            </w:r>
            <w:r w:rsidR="00524381" w:rsidRPr="00F67E72">
              <w:rPr>
                <w:rFonts w:ascii="Arial" w:hAnsi="Arial" w:cs="Arial"/>
                <w:color w:val="000000" w:themeColor="text1"/>
              </w:rPr>
              <w:t xml:space="preserve">part-year / </w:t>
            </w:r>
            <w:r w:rsidRPr="00F67E72">
              <w:rPr>
                <w:rFonts w:ascii="Arial" w:hAnsi="Arial" w:cs="Arial"/>
                <w:color w:val="000000" w:themeColor="text1"/>
              </w:rPr>
              <w:t xml:space="preserve">full-year / </w:t>
            </w:r>
            <w:r w:rsidR="0084017C" w:rsidRPr="00F67E72">
              <w:rPr>
                <w:rFonts w:ascii="Arial" w:hAnsi="Arial" w:cs="Arial"/>
                <w:color w:val="000000" w:themeColor="text1"/>
              </w:rPr>
              <w:t>forecast</w:t>
            </w:r>
            <w:r w:rsidR="00E8511C" w:rsidRPr="00F67E72">
              <w:rPr>
                <w:rFonts w:ascii="Arial" w:hAnsi="Arial" w:cs="Arial"/>
                <w:color w:val="000000" w:themeColor="text1"/>
              </w:rPr>
              <w:t>/ snapshot</w:t>
            </w:r>
            <w:r w:rsidR="00524381" w:rsidRPr="00F67E72">
              <w:rPr>
                <w:rFonts w:ascii="Arial" w:hAnsi="Arial" w:cs="Arial"/>
                <w:color w:val="000000" w:themeColor="text1"/>
              </w:rPr>
              <w:t>)</w:t>
            </w:r>
          </w:p>
          <w:p w14:paraId="34435FE7" w14:textId="73FF3374" w:rsidR="00E327D4" w:rsidRPr="00F67E72" w:rsidRDefault="00E327D4" w:rsidP="00020774">
            <w:pPr>
              <w:rPr>
                <w:rFonts w:ascii="Arial" w:hAnsi="Arial" w:cs="Arial"/>
                <w:b/>
                <w:bCs/>
                <w:color w:val="000000" w:themeColor="text1"/>
                <w:sz w:val="24"/>
                <w:szCs w:val="24"/>
              </w:rPr>
            </w:pPr>
          </w:p>
        </w:tc>
        <w:tc>
          <w:tcPr>
            <w:tcW w:w="1217" w:type="dxa"/>
          </w:tcPr>
          <w:p w14:paraId="0B89099D" w14:textId="53744F68" w:rsidR="00E327D4" w:rsidRPr="00F67E72" w:rsidRDefault="00E327D4" w:rsidP="00F67E72">
            <w:pPr>
              <w:pStyle w:val="Heading3"/>
              <w:rPr>
                <w:rFonts w:ascii="Arial" w:hAnsi="Arial" w:cs="Arial"/>
                <w:color w:val="000000" w:themeColor="text1"/>
              </w:rPr>
            </w:pPr>
            <w:r w:rsidRPr="00F67E72">
              <w:rPr>
                <w:rFonts w:ascii="Arial" w:hAnsi="Arial" w:cs="Arial"/>
                <w:color w:val="000000" w:themeColor="text1"/>
              </w:rPr>
              <w:t>Relevant template</w:t>
            </w:r>
            <w:r w:rsidR="0084017C" w:rsidRPr="00F67E72">
              <w:rPr>
                <w:rFonts w:ascii="Arial" w:hAnsi="Arial" w:cs="Arial"/>
                <w:color w:val="000000" w:themeColor="text1"/>
              </w:rPr>
              <w:t xml:space="preserve"> sections</w:t>
            </w:r>
            <w:r w:rsidRPr="00F67E72">
              <w:rPr>
                <w:rFonts w:ascii="Arial" w:hAnsi="Arial" w:cs="Arial"/>
                <w:color w:val="000000" w:themeColor="text1"/>
              </w:rPr>
              <w:t xml:space="preserve"> </w:t>
            </w:r>
          </w:p>
        </w:tc>
      </w:tr>
      <w:tr w:rsidR="002D2BEA" w:rsidRPr="00804221" w14:paraId="5E755136" w14:textId="77777777" w:rsidTr="002D2BEA">
        <w:tc>
          <w:tcPr>
            <w:tcW w:w="3606" w:type="dxa"/>
          </w:tcPr>
          <w:p w14:paraId="1AD29485" w14:textId="77777777" w:rsidR="002D2BEA" w:rsidRPr="002A6533" w:rsidRDefault="002D2BEA" w:rsidP="002D2BEA">
            <w:pPr>
              <w:rPr>
                <w:rFonts w:ascii="Arial" w:hAnsi="Arial" w:cs="Arial"/>
                <w:sz w:val="24"/>
                <w:szCs w:val="24"/>
              </w:rPr>
            </w:pPr>
            <w:r w:rsidRPr="002A6533">
              <w:rPr>
                <w:rFonts w:ascii="Arial" w:hAnsi="Arial" w:cs="Arial"/>
                <w:sz w:val="24"/>
                <w:szCs w:val="24"/>
              </w:rPr>
              <w:t>The current number of children looked after within the local authority, and the estimates for the number that it will be looking after</w:t>
            </w:r>
          </w:p>
          <w:p w14:paraId="21194B26" w14:textId="77777777" w:rsidR="002D2BEA" w:rsidRPr="002A6533" w:rsidRDefault="002D2BEA" w:rsidP="002D2BEA">
            <w:pPr>
              <w:rPr>
                <w:rFonts w:ascii="Arial" w:hAnsi="Arial" w:cs="Arial"/>
                <w:sz w:val="24"/>
                <w:szCs w:val="24"/>
              </w:rPr>
            </w:pPr>
          </w:p>
        </w:tc>
        <w:tc>
          <w:tcPr>
            <w:tcW w:w="1599" w:type="dxa"/>
          </w:tcPr>
          <w:p w14:paraId="6264ABD9" w14:textId="4ECB3948" w:rsidR="002D2BEA" w:rsidRPr="002A6533" w:rsidRDefault="002D2BEA" w:rsidP="002D2BEA">
            <w:pPr>
              <w:rPr>
                <w:rFonts w:ascii="Arial" w:hAnsi="Arial" w:cs="Arial"/>
                <w:sz w:val="24"/>
                <w:szCs w:val="24"/>
              </w:rPr>
            </w:pPr>
            <w:r w:rsidRPr="002A6533">
              <w:rPr>
                <w:rFonts w:ascii="Arial" w:hAnsi="Arial" w:cs="Arial"/>
                <w:sz w:val="24"/>
                <w:szCs w:val="24"/>
              </w:rPr>
              <w:t xml:space="preserve">2014 Act, Section 75A(3)(i) (specifically for the number the local authority </w:t>
            </w:r>
            <w:r w:rsidRPr="002A6533">
              <w:rPr>
                <w:rFonts w:ascii="Arial" w:hAnsi="Arial" w:cs="Arial"/>
                <w:sz w:val="24"/>
                <w:szCs w:val="24"/>
                <w:u w:val="single"/>
              </w:rPr>
              <w:t>estimates</w:t>
            </w:r>
            <w:r w:rsidRPr="002A6533">
              <w:rPr>
                <w:rFonts w:ascii="Arial" w:hAnsi="Arial" w:cs="Arial"/>
                <w:sz w:val="24"/>
                <w:szCs w:val="24"/>
              </w:rPr>
              <w:t xml:space="preserve"> that it will be looking after </w:t>
            </w:r>
          </w:p>
        </w:tc>
        <w:tc>
          <w:tcPr>
            <w:tcW w:w="1963" w:type="dxa"/>
          </w:tcPr>
          <w:p w14:paraId="4B2182C4" w14:textId="44712149" w:rsidR="002D2BEA" w:rsidRPr="002A6533" w:rsidRDefault="002D2BEA" w:rsidP="002D2BEA">
            <w:pPr>
              <w:rPr>
                <w:rFonts w:ascii="Arial" w:hAnsi="Arial" w:cs="Arial"/>
                <w:sz w:val="24"/>
                <w:szCs w:val="24"/>
              </w:rPr>
            </w:pPr>
            <w:r w:rsidRPr="002A6533">
              <w:rPr>
                <w:rFonts w:ascii="Arial" w:hAnsi="Arial" w:cs="Arial"/>
                <w:sz w:val="24"/>
                <w:szCs w:val="24"/>
              </w:rPr>
              <w:t>Local authorities own internal data as submitted to Stats Wales (not rounded up)</w:t>
            </w:r>
          </w:p>
        </w:tc>
        <w:tc>
          <w:tcPr>
            <w:tcW w:w="2602" w:type="dxa"/>
          </w:tcPr>
          <w:p w14:paraId="4316B41A" w14:textId="77777777" w:rsidR="002D2BEA" w:rsidRPr="002A6533" w:rsidRDefault="002D2BEA" w:rsidP="002D2BEA">
            <w:pPr>
              <w:rPr>
                <w:rFonts w:ascii="Arial" w:hAnsi="Arial" w:cs="Arial"/>
                <w:sz w:val="24"/>
                <w:szCs w:val="24"/>
              </w:rPr>
            </w:pPr>
            <w:r w:rsidRPr="002A6533">
              <w:rPr>
                <w:rFonts w:ascii="Arial" w:hAnsi="Arial" w:cs="Arial"/>
                <w:sz w:val="24"/>
                <w:szCs w:val="24"/>
              </w:rPr>
              <w:t>Position as at 31 March 2026</w:t>
            </w:r>
          </w:p>
          <w:p w14:paraId="59082754" w14:textId="77777777" w:rsidR="002D2BEA" w:rsidRPr="002A6533" w:rsidRDefault="002D2BEA" w:rsidP="002D2BEA">
            <w:pPr>
              <w:rPr>
                <w:rFonts w:ascii="Arial" w:hAnsi="Arial" w:cs="Arial"/>
                <w:sz w:val="24"/>
                <w:szCs w:val="24"/>
              </w:rPr>
            </w:pPr>
          </w:p>
          <w:p w14:paraId="28D9B236" w14:textId="77777777" w:rsidR="002D2BEA" w:rsidRPr="002A6533" w:rsidRDefault="002D2BEA" w:rsidP="002D2BEA">
            <w:pPr>
              <w:rPr>
                <w:rFonts w:ascii="Arial" w:hAnsi="Arial" w:cs="Arial"/>
                <w:sz w:val="24"/>
                <w:szCs w:val="24"/>
              </w:rPr>
            </w:pPr>
          </w:p>
          <w:p w14:paraId="42967C49" w14:textId="77777777" w:rsidR="002D2BEA" w:rsidRPr="002A6533" w:rsidRDefault="002D2BEA" w:rsidP="002D2BEA">
            <w:pPr>
              <w:rPr>
                <w:rFonts w:ascii="Arial" w:hAnsi="Arial" w:cs="Arial"/>
                <w:sz w:val="24"/>
                <w:szCs w:val="24"/>
              </w:rPr>
            </w:pPr>
            <w:r w:rsidRPr="002A6533">
              <w:rPr>
                <w:rFonts w:ascii="Arial" w:hAnsi="Arial" w:cs="Arial"/>
                <w:sz w:val="24"/>
                <w:szCs w:val="24"/>
              </w:rPr>
              <w:t>Position as at 30 September 2026</w:t>
            </w:r>
          </w:p>
          <w:p w14:paraId="222ADEFA" w14:textId="77777777" w:rsidR="002D2BEA" w:rsidRPr="002A6533" w:rsidRDefault="002D2BEA" w:rsidP="002D2BEA">
            <w:pPr>
              <w:rPr>
                <w:rFonts w:ascii="Arial" w:hAnsi="Arial" w:cs="Arial"/>
                <w:sz w:val="24"/>
                <w:szCs w:val="24"/>
              </w:rPr>
            </w:pPr>
          </w:p>
          <w:p w14:paraId="61B8EA38" w14:textId="77777777" w:rsidR="002D2BEA" w:rsidRPr="002A6533" w:rsidRDefault="002D2BEA" w:rsidP="002D2BEA">
            <w:pPr>
              <w:rPr>
                <w:rFonts w:ascii="Arial" w:hAnsi="Arial" w:cs="Arial"/>
                <w:sz w:val="24"/>
                <w:szCs w:val="24"/>
              </w:rPr>
            </w:pPr>
          </w:p>
          <w:p w14:paraId="0DFE588A" w14:textId="77777777" w:rsidR="002D2BEA" w:rsidRPr="002A6533" w:rsidRDefault="002D2BEA" w:rsidP="002D2BEA">
            <w:pPr>
              <w:rPr>
                <w:rFonts w:ascii="Arial" w:hAnsi="Arial" w:cs="Arial"/>
                <w:sz w:val="24"/>
                <w:szCs w:val="24"/>
              </w:rPr>
            </w:pPr>
          </w:p>
          <w:p w14:paraId="719752B6" w14:textId="77777777" w:rsidR="002D2BEA" w:rsidRPr="002A6533" w:rsidRDefault="002D2BEA" w:rsidP="002D2BEA">
            <w:pPr>
              <w:rPr>
                <w:rFonts w:ascii="Arial" w:hAnsi="Arial" w:cs="Arial"/>
                <w:sz w:val="24"/>
                <w:szCs w:val="24"/>
              </w:rPr>
            </w:pPr>
            <w:r w:rsidRPr="002A6533">
              <w:rPr>
                <w:rFonts w:ascii="Arial" w:hAnsi="Arial" w:cs="Arial"/>
                <w:sz w:val="24"/>
                <w:szCs w:val="24"/>
              </w:rPr>
              <w:t>Forecast as at 31 March 2027</w:t>
            </w:r>
          </w:p>
          <w:p w14:paraId="554D133E" w14:textId="77777777" w:rsidR="002D2BEA" w:rsidRPr="002A6533" w:rsidRDefault="002D2BEA" w:rsidP="002D2BEA">
            <w:pPr>
              <w:rPr>
                <w:rFonts w:ascii="Arial" w:hAnsi="Arial" w:cs="Arial"/>
                <w:sz w:val="24"/>
                <w:szCs w:val="24"/>
              </w:rPr>
            </w:pPr>
          </w:p>
          <w:p w14:paraId="08E80692" w14:textId="77777777" w:rsidR="002D2BEA" w:rsidRPr="002A6533" w:rsidRDefault="002D2BEA" w:rsidP="002D2BEA">
            <w:pPr>
              <w:rPr>
                <w:rFonts w:ascii="Arial" w:hAnsi="Arial" w:cs="Arial"/>
                <w:sz w:val="24"/>
                <w:szCs w:val="24"/>
              </w:rPr>
            </w:pPr>
          </w:p>
          <w:p w14:paraId="5FA2785C" w14:textId="4850C8BC" w:rsidR="002D2BEA" w:rsidRPr="002A6533" w:rsidRDefault="002D2BEA" w:rsidP="002D2BEA">
            <w:pPr>
              <w:rPr>
                <w:rFonts w:ascii="Arial" w:hAnsi="Arial" w:cs="Arial"/>
                <w:sz w:val="24"/>
                <w:szCs w:val="24"/>
              </w:rPr>
            </w:pPr>
            <w:r w:rsidRPr="002A6533">
              <w:rPr>
                <w:rFonts w:ascii="Arial" w:hAnsi="Arial" w:cs="Arial"/>
                <w:sz w:val="24"/>
                <w:szCs w:val="24"/>
              </w:rPr>
              <w:t>Forecast as at 31 March 2028</w:t>
            </w:r>
          </w:p>
        </w:tc>
        <w:tc>
          <w:tcPr>
            <w:tcW w:w="3472" w:type="dxa"/>
          </w:tcPr>
          <w:p w14:paraId="5E31A8E4" w14:textId="77777777" w:rsidR="002D2BEA" w:rsidRPr="002A6533" w:rsidRDefault="002D2BEA" w:rsidP="002D2BEA">
            <w:pPr>
              <w:rPr>
                <w:rFonts w:ascii="Arial" w:hAnsi="Arial" w:cs="Arial"/>
                <w:sz w:val="24"/>
                <w:szCs w:val="24"/>
              </w:rPr>
            </w:pPr>
            <w:r w:rsidRPr="002A6533">
              <w:rPr>
                <w:rFonts w:ascii="Arial" w:hAnsi="Arial" w:cs="Arial"/>
                <w:b/>
                <w:bCs/>
                <w:sz w:val="24"/>
                <w:szCs w:val="24"/>
              </w:rPr>
              <w:t xml:space="preserve">1. Snapshot - </w:t>
            </w:r>
            <w:r w:rsidRPr="002A6533">
              <w:rPr>
                <w:rFonts w:ascii="Arial" w:hAnsi="Arial" w:cs="Arial"/>
                <w:sz w:val="24"/>
                <w:szCs w:val="24"/>
              </w:rPr>
              <w:t xml:space="preserve">position as at 31 March 2026 </w:t>
            </w:r>
          </w:p>
          <w:p w14:paraId="32290F71" w14:textId="77777777" w:rsidR="002D2BEA" w:rsidRPr="002A6533" w:rsidRDefault="002D2BEA" w:rsidP="002D2BEA">
            <w:pPr>
              <w:rPr>
                <w:rFonts w:ascii="Arial" w:hAnsi="Arial" w:cs="Arial"/>
                <w:b/>
                <w:bCs/>
                <w:sz w:val="24"/>
                <w:szCs w:val="24"/>
              </w:rPr>
            </w:pPr>
          </w:p>
          <w:p w14:paraId="6C422901" w14:textId="77777777" w:rsidR="002D2BEA" w:rsidRPr="002A6533" w:rsidRDefault="002D2BEA" w:rsidP="002D2BEA">
            <w:pPr>
              <w:rPr>
                <w:rFonts w:ascii="Arial" w:hAnsi="Arial" w:cs="Arial"/>
                <w:b/>
                <w:bCs/>
                <w:sz w:val="24"/>
                <w:szCs w:val="24"/>
              </w:rPr>
            </w:pPr>
          </w:p>
          <w:p w14:paraId="412C0C17" w14:textId="77777777" w:rsidR="002D2BEA" w:rsidRPr="002A6533" w:rsidRDefault="002D2BEA" w:rsidP="002D2BEA">
            <w:pPr>
              <w:rPr>
                <w:rFonts w:ascii="Arial" w:hAnsi="Arial" w:cs="Arial"/>
                <w:sz w:val="24"/>
                <w:szCs w:val="24"/>
              </w:rPr>
            </w:pPr>
            <w:r w:rsidRPr="002A6533">
              <w:rPr>
                <w:rFonts w:ascii="Arial" w:hAnsi="Arial" w:cs="Arial"/>
                <w:b/>
                <w:bCs/>
                <w:sz w:val="24"/>
                <w:szCs w:val="24"/>
              </w:rPr>
              <w:t xml:space="preserve">2.(a) Snapshot </w:t>
            </w:r>
            <w:r w:rsidRPr="002A6533">
              <w:rPr>
                <w:rFonts w:ascii="Arial" w:hAnsi="Arial" w:cs="Arial"/>
                <w:sz w:val="24"/>
                <w:szCs w:val="24"/>
              </w:rPr>
              <w:t xml:space="preserve">– position as at 30 September 2026 </w:t>
            </w:r>
          </w:p>
          <w:p w14:paraId="51D8AA97" w14:textId="77777777" w:rsidR="002D2BEA" w:rsidRPr="002A6533" w:rsidRDefault="002D2BEA" w:rsidP="002D2BEA">
            <w:pPr>
              <w:rPr>
                <w:rFonts w:ascii="Arial" w:hAnsi="Arial" w:cs="Arial"/>
                <w:sz w:val="24"/>
                <w:szCs w:val="24"/>
              </w:rPr>
            </w:pPr>
          </w:p>
          <w:p w14:paraId="001553B4" w14:textId="77777777" w:rsidR="002D2BEA" w:rsidRPr="002A6533" w:rsidRDefault="002D2BEA" w:rsidP="002D2BEA">
            <w:pPr>
              <w:rPr>
                <w:rFonts w:ascii="Arial" w:hAnsi="Arial" w:cs="Arial"/>
                <w:b/>
                <w:bCs/>
                <w:sz w:val="24"/>
                <w:szCs w:val="24"/>
              </w:rPr>
            </w:pPr>
          </w:p>
          <w:p w14:paraId="4D38C2A2" w14:textId="77777777" w:rsidR="002D2BEA" w:rsidRPr="002A6533" w:rsidRDefault="002D2BEA" w:rsidP="002D2BEA">
            <w:pPr>
              <w:rPr>
                <w:rFonts w:ascii="Arial" w:hAnsi="Arial" w:cs="Arial"/>
                <w:b/>
                <w:bCs/>
                <w:sz w:val="24"/>
                <w:szCs w:val="24"/>
              </w:rPr>
            </w:pPr>
          </w:p>
          <w:p w14:paraId="158F9B12" w14:textId="77777777" w:rsidR="002D2BEA" w:rsidRPr="002A6533" w:rsidRDefault="002D2BEA" w:rsidP="002D2BEA">
            <w:pPr>
              <w:rPr>
                <w:rFonts w:ascii="Arial" w:hAnsi="Arial" w:cs="Arial"/>
                <w:sz w:val="24"/>
                <w:szCs w:val="24"/>
              </w:rPr>
            </w:pPr>
            <w:r w:rsidRPr="002A6533">
              <w:rPr>
                <w:rFonts w:ascii="Arial" w:hAnsi="Arial" w:cs="Arial"/>
                <w:b/>
                <w:bCs/>
                <w:sz w:val="24"/>
                <w:szCs w:val="24"/>
              </w:rPr>
              <w:t xml:space="preserve">2.(b) Forecast </w:t>
            </w:r>
            <w:r w:rsidRPr="002A6533">
              <w:rPr>
                <w:rFonts w:ascii="Arial" w:hAnsi="Arial" w:cs="Arial"/>
                <w:sz w:val="24"/>
                <w:szCs w:val="24"/>
              </w:rPr>
              <w:t>as at 31 March 2027</w:t>
            </w:r>
          </w:p>
          <w:p w14:paraId="413CB6F7" w14:textId="77777777" w:rsidR="002D2BEA" w:rsidRPr="002A6533" w:rsidRDefault="002D2BEA" w:rsidP="002D2BEA">
            <w:pPr>
              <w:rPr>
                <w:rFonts w:ascii="Arial" w:hAnsi="Arial" w:cs="Arial"/>
                <w:b/>
                <w:bCs/>
                <w:sz w:val="24"/>
                <w:szCs w:val="24"/>
              </w:rPr>
            </w:pPr>
          </w:p>
          <w:p w14:paraId="5143E8C3" w14:textId="77777777" w:rsidR="002D2BEA" w:rsidRPr="002A6533" w:rsidRDefault="002D2BEA" w:rsidP="002D2BEA">
            <w:pPr>
              <w:rPr>
                <w:rFonts w:ascii="Arial" w:hAnsi="Arial" w:cs="Arial"/>
                <w:b/>
                <w:bCs/>
                <w:sz w:val="24"/>
                <w:szCs w:val="24"/>
              </w:rPr>
            </w:pPr>
          </w:p>
          <w:p w14:paraId="76F0557C" w14:textId="3545622C" w:rsidR="002D2BEA" w:rsidRPr="002A6533" w:rsidRDefault="002D2BEA" w:rsidP="002D2BEA">
            <w:pPr>
              <w:rPr>
                <w:rFonts w:ascii="Arial" w:hAnsi="Arial" w:cs="Arial"/>
                <w:b/>
                <w:bCs/>
                <w:sz w:val="24"/>
                <w:szCs w:val="24"/>
              </w:rPr>
            </w:pPr>
            <w:r w:rsidRPr="002A6533">
              <w:rPr>
                <w:rFonts w:ascii="Arial" w:hAnsi="Arial" w:cs="Arial"/>
                <w:b/>
                <w:bCs/>
                <w:sz w:val="24"/>
                <w:szCs w:val="24"/>
              </w:rPr>
              <w:t xml:space="preserve">3. Forecast </w:t>
            </w:r>
            <w:r w:rsidRPr="002A6533">
              <w:rPr>
                <w:rFonts w:ascii="Arial" w:hAnsi="Arial" w:cs="Arial"/>
                <w:sz w:val="24"/>
                <w:szCs w:val="24"/>
              </w:rPr>
              <w:t>as at 31 March 2028</w:t>
            </w:r>
          </w:p>
        </w:tc>
        <w:tc>
          <w:tcPr>
            <w:tcW w:w="1217" w:type="dxa"/>
          </w:tcPr>
          <w:p w14:paraId="41D409F3" w14:textId="77777777" w:rsidR="002D2BEA" w:rsidRPr="002A6533" w:rsidRDefault="002D2BEA" w:rsidP="002D2BEA">
            <w:pPr>
              <w:rPr>
                <w:rFonts w:ascii="Arial" w:hAnsi="Arial" w:cs="Arial"/>
                <w:sz w:val="24"/>
                <w:szCs w:val="24"/>
              </w:rPr>
            </w:pPr>
            <w:r w:rsidRPr="002A6533">
              <w:rPr>
                <w:rFonts w:ascii="Arial" w:hAnsi="Arial" w:cs="Arial"/>
                <w:sz w:val="24"/>
                <w:szCs w:val="24"/>
              </w:rPr>
              <w:t xml:space="preserve">1.2 </w:t>
            </w:r>
          </w:p>
          <w:p w14:paraId="7E8E928E" w14:textId="77777777" w:rsidR="002D2BEA" w:rsidRPr="002A6533" w:rsidRDefault="002D2BEA" w:rsidP="002D2BEA">
            <w:pPr>
              <w:rPr>
                <w:rFonts w:ascii="Arial" w:hAnsi="Arial" w:cs="Arial"/>
                <w:sz w:val="24"/>
                <w:szCs w:val="24"/>
              </w:rPr>
            </w:pPr>
          </w:p>
          <w:p w14:paraId="3E994547" w14:textId="77777777" w:rsidR="002D2BEA" w:rsidRPr="002A6533" w:rsidRDefault="002D2BEA" w:rsidP="002D2BEA">
            <w:pPr>
              <w:rPr>
                <w:rFonts w:ascii="Arial" w:hAnsi="Arial" w:cs="Arial"/>
                <w:sz w:val="24"/>
                <w:szCs w:val="24"/>
              </w:rPr>
            </w:pPr>
          </w:p>
          <w:p w14:paraId="190379A8" w14:textId="77777777" w:rsidR="002D2BEA" w:rsidRPr="002A6533" w:rsidRDefault="002D2BEA" w:rsidP="002D2BEA">
            <w:pPr>
              <w:rPr>
                <w:rFonts w:ascii="Arial" w:hAnsi="Arial" w:cs="Arial"/>
                <w:sz w:val="24"/>
                <w:szCs w:val="24"/>
              </w:rPr>
            </w:pPr>
          </w:p>
          <w:p w14:paraId="355ED2BC" w14:textId="77777777" w:rsidR="002D2BEA" w:rsidRPr="002A6533" w:rsidRDefault="002D2BEA" w:rsidP="002D2BEA">
            <w:pPr>
              <w:rPr>
                <w:rFonts w:ascii="Arial" w:hAnsi="Arial" w:cs="Arial"/>
                <w:sz w:val="24"/>
                <w:szCs w:val="24"/>
              </w:rPr>
            </w:pPr>
          </w:p>
          <w:p w14:paraId="11C752B0" w14:textId="77777777" w:rsidR="002D2BEA" w:rsidRPr="002A6533" w:rsidRDefault="002D2BEA" w:rsidP="002D2BEA">
            <w:pPr>
              <w:rPr>
                <w:rFonts w:ascii="Arial" w:hAnsi="Arial" w:cs="Arial"/>
                <w:sz w:val="24"/>
                <w:szCs w:val="24"/>
              </w:rPr>
            </w:pPr>
            <w:r w:rsidRPr="002A6533">
              <w:rPr>
                <w:rFonts w:ascii="Arial" w:hAnsi="Arial" w:cs="Arial"/>
                <w:sz w:val="24"/>
                <w:szCs w:val="24"/>
              </w:rPr>
              <w:t xml:space="preserve">1.2 </w:t>
            </w:r>
          </w:p>
          <w:p w14:paraId="26BBDBFE" w14:textId="77777777" w:rsidR="002D2BEA" w:rsidRPr="002A6533" w:rsidRDefault="002D2BEA" w:rsidP="002D2BEA">
            <w:pPr>
              <w:rPr>
                <w:rFonts w:ascii="Arial" w:hAnsi="Arial" w:cs="Arial"/>
                <w:sz w:val="24"/>
                <w:szCs w:val="24"/>
              </w:rPr>
            </w:pPr>
          </w:p>
          <w:p w14:paraId="0FF35FA4" w14:textId="77777777" w:rsidR="002D2BEA" w:rsidRPr="002A6533" w:rsidRDefault="002D2BEA" w:rsidP="002D2BEA">
            <w:pPr>
              <w:rPr>
                <w:rFonts w:ascii="Arial" w:hAnsi="Arial" w:cs="Arial"/>
                <w:sz w:val="24"/>
                <w:szCs w:val="24"/>
              </w:rPr>
            </w:pPr>
          </w:p>
          <w:p w14:paraId="06A8CB2E" w14:textId="77777777" w:rsidR="002D2BEA" w:rsidRPr="002A6533" w:rsidRDefault="002D2BEA" w:rsidP="002D2BEA">
            <w:pPr>
              <w:rPr>
                <w:rFonts w:ascii="Arial" w:hAnsi="Arial" w:cs="Arial"/>
                <w:sz w:val="24"/>
                <w:szCs w:val="24"/>
              </w:rPr>
            </w:pPr>
          </w:p>
          <w:p w14:paraId="14876AD2" w14:textId="77777777" w:rsidR="002D2BEA" w:rsidRPr="002A6533" w:rsidRDefault="002D2BEA" w:rsidP="002D2BEA">
            <w:pPr>
              <w:rPr>
                <w:rFonts w:ascii="Arial" w:hAnsi="Arial" w:cs="Arial"/>
                <w:sz w:val="24"/>
                <w:szCs w:val="24"/>
              </w:rPr>
            </w:pPr>
            <w:r w:rsidRPr="002A6533">
              <w:rPr>
                <w:rFonts w:ascii="Arial" w:hAnsi="Arial" w:cs="Arial"/>
                <w:sz w:val="24"/>
                <w:szCs w:val="24"/>
              </w:rPr>
              <w:t>1.2</w:t>
            </w:r>
          </w:p>
          <w:p w14:paraId="2A19BC3A" w14:textId="77777777" w:rsidR="002D2BEA" w:rsidRPr="002A6533" w:rsidRDefault="002D2BEA" w:rsidP="002D2BEA">
            <w:pPr>
              <w:rPr>
                <w:rFonts w:ascii="Arial" w:hAnsi="Arial" w:cs="Arial"/>
                <w:sz w:val="24"/>
                <w:szCs w:val="24"/>
              </w:rPr>
            </w:pPr>
          </w:p>
          <w:p w14:paraId="3856D0EA" w14:textId="77777777" w:rsidR="002D2BEA" w:rsidRPr="002A6533" w:rsidRDefault="002D2BEA" w:rsidP="002D2BEA">
            <w:pPr>
              <w:rPr>
                <w:rFonts w:ascii="Arial" w:hAnsi="Arial" w:cs="Arial"/>
                <w:sz w:val="24"/>
                <w:szCs w:val="24"/>
              </w:rPr>
            </w:pPr>
          </w:p>
          <w:p w14:paraId="759984A9" w14:textId="77777777" w:rsidR="002D2BEA" w:rsidRPr="002A6533" w:rsidRDefault="002D2BEA" w:rsidP="002D2BEA">
            <w:pPr>
              <w:rPr>
                <w:rFonts w:ascii="Arial" w:hAnsi="Arial" w:cs="Arial"/>
                <w:sz w:val="24"/>
                <w:szCs w:val="24"/>
              </w:rPr>
            </w:pPr>
          </w:p>
          <w:p w14:paraId="7D0C5DBF" w14:textId="1D833791" w:rsidR="002D2BEA" w:rsidRPr="002A6533" w:rsidRDefault="002D2BEA" w:rsidP="002D2BEA">
            <w:pPr>
              <w:rPr>
                <w:rFonts w:ascii="Arial" w:hAnsi="Arial" w:cs="Arial"/>
                <w:sz w:val="24"/>
                <w:szCs w:val="24"/>
              </w:rPr>
            </w:pPr>
            <w:r w:rsidRPr="002A6533">
              <w:rPr>
                <w:rFonts w:ascii="Arial" w:hAnsi="Arial" w:cs="Arial"/>
                <w:sz w:val="24"/>
                <w:szCs w:val="24"/>
              </w:rPr>
              <w:t>2.1 (a)</w:t>
            </w:r>
          </w:p>
        </w:tc>
      </w:tr>
      <w:tr w:rsidR="00BB4B01" w:rsidRPr="00804221" w14:paraId="79FA5C7A" w14:textId="77777777" w:rsidTr="002D2BEA">
        <w:tc>
          <w:tcPr>
            <w:tcW w:w="3606" w:type="dxa"/>
          </w:tcPr>
          <w:p w14:paraId="1E3BF7F6" w14:textId="25AC3E6D" w:rsidR="00BB4B01" w:rsidRPr="002A6533" w:rsidRDefault="003035DD" w:rsidP="003035DD">
            <w:pPr>
              <w:rPr>
                <w:rFonts w:ascii="Arial" w:hAnsi="Arial" w:cs="Arial"/>
                <w:sz w:val="24"/>
                <w:szCs w:val="24"/>
              </w:rPr>
            </w:pPr>
            <w:r w:rsidRPr="002A6533">
              <w:rPr>
                <w:rFonts w:ascii="Arial" w:hAnsi="Arial" w:cs="Arial"/>
                <w:sz w:val="24"/>
                <w:szCs w:val="24"/>
              </w:rPr>
              <w:t>The current number of children in respect of whom the local authority has been unable to make arrangements under section</w:t>
            </w:r>
            <w:r w:rsidR="00F04099" w:rsidRPr="002A6533">
              <w:rPr>
                <w:rFonts w:ascii="Arial" w:hAnsi="Arial" w:cs="Arial"/>
                <w:sz w:val="24"/>
                <w:szCs w:val="24"/>
              </w:rPr>
              <w:t xml:space="preserve"> </w:t>
            </w:r>
            <w:r w:rsidRPr="002A6533">
              <w:rPr>
                <w:rFonts w:ascii="Arial" w:hAnsi="Arial" w:cs="Arial"/>
                <w:sz w:val="24"/>
                <w:szCs w:val="24"/>
              </w:rPr>
              <w:t>81(2) of the 2014 Act</w:t>
            </w:r>
            <w:r w:rsidR="00F04099" w:rsidRPr="002A6533">
              <w:rPr>
                <w:rFonts w:ascii="Arial" w:hAnsi="Arial" w:cs="Arial"/>
                <w:sz w:val="24"/>
                <w:szCs w:val="24"/>
              </w:rPr>
              <w:t xml:space="preserve"> (this means the number of children the local authority </w:t>
            </w:r>
            <w:r w:rsidR="00082062" w:rsidRPr="002A6533">
              <w:rPr>
                <w:rFonts w:ascii="Arial" w:hAnsi="Arial" w:cs="Arial"/>
                <w:sz w:val="24"/>
                <w:szCs w:val="24"/>
              </w:rPr>
              <w:t>has not</w:t>
            </w:r>
            <w:r w:rsidR="00F04099" w:rsidRPr="002A6533">
              <w:rPr>
                <w:rFonts w:ascii="Arial" w:hAnsi="Arial" w:cs="Arial"/>
                <w:sz w:val="24"/>
                <w:szCs w:val="24"/>
              </w:rPr>
              <w:t xml:space="preserve"> be</w:t>
            </w:r>
            <w:r w:rsidR="00082062" w:rsidRPr="002A6533">
              <w:rPr>
                <w:rFonts w:ascii="Arial" w:hAnsi="Arial" w:cs="Arial"/>
                <w:sz w:val="24"/>
                <w:szCs w:val="24"/>
              </w:rPr>
              <w:t>en</w:t>
            </w:r>
            <w:r w:rsidR="00F04099" w:rsidRPr="002A6533">
              <w:rPr>
                <w:rFonts w:ascii="Arial" w:hAnsi="Arial" w:cs="Arial"/>
                <w:sz w:val="24"/>
                <w:szCs w:val="24"/>
              </w:rPr>
              <w:t xml:space="preserve"> able to place with their parents, someone with parental </w:t>
            </w:r>
            <w:r w:rsidR="00F04099" w:rsidRPr="002A6533">
              <w:rPr>
                <w:rFonts w:ascii="Arial" w:hAnsi="Arial" w:cs="Arial"/>
                <w:sz w:val="24"/>
                <w:szCs w:val="24"/>
              </w:rPr>
              <w:lastRenderedPageBreak/>
              <w:t>responsibility, or where there was a child arrangements order in place immediately before the care order was made, a person who was named in that order as a person with whom the child was to live) and who will therefore need another type of placement (e.g. foster care or a children’s home).</w:t>
            </w:r>
            <w:r w:rsidRPr="002A6533">
              <w:rPr>
                <w:rFonts w:ascii="Arial" w:hAnsi="Arial" w:cs="Arial"/>
                <w:sz w:val="24"/>
                <w:szCs w:val="24"/>
              </w:rPr>
              <w:t>.</w:t>
            </w:r>
          </w:p>
        </w:tc>
        <w:tc>
          <w:tcPr>
            <w:tcW w:w="1599" w:type="dxa"/>
          </w:tcPr>
          <w:p w14:paraId="7DA466AA" w14:textId="715EF14A" w:rsidR="00BB4B01" w:rsidRPr="002A6533" w:rsidRDefault="0097237C" w:rsidP="002D2BEA">
            <w:pPr>
              <w:rPr>
                <w:rFonts w:ascii="Arial" w:hAnsi="Arial" w:cs="Arial"/>
                <w:sz w:val="24"/>
                <w:szCs w:val="24"/>
              </w:rPr>
            </w:pPr>
            <w:r>
              <w:rPr>
                <w:rFonts w:ascii="Arial" w:hAnsi="Arial" w:cs="Arial"/>
                <w:sz w:val="24"/>
                <w:szCs w:val="24"/>
              </w:rPr>
              <w:lastRenderedPageBreak/>
              <w:t>Section 75A(3)(a)(ii)</w:t>
            </w:r>
          </w:p>
        </w:tc>
        <w:tc>
          <w:tcPr>
            <w:tcW w:w="1963" w:type="dxa"/>
          </w:tcPr>
          <w:p w14:paraId="270380D8" w14:textId="77777777" w:rsidR="00BB4B01" w:rsidRPr="002A6533" w:rsidRDefault="00BB4B01" w:rsidP="002D2BEA">
            <w:pPr>
              <w:rPr>
                <w:rFonts w:ascii="Arial" w:hAnsi="Arial" w:cs="Arial"/>
                <w:sz w:val="24"/>
                <w:szCs w:val="24"/>
              </w:rPr>
            </w:pPr>
          </w:p>
        </w:tc>
        <w:tc>
          <w:tcPr>
            <w:tcW w:w="2602" w:type="dxa"/>
          </w:tcPr>
          <w:p w14:paraId="37F81C3F" w14:textId="77777777" w:rsidR="003035DD" w:rsidRPr="002A6533" w:rsidRDefault="003035DD" w:rsidP="003035DD">
            <w:pPr>
              <w:rPr>
                <w:rFonts w:ascii="Arial" w:hAnsi="Arial" w:cs="Arial"/>
                <w:sz w:val="24"/>
                <w:szCs w:val="24"/>
              </w:rPr>
            </w:pPr>
            <w:r w:rsidRPr="002A6533">
              <w:rPr>
                <w:rFonts w:ascii="Arial" w:hAnsi="Arial" w:cs="Arial"/>
                <w:sz w:val="24"/>
                <w:szCs w:val="24"/>
              </w:rPr>
              <w:t>Position as at 31 March 2026</w:t>
            </w:r>
          </w:p>
          <w:p w14:paraId="7042A02D" w14:textId="77777777" w:rsidR="003035DD" w:rsidRPr="002A6533" w:rsidRDefault="003035DD" w:rsidP="003035DD">
            <w:pPr>
              <w:rPr>
                <w:rFonts w:ascii="Arial" w:hAnsi="Arial" w:cs="Arial"/>
                <w:sz w:val="24"/>
                <w:szCs w:val="24"/>
              </w:rPr>
            </w:pPr>
          </w:p>
          <w:p w14:paraId="3D49AFC1" w14:textId="77777777" w:rsidR="00F04099" w:rsidRPr="002A6533" w:rsidRDefault="00F04099" w:rsidP="003035DD">
            <w:pPr>
              <w:rPr>
                <w:rFonts w:ascii="Arial" w:hAnsi="Arial" w:cs="Arial"/>
                <w:sz w:val="24"/>
                <w:szCs w:val="24"/>
              </w:rPr>
            </w:pPr>
          </w:p>
          <w:p w14:paraId="7BE18AA8" w14:textId="01404CCB" w:rsidR="003035DD" w:rsidRPr="002A6533" w:rsidRDefault="003035DD" w:rsidP="003035DD">
            <w:pPr>
              <w:rPr>
                <w:rFonts w:ascii="Arial" w:hAnsi="Arial" w:cs="Arial"/>
                <w:sz w:val="24"/>
                <w:szCs w:val="24"/>
              </w:rPr>
            </w:pPr>
            <w:r w:rsidRPr="002A6533">
              <w:rPr>
                <w:rFonts w:ascii="Arial" w:hAnsi="Arial" w:cs="Arial"/>
                <w:sz w:val="24"/>
                <w:szCs w:val="24"/>
              </w:rPr>
              <w:t>Position as at 30 September 2026</w:t>
            </w:r>
          </w:p>
          <w:p w14:paraId="01E8D19E" w14:textId="77777777" w:rsidR="003035DD" w:rsidRPr="002A6533" w:rsidRDefault="003035DD" w:rsidP="003035DD">
            <w:pPr>
              <w:rPr>
                <w:rFonts w:ascii="Arial" w:hAnsi="Arial" w:cs="Arial"/>
                <w:sz w:val="24"/>
                <w:szCs w:val="24"/>
              </w:rPr>
            </w:pPr>
          </w:p>
          <w:p w14:paraId="4C72A653" w14:textId="77777777" w:rsidR="00BB4B01" w:rsidRPr="002A6533" w:rsidRDefault="00BB4B01" w:rsidP="002D2BEA">
            <w:pPr>
              <w:rPr>
                <w:rFonts w:ascii="Arial" w:hAnsi="Arial" w:cs="Arial"/>
                <w:sz w:val="24"/>
                <w:szCs w:val="24"/>
              </w:rPr>
            </w:pPr>
          </w:p>
        </w:tc>
        <w:tc>
          <w:tcPr>
            <w:tcW w:w="3472" w:type="dxa"/>
          </w:tcPr>
          <w:p w14:paraId="6514FCE8" w14:textId="77777777" w:rsidR="00F04099" w:rsidRPr="002A6533" w:rsidRDefault="00F04099" w:rsidP="00F04099">
            <w:pPr>
              <w:rPr>
                <w:rFonts w:ascii="Arial" w:hAnsi="Arial" w:cs="Arial"/>
                <w:sz w:val="24"/>
                <w:szCs w:val="24"/>
              </w:rPr>
            </w:pPr>
            <w:r w:rsidRPr="002A6533">
              <w:rPr>
                <w:rFonts w:ascii="Arial" w:hAnsi="Arial" w:cs="Arial"/>
                <w:b/>
                <w:bCs/>
                <w:sz w:val="24"/>
                <w:szCs w:val="24"/>
              </w:rPr>
              <w:t xml:space="preserve">1. Snapshot - </w:t>
            </w:r>
            <w:r w:rsidRPr="002A6533">
              <w:rPr>
                <w:rFonts w:ascii="Arial" w:hAnsi="Arial" w:cs="Arial"/>
                <w:sz w:val="24"/>
                <w:szCs w:val="24"/>
              </w:rPr>
              <w:t xml:space="preserve">position as at 31 March 2026 </w:t>
            </w:r>
          </w:p>
          <w:p w14:paraId="20B547C5" w14:textId="77777777" w:rsidR="00BB4B01" w:rsidRPr="002A6533" w:rsidRDefault="00BB4B01" w:rsidP="002D2BEA">
            <w:pPr>
              <w:rPr>
                <w:rFonts w:ascii="Arial" w:hAnsi="Arial" w:cs="Arial"/>
                <w:b/>
                <w:bCs/>
                <w:sz w:val="24"/>
                <w:szCs w:val="24"/>
              </w:rPr>
            </w:pPr>
          </w:p>
          <w:p w14:paraId="7B3C4AEF" w14:textId="77777777" w:rsidR="00F04099" w:rsidRPr="002A6533" w:rsidRDefault="00F04099" w:rsidP="002D2BEA">
            <w:pPr>
              <w:rPr>
                <w:rFonts w:ascii="Arial" w:hAnsi="Arial" w:cs="Arial"/>
                <w:b/>
                <w:bCs/>
                <w:sz w:val="24"/>
                <w:szCs w:val="24"/>
              </w:rPr>
            </w:pPr>
          </w:p>
          <w:p w14:paraId="6AC5F9A6" w14:textId="77777777" w:rsidR="00F04099" w:rsidRPr="002A6533" w:rsidRDefault="00F04099" w:rsidP="00F04099">
            <w:pPr>
              <w:rPr>
                <w:rFonts w:ascii="Arial" w:hAnsi="Arial" w:cs="Arial"/>
                <w:sz w:val="24"/>
                <w:szCs w:val="24"/>
              </w:rPr>
            </w:pPr>
            <w:r w:rsidRPr="002A6533">
              <w:rPr>
                <w:rFonts w:ascii="Arial" w:hAnsi="Arial" w:cs="Arial"/>
                <w:b/>
                <w:bCs/>
                <w:sz w:val="24"/>
                <w:szCs w:val="24"/>
              </w:rPr>
              <w:t xml:space="preserve">2.(a) Snapshot </w:t>
            </w:r>
            <w:r w:rsidRPr="002A6533">
              <w:rPr>
                <w:rFonts w:ascii="Arial" w:hAnsi="Arial" w:cs="Arial"/>
                <w:sz w:val="24"/>
                <w:szCs w:val="24"/>
              </w:rPr>
              <w:t xml:space="preserve">– position as at 30 September 2026 </w:t>
            </w:r>
          </w:p>
          <w:p w14:paraId="15E84FE7" w14:textId="77777777" w:rsidR="00F04099" w:rsidRPr="002A6533" w:rsidRDefault="00F04099" w:rsidP="002D2BEA">
            <w:pPr>
              <w:rPr>
                <w:rFonts w:ascii="Arial" w:hAnsi="Arial" w:cs="Arial"/>
                <w:b/>
                <w:bCs/>
                <w:sz w:val="24"/>
                <w:szCs w:val="24"/>
              </w:rPr>
            </w:pPr>
          </w:p>
          <w:p w14:paraId="190000C4" w14:textId="77777777" w:rsidR="00BB4B01" w:rsidRPr="002A6533" w:rsidRDefault="00BB4B01" w:rsidP="002D2BEA">
            <w:pPr>
              <w:rPr>
                <w:rFonts w:ascii="Arial" w:hAnsi="Arial" w:cs="Arial"/>
                <w:b/>
                <w:bCs/>
                <w:sz w:val="24"/>
                <w:szCs w:val="24"/>
              </w:rPr>
            </w:pPr>
          </w:p>
          <w:p w14:paraId="1C7E1382" w14:textId="77777777" w:rsidR="00BB4B01" w:rsidRPr="002A6533" w:rsidRDefault="00BB4B01" w:rsidP="002D2BEA">
            <w:pPr>
              <w:rPr>
                <w:rFonts w:ascii="Arial" w:hAnsi="Arial" w:cs="Arial"/>
                <w:b/>
                <w:bCs/>
                <w:sz w:val="24"/>
                <w:szCs w:val="24"/>
              </w:rPr>
            </w:pPr>
          </w:p>
          <w:p w14:paraId="00601541" w14:textId="77777777" w:rsidR="00BB4B01" w:rsidRPr="002A6533" w:rsidRDefault="00BB4B01" w:rsidP="002D2BEA">
            <w:pPr>
              <w:rPr>
                <w:rFonts w:ascii="Arial" w:hAnsi="Arial" w:cs="Arial"/>
                <w:b/>
                <w:bCs/>
                <w:sz w:val="24"/>
                <w:szCs w:val="24"/>
              </w:rPr>
            </w:pPr>
          </w:p>
          <w:p w14:paraId="65639F68" w14:textId="77777777" w:rsidR="00BB4B01" w:rsidRPr="002A6533" w:rsidRDefault="00BB4B01" w:rsidP="002D2BEA">
            <w:pPr>
              <w:rPr>
                <w:rFonts w:ascii="Arial" w:hAnsi="Arial" w:cs="Arial"/>
                <w:b/>
                <w:bCs/>
                <w:sz w:val="24"/>
                <w:szCs w:val="24"/>
              </w:rPr>
            </w:pPr>
          </w:p>
        </w:tc>
        <w:tc>
          <w:tcPr>
            <w:tcW w:w="1217" w:type="dxa"/>
          </w:tcPr>
          <w:p w14:paraId="7DE3215D" w14:textId="77777777" w:rsidR="00BB4B01" w:rsidRPr="002A6533" w:rsidRDefault="00AB71D4" w:rsidP="002D2BEA">
            <w:pPr>
              <w:rPr>
                <w:rFonts w:ascii="Arial" w:hAnsi="Arial" w:cs="Arial"/>
                <w:sz w:val="24"/>
                <w:szCs w:val="24"/>
              </w:rPr>
            </w:pPr>
            <w:r w:rsidRPr="002A6533">
              <w:rPr>
                <w:rFonts w:ascii="Arial" w:hAnsi="Arial" w:cs="Arial"/>
                <w:sz w:val="24"/>
                <w:szCs w:val="24"/>
              </w:rPr>
              <w:lastRenderedPageBreak/>
              <w:t>1.2</w:t>
            </w:r>
          </w:p>
          <w:p w14:paraId="2B5F4532" w14:textId="77777777" w:rsidR="00AB71D4" w:rsidRPr="002A6533" w:rsidRDefault="00AB71D4" w:rsidP="002D2BEA">
            <w:pPr>
              <w:rPr>
                <w:rFonts w:ascii="Arial" w:hAnsi="Arial" w:cs="Arial"/>
                <w:sz w:val="24"/>
                <w:szCs w:val="24"/>
              </w:rPr>
            </w:pPr>
          </w:p>
          <w:p w14:paraId="1120E859" w14:textId="77777777" w:rsidR="00AB71D4" w:rsidRPr="002A6533" w:rsidRDefault="00AB71D4" w:rsidP="002D2BEA">
            <w:pPr>
              <w:rPr>
                <w:rFonts w:ascii="Arial" w:hAnsi="Arial" w:cs="Arial"/>
                <w:sz w:val="24"/>
                <w:szCs w:val="24"/>
              </w:rPr>
            </w:pPr>
          </w:p>
          <w:p w14:paraId="63FF52BE" w14:textId="77777777" w:rsidR="00AB71D4" w:rsidRPr="002A6533" w:rsidRDefault="00AB71D4" w:rsidP="002D2BEA">
            <w:pPr>
              <w:rPr>
                <w:rFonts w:ascii="Arial" w:hAnsi="Arial" w:cs="Arial"/>
                <w:sz w:val="24"/>
                <w:szCs w:val="24"/>
              </w:rPr>
            </w:pPr>
          </w:p>
          <w:p w14:paraId="39E75025" w14:textId="15E74ADC" w:rsidR="00AB71D4" w:rsidRPr="002A6533" w:rsidRDefault="00AB71D4" w:rsidP="002D2BEA">
            <w:pPr>
              <w:rPr>
                <w:rFonts w:ascii="Arial" w:hAnsi="Arial" w:cs="Arial"/>
                <w:sz w:val="24"/>
                <w:szCs w:val="24"/>
              </w:rPr>
            </w:pPr>
            <w:r w:rsidRPr="002A6533">
              <w:rPr>
                <w:rFonts w:ascii="Arial" w:hAnsi="Arial" w:cs="Arial"/>
                <w:sz w:val="24"/>
                <w:szCs w:val="24"/>
              </w:rPr>
              <w:t>1.2</w:t>
            </w:r>
          </w:p>
        </w:tc>
      </w:tr>
      <w:tr w:rsidR="002D2BEA" w:rsidRPr="00804221" w14:paraId="6E4D1C15" w14:textId="23428B47" w:rsidTr="002D2BEA">
        <w:tc>
          <w:tcPr>
            <w:tcW w:w="3606" w:type="dxa"/>
          </w:tcPr>
          <w:p w14:paraId="3B2653EE" w14:textId="2F6EFE43" w:rsidR="002D2BEA" w:rsidRPr="002A6533" w:rsidRDefault="002D2BEA" w:rsidP="002D2BEA">
            <w:pPr>
              <w:rPr>
                <w:rFonts w:ascii="Arial" w:hAnsi="Arial" w:cs="Arial"/>
                <w:sz w:val="24"/>
                <w:szCs w:val="24"/>
              </w:rPr>
            </w:pPr>
            <w:r w:rsidRPr="002A6533">
              <w:rPr>
                <w:rFonts w:ascii="Arial" w:hAnsi="Arial" w:cs="Arial"/>
                <w:sz w:val="24"/>
                <w:szCs w:val="24"/>
              </w:rPr>
              <w:t>The number of children the local authority estimates in respect of whom it will be unlikely to be able to make arrangements under section 81(2)  (this means the number of children the local authority expects it won’t be able to place with their parents</w:t>
            </w:r>
            <w:r w:rsidR="00E455E6" w:rsidRPr="002A6533">
              <w:rPr>
                <w:rFonts w:ascii="Arial" w:hAnsi="Arial" w:cs="Arial"/>
                <w:sz w:val="24"/>
                <w:szCs w:val="24"/>
              </w:rPr>
              <w:t>,</w:t>
            </w:r>
            <w:r w:rsidRPr="002A6533">
              <w:rPr>
                <w:rFonts w:ascii="Arial" w:hAnsi="Arial" w:cs="Arial"/>
                <w:sz w:val="24"/>
                <w:szCs w:val="24"/>
              </w:rPr>
              <w:t xml:space="preserve"> someone with parental responsibility,</w:t>
            </w:r>
            <w:r w:rsidR="00E455E6" w:rsidRPr="002A6533">
              <w:rPr>
                <w:rFonts w:ascii="Arial" w:hAnsi="Arial" w:cs="Arial"/>
                <w:sz w:val="24"/>
                <w:szCs w:val="24"/>
              </w:rPr>
              <w:t xml:space="preserve"> or where there was a child arrangements order in place immediately before the care order was made, a person who was named in that order as a person with whom the child was to live)</w:t>
            </w:r>
            <w:r w:rsidRPr="002A6533">
              <w:rPr>
                <w:rFonts w:ascii="Arial" w:hAnsi="Arial" w:cs="Arial"/>
                <w:sz w:val="24"/>
                <w:szCs w:val="24"/>
              </w:rPr>
              <w:t xml:space="preserve"> and who will </w:t>
            </w:r>
            <w:r w:rsidRPr="002A6533">
              <w:rPr>
                <w:rFonts w:ascii="Arial" w:hAnsi="Arial" w:cs="Arial"/>
                <w:sz w:val="24"/>
                <w:szCs w:val="24"/>
              </w:rPr>
              <w:lastRenderedPageBreak/>
              <w:t>therefore need another type of placement (e.g. foster care or a children’s home).</w:t>
            </w:r>
          </w:p>
        </w:tc>
        <w:tc>
          <w:tcPr>
            <w:tcW w:w="1599" w:type="dxa"/>
          </w:tcPr>
          <w:p w14:paraId="486E9798" w14:textId="651863DB" w:rsidR="002D2BEA" w:rsidRPr="002A6533" w:rsidRDefault="002D2BEA" w:rsidP="002D2BEA">
            <w:pPr>
              <w:rPr>
                <w:rFonts w:ascii="Arial" w:hAnsi="Arial" w:cs="Arial"/>
                <w:sz w:val="24"/>
                <w:szCs w:val="24"/>
              </w:rPr>
            </w:pPr>
            <w:r w:rsidRPr="002A6533">
              <w:rPr>
                <w:rFonts w:ascii="Arial" w:hAnsi="Arial" w:cs="Arial"/>
                <w:sz w:val="24"/>
                <w:szCs w:val="24"/>
              </w:rPr>
              <w:lastRenderedPageBreak/>
              <w:t>2014 Act, Section 75A(3)(ii)</w:t>
            </w:r>
          </w:p>
        </w:tc>
        <w:tc>
          <w:tcPr>
            <w:tcW w:w="1963" w:type="dxa"/>
          </w:tcPr>
          <w:p w14:paraId="55BA7CA8" w14:textId="1D5504CD" w:rsidR="002D2BEA" w:rsidRPr="002A6533" w:rsidRDefault="004A6C24" w:rsidP="002D2BEA">
            <w:pPr>
              <w:rPr>
                <w:rFonts w:ascii="Arial" w:hAnsi="Arial" w:cs="Arial"/>
                <w:sz w:val="24"/>
                <w:szCs w:val="24"/>
              </w:rPr>
            </w:pPr>
            <w:r w:rsidRPr="002A6533">
              <w:rPr>
                <w:rFonts w:ascii="Arial" w:hAnsi="Arial" w:cs="Arial"/>
                <w:sz w:val="24"/>
                <w:szCs w:val="24"/>
              </w:rPr>
              <w:t xml:space="preserve">Children's Commissioning Support Resource </w:t>
            </w:r>
            <w:r w:rsidR="0034531F" w:rsidRPr="002A6533">
              <w:rPr>
                <w:rFonts w:ascii="Arial" w:hAnsi="Arial" w:cs="Arial"/>
                <w:sz w:val="24"/>
                <w:szCs w:val="24"/>
              </w:rPr>
              <w:t>(</w:t>
            </w:r>
            <w:r w:rsidR="002D2BEA" w:rsidRPr="002A6533">
              <w:rPr>
                <w:rFonts w:ascii="Arial" w:hAnsi="Arial" w:cs="Arial"/>
                <w:sz w:val="24"/>
                <w:szCs w:val="24"/>
              </w:rPr>
              <w:t>CCSR</w:t>
            </w:r>
            <w:r w:rsidR="0034531F" w:rsidRPr="002A6533">
              <w:rPr>
                <w:rFonts w:ascii="Arial" w:hAnsi="Arial" w:cs="Arial"/>
                <w:sz w:val="24"/>
                <w:szCs w:val="24"/>
              </w:rPr>
              <w:t>)</w:t>
            </w:r>
          </w:p>
        </w:tc>
        <w:tc>
          <w:tcPr>
            <w:tcW w:w="2602" w:type="dxa"/>
          </w:tcPr>
          <w:p w14:paraId="3B5BF80A" w14:textId="0B0CCD43" w:rsidR="002D2BEA" w:rsidRPr="002A6533" w:rsidRDefault="002D2BEA" w:rsidP="002D2BEA">
            <w:pPr>
              <w:rPr>
                <w:rFonts w:ascii="Arial" w:hAnsi="Arial" w:cs="Arial"/>
                <w:sz w:val="24"/>
                <w:szCs w:val="24"/>
              </w:rPr>
            </w:pPr>
            <w:r w:rsidRPr="002A6533">
              <w:rPr>
                <w:rFonts w:ascii="Arial" w:hAnsi="Arial" w:cs="Arial"/>
                <w:sz w:val="24"/>
                <w:szCs w:val="24"/>
              </w:rPr>
              <w:t>Forecast as at 31 March 2027</w:t>
            </w:r>
          </w:p>
          <w:p w14:paraId="52477691" w14:textId="77777777" w:rsidR="002D2BEA" w:rsidRPr="002A6533" w:rsidRDefault="002D2BEA" w:rsidP="002D2BEA">
            <w:pPr>
              <w:rPr>
                <w:rFonts w:ascii="Arial" w:hAnsi="Arial" w:cs="Arial"/>
                <w:sz w:val="24"/>
                <w:szCs w:val="24"/>
              </w:rPr>
            </w:pPr>
          </w:p>
          <w:p w14:paraId="1A9C77D6" w14:textId="77777777" w:rsidR="002D2BEA" w:rsidRPr="002A6533" w:rsidRDefault="002D2BEA" w:rsidP="002D2BEA">
            <w:pPr>
              <w:rPr>
                <w:rFonts w:ascii="Arial" w:hAnsi="Arial" w:cs="Arial"/>
                <w:sz w:val="24"/>
                <w:szCs w:val="24"/>
              </w:rPr>
            </w:pPr>
          </w:p>
          <w:p w14:paraId="354609C9" w14:textId="7FAE1A70" w:rsidR="002D2BEA" w:rsidRPr="002A6533" w:rsidRDefault="002D2BEA" w:rsidP="002D2BEA">
            <w:pPr>
              <w:rPr>
                <w:rFonts w:ascii="Arial" w:hAnsi="Arial" w:cs="Arial"/>
                <w:sz w:val="24"/>
                <w:szCs w:val="24"/>
              </w:rPr>
            </w:pPr>
            <w:r w:rsidRPr="002A6533">
              <w:rPr>
                <w:rFonts w:ascii="Arial" w:hAnsi="Arial" w:cs="Arial"/>
                <w:sz w:val="24"/>
                <w:szCs w:val="24"/>
              </w:rPr>
              <w:t>Forecast as at 31 March 2028</w:t>
            </w:r>
          </w:p>
        </w:tc>
        <w:tc>
          <w:tcPr>
            <w:tcW w:w="3472" w:type="dxa"/>
          </w:tcPr>
          <w:p w14:paraId="553948C0" w14:textId="3EF13C96" w:rsidR="002D2BEA" w:rsidRPr="002A6533" w:rsidRDefault="002D2BEA" w:rsidP="002D2BEA">
            <w:pPr>
              <w:rPr>
                <w:rFonts w:ascii="Arial" w:hAnsi="Arial" w:cs="Arial"/>
                <w:sz w:val="24"/>
                <w:szCs w:val="24"/>
              </w:rPr>
            </w:pPr>
            <w:r w:rsidRPr="002A6533">
              <w:rPr>
                <w:rFonts w:ascii="Arial" w:hAnsi="Arial" w:cs="Arial"/>
                <w:b/>
                <w:bCs/>
                <w:sz w:val="24"/>
                <w:szCs w:val="24"/>
              </w:rPr>
              <w:t xml:space="preserve">1. Forecast </w:t>
            </w:r>
            <w:r w:rsidRPr="002A6533">
              <w:rPr>
                <w:rFonts w:ascii="Arial" w:hAnsi="Arial" w:cs="Arial"/>
                <w:sz w:val="24"/>
                <w:szCs w:val="24"/>
              </w:rPr>
              <w:t>as at 31 March 2027</w:t>
            </w:r>
          </w:p>
          <w:p w14:paraId="11A8D694" w14:textId="77777777" w:rsidR="002D2BEA" w:rsidRPr="002A6533" w:rsidRDefault="002D2BEA" w:rsidP="002D2BEA">
            <w:pPr>
              <w:rPr>
                <w:rFonts w:ascii="Arial" w:hAnsi="Arial" w:cs="Arial"/>
                <w:b/>
                <w:bCs/>
                <w:sz w:val="24"/>
                <w:szCs w:val="24"/>
              </w:rPr>
            </w:pPr>
          </w:p>
          <w:p w14:paraId="153CA3AA" w14:textId="77777777" w:rsidR="002D2BEA" w:rsidRPr="002A6533" w:rsidRDefault="002D2BEA" w:rsidP="002D2BEA">
            <w:pPr>
              <w:rPr>
                <w:rFonts w:ascii="Arial" w:hAnsi="Arial" w:cs="Arial"/>
                <w:b/>
                <w:bCs/>
                <w:sz w:val="24"/>
                <w:szCs w:val="24"/>
              </w:rPr>
            </w:pPr>
          </w:p>
          <w:p w14:paraId="3D80DC4C" w14:textId="525F7790" w:rsidR="002D2BEA" w:rsidRPr="002A6533" w:rsidRDefault="002D2BEA" w:rsidP="002D2BEA">
            <w:pPr>
              <w:rPr>
                <w:rFonts w:ascii="Arial" w:hAnsi="Arial" w:cs="Arial"/>
                <w:sz w:val="24"/>
                <w:szCs w:val="24"/>
              </w:rPr>
            </w:pPr>
            <w:r w:rsidRPr="002A6533">
              <w:rPr>
                <w:rFonts w:ascii="Arial" w:hAnsi="Arial" w:cs="Arial"/>
                <w:b/>
                <w:bCs/>
                <w:sz w:val="24"/>
                <w:szCs w:val="24"/>
              </w:rPr>
              <w:t xml:space="preserve">2. Forecast </w:t>
            </w:r>
            <w:r w:rsidRPr="002A6533">
              <w:rPr>
                <w:rFonts w:ascii="Arial" w:hAnsi="Arial" w:cs="Arial"/>
                <w:sz w:val="24"/>
                <w:szCs w:val="24"/>
              </w:rPr>
              <w:t xml:space="preserve">as at 31 March 2028 </w:t>
            </w:r>
          </w:p>
        </w:tc>
        <w:tc>
          <w:tcPr>
            <w:tcW w:w="1217" w:type="dxa"/>
          </w:tcPr>
          <w:p w14:paraId="077543C7" w14:textId="4091EE26" w:rsidR="002D2BEA" w:rsidRPr="002A6533" w:rsidRDefault="002D2BEA" w:rsidP="002D2BEA">
            <w:pPr>
              <w:rPr>
                <w:rFonts w:ascii="Arial" w:hAnsi="Arial" w:cs="Arial"/>
                <w:sz w:val="24"/>
                <w:szCs w:val="24"/>
              </w:rPr>
            </w:pPr>
            <w:r w:rsidRPr="002A6533">
              <w:rPr>
                <w:rFonts w:ascii="Arial" w:hAnsi="Arial" w:cs="Arial"/>
                <w:sz w:val="24"/>
                <w:szCs w:val="24"/>
              </w:rPr>
              <w:t>1.2</w:t>
            </w:r>
          </w:p>
          <w:p w14:paraId="38B5E516" w14:textId="77777777" w:rsidR="002D2BEA" w:rsidRPr="002A6533" w:rsidRDefault="002D2BEA" w:rsidP="002D2BEA">
            <w:pPr>
              <w:rPr>
                <w:rFonts w:ascii="Arial" w:hAnsi="Arial" w:cs="Arial"/>
                <w:sz w:val="24"/>
                <w:szCs w:val="24"/>
              </w:rPr>
            </w:pPr>
          </w:p>
          <w:p w14:paraId="352254E2" w14:textId="77777777" w:rsidR="002D2BEA" w:rsidRPr="002A6533" w:rsidRDefault="002D2BEA" w:rsidP="002D2BEA">
            <w:pPr>
              <w:rPr>
                <w:rFonts w:ascii="Arial" w:hAnsi="Arial" w:cs="Arial"/>
                <w:sz w:val="24"/>
                <w:szCs w:val="24"/>
              </w:rPr>
            </w:pPr>
          </w:p>
          <w:p w14:paraId="011F3E6B" w14:textId="77777777" w:rsidR="002D2BEA" w:rsidRPr="002A6533" w:rsidRDefault="002D2BEA" w:rsidP="002D2BEA">
            <w:pPr>
              <w:rPr>
                <w:rFonts w:ascii="Arial" w:hAnsi="Arial" w:cs="Arial"/>
                <w:sz w:val="24"/>
                <w:szCs w:val="24"/>
              </w:rPr>
            </w:pPr>
          </w:p>
          <w:p w14:paraId="4AE5E1F5" w14:textId="26AA39F5" w:rsidR="002D2BEA" w:rsidRPr="002A6533" w:rsidRDefault="002D2BEA" w:rsidP="002D2BEA">
            <w:pPr>
              <w:rPr>
                <w:rFonts w:ascii="Arial" w:hAnsi="Arial" w:cs="Arial"/>
                <w:sz w:val="24"/>
                <w:szCs w:val="24"/>
              </w:rPr>
            </w:pPr>
            <w:r w:rsidRPr="002A6533">
              <w:rPr>
                <w:rFonts w:ascii="Arial" w:hAnsi="Arial" w:cs="Arial"/>
                <w:sz w:val="24"/>
                <w:szCs w:val="24"/>
              </w:rPr>
              <w:t>2.1(a)</w:t>
            </w:r>
          </w:p>
        </w:tc>
      </w:tr>
      <w:tr w:rsidR="00962085" w:rsidRPr="00804221" w14:paraId="65D908F7" w14:textId="77777777" w:rsidTr="002D2BEA">
        <w:tc>
          <w:tcPr>
            <w:tcW w:w="3606" w:type="dxa"/>
          </w:tcPr>
          <w:p w14:paraId="0ABB8C3B" w14:textId="0C636D6A" w:rsidR="00962085" w:rsidRPr="002A6533" w:rsidRDefault="00962085" w:rsidP="00962085">
            <w:pPr>
              <w:rPr>
                <w:rFonts w:ascii="Arial" w:hAnsi="Arial" w:cs="Arial"/>
                <w:sz w:val="24"/>
                <w:szCs w:val="24"/>
              </w:rPr>
            </w:pPr>
            <w:r w:rsidRPr="002A6533">
              <w:rPr>
                <w:rFonts w:ascii="Arial" w:hAnsi="Arial" w:cs="Arial"/>
                <w:sz w:val="24"/>
                <w:szCs w:val="24"/>
              </w:rPr>
              <w:t>The number of children placed out of county and cross border</w:t>
            </w:r>
            <w:r w:rsidR="00B71AF6" w:rsidRPr="002A6533">
              <w:rPr>
                <w:rFonts w:ascii="Arial" w:hAnsi="Arial" w:cs="Arial"/>
                <w:sz w:val="24"/>
                <w:szCs w:val="24"/>
              </w:rPr>
              <w:t xml:space="preserve"> (out of country)</w:t>
            </w:r>
            <w:r w:rsidRPr="002A6533">
              <w:rPr>
                <w:rFonts w:ascii="Arial" w:hAnsi="Arial" w:cs="Arial"/>
                <w:sz w:val="24"/>
                <w:szCs w:val="24"/>
              </w:rPr>
              <w:t xml:space="preserve"> (current and projected)</w:t>
            </w:r>
          </w:p>
          <w:p w14:paraId="57FF5D64" w14:textId="77777777" w:rsidR="00962085" w:rsidRPr="002A6533" w:rsidRDefault="00962085" w:rsidP="00962085">
            <w:pPr>
              <w:rPr>
                <w:rFonts w:ascii="Arial" w:hAnsi="Arial" w:cs="Arial"/>
                <w:sz w:val="24"/>
                <w:szCs w:val="24"/>
              </w:rPr>
            </w:pPr>
          </w:p>
          <w:p w14:paraId="7AAEBABD" w14:textId="77777777" w:rsidR="00962085" w:rsidRPr="002A6533" w:rsidRDefault="00962085" w:rsidP="00962085">
            <w:pPr>
              <w:rPr>
                <w:rFonts w:ascii="Arial" w:hAnsi="Arial" w:cs="Arial"/>
                <w:sz w:val="24"/>
                <w:szCs w:val="24"/>
              </w:rPr>
            </w:pPr>
          </w:p>
          <w:p w14:paraId="1C3ED6B4" w14:textId="77777777" w:rsidR="00962085" w:rsidRPr="002A6533" w:rsidRDefault="00962085" w:rsidP="00962085">
            <w:pPr>
              <w:rPr>
                <w:rFonts w:ascii="Arial" w:hAnsi="Arial" w:cs="Arial"/>
                <w:b/>
                <w:bCs/>
                <w:sz w:val="24"/>
                <w:szCs w:val="24"/>
              </w:rPr>
            </w:pPr>
          </w:p>
          <w:p w14:paraId="233BBC68" w14:textId="77777777" w:rsidR="00962085" w:rsidRPr="002A6533" w:rsidRDefault="00962085" w:rsidP="00962085">
            <w:pPr>
              <w:rPr>
                <w:rFonts w:ascii="Arial" w:hAnsi="Arial" w:cs="Arial"/>
                <w:sz w:val="24"/>
                <w:szCs w:val="24"/>
              </w:rPr>
            </w:pPr>
          </w:p>
        </w:tc>
        <w:tc>
          <w:tcPr>
            <w:tcW w:w="1599" w:type="dxa"/>
          </w:tcPr>
          <w:p w14:paraId="45B7A897" w14:textId="2DA87321" w:rsidR="00962085" w:rsidRPr="002A6533" w:rsidRDefault="009974AF" w:rsidP="009974AF">
            <w:pPr>
              <w:rPr>
                <w:rFonts w:ascii="Arial" w:hAnsi="Arial" w:cs="Arial"/>
                <w:sz w:val="24"/>
                <w:szCs w:val="24"/>
              </w:rPr>
            </w:pPr>
            <w:r w:rsidRPr="002A6533">
              <w:rPr>
                <w:rFonts w:ascii="Arial" w:hAnsi="Arial" w:cs="Arial"/>
                <w:sz w:val="24"/>
                <w:szCs w:val="24"/>
              </w:rPr>
              <w:t>The Local Authorities (Annual Sufficiency Plans) (Wales) Regulations 2026</w:t>
            </w:r>
          </w:p>
        </w:tc>
        <w:tc>
          <w:tcPr>
            <w:tcW w:w="1963" w:type="dxa"/>
          </w:tcPr>
          <w:p w14:paraId="31CB7549" w14:textId="4F1E7297" w:rsidR="00962085" w:rsidRPr="002A6533" w:rsidRDefault="00962085" w:rsidP="00962085">
            <w:pPr>
              <w:rPr>
                <w:rFonts w:ascii="Arial" w:hAnsi="Arial" w:cs="Arial"/>
                <w:sz w:val="24"/>
                <w:szCs w:val="24"/>
              </w:rPr>
            </w:pPr>
            <w:r w:rsidRPr="002A6533">
              <w:rPr>
                <w:rFonts w:ascii="Arial" w:hAnsi="Arial" w:cs="Arial"/>
                <w:sz w:val="24"/>
                <w:szCs w:val="24"/>
              </w:rPr>
              <w:t>CCSR (map and table form)</w:t>
            </w:r>
          </w:p>
        </w:tc>
        <w:tc>
          <w:tcPr>
            <w:tcW w:w="2602" w:type="dxa"/>
          </w:tcPr>
          <w:p w14:paraId="7190F95F" w14:textId="77777777" w:rsidR="00962085" w:rsidRPr="002A6533" w:rsidRDefault="00962085" w:rsidP="00962085">
            <w:pPr>
              <w:rPr>
                <w:rFonts w:ascii="Arial" w:hAnsi="Arial" w:cs="Arial"/>
                <w:sz w:val="24"/>
                <w:szCs w:val="24"/>
              </w:rPr>
            </w:pPr>
            <w:r w:rsidRPr="002A6533">
              <w:rPr>
                <w:rFonts w:ascii="Arial" w:hAnsi="Arial" w:cs="Arial"/>
                <w:sz w:val="24"/>
                <w:szCs w:val="24"/>
              </w:rPr>
              <w:t xml:space="preserve">2025/26 financial year (actual) </w:t>
            </w:r>
          </w:p>
          <w:p w14:paraId="61BBB1CA" w14:textId="77777777" w:rsidR="00962085" w:rsidRPr="002A6533" w:rsidRDefault="00962085" w:rsidP="00962085">
            <w:pPr>
              <w:rPr>
                <w:rFonts w:ascii="Arial" w:hAnsi="Arial" w:cs="Arial"/>
                <w:sz w:val="24"/>
                <w:szCs w:val="24"/>
              </w:rPr>
            </w:pPr>
          </w:p>
          <w:p w14:paraId="78A06B05" w14:textId="77777777" w:rsidR="00962085" w:rsidRPr="002A6533" w:rsidRDefault="00962085" w:rsidP="00962085">
            <w:pPr>
              <w:rPr>
                <w:rFonts w:ascii="Arial" w:hAnsi="Arial" w:cs="Arial"/>
                <w:sz w:val="24"/>
                <w:szCs w:val="24"/>
              </w:rPr>
            </w:pPr>
          </w:p>
          <w:p w14:paraId="3D369A73" w14:textId="77777777" w:rsidR="00962085" w:rsidRPr="002A6533" w:rsidRDefault="00962085" w:rsidP="00962085">
            <w:pPr>
              <w:rPr>
                <w:rFonts w:ascii="Arial" w:hAnsi="Arial" w:cs="Arial"/>
                <w:sz w:val="24"/>
                <w:szCs w:val="24"/>
              </w:rPr>
            </w:pPr>
            <w:r w:rsidRPr="002A6533">
              <w:rPr>
                <w:rFonts w:ascii="Arial" w:hAnsi="Arial" w:cs="Arial"/>
                <w:sz w:val="24"/>
                <w:szCs w:val="24"/>
              </w:rPr>
              <w:t>2026-27 financial year actual data up to and including 30 September 2026</w:t>
            </w:r>
          </w:p>
          <w:p w14:paraId="72CFFC86" w14:textId="77777777" w:rsidR="00962085" w:rsidRPr="002A6533" w:rsidRDefault="00962085" w:rsidP="00962085">
            <w:pPr>
              <w:rPr>
                <w:rFonts w:ascii="Arial" w:hAnsi="Arial" w:cs="Arial"/>
                <w:sz w:val="24"/>
                <w:szCs w:val="24"/>
              </w:rPr>
            </w:pPr>
          </w:p>
          <w:p w14:paraId="30179D36" w14:textId="77777777" w:rsidR="00962085" w:rsidRPr="002A6533" w:rsidRDefault="00962085" w:rsidP="00962085">
            <w:pPr>
              <w:rPr>
                <w:rFonts w:ascii="Arial" w:hAnsi="Arial" w:cs="Arial"/>
                <w:sz w:val="24"/>
                <w:szCs w:val="24"/>
              </w:rPr>
            </w:pPr>
          </w:p>
          <w:p w14:paraId="14F6F643" w14:textId="77777777" w:rsidR="00962085" w:rsidRPr="002A6533" w:rsidRDefault="00962085" w:rsidP="00962085">
            <w:pPr>
              <w:rPr>
                <w:rFonts w:ascii="Arial" w:hAnsi="Arial" w:cs="Arial"/>
                <w:sz w:val="24"/>
                <w:szCs w:val="24"/>
              </w:rPr>
            </w:pPr>
            <w:r w:rsidRPr="002A6533">
              <w:rPr>
                <w:rFonts w:ascii="Arial" w:hAnsi="Arial" w:cs="Arial"/>
                <w:sz w:val="24"/>
                <w:szCs w:val="24"/>
              </w:rPr>
              <w:t xml:space="preserve">2026-27 financial year up to and including 31 March 2027 (using actual data up to and including 30 September 2026 and forecast data from 1 October 2026 to 31 March 2027) </w:t>
            </w:r>
          </w:p>
          <w:p w14:paraId="6152336B" w14:textId="77777777" w:rsidR="00962085" w:rsidRPr="002A6533" w:rsidRDefault="00962085" w:rsidP="00962085">
            <w:pPr>
              <w:rPr>
                <w:rFonts w:ascii="Arial" w:hAnsi="Arial" w:cs="Arial"/>
                <w:sz w:val="24"/>
                <w:szCs w:val="24"/>
              </w:rPr>
            </w:pPr>
          </w:p>
          <w:p w14:paraId="298B69DD" w14:textId="77777777" w:rsidR="00962085" w:rsidRPr="002A6533" w:rsidRDefault="00962085" w:rsidP="00962085">
            <w:pPr>
              <w:rPr>
                <w:rFonts w:ascii="Arial" w:hAnsi="Arial" w:cs="Arial"/>
                <w:sz w:val="24"/>
                <w:szCs w:val="24"/>
              </w:rPr>
            </w:pPr>
            <w:r w:rsidRPr="002A6533">
              <w:rPr>
                <w:rFonts w:ascii="Arial" w:hAnsi="Arial" w:cs="Arial"/>
                <w:sz w:val="24"/>
                <w:szCs w:val="24"/>
              </w:rPr>
              <w:t>2027-28 financial year (forecast)</w:t>
            </w:r>
          </w:p>
          <w:p w14:paraId="655F2F7C" w14:textId="77777777" w:rsidR="00962085" w:rsidRPr="002A6533" w:rsidRDefault="00962085" w:rsidP="00962085">
            <w:pPr>
              <w:rPr>
                <w:rFonts w:ascii="Arial" w:hAnsi="Arial" w:cs="Arial"/>
                <w:sz w:val="24"/>
                <w:szCs w:val="24"/>
              </w:rPr>
            </w:pPr>
          </w:p>
        </w:tc>
        <w:tc>
          <w:tcPr>
            <w:tcW w:w="3472" w:type="dxa"/>
          </w:tcPr>
          <w:p w14:paraId="6468FC87" w14:textId="77777777" w:rsidR="00962085" w:rsidRPr="002A6533" w:rsidRDefault="00962085" w:rsidP="00962085">
            <w:pPr>
              <w:rPr>
                <w:rFonts w:ascii="Arial" w:hAnsi="Arial" w:cs="Arial"/>
                <w:sz w:val="24"/>
                <w:szCs w:val="24"/>
              </w:rPr>
            </w:pPr>
            <w:r w:rsidRPr="002A6533">
              <w:rPr>
                <w:rFonts w:ascii="Arial" w:hAnsi="Arial" w:cs="Arial"/>
                <w:b/>
                <w:bCs/>
                <w:sz w:val="24"/>
                <w:szCs w:val="24"/>
              </w:rPr>
              <w:t>1. Full year 2025/26</w:t>
            </w:r>
            <w:r w:rsidRPr="002A6533">
              <w:rPr>
                <w:rFonts w:ascii="Arial" w:hAnsi="Arial" w:cs="Arial"/>
                <w:sz w:val="24"/>
                <w:szCs w:val="24"/>
              </w:rPr>
              <w:t xml:space="preserve"> (actual)</w:t>
            </w:r>
          </w:p>
          <w:p w14:paraId="2AACBE8E" w14:textId="77777777" w:rsidR="00962085" w:rsidRPr="002A6533" w:rsidRDefault="00962085" w:rsidP="00962085">
            <w:pPr>
              <w:rPr>
                <w:rFonts w:ascii="Arial" w:hAnsi="Arial" w:cs="Arial"/>
                <w:b/>
                <w:bCs/>
                <w:sz w:val="24"/>
                <w:szCs w:val="24"/>
              </w:rPr>
            </w:pPr>
          </w:p>
          <w:p w14:paraId="40171C90" w14:textId="77777777" w:rsidR="00962085" w:rsidRPr="002A6533" w:rsidRDefault="00962085" w:rsidP="00962085">
            <w:pPr>
              <w:rPr>
                <w:rFonts w:ascii="Arial" w:hAnsi="Arial" w:cs="Arial"/>
                <w:b/>
                <w:bCs/>
                <w:sz w:val="24"/>
                <w:szCs w:val="24"/>
              </w:rPr>
            </w:pPr>
          </w:p>
          <w:p w14:paraId="51AF8505" w14:textId="77777777" w:rsidR="00962085" w:rsidRPr="002A6533" w:rsidRDefault="00962085" w:rsidP="00962085">
            <w:pPr>
              <w:rPr>
                <w:rFonts w:ascii="Arial" w:hAnsi="Arial" w:cs="Arial"/>
                <w:b/>
                <w:bCs/>
                <w:sz w:val="24"/>
                <w:szCs w:val="24"/>
              </w:rPr>
            </w:pPr>
          </w:p>
          <w:p w14:paraId="558F004F" w14:textId="77777777" w:rsidR="00962085" w:rsidRPr="002A6533" w:rsidRDefault="00962085" w:rsidP="00962085">
            <w:pPr>
              <w:rPr>
                <w:rFonts w:ascii="Arial" w:hAnsi="Arial" w:cs="Arial"/>
                <w:sz w:val="24"/>
                <w:szCs w:val="24"/>
              </w:rPr>
            </w:pPr>
            <w:r w:rsidRPr="002A6533">
              <w:rPr>
                <w:rFonts w:ascii="Arial" w:hAnsi="Arial" w:cs="Arial"/>
                <w:b/>
                <w:bCs/>
                <w:sz w:val="24"/>
                <w:szCs w:val="24"/>
              </w:rPr>
              <w:t xml:space="preserve">2. (a) Year to date </w:t>
            </w:r>
            <w:r w:rsidRPr="002A6533">
              <w:rPr>
                <w:rFonts w:ascii="Arial" w:hAnsi="Arial" w:cs="Arial"/>
                <w:sz w:val="24"/>
                <w:szCs w:val="24"/>
              </w:rPr>
              <w:t>up</w:t>
            </w:r>
            <w:r w:rsidRPr="002A6533">
              <w:rPr>
                <w:rFonts w:ascii="Arial" w:hAnsi="Arial" w:cs="Arial"/>
                <w:b/>
                <w:bCs/>
                <w:sz w:val="24"/>
                <w:szCs w:val="24"/>
              </w:rPr>
              <w:t xml:space="preserve"> </w:t>
            </w:r>
            <w:r w:rsidRPr="002A6533">
              <w:rPr>
                <w:rFonts w:ascii="Arial" w:hAnsi="Arial" w:cs="Arial"/>
                <w:sz w:val="24"/>
                <w:szCs w:val="24"/>
              </w:rPr>
              <w:t>to and including 30 September 2026 (actual)</w:t>
            </w:r>
          </w:p>
          <w:p w14:paraId="6A0BBB53" w14:textId="77777777" w:rsidR="00962085" w:rsidRPr="002A6533" w:rsidRDefault="00962085" w:rsidP="00962085">
            <w:pPr>
              <w:rPr>
                <w:rFonts w:ascii="Arial" w:hAnsi="Arial" w:cs="Arial"/>
                <w:sz w:val="24"/>
                <w:szCs w:val="24"/>
              </w:rPr>
            </w:pPr>
          </w:p>
          <w:p w14:paraId="5F1E5D2E" w14:textId="77777777" w:rsidR="00962085" w:rsidRPr="002A6533" w:rsidRDefault="00962085" w:rsidP="00962085">
            <w:pPr>
              <w:rPr>
                <w:rFonts w:ascii="Arial" w:hAnsi="Arial" w:cs="Arial"/>
                <w:sz w:val="24"/>
                <w:szCs w:val="24"/>
              </w:rPr>
            </w:pPr>
          </w:p>
          <w:p w14:paraId="2AE99B7C" w14:textId="77777777" w:rsidR="00962085" w:rsidRPr="002A6533" w:rsidRDefault="00962085" w:rsidP="00962085">
            <w:pPr>
              <w:rPr>
                <w:rFonts w:ascii="Arial" w:hAnsi="Arial" w:cs="Arial"/>
                <w:sz w:val="24"/>
                <w:szCs w:val="24"/>
              </w:rPr>
            </w:pPr>
          </w:p>
          <w:p w14:paraId="5EFE9B7E" w14:textId="77777777" w:rsidR="00962085" w:rsidRPr="002A6533" w:rsidRDefault="00962085" w:rsidP="00962085">
            <w:pPr>
              <w:rPr>
                <w:rFonts w:ascii="Arial" w:hAnsi="Arial" w:cs="Arial"/>
                <w:sz w:val="24"/>
                <w:szCs w:val="24"/>
              </w:rPr>
            </w:pPr>
            <w:r w:rsidRPr="002A6533">
              <w:rPr>
                <w:rFonts w:ascii="Arial" w:hAnsi="Arial" w:cs="Arial"/>
                <w:b/>
                <w:bCs/>
                <w:sz w:val="24"/>
                <w:szCs w:val="24"/>
              </w:rPr>
              <w:t>2. (b)</w:t>
            </w:r>
            <w:r w:rsidRPr="002A6533">
              <w:rPr>
                <w:rFonts w:ascii="Arial" w:hAnsi="Arial" w:cs="Arial"/>
                <w:sz w:val="24"/>
                <w:szCs w:val="24"/>
              </w:rPr>
              <w:t xml:space="preserve"> </w:t>
            </w:r>
            <w:r w:rsidRPr="002A6533">
              <w:rPr>
                <w:rFonts w:ascii="Arial" w:hAnsi="Arial" w:cs="Arial"/>
                <w:b/>
                <w:bCs/>
                <w:sz w:val="24"/>
                <w:szCs w:val="24"/>
              </w:rPr>
              <w:t xml:space="preserve">Full year </w:t>
            </w:r>
            <w:r w:rsidRPr="002A6533">
              <w:rPr>
                <w:rFonts w:ascii="Arial" w:hAnsi="Arial" w:cs="Arial"/>
                <w:sz w:val="24"/>
                <w:szCs w:val="24"/>
              </w:rPr>
              <w:t xml:space="preserve">(actual and forecast): comprising actual year to date data up to and including 30 September 2026 (as per 2.(a) above and forecast data for rest of 2026-27 financial year  </w:t>
            </w:r>
          </w:p>
          <w:p w14:paraId="68A01A7F" w14:textId="77777777" w:rsidR="00962085" w:rsidRPr="002A6533" w:rsidRDefault="00962085" w:rsidP="00962085">
            <w:pPr>
              <w:rPr>
                <w:rFonts w:ascii="Arial" w:hAnsi="Arial" w:cs="Arial"/>
                <w:b/>
                <w:bCs/>
                <w:sz w:val="24"/>
                <w:szCs w:val="24"/>
              </w:rPr>
            </w:pPr>
          </w:p>
          <w:p w14:paraId="61255F4A" w14:textId="77777777" w:rsidR="00962085" w:rsidRPr="002A6533" w:rsidRDefault="00962085" w:rsidP="00962085">
            <w:pPr>
              <w:rPr>
                <w:rFonts w:ascii="Arial" w:hAnsi="Arial" w:cs="Arial"/>
                <w:b/>
                <w:bCs/>
                <w:sz w:val="24"/>
                <w:szCs w:val="24"/>
              </w:rPr>
            </w:pPr>
          </w:p>
          <w:p w14:paraId="71C57BF6" w14:textId="77777777" w:rsidR="00962085" w:rsidRPr="002A6533" w:rsidRDefault="00962085" w:rsidP="00962085">
            <w:pPr>
              <w:rPr>
                <w:rFonts w:ascii="Arial" w:hAnsi="Arial" w:cs="Arial"/>
                <w:b/>
                <w:bCs/>
                <w:sz w:val="24"/>
                <w:szCs w:val="24"/>
              </w:rPr>
            </w:pPr>
          </w:p>
          <w:p w14:paraId="403183A7" w14:textId="77777777" w:rsidR="00962085" w:rsidRPr="002A6533" w:rsidRDefault="00962085" w:rsidP="00962085">
            <w:pPr>
              <w:rPr>
                <w:rFonts w:ascii="Arial" w:hAnsi="Arial" w:cs="Arial"/>
                <w:sz w:val="24"/>
                <w:szCs w:val="24"/>
              </w:rPr>
            </w:pPr>
            <w:r w:rsidRPr="002A6533">
              <w:rPr>
                <w:rFonts w:ascii="Arial" w:hAnsi="Arial" w:cs="Arial"/>
                <w:b/>
                <w:bCs/>
                <w:sz w:val="24"/>
                <w:szCs w:val="24"/>
              </w:rPr>
              <w:t>3. Full year</w:t>
            </w:r>
            <w:r w:rsidRPr="002A6533">
              <w:rPr>
                <w:rFonts w:ascii="Arial" w:hAnsi="Arial" w:cs="Arial"/>
                <w:sz w:val="24"/>
                <w:szCs w:val="24"/>
              </w:rPr>
              <w:t xml:space="preserve"> (forecast) for 2027-28 financial year</w:t>
            </w:r>
          </w:p>
          <w:p w14:paraId="0FAD8A35" w14:textId="77777777" w:rsidR="00962085" w:rsidRPr="002A6533" w:rsidRDefault="00962085" w:rsidP="00962085">
            <w:pPr>
              <w:rPr>
                <w:rFonts w:ascii="Arial" w:hAnsi="Arial" w:cs="Arial"/>
                <w:b/>
                <w:bCs/>
                <w:sz w:val="24"/>
                <w:szCs w:val="24"/>
              </w:rPr>
            </w:pPr>
          </w:p>
        </w:tc>
        <w:tc>
          <w:tcPr>
            <w:tcW w:w="1217" w:type="dxa"/>
          </w:tcPr>
          <w:p w14:paraId="46947E1A" w14:textId="77777777" w:rsidR="00962085" w:rsidRPr="002A6533" w:rsidRDefault="00962085" w:rsidP="00962085">
            <w:pPr>
              <w:rPr>
                <w:rFonts w:ascii="Arial" w:hAnsi="Arial" w:cs="Arial"/>
                <w:sz w:val="24"/>
                <w:szCs w:val="24"/>
              </w:rPr>
            </w:pPr>
            <w:r w:rsidRPr="002A6533">
              <w:rPr>
                <w:rFonts w:ascii="Arial" w:hAnsi="Arial" w:cs="Arial"/>
                <w:sz w:val="24"/>
                <w:szCs w:val="24"/>
              </w:rPr>
              <w:t>1.4</w:t>
            </w:r>
          </w:p>
          <w:p w14:paraId="49B67C84" w14:textId="77777777" w:rsidR="00962085" w:rsidRPr="002A6533" w:rsidRDefault="00962085" w:rsidP="00962085">
            <w:pPr>
              <w:rPr>
                <w:rFonts w:ascii="Arial" w:hAnsi="Arial" w:cs="Arial"/>
                <w:sz w:val="24"/>
                <w:szCs w:val="24"/>
              </w:rPr>
            </w:pPr>
          </w:p>
          <w:p w14:paraId="78D3C252" w14:textId="77777777" w:rsidR="00962085" w:rsidRPr="002A6533" w:rsidRDefault="00962085" w:rsidP="00962085">
            <w:pPr>
              <w:rPr>
                <w:rFonts w:ascii="Arial" w:hAnsi="Arial" w:cs="Arial"/>
                <w:sz w:val="24"/>
                <w:szCs w:val="24"/>
              </w:rPr>
            </w:pPr>
          </w:p>
          <w:p w14:paraId="6ED2B2FB" w14:textId="77777777" w:rsidR="00962085" w:rsidRPr="002A6533" w:rsidRDefault="00962085" w:rsidP="00962085">
            <w:pPr>
              <w:rPr>
                <w:rFonts w:ascii="Arial" w:hAnsi="Arial" w:cs="Arial"/>
                <w:sz w:val="24"/>
                <w:szCs w:val="24"/>
              </w:rPr>
            </w:pPr>
          </w:p>
          <w:p w14:paraId="2429364E" w14:textId="77777777" w:rsidR="00962085" w:rsidRPr="002A6533" w:rsidRDefault="00962085" w:rsidP="00962085">
            <w:pPr>
              <w:rPr>
                <w:rFonts w:ascii="Arial" w:hAnsi="Arial" w:cs="Arial"/>
                <w:sz w:val="24"/>
                <w:szCs w:val="24"/>
              </w:rPr>
            </w:pPr>
            <w:r w:rsidRPr="002A6533">
              <w:rPr>
                <w:rFonts w:ascii="Arial" w:hAnsi="Arial" w:cs="Arial"/>
                <w:sz w:val="24"/>
                <w:szCs w:val="24"/>
              </w:rPr>
              <w:t>1.4</w:t>
            </w:r>
          </w:p>
          <w:p w14:paraId="5C151032" w14:textId="77777777" w:rsidR="00962085" w:rsidRPr="002A6533" w:rsidRDefault="00962085" w:rsidP="00962085">
            <w:pPr>
              <w:rPr>
                <w:rFonts w:ascii="Arial" w:hAnsi="Arial" w:cs="Arial"/>
                <w:sz w:val="24"/>
                <w:szCs w:val="24"/>
              </w:rPr>
            </w:pPr>
          </w:p>
          <w:p w14:paraId="2F1B4168" w14:textId="77777777" w:rsidR="00962085" w:rsidRPr="002A6533" w:rsidRDefault="00962085" w:rsidP="00962085">
            <w:pPr>
              <w:rPr>
                <w:rFonts w:ascii="Arial" w:hAnsi="Arial" w:cs="Arial"/>
                <w:sz w:val="24"/>
                <w:szCs w:val="24"/>
              </w:rPr>
            </w:pPr>
          </w:p>
          <w:p w14:paraId="43A8F432" w14:textId="77777777" w:rsidR="00962085" w:rsidRPr="002A6533" w:rsidRDefault="00962085" w:rsidP="00962085">
            <w:pPr>
              <w:rPr>
                <w:rFonts w:ascii="Arial" w:hAnsi="Arial" w:cs="Arial"/>
                <w:sz w:val="24"/>
                <w:szCs w:val="24"/>
              </w:rPr>
            </w:pPr>
          </w:p>
          <w:p w14:paraId="43ACEB98" w14:textId="77777777" w:rsidR="00962085" w:rsidRPr="002A6533" w:rsidRDefault="00962085" w:rsidP="00962085">
            <w:pPr>
              <w:rPr>
                <w:rFonts w:ascii="Arial" w:hAnsi="Arial" w:cs="Arial"/>
                <w:sz w:val="24"/>
                <w:szCs w:val="24"/>
              </w:rPr>
            </w:pPr>
          </w:p>
          <w:p w14:paraId="5BD7005B" w14:textId="77777777" w:rsidR="00962085" w:rsidRPr="002A6533" w:rsidRDefault="00962085" w:rsidP="00962085">
            <w:pPr>
              <w:rPr>
                <w:rFonts w:ascii="Arial" w:hAnsi="Arial" w:cs="Arial"/>
                <w:sz w:val="24"/>
                <w:szCs w:val="24"/>
              </w:rPr>
            </w:pPr>
          </w:p>
          <w:p w14:paraId="6235909A" w14:textId="77777777" w:rsidR="00962085" w:rsidRPr="002A6533" w:rsidRDefault="00962085" w:rsidP="00962085">
            <w:pPr>
              <w:rPr>
                <w:rFonts w:ascii="Arial" w:hAnsi="Arial" w:cs="Arial"/>
                <w:sz w:val="24"/>
                <w:szCs w:val="24"/>
              </w:rPr>
            </w:pPr>
            <w:r w:rsidRPr="002A6533">
              <w:rPr>
                <w:rFonts w:ascii="Arial" w:hAnsi="Arial" w:cs="Arial"/>
                <w:sz w:val="24"/>
                <w:szCs w:val="24"/>
              </w:rPr>
              <w:t>1.4</w:t>
            </w:r>
          </w:p>
          <w:p w14:paraId="3BF95337" w14:textId="77777777" w:rsidR="00962085" w:rsidRPr="002A6533" w:rsidRDefault="00962085" w:rsidP="00962085">
            <w:pPr>
              <w:rPr>
                <w:rFonts w:ascii="Arial" w:hAnsi="Arial" w:cs="Arial"/>
                <w:sz w:val="24"/>
                <w:szCs w:val="24"/>
              </w:rPr>
            </w:pPr>
          </w:p>
          <w:p w14:paraId="66FA34B4" w14:textId="77777777" w:rsidR="00962085" w:rsidRPr="002A6533" w:rsidRDefault="00962085" w:rsidP="00962085">
            <w:pPr>
              <w:rPr>
                <w:rFonts w:ascii="Arial" w:hAnsi="Arial" w:cs="Arial"/>
                <w:sz w:val="24"/>
                <w:szCs w:val="24"/>
              </w:rPr>
            </w:pPr>
          </w:p>
          <w:p w14:paraId="27C4C16C" w14:textId="77777777" w:rsidR="00962085" w:rsidRPr="002A6533" w:rsidRDefault="00962085" w:rsidP="00962085">
            <w:pPr>
              <w:rPr>
                <w:rFonts w:ascii="Arial" w:hAnsi="Arial" w:cs="Arial"/>
                <w:sz w:val="24"/>
                <w:szCs w:val="24"/>
              </w:rPr>
            </w:pPr>
          </w:p>
          <w:p w14:paraId="423D1284" w14:textId="77777777" w:rsidR="00962085" w:rsidRPr="002A6533" w:rsidRDefault="00962085" w:rsidP="00962085">
            <w:pPr>
              <w:rPr>
                <w:rFonts w:ascii="Arial" w:hAnsi="Arial" w:cs="Arial"/>
                <w:sz w:val="24"/>
                <w:szCs w:val="24"/>
              </w:rPr>
            </w:pPr>
          </w:p>
          <w:p w14:paraId="3BFC3A54" w14:textId="77777777" w:rsidR="00962085" w:rsidRPr="002A6533" w:rsidRDefault="00962085" w:rsidP="00962085">
            <w:pPr>
              <w:rPr>
                <w:rFonts w:ascii="Arial" w:hAnsi="Arial" w:cs="Arial"/>
                <w:sz w:val="24"/>
                <w:szCs w:val="24"/>
              </w:rPr>
            </w:pPr>
          </w:p>
          <w:p w14:paraId="56568354" w14:textId="77777777" w:rsidR="00962085" w:rsidRPr="002A6533" w:rsidRDefault="00962085" w:rsidP="00962085">
            <w:pPr>
              <w:rPr>
                <w:rFonts w:ascii="Arial" w:hAnsi="Arial" w:cs="Arial"/>
                <w:sz w:val="24"/>
                <w:szCs w:val="24"/>
              </w:rPr>
            </w:pPr>
          </w:p>
          <w:p w14:paraId="4FF90D0C" w14:textId="77777777" w:rsidR="00962085" w:rsidRPr="002A6533" w:rsidRDefault="00962085" w:rsidP="00962085">
            <w:pPr>
              <w:rPr>
                <w:rFonts w:ascii="Arial" w:hAnsi="Arial" w:cs="Arial"/>
                <w:sz w:val="24"/>
                <w:szCs w:val="24"/>
              </w:rPr>
            </w:pPr>
          </w:p>
          <w:p w14:paraId="207675E7" w14:textId="77777777" w:rsidR="00962085" w:rsidRPr="002A6533" w:rsidRDefault="00962085" w:rsidP="00962085">
            <w:pPr>
              <w:rPr>
                <w:rFonts w:ascii="Arial" w:hAnsi="Arial" w:cs="Arial"/>
                <w:sz w:val="24"/>
                <w:szCs w:val="24"/>
              </w:rPr>
            </w:pPr>
          </w:p>
          <w:p w14:paraId="7B95F203" w14:textId="77777777" w:rsidR="00962085" w:rsidRPr="002A6533" w:rsidRDefault="00962085" w:rsidP="00962085">
            <w:pPr>
              <w:rPr>
                <w:rFonts w:ascii="Arial" w:hAnsi="Arial" w:cs="Arial"/>
                <w:sz w:val="24"/>
                <w:szCs w:val="24"/>
              </w:rPr>
            </w:pPr>
          </w:p>
          <w:p w14:paraId="0F9BC4C9" w14:textId="25DC0142" w:rsidR="00962085" w:rsidRPr="002A6533" w:rsidRDefault="00962085" w:rsidP="00962085">
            <w:pPr>
              <w:rPr>
                <w:rFonts w:ascii="Arial" w:hAnsi="Arial" w:cs="Arial"/>
                <w:sz w:val="24"/>
                <w:szCs w:val="24"/>
              </w:rPr>
            </w:pPr>
            <w:r w:rsidRPr="002A6533">
              <w:rPr>
                <w:rFonts w:ascii="Arial" w:hAnsi="Arial" w:cs="Arial"/>
                <w:sz w:val="24"/>
                <w:szCs w:val="24"/>
              </w:rPr>
              <w:t>2.1(</w:t>
            </w:r>
            <w:r w:rsidR="00E95F92" w:rsidRPr="002A6533">
              <w:rPr>
                <w:rFonts w:ascii="Arial" w:hAnsi="Arial" w:cs="Arial"/>
                <w:sz w:val="24"/>
                <w:szCs w:val="24"/>
              </w:rPr>
              <w:t>b</w:t>
            </w:r>
            <w:r w:rsidRPr="002A6533">
              <w:rPr>
                <w:rFonts w:ascii="Arial" w:hAnsi="Arial" w:cs="Arial"/>
                <w:sz w:val="24"/>
                <w:szCs w:val="24"/>
              </w:rPr>
              <w:t>)</w:t>
            </w:r>
          </w:p>
        </w:tc>
      </w:tr>
      <w:tr w:rsidR="002D2BEA" w:rsidRPr="00804221" w14:paraId="00C6540A" w14:textId="701A5290" w:rsidTr="002D2BEA">
        <w:tc>
          <w:tcPr>
            <w:tcW w:w="3606" w:type="dxa"/>
          </w:tcPr>
          <w:p w14:paraId="01AD8F1E" w14:textId="201D4347" w:rsidR="002D2BEA" w:rsidRPr="002A6533" w:rsidRDefault="002D2BEA" w:rsidP="0040065C">
            <w:pPr>
              <w:rPr>
                <w:rFonts w:ascii="Arial" w:hAnsi="Arial" w:cs="Arial"/>
                <w:sz w:val="24"/>
                <w:szCs w:val="24"/>
              </w:rPr>
            </w:pPr>
            <w:r w:rsidRPr="002A6533">
              <w:rPr>
                <w:rFonts w:ascii="Arial" w:hAnsi="Arial" w:cs="Arial"/>
                <w:sz w:val="24"/>
                <w:szCs w:val="24"/>
              </w:rPr>
              <w:lastRenderedPageBreak/>
              <w:t>The number of children in services operating without registration (current and projected)</w:t>
            </w:r>
            <w:r w:rsidR="0040065C" w:rsidRPr="002A6533">
              <w:rPr>
                <w:rFonts w:ascii="Arial" w:hAnsi="Arial" w:cs="Arial"/>
                <w:sz w:val="24"/>
                <w:szCs w:val="24"/>
              </w:rPr>
              <w:t>. “</w:t>
            </w:r>
            <w:r w:rsidR="002A6533" w:rsidRPr="002A6533">
              <w:rPr>
                <w:rFonts w:ascii="Arial" w:hAnsi="Arial" w:cs="Arial"/>
                <w:sz w:val="24"/>
                <w:szCs w:val="24"/>
              </w:rPr>
              <w:t>Services</w:t>
            </w:r>
            <w:r w:rsidR="0040065C" w:rsidRPr="002A6533">
              <w:rPr>
                <w:rFonts w:ascii="Arial" w:hAnsi="Arial" w:cs="Arial"/>
                <w:sz w:val="24"/>
                <w:szCs w:val="24"/>
              </w:rPr>
              <w:t xml:space="preserve"> operating without registration” means a place at which a children’s home service or secure accommodation service is being provided and where the service provider is not registered to provide a children’s home service or secure accommodation service at that place.</w:t>
            </w:r>
          </w:p>
          <w:p w14:paraId="1F3B56C7" w14:textId="77777777" w:rsidR="002D2BEA" w:rsidRPr="002A6533" w:rsidRDefault="002D2BEA" w:rsidP="002D2BEA">
            <w:pPr>
              <w:rPr>
                <w:rFonts w:ascii="Arial" w:hAnsi="Arial" w:cs="Arial"/>
                <w:sz w:val="24"/>
                <w:szCs w:val="24"/>
              </w:rPr>
            </w:pPr>
          </w:p>
        </w:tc>
        <w:tc>
          <w:tcPr>
            <w:tcW w:w="1599" w:type="dxa"/>
          </w:tcPr>
          <w:p w14:paraId="427CE197" w14:textId="32557D66" w:rsidR="002D2BEA" w:rsidRPr="002A6533" w:rsidRDefault="009974AF" w:rsidP="009974AF">
            <w:pPr>
              <w:rPr>
                <w:rFonts w:ascii="Arial" w:hAnsi="Arial" w:cs="Arial"/>
                <w:sz w:val="24"/>
                <w:szCs w:val="24"/>
              </w:rPr>
            </w:pPr>
            <w:r w:rsidRPr="002A6533">
              <w:rPr>
                <w:rFonts w:ascii="Arial" w:hAnsi="Arial" w:cs="Arial"/>
                <w:sz w:val="24"/>
                <w:szCs w:val="24"/>
              </w:rPr>
              <w:t>The Local Authorities (Annual Sufficiency Plans) (Wales) Regulations 2026</w:t>
            </w:r>
          </w:p>
        </w:tc>
        <w:tc>
          <w:tcPr>
            <w:tcW w:w="1963" w:type="dxa"/>
          </w:tcPr>
          <w:p w14:paraId="4BE73AC4" w14:textId="0008A411" w:rsidR="002D2BEA" w:rsidRPr="002A6533" w:rsidRDefault="002D2BEA" w:rsidP="002D2BEA">
            <w:pPr>
              <w:rPr>
                <w:rFonts w:ascii="Arial" w:hAnsi="Arial" w:cs="Arial"/>
                <w:sz w:val="24"/>
                <w:szCs w:val="24"/>
              </w:rPr>
            </w:pPr>
            <w:r w:rsidRPr="002A6533">
              <w:rPr>
                <w:rFonts w:ascii="Arial" w:hAnsi="Arial" w:cs="Arial"/>
                <w:sz w:val="24"/>
                <w:szCs w:val="24"/>
              </w:rPr>
              <w:t xml:space="preserve">Local authorities own internal data  </w:t>
            </w:r>
          </w:p>
        </w:tc>
        <w:tc>
          <w:tcPr>
            <w:tcW w:w="2602" w:type="dxa"/>
          </w:tcPr>
          <w:p w14:paraId="02241104" w14:textId="64B9BA91" w:rsidR="002D2BEA" w:rsidRPr="002A6533" w:rsidRDefault="002D2BEA" w:rsidP="002D2BEA">
            <w:pPr>
              <w:rPr>
                <w:rFonts w:ascii="Arial" w:hAnsi="Arial" w:cs="Arial"/>
                <w:sz w:val="24"/>
                <w:szCs w:val="24"/>
              </w:rPr>
            </w:pPr>
            <w:r w:rsidRPr="002A6533">
              <w:rPr>
                <w:rFonts w:ascii="Arial" w:hAnsi="Arial" w:cs="Arial"/>
                <w:sz w:val="24"/>
                <w:szCs w:val="24"/>
              </w:rPr>
              <w:t>2025-26 financial year (actual)</w:t>
            </w:r>
          </w:p>
          <w:p w14:paraId="076936FC" w14:textId="77777777" w:rsidR="002D2BEA" w:rsidRPr="002A6533" w:rsidRDefault="002D2BEA" w:rsidP="002D2BEA">
            <w:pPr>
              <w:rPr>
                <w:rFonts w:ascii="Arial" w:hAnsi="Arial" w:cs="Arial"/>
                <w:sz w:val="24"/>
                <w:szCs w:val="24"/>
              </w:rPr>
            </w:pPr>
          </w:p>
          <w:p w14:paraId="727B01CB" w14:textId="38A0FCF9" w:rsidR="002D2BEA" w:rsidRPr="002A6533" w:rsidRDefault="002D2BEA" w:rsidP="002D2BEA">
            <w:pPr>
              <w:rPr>
                <w:rFonts w:ascii="Arial" w:hAnsi="Arial" w:cs="Arial"/>
                <w:sz w:val="24"/>
                <w:szCs w:val="24"/>
              </w:rPr>
            </w:pPr>
            <w:r w:rsidRPr="002A6533">
              <w:rPr>
                <w:rFonts w:ascii="Arial" w:hAnsi="Arial" w:cs="Arial"/>
                <w:sz w:val="24"/>
                <w:szCs w:val="24"/>
              </w:rPr>
              <w:t>2026-27 financial year actual data up to and including 30 September 2026</w:t>
            </w:r>
          </w:p>
          <w:p w14:paraId="586580B8" w14:textId="77777777" w:rsidR="002D2BEA" w:rsidRPr="002A6533" w:rsidRDefault="002D2BEA" w:rsidP="002D2BEA">
            <w:pPr>
              <w:rPr>
                <w:rFonts w:ascii="Arial" w:hAnsi="Arial" w:cs="Arial"/>
                <w:sz w:val="24"/>
                <w:szCs w:val="24"/>
              </w:rPr>
            </w:pPr>
          </w:p>
          <w:p w14:paraId="2BFCACD2" w14:textId="668AE063" w:rsidR="002D2BEA" w:rsidRPr="002A6533" w:rsidRDefault="002D2BEA" w:rsidP="002D2BEA">
            <w:pPr>
              <w:rPr>
                <w:rFonts w:ascii="Arial" w:hAnsi="Arial" w:cs="Arial"/>
                <w:sz w:val="24"/>
                <w:szCs w:val="24"/>
              </w:rPr>
            </w:pPr>
            <w:r w:rsidRPr="002A6533">
              <w:rPr>
                <w:rFonts w:ascii="Arial" w:hAnsi="Arial" w:cs="Arial"/>
                <w:sz w:val="24"/>
                <w:szCs w:val="24"/>
              </w:rPr>
              <w:t xml:space="preserve">2026-27 financial year (based on actual data up to and including 30 September 2026 and forecast data from 1 October 2026 to 31 March 2027) </w:t>
            </w:r>
          </w:p>
          <w:p w14:paraId="0E089FD4" w14:textId="4F10E743" w:rsidR="002D2BEA" w:rsidRPr="002A6533" w:rsidRDefault="002D2BEA" w:rsidP="002D2BEA">
            <w:pPr>
              <w:rPr>
                <w:rFonts w:ascii="Arial" w:hAnsi="Arial" w:cs="Arial"/>
                <w:sz w:val="24"/>
                <w:szCs w:val="24"/>
              </w:rPr>
            </w:pPr>
          </w:p>
          <w:p w14:paraId="23A93DA4" w14:textId="7D4BC5EB" w:rsidR="002D2BEA" w:rsidRPr="002A6533" w:rsidRDefault="002D2BEA" w:rsidP="002D2BEA">
            <w:pPr>
              <w:rPr>
                <w:rFonts w:ascii="Arial" w:hAnsi="Arial" w:cs="Arial"/>
                <w:sz w:val="24"/>
                <w:szCs w:val="24"/>
              </w:rPr>
            </w:pPr>
            <w:r w:rsidRPr="002A6533">
              <w:rPr>
                <w:rFonts w:ascii="Arial" w:hAnsi="Arial" w:cs="Arial"/>
                <w:sz w:val="24"/>
                <w:szCs w:val="24"/>
              </w:rPr>
              <w:t>2027-28 financial year (forecast)</w:t>
            </w:r>
          </w:p>
          <w:p w14:paraId="183F297D" w14:textId="460B7DE3" w:rsidR="002D2BEA" w:rsidRPr="002A6533" w:rsidRDefault="002D2BEA" w:rsidP="002D2BEA">
            <w:pPr>
              <w:rPr>
                <w:rFonts w:ascii="Arial" w:hAnsi="Arial" w:cs="Arial"/>
                <w:sz w:val="24"/>
                <w:szCs w:val="24"/>
              </w:rPr>
            </w:pPr>
          </w:p>
        </w:tc>
        <w:tc>
          <w:tcPr>
            <w:tcW w:w="3472" w:type="dxa"/>
          </w:tcPr>
          <w:p w14:paraId="48B34D4A" w14:textId="28B58577" w:rsidR="002D2BEA" w:rsidRPr="002A6533" w:rsidRDefault="002D2BEA" w:rsidP="002D2BEA">
            <w:pPr>
              <w:rPr>
                <w:rFonts w:ascii="Arial" w:hAnsi="Arial" w:cs="Arial"/>
                <w:sz w:val="24"/>
                <w:szCs w:val="24"/>
              </w:rPr>
            </w:pPr>
            <w:r w:rsidRPr="002A6533">
              <w:rPr>
                <w:rFonts w:ascii="Arial" w:hAnsi="Arial" w:cs="Arial"/>
                <w:b/>
                <w:bCs/>
                <w:sz w:val="24"/>
                <w:szCs w:val="24"/>
              </w:rPr>
              <w:t>1. Full year</w:t>
            </w:r>
            <w:r w:rsidRPr="002A6533">
              <w:rPr>
                <w:rFonts w:ascii="Arial" w:hAnsi="Arial" w:cs="Arial"/>
                <w:sz w:val="24"/>
                <w:szCs w:val="24"/>
              </w:rPr>
              <w:t xml:space="preserve"> (actual) for 2025-26 financial year</w:t>
            </w:r>
          </w:p>
          <w:p w14:paraId="3CBDE6D9" w14:textId="77777777" w:rsidR="002D2BEA" w:rsidRPr="002A6533" w:rsidRDefault="002D2BEA" w:rsidP="002D2BEA">
            <w:pPr>
              <w:rPr>
                <w:rFonts w:ascii="Arial" w:hAnsi="Arial" w:cs="Arial"/>
                <w:sz w:val="24"/>
                <w:szCs w:val="24"/>
              </w:rPr>
            </w:pPr>
          </w:p>
          <w:p w14:paraId="51D0F116" w14:textId="19C90A29" w:rsidR="002D2BEA" w:rsidRPr="002A6533" w:rsidRDefault="002D2BEA" w:rsidP="002D2BEA">
            <w:pPr>
              <w:rPr>
                <w:rFonts w:ascii="Arial" w:hAnsi="Arial" w:cs="Arial"/>
                <w:sz w:val="24"/>
                <w:szCs w:val="24"/>
              </w:rPr>
            </w:pPr>
            <w:r w:rsidRPr="002A6533">
              <w:rPr>
                <w:rFonts w:ascii="Arial" w:hAnsi="Arial" w:cs="Arial"/>
                <w:b/>
                <w:bCs/>
                <w:sz w:val="24"/>
                <w:szCs w:val="24"/>
              </w:rPr>
              <w:t>2.</w:t>
            </w:r>
            <w:r w:rsidRPr="002A6533">
              <w:rPr>
                <w:rFonts w:ascii="Arial" w:hAnsi="Arial" w:cs="Arial"/>
                <w:sz w:val="24"/>
                <w:szCs w:val="24"/>
              </w:rPr>
              <w:t xml:space="preserve"> </w:t>
            </w:r>
            <w:r w:rsidRPr="002A6533">
              <w:rPr>
                <w:rFonts w:ascii="Arial" w:hAnsi="Arial" w:cs="Arial"/>
                <w:b/>
                <w:bCs/>
                <w:sz w:val="24"/>
                <w:szCs w:val="24"/>
              </w:rPr>
              <w:t>(a)</w:t>
            </w:r>
            <w:r w:rsidRPr="002A6533">
              <w:rPr>
                <w:rFonts w:ascii="Arial" w:hAnsi="Arial" w:cs="Arial"/>
                <w:sz w:val="24"/>
                <w:szCs w:val="24"/>
              </w:rPr>
              <w:t xml:space="preserve"> </w:t>
            </w:r>
            <w:r w:rsidRPr="002A6533">
              <w:rPr>
                <w:rFonts w:ascii="Arial" w:hAnsi="Arial" w:cs="Arial"/>
                <w:b/>
                <w:bCs/>
                <w:sz w:val="24"/>
                <w:szCs w:val="24"/>
              </w:rPr>
              <w:t xml:space="preserve">Year to date </w:t>
            </w:r>
            <w:r w:rsidRPr="002A6533">
              <w:rPr>
                <w:rFonts w:ascii="Arial" w:hAnsi="Arial" w:cs="Arial"/>
                <w:sz w:val="24"/>
                <w:szCs w:val="24"/>
              </w:rPr>
              <w:t>up</w:t>
            </w:r>
            <w:r w:rsidRPr="002A6533">
              <w:rPr>
                <w:rFonts w:ascii="Arial" w:hAnsi="Arial" w:cs="Arial"/>
                <w:b/>
                <w:bCs/>
                <w:sz w:val="24"/>
                <w:szCs w:val="24"/>
              </w:rPr>
              <w:t xml:space="preserve"> </w:t>
            </w:r>
            <w:r w:rsidRPr="002A6533">
              <w:rPr>
                <w:rFonts w:ascii="Arial" w:hAnsi="Arial" w:cs="Arial"/>
                <w:sz w:val="24"/>
                <w:szCs w:val="24"/>
              </w:rPr>
              <w:t xml:space="preserve">to and including 30 September 2026 for 2026-27 financial year  </w:t>
            </w:r>
          </w:p>
          <w:p w14:paraId="0FC62736" w14:textId="57BDB4C7" w:rsidR="002D2BEA" w:rsidRPr="002A6533" w:rsidRDefault="002D2BEA" w:rsidP="002D2BEA">
            <w:pPr>
              <w:rPr>
                <w:rFonts w:ascii="Arial" w:hAnsi="Arial" w:cs="Arial"/>
                <w:sz w:val="24"/>
                <w:szCs w:val="24"/>
              </w:rPr>
            </w:pPr>
          </w:p>
          <w:p w14:paraId="11079845" w14:textId="77777777" w:rsidR="002D2BEA" w:rsidRPr="002A6533" w:rsidRDefault="002D2BEA" w:rsidP="002D2BEA">
            <w:pPr>
              <w:rPr>
                <w:rFonts w:ascii="Arial" w:hAnsi="Arial" w:cs="Arial"/>
                <w:sz w:val="24"/>
                <w:szCs w:val="24"/>
              </w:rPr>
            </w:pPr>
          </w:p>
          <w:p w14:paraId="78282928" w14:textId="4201CB13" w:rsidR="002D2BEA" w:rsidRPr="002A6533" w:rsidRDefault="002D2BEA" w:rsidP="002D2BEA">
            <w:pPr>
              <w:rPr>
                <w:rFonts w:ascii="Arial" w:hAnsi="Arial" w:cs="Arial"/>
                <w:sz w:val="24"/>
                <w:szCs w:val="24"/>
              </w:rPr>
            </w:pPr>
            <w:r w:rsidRPr="002A6533">
              <w:rPr>
                <w:rFonts w:ascii="Arial" w:hAnsi="Arial" w:cs="Arial"/>
                <w:b/>
                <w:bCs/>
                <w:sz w:val="24"/>
                <w:szCs w:val="24"/>
              </w:rPr>
              <w:t>2. (b) Full year</w:t>
            </w:r>
            <w:r w:rsidRPr="002A6533">
              <w:rPr>
                <w:rFonts w:ascii="Arial" w:hAnsi="Arial" w:cs="Arial"/>
                <w:sz w:val="24"/>
                <w:szCs w:val="24"/>
              </w:rPr>
              <w:t xml:space="preserve"> comprising actual year to date data up to and including 30 September 2026 (as per 2.(a) above and forecast data for rest of 2026-27 financial year  </w:t>
            </w:r>
          </w:p>
          <w:p w14:paraId="29921491" w14:textId="77777777" w:rsidR="002D2BEA" w:rsidRPr="002A6533" w:rsidRDefault="002D2BEA" w:rsidP="002D2BEA">
            <w:pPr>
              <w:rPr>
                <w:rFonts w:ascii="Arial" w:hAnsi="Arial" w:cs="Arial"/>
                <w:sz w:val="24"/>
                <w:szCs w:val="24"/>
              </w:rPr>
            </w:pPr>
          </w:p>
          <w:p w14:paraId="6390ECC9" w14:textId="77777777" w:rsidR="002D2BEA" w:rsidRPr="002A6533" w:rsidRDefault="002D2BEA" w:rsidP="002D2BEA">
            <w:pPr>
              <w:rPr>
                <w:rFonts w:ascii="Arial" w:hAnsi="Arial" w:cs="Arial"/>
                <w:b/>
                <w:bCs/>
                <w:sz w:val="24"/>
                <w:szCs w:val="24"/>
              </w:rPr>
            </w:pPr>
          </w:p>
          <w:p w14:paraId="1D99FE63" w14:textId="5F32B530" w:rsidR="002D2BEA" w:rsidRPr="002A6533" w:rsidRDefault="002D2BEA" w:rsidP="002D2BEA">
            <w:pPr>
              <w:rPr>
                <w:rFonts w:ascii="Arial" w:hAnsi="Arial" w:cs="Arial"/>
                <w:sz w:val="24"/>
                <w:szCs w:val="24"/>
              </w:rPr>
            </w:pPr>
            <w:r w:rsidRPr="002A6533">
              <w:rPr>
                <w:rFonts w:ascii="Arial" w:hAnsi="Arial" w:cs="Arial"/>
                <w:b/>
                <w:bCs/>
                <w:sz w:val="24"/>
                <w:szCs w:val="24"/>
              </w:rPr>
              <w:t>3. Full year</w:t>
            </w:r>
            <w:r w:rsidRPr="002A6533">
              <w:rPr>
                <w:rFonts w:ascii="Arial" w:hAnsi="Arial" w:cs="Arial"/>
                <w:sz w:val="24"/>
                <w:szCs w:val="24"/>
              </w:rPr>
              <w:t xml:space="preserve"> (forecast) for 2027-28 financial year</w:t>
            </w:r>
          </w:p>
        </w:tc>
        <w:tc>
          <w:tcPr>
            <w:tcW w:w="1217" w:type="dxa"/>
          </w:tcPr>
          <w:p w14:paraId="06E75549" w14:textId="77777777" w:rsidR="002D2BEA" w:rsidRPr="002A6533" w:rsidRDefault="002D2BEA" w:rsidP="002D2BEA">
            <w:pPr>
              <w:rPr>
                <w:rFonts w:ascii="Arial" w:hAnsi="Arial" w:cs="Arial"/>
                <w:sz w:val="24"/>
                <w:szCs w:val="24"/>
              </w:rPr>
            </w:pPr>
            <w:r w:rsidRPr="002A6533">
              <w:rPr>
                <w:rFonts w:ascii="Arial" w:hAnsi="Arial" w:cs="Arial"/>
                <w:sz w:val="24"/>
                <w:szCs w:val="24"/>
              </w:rPr>
              <w:t>1.5</w:t>
            </w:r>
          </w:p>
          <w:p w14:paraId="35DCE60D" w14:textId="77777777" w:rsidR="002D2BEA" w:rsidRPr="002A6533" w:rsidRDefault="002D2BEA" w:rsidP="002D2BEA">
            <w:pPr>
              <w:rPr>
                <w:rFonts w:ascii="Arial" w:hAnsi="Arial" w:cs="Arial"/>
                <w:sz w:val="24"/>
                <w:szCs w:val="24"/>
              </w:rPr>
            </w:pPr>
          </w:p>
          <w:p w14:paraId="2FA90C05" w14:textId="77777777" w:rsidR="002D2BEA" w:rsidRPr="002A6533" w:rsidRDefault="002D2BEA" w:rsidP="002D2BEA">
            <w:pPr>
              <w:rPr>
                <w:rFonts w:ascii="Arial" w:hAnsi="Arial" w:cs="Arial"/>
                <w:sz w:val="24"/>
                <w:szCs w:val="24"/>
              </w:rPr>
            </w:pPr>
          </w:p>
          <w:p w14:paraId="24702743" w14:textId="43182DE8" w:rsidR="002D2BEA" w:rsidRPr="002A6533" w:rsidRDefault="002D2BEA" w:rsidP="002D2BEA">
            <w:pPr>
              <w:rPr>
                <w:rFonts w:ascii="Arial" w:hAnsi="Arial" w:cs="Arial"/>
                <w:sz w:val="24"/>
                <w:szCs w:val="24"/>
              </w:rPr>
            </w:pPr>
            <w:r w:rsidRPr="002A6533">
              <w:rPr>
                <w:rFonts w:ascii="Arial" w:hAnsi="Arial" w:cs="Arial"/>
                <w:sz w:val="24"/>
                <w:szCs w:val="24"/>
              </w:rPr>
              <w:t>1.5</w:t>
            </w:r>
          </w:p>
          <w:p w14:paraId="6A2A6DAB" w14:textId="77777777" w:rsidR="002D2BEA" w:rsidRPr="002A6533" w:rsidRDefault="002D2BEA" w:rsidP="002D2BEA">
            <w:pPr>
              <w:rPr>
                <w:rFonts w:ascii="Arial" w:hAnsi="Arial" w:cs="Arial"/>
                <w:sz w:val="24"/>
                <w:szCs w:val="24"/>
              </w:rPr>
            </w:pPr>
          </w:p>
          <w:p w14:paraId="7BCD656A" w14:textId="77777777" w:rsidR="002D2BEA" w:rsidRPr="002A6533" w:rsidRDefault="002D2BEA" w:rsidP="002D2BEA">
            <w:pPr>
              <w:rPr>
                <w:rFonts w:ascii="Arial" w:hAnsi="Arial" w:cs="Arial"/>
                <w:sz w:val="24"/>
                <w:szCs w:val="24"/>
              </w:rPr>
            </w:pPr>
          </w:p>
          <w:p w14:paraId="129B339B" w14:textId="77777777" w:rsidR="002D2BEA" w:rsidRPr="002A6533" w:rsidRDefault="002D2BEA" w:rsidP="002D2BEA">
            <w:pPr>
              <w:rPr>
                <w:rFonts w:ascii="Arial" w:hAnsi="Arial" w:cs="Arial"/>
                <w:sz w:val="24"/>
                <w:szCs w:val="24"/>
              </w:rPr>
            </w:pPr>
          </w:p>
          <w:p w14:paraId="5E8E8F12" w14:textId="77777777" w:rsidR="002D2BEA" w:rsidRPr="002A6533" w:rsidRDefault="002D2BEA" w:rsidP="002D2BEA">
            <w:pPr>
              <w:rPr>
                <w:rFonts w:ascii="Arial" w:hAnsi="Arial" w:cs="Arial"/>
                <w:sz w:val="24"/>
                <w:szCs w:val="24"/>
              </w:rPr>
            </w:pPr>
          </w:p>
          <w:p w14:paraId="2A0FC977" w14:textId="6636C774" w:rsidR="002D2BEA" w:rsidRPr="002A6533" w:rsidRDefault="002D2BEA" w:rsidP="002D2BEA">
            <w:pPr>
              <w:rPr>
                <w:rFonts w:ascii="Arial" w:hAnsi="Arial" w:cs="Arial"/>
                <w:sz w:val="24"/>
                <w:szCs w:val="24"/>
              </w:rPr>
            </w:pPr>
            <w:r w:rsidRPr="002A6533">
              <w:rPr>
                <w:rFonts w:ascii="Arial" w:hAnsi="Arial" w:cs="Arial"/>
                <w:sz w:val="24"/>
                <w:szCs w:val="24"/>
              </w:rPr>
              <w:t>1.5</w:t>
            </w:r>
          </w:p>
          <w:p w14:paraId="4E00F048" w14:textId="77777777" w:rsidR="002D2BEA" w:rsidRPr="002A6533" w:rsidRDefault="002D2BEA" w:rsidP="002D2BEA">
            <w:pPr>
              <w:rPr>
                <w:rFonts w:ascii="Arial" w:hAnsi="Arial" w:cs="Arial"/>
                <w:sz w:val="24"/>
                <w:szCs w:val="24"/>
              </w:rPr>
            </w:pPr>
          </w:p>
          <w:p w14:paraId="39C3E063" w14:textId="77777777" w:rsidR="002D2BEA" w:rsidRPr="002A6533" w:rsidRDefault="002D2BEA" w:rsidP="002D2BEA">
            <w:pPr>
              <w:rPr>
                <w:rFonts w:ascii="Arial" w:hAnsi="Arial" w:cs="Arial"/>
                <w:sz w:val="24"/>
                <w:szCs w:val="24"/>
              </w:rPr>
            </w:pPr>
          </w:p>
          <w:p w14:paraId="57F65E50" w14:textId="77777777" w:rsidR="002D2BEA" w:rsidRPr="002A6533" w:rsidRDefault="002D2BEA" w:rsidP="002D2BEA">
            <w:pPr>
              <w:rPr>
                <w:rFonts w:ascii="Arial" w:hAnsi="Arial" w:cs="Arial"/>
                <w:sz w:val="24"/>
                <w:szCs w:val="24"/>
              </w:rPr>
            </w:pPr>
          </w:p>
          <w:p w14:paraId="189D3ADE" w14:textId="77777777" w:rsidR="002D2BEA" w:rsidRPr="002A6533" w:rsidRDefault="002D2BEA" w:rsidP="002D2BEA">
            <w:pPr>
              <w:rPr>
                <w:rFonts w:ascii="Arial" w:hAnsi="Arial" w:cs="Arial"/>
                <w:sz w:val="24"/>
                <w:szCs w:val="24"/>
              </w:rPr>
            </w:pPr>
          </w:p>
          <w:p w14:paraId="22B08FC5" w14:textId="77777777" w:rsidR="002D2BEA" w:rsidRPr="002A6533" w:rsidRDefault="002D2BEA" w:rsidP="002D2BEA">
            <w:pPr>
              <w:rPr>
                <w:rFonts w:ascii="Arial" w:hAnsi="Arial" w:cs="Arial"/>
                <w:sz w:val="24"/>
                <w:szCs w:val="24"/>
              </w:rPr>
            </w:pPr>
          </w:p>
          <w:p w14:paraId="2BCBD939" w14:textId="77777777" w:rsidR="002D2BEA" w:rsidRPr="002A6533" w:rsidRDefault="002D2BEA" w:rsidP="002D2BEA">
            <w:pPr>
              <w:rPr>
                <w:rFonts w:ascii="Arial" w:hAnsi="Arial" w:cs="Arial"/>
                <w:sz w:val="24"/>
                <w:szCs w:val="24"/>
              </w:rPr>
            </w:pPr>
          </w:p>
          <w:p w14:paraId="1EE26211" w14:textId="77777777" w:rsidR="002D2BEA" w:rsidRPr="002A6533" w:rsidRDefault="002D2BEA" w:rsidP="002D2BEA">
            <w:pPr>
              <w:rPr>
                <w:rFonts w:ascii="Arial" w:hAnsi="Arial" w:cs="Arial"/>
                <w:sz w:val="24"/>
                <w:szCs w:val="24"/>
              </w:rPr>
            </w:pPr>
          </w:p>
          <w:p w14:paraId="03600503" w14:textId="5C387C1E" w:rsidR="002D2BEA" w:rsidRPr="002A6533" w:rsidRDefault="002D2BEA" w:rsidP="002D2BEA">
            <w:pPr>
              <w:rPr>
                <w:rFonts w:ascii="Arial" w:hAnsi="Arial" w:cs="Arial"/>
                <w:sz w:val="24"/>
                <w:szCs w:val="24"/>
              </w:rPr>
            </w:pPr>
            <w:r w:rsidRPr="002A6533">
              <w:rPr>
                <w:rFonts w:ascii="Arial" w:hAnsi="Arial" w:cs="Arial"/>
                <w:sz w:val="24"/>
                <w:szCs w:val="24"/>
              </w:rPr>
              <w:t>2.1 (c)</w:t>
            </w:r>
          </w:p>
          <w:p w14:paraId="3CDE40FE" w14:textId="5D38CD6F" w:rsidR="002D2BEA" w:rsidRPr="002A6533" w:rsidRDefault="002D2BEA" w:rsidP="002D2BEA">
            <w:pPr>
              <w:rPr>
                <w:rFonts w:ascii="Arial" w:hAnsi="Arial" w:cs="Arial"/>
                <w:sz w:val="24"/>
                <w:szCs w:val="24"/>
              </w:rPr>
            </w:pPr>
          </w:p>
        </w:tc>
      </w:tr>
      <w:tr w:rsidR="002D2BEA" w:rsidRPr="00804221" w14:paraId="22A51997" w14:textId="357032A8" w:rsidTr="002D2BEA">
        <w:tc>
          <w:tcPr>
            <w:tcW w:w="3606" w:type="dxa"/>
          </w:tcPr>
          <w:p w14:paraId="60F2308F" w14:textId="079B9917" w:rsidR="002D2BEA" w:rsidRPr="002A6533" w:rsidRDefault="002D2BEA" w:rsidP="002D2BEA">
            <w:pPr>
              <w:rPr>
                <w:rFonts w:ascii="Arial" w:hAnsi="Arial" w:cs="Arial"/>
                <w:sz w:val="24"/>
                <w:szCs w:val="24"/>
              </w:rPr>
            </w:pPr>
            <w:r w:rsidRPr="002A6533">
              <w:rPr>
                <w:rFonts w:ascii="Arial" w:hAnsi="Arial" w:cs="Arial"/>
                <w:sz w:val="24"/>
                <w:szCs w:val="24"/>
              </w:rPr>
              <w:t>The number of children subject to Deprivation of Liberty Orders</w:t>
            </w:r>
          </w:p>
          <w:p w14:paraId="5135824F" w14:textId="769C36D1" w:rsidR="00694FEC" w:rsidRPr="002A6533" w:rsidRDefault="00694FEC" w:rsidP="00694FEC">
            <w:pPr>
              <w:rPr>
                <w:rFonts w:ascii="Arial" w:hAnsi="Arial" w:cs="Arial"/>
                <w:sz w:val="24"/>
                <w:szCs w:val="24"/>
              </w:rPr>
            </w:pPr>
            <w:r w:rsidRPr="002A6533">
              <w:rPr>
                <w:rFonts w:ascii="Arial" w:hAnsi="Arial" w:cs="Arial"/>
                <w:sz w:val="24"/>
                <w:szCs w:val="24"/>
              </w:rPr>
              <w:t xml:space="preserve">(Please be aware that the UK Supreme Court’s June 2026 judgment has changed the legal definition of deprivation of liberty, replacing the previous Cheshire West “acid test” with a </w:t>
            </w:r>
            <w:r w:rsidRPr="002A6533">
              <w:rPr>
                <w:rFonts w:ascii="Arial" w:hAnsi="Arial" w:cs="Arial"/>
                <w:sz w:val="24"/>
                <w:szCs w:val="24"/>
              </w:rPr>
              <w:lastRenderedPageBreak/>
              <w:t xml:space="preserve">broader assessment that takes account of an individual’s circumstances, wishes and any evidence of objection. The change has immediate effect and is expected to reduce the number of deprivation of liberty authorisations over time. Further information is available in the DHSC guidance: </w:t>
            </w:r>
            <w:hyperlink r:id="rId11" w:tgtFrame="_blank" w:history="1">
              <w:r w:rsidRPr="002A6533">
                <w:rPr>
                  <w:rStyle w:val="Hyperlink"/>
                  <w:rFonts w:ascii="Arial" w:hAnsi="Arial" w:cs="Arial"/>
                  <w:sz w:val="24"/>
                  <w:szCs w:val="24"/>
                </w:rPr>
                <w:t>UK Supreme Court 2026 judg</w:t>
              </w:r>
              <w:r w:rsidR="00913497" w:rsidRPr="002A6533">
                <w:rPr>
                  <w:rStyle w:val="Hyperlink"/>
                  <w:rFonts w:ascii="Arial" w:hAnsi="Arial" w:cs="Arial"/>
                  <w:sz w:val="24"/>
                  <w:szCs w:val="24"/>
                </w:rPr>
                <w:t>e</w:t>
              </w:r>
              <w:r w:rsidRPr="002A6533">
                <w:rPr>
                  <w:rStyle w:val="Hyperlink"/>
                  <w:rFonts w:ascii="Arial" w:hAnsi="Arial" w:cs="Arial"/>
                  <w:sz w:val="24"/>
                  <w:szCs w:val="24"/>
                </w:rPr>
                <w:t>ment on what constitutes a deprivation of liberty</w:t>
              </w:r>
            </w:hyperlink>
            <w:r w:rsidRPr="002A6533">
              <w:rPr>
                <w:rFonts w:ascii="Arial" w:hAnsi="Arial" w:cs="Arial"/>
                <w:sz w:val="24"/>
                <w:szCs w:val="24"/>
              </w:rPr>
              <w:t>.)</w:t>
            </w:r>
          </w:p>
          <w:p w14:paraId="15616683" w14:textId="0CD4E6F2" w:rsidR="00694FEC" w:rsidRPr="002A6533" w:rsidRDefault="00694FEC" w:rsidP="002D2BEA">
            <w:pPr>
              <w:rPr>
                <w:rFonts w:ascii="Arial" w:hAnsi="Arial" w:cs="Arial"/>
                <w:sz w:val="24"/>
                <w:szCs w:val="24"/>
              </w:rPr>
            </w:pPr>
          </w:p>
          <w:p w14:paraId="178EB6B8" w14:textId="77777777" w:rsidR="002D2BEA" w:rsidRPr="002A6533" w:rsidRDefault="002D2BEA" w:rsidP="002D2BEA">
            <w:pPr>
              <w:rPr>
                <w:rFonts w:ascii="Arial" w:hAnsi="Arial" w:cs="Arial"/>
                <w:sz w:val="24"/>
                <w:szCs w:val="24"/>
              </w:rPr>
            </w:pPr>
          </w:p>
        </w:tc>
        <w:tc>
          <w:tcPr>
            <w:tcW w:w="1599" w:type="dxa"/>
          </w:tcPr>
          <w:p w14:paraId="59047F11" w14:textId="14B885AD" w:rsidR="002D2BEA" w:rsidRPr="002A6533" w:rsidRDefault="009974AF" w:rsidP="009974AF">
            <w:pPr>
              <w:rPr>
                <w:rFonts w:ascii="Arial" w:hAnsi="Arial" w:cs="Arial"/>
                <w:sz w:val="24"/>
                <w:szCs w:val="24"/>
              </w:rPr>
            </w:pPr>
            <w:r w:rsidRPr="002A6533">
              <w:rPr>
                <w:rFonts w:ascii="Arial" w:hAnsi="Arial" w:cs="Arial"/>
                <w:sz w:val="24"/>
                <w:szCs w:val="24"/>
              </w:rPr>
              <w:lastRenderedPageBreak/>
              <w:t>The Local Authorities (Annual Sufficiency Plans) (Wales) Regulations 2026</w:t>
            </w:r>
          </w:p>
        </w:tc>
        <w:tc>
          <w:tcPr>
            <w:tcW w:w="1963" w:type="dxa"/>
          </w:tcPr>
          <w:p w14:paraId="1C8BA14B" w14:textId="527A32AC" w:rsidR="002D2BEA" w:rsidRPr="002A6533" w:rsidRDefault="002D2BEA" w:rsidP="002D2BEA">
            <w:pPr>
              <w:rPr>
                <w:rFonts w:ascii="Arial" w:hAnsi="Arial" w:cs="Arial"/>
                <w:sz w:val="24"/>
                <w:szCs w:val="24"/>
              </w:rPr>
            </w:pPr>
            <w:r w:rsidRPr="002A6533">
              <w:rPr>
                <w:rFonts w:ascii="Arial" w:hAnsi="Arial" w:cs="Arial"/>
                <w:sz w:val="24"/>
                <w:szCs w:val="24"/>
              </w:rPr>
              <w:t xml:space="preserve">Local authorities own internal data (with authorities cross-checking with CAFCASS and CIW </w:t>
            </w:r>
            <w:r w:rsidRPr="002A6533">
              <w:rPr>
                <w:rFonts w:ascii="Arial" w:hAnsi="Arial" w:cs="Arial"/>
                <w:sz w:val="24"/>
                <w:szCs w:val="24"/>
              </w:rPr>
              <w:lastRenderedPageBreak/>
              <w:t xml:space="preserve">notifications where relevant) </w:t>
            </w:r>
          </w:p>
        </w:tc>
        <w:tc>
          <w:tcPr>
            <w:tcW w:w="2602" w:type="dxa"/>
          </w:tcPr>
          <w:p w14:paraId="5B32E6C3" w14:textId="3C7EC2F8" w:rsidR="002D2BEA" w:rsidRPr="002A6533" w:rsidRDefault="002D2BEA" w:rsidP="002D2BEA">
            <w:pPr>
              <w:rPr>
                <w:rFonts w:ascii="Arial" w:hAnsi="Arial" w:cs="Arial"/>
                <w:sz w:val="24"/>
                <w:szCs w:val="24"/>
              </w:rPr>
            </w:pPr>
            <w:r w:rsidRPr="002A6533">
              <w:rPr>
                <w:rFonts w:ascii="Arial" w:hAnsi="Arial" w:cs="Arial"/>
                <w:sz w:val="24"/>
                <w:szCs w:val="24"/>
              </w:rPr>
              <w:lastRenderedPageBreak/>
              <w:t>2025-26 financial year (actual)</w:t>
            </w:r>
          </w:p>
          <w:p w14:paraId="5E785F84" w14:textId="77777777" w:rsidR="002D2BEA" w:rsidRPr="002A6533" w:rsidRDefault="002D2BEA" w:rsidP="002D2BEA">
            <w:pPr>
              <w:rPr>
                <w:rFonts w:ascii="Arial" w:hAnsi="Arial" w:cs="Arial"/>
                <w:sz w:val="24"/>
                <w:szCs w:val="24"/>
              </w:rPr>
            </w:pPr>
          </w:p>
          <w:p w14:paraId="4E6094B5" w14:textId="77777777" w:rsidR="002D2BEA" w:rsidRPr="002A6533" w:rsidRDefault="002D2BEA" w:rsidP="002D2BEA">
            <w:pPr>
              <w:rPr>
                <w:rFonts w:ascii="Arial" w:hAnsi="Arial" w:cs="Arial"/>
                <w:sz w:val="24"/>
                <w:szCs w:val="24"/>
              </w:rPr>
            </w:pPr>
            <w:r w:rsidRPr="002A6533">
              <w:rPr>
                <w:rFonts w:ascii="Arial" w:hAnsi="Arial" w:cs="Arial"/>
                <w:sz w:val="24"/>
                <w:szCs w:val="24"/>
              </w:rPr>
              <w:t>2026-27 financial year actual data up to and including 30 September 2026</w:t>
            </w:r>
          </w:p>
          <w:p w14:paraId="776D7A57" w14:textId="77777777" w:rsidR="002D2BEA" w:rsidRPr="002A6533" w:rsidRDefault="002D2BEA" w:rsidP="002D2BEA">
            <w:pPr>
              <w:rPr>
                <w:rFonts w:ascii="Arial" w:hAnsi="Arial" w:cs="Arial"/>
                <w:sz w:val="24"/>
                <w:szCs w:val="24"/>
              </w:rPr>
            </w:pPr>
          </w:p>
          <w:p w14:paraId="5368AED3" w14:textId="5F13554A" w:rsidR="002D2BEA" w:rsidRPr="002A6533" w:rsidRDefault="002D2BEA" w:rsidP="002D2BEA">
            <w:pPr>
              <w:rPr>
                <w:rFonts w:ascii="Arial" w:hAnsi="Arial" w:cs="Arial"/>
                <w:sz w:val="24"/>
                <w:szCs w:val="24"/>
              </w:rPr>
            </w:pPr>
            <w:r w:rsidRPr="002A6533">
              <w:rPr>
                <w:rFonts w:ascii="Arial" w:hAnsi="Arial" w:cs="Arial"/>
                <w:sz w:val="24"/>
                <w:szCs w:val="24"/>
              </w:rPr>
              <w:lastRenderedPageBreak/>
              <w:t xml:space="preserve">2026-27 financial year (based on actual data up to and including 30 September 2026 and forecast data from 1 October 2026 to 31 March 2027) </w:t>
            </w:r>
          </w:p>
          <w:p w14:paraId="7207B1C9" w14:textId="77777777" w:rsidR="002D2BEA" w:rsidRPr="002A6533" w:rsidRDefault="002D2BEA" w:rsidP="002D2BEA">
            <w:pPr>
              <w:rPr>
                <w:rFonts w:ascii="Arial" w:hAnsi="Arial" w:cs="Arial"/>
                <w:sz w:val="24"/>
                <w:szCs w:val="24"/>
              </w:rPr>
            </w:pPr>
          </w:p>
          <w:p w14:paraId="07D03765" w14:textId="77777777" w:rsidR="002D2BEA" w:rsidRPr="002A6533" w:rsidRDefault="002D2BEA" w:rsidP="002D2BEA">
            <w:pPr>
              <w:rPr>
                <w:rFonts w:ascii="Arial" w:hAnsi="Arial" w:cs="Arial"/>
                <w:sz w:val="24"/>
                <w:szCs w:val="24"/>
              </w:rPr>
            </w:pPr>
          </w:p>
          <w:p w14:paraId="07AA49CE" w14:textId="7DFB5E72" w:rsidR="002D2BEA" w:rsidRPr="002A6533" w:rsidRDefault="002D2BEA" w:rsidP="002D2BEA">
            <w:pPr>
              <w:rPr>
                <w:rFonts w:ascii="Arial" w:hAnsi="Arial" w:cs="Arial"/>
                <w:sz w:val="24"/>
                <w:szCs w:val="24"/>
              </w:rPr>
            </w:pPr>
            <w:r w:rsidRPr="002A6533">
              <w:rPr>
                <w:rFonts w:ascii="Arial" w:hAnsi="Arial" w:cs="Arial"/>
                <w:sz w:val="24"/>
                <w:szCs w:val="24"/>
              </w:rPr>
              <w:t>2027-28 financial year (forecast)</w:t>
            </w:r>
          </w:p>
          <w:p w14:paraId="33B78639" w14:textId="0FEA8667" w:rsidR="002D2BEA" w:rsidRPr="002A6533" w:rsidRDefault="002D2BEA" w:rsidP="002D2BEA">
            <w:pPr>
              <w:rPr>
                <w:rFonts w:ascii="Arial" w:hAnsi="Arial" w:cs="Arial"/>
                <w:sz w:val="24"/>
                <w:szCs w:val="24"/>
              </w:rPr>
            </w:pPr>
          </w:p>
        </w:tc>
        <w:tc>
          <w:tcPr>
            <w:tcW w:w="3472" w:type="dxa"/>
          </w:tcPr>
          <w:p w14:paraId="5573E7D8" w14:textId="2F633972" w:rsidR="002D2BEA" w:rsidRPr="002A6533" w:rsidRDefault="002D2BEA" w:rsidP="002D2BEA">
            <w:pPr>
              <w:rPr>
                <w:rFonts w:ascii="Arial" w:hAnsi="Arial" w:cs="Arial"/>
                <w:sz w:val="24"/>
                <w:szCs w:val="24"/>
              </w:rPr>
            </w:pPr>
            <w:r w:rsidRPr="002A6533">
              <w:rPr>
                <w:rFonts w:ascii="Arial" w:hAnsi="Arial" w:cs="Arial"/>
                <w:b/>
                <w:bCs/>
                <w:sz w:val="24"/>
                <w:szCs w:val="24"/>
              </w:rPr>
              <w:lastRenderedPageBreak/>
              <w:t>1. Full year</w:t>
            </w:r>
            <w:r w:rsidRPr="002A6533">
              <w:rPr>
                <w:rFonts w:ascii="Arial" w:hAnsi="Arial" w:cs="Arial"/>
                <w:sz w:val="24"/>
                <w:szCs w:val="24"/>
              </w:rPr>
              <w:t xml:space="preserve"> (actual) for 2025-26 financial year</w:t>
            </w:r>
          </w:p>
          <w:p w14:paraId="5C842FBD" w14:textId="77777777" w:rsidR="002D2BEA" w:rsidRPr="002A6533" w:rsidRDefault="002D2BEA" w:rsidP="002D2BEA">
            <w:pPr>
              <w:rPr>
                <w:rFonts w:ascii="Arial" w:hAnsi="Arial" w:cs="Arial"/>
                <w:sz w:val="24"/>
                <w:szCs w:val="24"/>
              </w:rPr>
            </w:pPr>
          </w:p>
          <w:p w14:paraId="22F501F6" w14:textId="44EEC4F5" w:rsidR="002D2BEA" w:rsidRPr="002A6533" w:rsidRDefault="002D2BEA" w:rsidP="002D2BEA">
            <w:pPr>
              <w:rPr>
                <w:rFonts w:ascii="Arial" w:hAnsi="Arial" w:cs="Arial"/>
                <w:sz w:val="24"/>
                <w:szCs w:val="24"/>
              </w:rPr>
            </w:pPr>
            <w:r w:rsidRPr="002A6533">
              <w:rPr>
                <w:rFonts w:ascii="Arial" w:hAnsi="Arial" w:cs="Arial"/>
                <w:b/>
                <w:bCs/>
                <w:sz w:val="24"/>
                <w:szCs w:val="24"/>
              </w:rPr>
              <w:t xml:space="preserve">2. (a) Year to date </w:t>
            </w:r>
            <w:r w:rsidRPr="002A6533">
              <w:rPr>
                <w:rFonts w:ascii="Arial" w:hAnsi="Arial" w:cs="Arial"/>
                <w:sz w:val="24"/>
                <w:szCs w:val="24"/>
              </w:rPr>
              <w:t>up</w:t>
            </w:r>
            <w:r w:rsidRPr="002A6533">
              <w:rPr>
                <w:rFonts w:ascii="Arial" w:hAnsi="Arial" w:cs="Arial"/>
                <w:b/>
                <w:bCs/>
                <w:sz w:val="24"/>
                <w:szCs w:val="24"/>
              </w:rPr>
              <w:t xml:space="preserve"> </w:t>
            </w:r>
            <w:r w:rsidRPr="002A6533">
              <w:rPr>
                <w:rFonts w:ascii="Arial" w:hAnsi="Arial" w:cs="Arial"/>
                <w:sz w:val="24"/>
                <w:szCs w:val="24"/>
              </w:rPr>
              <w:t xml:space="preserve">to and including 30 September 2026 for 2026-27 financial year  </w:t>
            </w:r>
          </w:p>
          <w:p w14:paraId="799C336B" w14:textId="527E0EA9" w:rsidR="002D2BEA" w:rsidRPr="002A6533" w:rsidRDefault="002D2BEA" w:rsidP="002D2BEA">
            <w:pPr>
              <w:rPr>
                <w:rFonts w:ascii="Arial" w:hAnsi="Arial" w:cs="Arial"/>
                <w:sz w:val="24"/>
                <w:szCs w:val="24"/>
              </w:rPr>
            </w:pPr>
          </w:p>
          <w:p w14:paraId="1599FE8C" w14:textId="77777777" w:rsidR="002D2BEA" w:rsidRPr="002A6533" w:rsidRDefault="002D2BEA" w:rsidP="002D2BEA">
            <w:pPr>
              <w:rPr>
                <w:rFonts w:ascii="Arial" w:hAnsi="Arial" w:cs="Arial"/>
                <w:sz w:val="24"/>
                <w:szCs w:val="24"/>
              </w:rPr>
            </w:pPr>
          </w:p>
          <w:p w14:paraId="12959B85" w14:textId="437EBDC8" w:rsidR="002D2BEA" w:rsidRPr="002A6533" w:rsidRDefault="002D2BEA" w:rsidP="002D2BEA">
            <w:pPr>
              <w:rPr>
                <w:rFonts w:ascii="Arial" w:hAnsi="Arial" w:cs="Arial"/>
                <w:sz w:val="24"/>
                <w:szCs w:val="24"/>
              </w:rPr>
            </w:pPr>
            <w:r w:rsidRPr="002A6533">
              <w:rPr>
                <w:rFonts w:ascii="Arial" w:hAnsi="Arial" w:cs="Arial"/>
                <w:b/>
                <w:bCs/>
                <w:sz w:val="24"/>
                <w:szCs w:val="24"/>
              </w:rPr>
              <w:lastRenderedPageBreak/>
              <w:t>2. (b) Full year</w:t>
            </w:r>
            <w:r w:rsidRPr="002A6533">
              <w:rPr>
                <w:rFonts w:ascii="Arial" w:hAnsi="Arial" w:cs="Arial"/>
                <w:sz w:val="24"/>
                <w:szCs w:val="24"/>
              </w:rPr>
              <w:t xml:space="preserve"> (actual and forecast) for 2026-27 financial year</w:t>
            </w:r>
          </w:p>
          <w:p w14:paraId="6F6EFB47" w14:textId="77777777" w:rsidR="002D2BEA" w:rsidRPr="002A6533" w:rsidRDefault="002D2BEA" w:rsidP="002D2BEA">
            <w:pPr>
              <w:rPr>
                <w:rFonts w:ascii="Arial" w:hAnsi="Arial" w:cs="Arial"/>
                <w:sz w:val="24"/>
                <w:szCs w:val="24"/>
              </w:rPr>
            </w:pPr>
          </w:p>
          <w:p w14:paraId="7D3FC622" w14:textId="77777777" w:rsidR="002D2BEA" w:rsidRPr="002A6533" w:rsidRDefault="002D2BEA" w:rsidP="002D2BEA">
            <w:pPr>
              <w:rPr>
                <w:rFonts w:ascii="Arial" w:hAnsi="Arial" w:cs="Arial"/>
                <w:b/>
                <w:bCs/>
                <w:sz w:val="24"/>
                <w:szCs w:val="24"/>
              </w:rPr>
            </w:pPr>
          </w:p>
          <w:p w14:paraId="00D6BAFB" w14:textId="77777777" w:rsidR="002D2BEA" w:rsidRPr="002A6533" w:rsidRDefault="002D2BEA" w:rsidP="002D2BEA">
            <w:pPr>
              <w:rPr>
                <w:rFonts w:ascii="Arial" w:hAnsi="Arial" w:cs="Arial"/>
                <w:b/>
                <w:bCs/>
                <w:sz w:val="24"/>
                <w:szCs w:val="24"/>
              </w:rPr>
            </w:pPr>
          </w:p>
          <w:p w14:paraId="5447DFB1" w14:textId="77777777" w:rsidR="002D2BEA" w:rsidRPr="002A6533" w:rsidRDefault="002D2BEA" w:rsidP="002D2BEA">
            <w:pPr>
              <w:rPr>
                <w:rFonts w:ascii="Arial" w:hAnsi="Arial" w:cs="Arial"/>
                <w:b/>
                <w:bCs/>
                <w:sz w:val="24"/>
                <w:szCs w:val="24"/>
              </w:rPr>
            </w:pPr>
          </w:p>
          <w:p w14:paraId="5F2C05EB" w14:textId="77777777" w:rsidR="002D2BEA" w:rsidRPr="002A6533" w:rsidRDefault="002D2BEA" w:rsidP="002D2BEA">
            <w:pPr>
              <w:rPr>
                <w:rFonts w:ascii="Arial" w:hAnsi="Arial" w:cs="Arial"/>
                <w:b/>
                <w:bCs/>
                <w:sz w:val="24"/>
                <w:szCs w:val="24"/>
              </w:rPr>
            </w:pPr>
          </w:p>
          <w:p w14:paraId="0C894D72" w14:textId="77777777" w:rsidR="002D2BEA" w:rsidRPr="002A6533" w:rsidRDefault="002D2BEA" w:rsidP="002D2BEA">
            <w:pPr>
              <w:rPr>
                <w:rFonts w:ascii="Arial" w:hAnsi="Arial" w:cs="Arial"/>
                <w:b/>
                <w:bCs/>
                <w:sz w:val="24"/>
                <w:szCs w:val="24"/>
              </w:rPr>
            </w:pPr>
          </w:p>
          <w:p w14:paraId="22B5349C" w14:textId="0D1C2A24" w:rsidR="002D2BEA" w:rsidRPr="002A6533" w:rsidRDefault="002D2BEA" w:rsidP="002D2BEA">
            <w:pPr>
              <w:rPr>
                <w:rFonts w:ascii="Arial" w:hAnsi="Arial" w:cs="Arial"/>
                <w:sz w:val="24"/>
                <w:szCs w:val="24"/>
              </w:rPr>
            </w:pPr>
            <w:r w:rsidRPr="002A6533">
              <w:rPr>
                <w:rFonts w:ascii="Arial" w:hAnsi="Arial" w:cs="Arial"/>
                <w:b/>
                <w:bCs/>
                <w:sz w:val="24"/>
                <w:szCs w:val="24"/>
              </w:rPr>
              <w:t>3. Full year</w:t>
            </w:r>
            <w:r w:rsidRPr="002A6533">
              <w:rPr>
                <w:rFonts w:ascii="Arial" w:hAnsi="Arial" w:cs="Arial"/>
                <w:sz w:val="24"/>
                <w:szCs w:val="24"/>
              </w:rPr>
              <w:t xml:space="preserve"> (forecast) for 2027-28 financial year</w:t>
            </w:r>
          </w:p>
        </w:tc>
        <w:tc>
          <w:tcPr>
            <w:tcW w:w="1217" w:type="dxa"/>
          </w:tcPr>
          <w:p w14:paraId="33CD0B75" w14:textId="77777777" w:rsidR="002D2BEA" w:rsidRPr="002A6533" w:rsidRDefault="002D2BEA" w:rsidP="002D2BEA">
            <w:pPr>
              <w:rPr>
                <w:rFonts w:ascii="Arial" w:hAnsi="Arial" w:cs="Arial"/>
                <w:sz w:val="24"/>
                <w:szCs w:val="24"/>
              </w:rPr>
            </w:pPr>
            <w:r w:rsidRPr="002A6533">
              <w:rPr>
                <w:rFonts w:ascii="Arial" w:hAnsi="Arial" w:cs="Arial"/>
                <w:sz w:val="24"/>
                <w:szCs w:val="24"/>
              </w:rPr>
              <w:lastRenderedPageBreak/>
              <w:t>1.6</w:t>
            </w:r>
          </w:p>
          <w:p w14:paraId="0E80978C" w14:textId="77777777" w:rsidR="002D2BEA" w:rsidRPr="002A6533" w:rsidRDefault="002D2BEA" w:rsidP="002D2BEA">
            <w:pPr>
              <w:rPr>
                <w:rFonts w:ascii="Arial" w:hAnsi="Arial" w:cs="Arial"/>
                <w:sz w:val="24"/>
                <w:szCs w:val="24"/>
              </w:rPr>
            </w:pPr>
          </w:p>
          <w:p w14:paraId="6765325F" w14:textId="77777777" w:rsidR="002D2BEA" w:rsidRPr="002A6533" w:rsidRDefault="002D2BEA" w:rsidP="002D2BEA">
            <w:pPr>
              <w:rPr>
                <w:rFonts w:ascii="Arial" w:hAnsi="Arial" w:cs="Arial"/>
                <w:sz w:val="24"/>
                <w:szCs w:val="24"/>
              </w:rPr>
            </w:pPr>
          </w:p>
          <w:p w14:paraId="2411D8D7" w14:textId="77777777" w:rsidR="002D2BEA" w:rsidRPr="002A6533" w:rsidRDefault="002D2BEA" w:rsidP="002D2BEA">
            <w:pPr>
              <w:rPr>
                <w:rFonts w:ascii="Arial" w:hAnsi="Arial" w:cs="Arial"/>
                <w:sz w:val="24"/>
                <w:szCs w:val="24"/>
              </w:rPr>
            </w:pPr>
            <w:r w:rsidRPr="002A6533">
              <w:rPr>
                <w:rFonts w:ascii="Arial" w:hAnsi="Arial" w:cs="Arial"/>
                <w:sz w:val="24"/>
                <w:szCs w:val="24"/>
              </w:rPr>
              <w:t>1.6</w:t>
            </w:r>
          </w:p>
          <w:p w14:paraId="39241CFB" w14:textId="77777777" w:rsidR="002D2BEA" w:rsidRPr="002A6533" w:rsidRDefault="002D2BEA" w:rsidP="002D2BEA">
            <w:pPr>
              <w:rPr>
                <w:rFonts w:ascii="Arial" w:hAnsi="Arial" w:cs="Arial"/>
                <w:sz w:val="24"/>
                <w:szCs w:val="24"/>
              </w:rPr>
            </w:pPr>
          </w:p>
          <w:p w14:paraId="069A3823" w14:textId="77777777" w:rsidR="002D2BEA" w:rsidRPr="002A6533" w:rsidRDefault="002D2BEA" w:rsidP="002D2BEA">
            <w:pPr>
              <w:rPr>
                <w:rFonts w:ascii="Arial" w:hAnsi="Arial" w:cs="Arial"/>
                <w:sz w:val="24"/>
                <w:szCs w:val="24"/>
              </w:rPr>
            </w:pPr>
          </w:p>
          <w:p w14:paraId="31A8A529" w14:textId="77777777" w:rsidR="002D2BEA" w:rsidRPr="002A6533" w:rsidRDefault="002D2BEA" w:rsidP="002D2BEA">
            <w:pPr>
              <w:rPr>
                <w:rFonts w:ascii="Arial" w:hAnsi="Arial" w:cs="Arial"/>
                <w:sz w:val="24"/>
                <w:szCs w:val="24"/>
              </w:rPr>
            </w:pPr>
          </w:p>
          <w:p w14:paraId="13280650" w14:textId="77777777" w:rsidR="002D2BEA" w:rsidRPr="002A6533" w:rsidRDefault="002D2BEA" w:rsidP="002D2BEA">
            <w:pPr>
              <w:rPr>
                <w:rFonts w:ascii="Arial" w:hAnsi="Arial" w:cs="Arial"/>
                <w:sz w:val="24"/>
                <w:szCs w:val="24"/>
              </w:rPr>
            </w:pPr>
          </w:p>
          <w:p w14:paraId="2AF82BA9" w14:textId="01285E05" w:rsidR="002D2BEA" w:rsidRPr="002A6533" w:rsidRDefault="002D2BEA" w:rsidP="002D2BEA">
            <w:pPr>
              <w:rPr>
                <w:rFonts w:ascii="Arial" w:hAnsi="Arial" w:cs="Arial"/>
                <w:sz w:val="24"/>
                <w:szCs w:val="24"/>
              </w:rPr>
            </w:pPr>
            <w:r w:rsidRPr="002A6533">
              <w:rPr>
                <w:rFonts w:ascii="Arial" w:hAnsi="Arial" w:cs="Arial"/>
                <w:sz w:val="24"/>
                <w:szCs w:val="24"/>
              </w:rPr>
              <w:lastRenderedPageBreak/>
              <w:t>1.6</w:t>
            </w:r>
          </w:p>
          <w:p w14:paraId="7AFDEE21" w14:textId="77777777" w:rsidR="002D2BEA" w:rsidRPr="002A6533" w:rsidRDefault="002D2BEA" w:rsidP="002D2BEA">
            <w:pPr>
              <w:rPr>
                <w:rFonts w:ascii="Arial" w:hAnsi="Arial" w:cs="Arial"/>
                <w:sz w:val="24"/>
                <w:szCs w:val="24"/>
              </w:rPr>
            </w:pPr>
          </w:p>
          <w:p w14:paraId="33031AEF" w14:textId="77777777" w:rsidR="002D2BEA" w:rsidRPr="002A6533" w:rsidRDefault="002D2BEA" w:rsidP="002D2BEA">
            <w:pPr>
              <w:rPr>
                <w:rFonts w:ascii="Arial" w:hAnsi="Arial" w:cs="Arial"/>
                <w:sz w:val="24"/>
                <w:szCs w:val="24"/>
              </w:rPr>
            </w:pPr>
          </w:p>
          <w:p w14:paraId="7016956E" w14:textId="77777777" w:rsidR="002D2BEA" w:rsidRPr="002A6533" w:rsidRDefault="002D2BEA" w:rsidP="002D2BEA">
            <w:pPr>
              <w:rPr>
                <w:rFonts w:ascii="Arial" w:hAnsi="Arial" w:cs="Arial"/>
                <w:sz w:val="24"/>
                <w:szCs w:val="24"/>
              </w:rPr>
            </w:pPr>
          </w:p>
          <w:p w14:paraId="2D68EBF4" w14:textId="77777777" w:rsidR="002D2BEA" w:rsidRPr="002A6533" w:rsidRDefault="002D2BEA" w:rsidP="002D2BEA">
            <w:pPr>
              <w:rPr>
                <w:rFonts w:ascii="Arial" w:hAnsi="Arial" w:cs="Arial"/>
                <w:sz w:val="24"/>
                <w:szCs w:val="24"/>
              </w:rPr>
            </w:pPr>
          </w:p>
          <w:p w14:paraId="44521DFC" w14:textId="77777777" w:rsidR="002D2BEA" w:rsidRPr="002A6533" w:rsidRDefault="002D2BEA" w:rsidP="002D2BEA">
            <w:pPr>
              <w:rPr>
                <w:rFonts w:ascii="Arial" w:hAnsi="Arial" w:cs="Arial"/>
                <w:sz w:val="24"/>
                <w:szCs w:val="24"/>
              </w:rPr>
            </w:pPr>
          </w:p>
          <w:p w14:paraId="65E81E8F" w14:textId="77777777" w:rsidR="002D2BEA" w:rsidRPr="002A6533" w:rsidRDefault="002D2BEA" w:rsidP="002D2BEA">
            <w:pPr>
              <w:rPr>
                <w:rFonts w:ascii="Arial" w:hAnsi="Arial" w:cs="Arial"/>
                <w:sz w:val="24"/>
                <w:szCs w:val="24"/>
              </w:rPr>
            </w:pPr>
          </w:p>
          <w:p w14:paraId="52DBB58B" w14:textId="77777777" w:rsidR="002D2BEA" w:rsidRPr="002A6533" w:rsidRDefault="002D2BEA" w:rsidP="002D2BEA">
            <w:pPr>
              <w:rPr>
                <w:rFonts w:ascii="Arial" w:hAnsi="Arial" w:cs="Arial"/>
                <w:sz w:val="24"/>
                <w:szCs w:val="24"/>
              </w:rPr>
            </w:pPr>
          </w:p>
          <w:p w14:paraId="441B2A1D" w14:textId="77777777" w:rsidR="002D2BEA" w:rsidRPr="002A6533" w:rsidRDefault="002D2BEA" w:rsidP="002D2BEA">
            <w:pPr>
              <w:rPr>
                <w:rFonts w:ascii="Arial" w:hAnsi="Arial" w:cs="Arial"/>
                <w:sz w:val="24"/>
                <w:szCs w:val="24"/>
              </w:rPr>
            </w:pPr>
          </w:p>
          <w:p w14:paraId="7D5C80A2" w14:textId="6BED64BE" w:rsidR="002D2BEA" w:rsidRPr="002A6533" w:rsidRDefault="002D2BEA" w:rsidP="002D2BEA">
            <w:pPr>
              <w:rPr>
                <w:rFonts w:ascii="Arial" w:hAnsi="Arial" w:cs="Arial"/>
                <w:sz w:val="24"/>
                <w:szCs w:val="24"/>
              </w:rPr>
            </w:pPr>
            <w:r w:rsidRPr="002A6533">
              <w:rPr>
                <w:rFonts w:ascii="Arial" w:hAnsi="Arial" w:cs="Arial"/>
                <w:sz w:val="24"/>
                <w:szCs w:val="24"/>
              </w:rPr>
              <w:t>2.1(d)</w:t>
            </w:r>
          </w:p>
          <w:p w14:paraId="2C541D77" w14:textId="1514ACDD" w:rsidR="002D2BEA" w:rsidRPr="002A6533" w:rsidRDefault="002D2BEA" w:rsidP="002D2BEA">
            <w:pPr>
              <w:rPr>
                <w:rFonts w:ascii="Arial" w:hAnsi="Arial" w:cs="Arial"/>
                <w:sz w:val="24"/>
                <w:szCs w:val="24"/>
              </w:rPr>
            </w:pPr>
          </w:p>
        </w:tc>
      </w:tr>
    </w:tbl>
    <w:p w14:paraId="1FC996B8" w14:textId="77777777" w:rsidR="00E327D4" w:rsidRPr="00804221" w:rsidRDefault="00E327D4" w:rsidP="00020774">
      <w:pPr>
        <w:spacing w:after="0"/>
        <w:rPr>
          <w:rFonts w:ascii="Arial" w:hAnsi="Arial" w:cs="Arial"/>
          <w:sz w:val="24"/>
          <w:szCs w:val="24"/>
        </w:rPr>
        <w:sectPr w:rsidR="00E327D4" w:rsidRPr="00804221" w:rsidSect="00524381">
          <w:pgSz w:w="15840" w:h="12240" w:orient="landscape"/>
          <w:pgMar w:top="1797" w:right="1440" w:bottom="1797" w:left="1440" w:header="720" w:footer="720" w:gutter="0"/>
          <w:cols w:space="720"/>
          <w:docGrid w:linePitch="360"/>
        </w:sectPr>
      </w:pPr>
    </w:p>
    <w:p w14:paraId="21634E1A" w14:textId="74218048" w:rsidR="00C6046F" w:rsidRPr="00804221" w:rsidRDefault="00020774" w:rsidP="00020774">
      <w:pPr>
        <w:spacing w:after="0"/>
        <w:rPr>
          <w:rFonts w:ascii="Arial" w:hAnsi="Arial" w:cs="Arial"/>
          <w:sz w:val="24"/>
          <w:szCs w:val="24"/>
        </w:rPr>
      </w:pPr>
      <w:r w:rsidRPr="00804221">
        <w:rPr>
          <w:rFonts w:ascii="Arial" w:hAnsi="Arial" w:cs="Arial"/>
          <w:sz w:val="24"/>
          <w:szCs w:val="24"/>
        </w:rPr>
        <w:lastRenderedPageBreak/>
        <w:t>The preferred approach is to:</w:t>
      </w:r>
    </w:p>
    <w:p w14:paraId="419492E5" w14:textId="77777777" w:rsidR="00C6046F" w:rsidRPr="00804221" w:rsidRDefault="00C6046F" w:rsidP="00020774">
      <w:pPr>
        <w:spacing w:after="0"/>
        <w:rPr>
          <w:rFonts w:ascii="Arial" w:hAnsi="Arial" w:cs="Arial"/>
          <w:sz w:val="24"/>
          <w:szCs w:val="24"/>
        </w:rPr>
      </w:pPr>
    </w:p>
    <w:p w14:paraId="4138104C" w14:textId="78E8F3A7" w:rsidR="00020774" w:rsidRPr="00804221" w:rsidRDefault="00020774" w:rsidP="00020774">
      <w:pPr>
        <w:numPr>
          <w:ilvl w:val="0"/>
          <w:numId w:val="49"/>
        </w:numPr>
        <w:spacing w:after="0"/>
        <w:rPr>
          <w:rFonts w:ascii="Arial" w:hAnsi="Arial" w:cs="Arial"/>
          <w:sz w:val="24"/>
          <w:szCs w:val="24"/>
        </w:rPr>
      </w:pPr>
      <w:r w:rsidRPr="00804221">
        <w:rPr>
          <w:rFonts w:ascii="Arial" w:hAnsi="Arial" w:cs="Arial"/>
          <w:sz w:val="24"/>
          <w:szCs w:val="24"/>
        </w:rPr>
        <w:t xml:space="preserve">use existing </w:t>
      </w:r>
      <w:r w:rsidR="0054145B" w:rsidRPr="00804221">
        <w:rPr>
          <w:rFonts w:ascii="Arial" w:hAnsi="Arial" w:cs="Arial"/>
          <w:sz w:val="24"/>
          <w:szCs w:val="24"/>
        </w:rPr>
        <w:t xml:space="preserve">verified </w:t>
      </w:r>
      <w:r w:rsidRPr="00804221">
        <w:rPr>
          <w:rFonts w:ascii="Arial" w:hAnsi="Arial" w:cs="Arial"/>
          <w:sz w:val="24"/>
          <w:szCs w:val="24"/>
        </w:rPr>
        <w:t>data sources wherever possible</w:t>
      </w:r>
      <w:r w:rsidR="00C6046F" w:rsidRPr="00804221">
        <w:rPr>
          <w:rFonts w:ascii="Arial" w:hAnsi="Arial" w:cs="Arial"/>
          <w:sz w:val="24"/>
          <w:szCs w:val="24"/>
        </w:rPr>
        <w:t xml:space="preserve"> including those listed in the Table 1 dataset </w:t>
      </w:r>
      <w:r w:rsidR="00D02036" w:rsidRPr="00804221">
        <w:rPr>
          <w:rFonts w:ascii="Arial" w:hAnsi="Arial" w:cs="Arial"/>
          <w:sz w:val="24"/>
          <w:szCs w:val="24"/>
        </w:rPr>
        <w:t>above.</w:t>
      </w:r>
    </w:p>
    <w:p w14:paraId="1ED5FA32" w14:textId="77777777" w:rsidR="00020774" w:rsidRPr="00804221" w:rsidRDefault="00020774" w:rsidP="00020774">
      <w:pPr>
        <w:numPr>
          <w:ilvl w:val="0"/>
          <w:numId w:val="49"/>
        </w:numPr>
        <w:spacing w:after="0"/>
        <w:rPr>
          <w:rFonts w:ascii="Arial" w:hAnsi="Arial" w:cs="Arial"/>
          <w:sz w:val="24"/>
          <w:szCs w:val="24"/>
        </w:rPr>
      </w:pPr>
      <w:r w:rsidRPr="00804221">
        <w:rPr>
          <w:rFonts w:ascii="Arial" w:hAnsi="Arial" w:cs="Arial"/>
          <w:sz w:val="24"/>
          <w:szCs w:val="24"/>
        </w:rPr>
        <w:t>map statutory requirements against current data returns; and</w:t>
      </w:r>
    </w:p>
    <w:p w14:paraId="11EC07B0" w14:textId="77777777" w:rsidR="00020774" w:rsidRPr="00804221" w:rsidRDefault="00020774" w:rsidP="00020774">
      <w:pPr>
        <w:numPr>
          <w:ilvl w:val="0"/>
          <w:numId w:val="49"/>
        </w:numPr>
        <w:spacing w:after="0"/>
        <w:rPr>
          <w:rFonts w:ascii="Arial" w:hAnsi="Arial" w:cs="Arial"/>
          <w:sz w:val="24"/>
          <w:szCs w:val="24"/>
        </w:rPr>
      </w:pPr>
      <w:r w:rsidRPr="00804221">
        <w:rPr>
          <w:rFonts w:ascii="Arial" w:hAnsi="Arial" w:cs="Arial"/>
          <w:sz w:val="24"/>
          <w:szCs w:val="24"/>
        </w:rPr>
        <w:t>identify clearly where information is already available and where genuine gaps remain.</w:t>
      </w:r>
    </w:p>
    <w:p w14:paraId="437724A6" w14:textId="77777777" w:rsidR="00C6046F" w:rsidRPr="00804221" w:rsidRDefault="00C6046F" w:rsidP="00020774">
      <w:pPr>
        <w:spacing w:after="0"/>
        <w:rPr>
          <w:rFonts w:ascii="Arial" w:hAnsi="Arial" w:cs="Arial"/>
          <w:sz w:val="24"/>
          <w:szCs w:val="24"/>
        </w:rPr>
      </w:pPr>
    </w:p>
    <w:p w14:paraId="2F7D92A0" w14:textId="424DB439" w:rsidR="00F21EC2" w:rsidRPr="00804221" w:rsidRDefault="00020774" w:rsidP="00020774">
      <w:pPr>
        <w:spacing w:after="0"/>
        <w:rPr>
          <w:rFonts w:ascii="Arial" w:hAnsi="Arial" w:cs="Arial"/>
          <w:sz w:val="24"/>
          <w:szCs w:val="24"/>
        </w:rPr>
      </w:pPr>
      <w:r w:rsidRPr="00804221">
        <w:rPr>
          <w:rFonts w:ascii="Arial" w:hAnsi="Arial" w:cs="Arial"/>
          <w:sz w:val="24"/>
          <w:szCs w:val="24"/>
        </w:rPr>
        <w:t>This approach supports coherence, reduces unnecessary administrative burden, and enables meaningful comparison across authorities.</w:t>
      </w:r>
    </w:p>
    <w:p w14:paraId="667AF35E"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4.3 Consistency and definitions</w:t>
      </w:r>
    </w:p>
    <w:p w14:paraId="385D3511" w14:textId="77777777" w:rsidR="00F21EC2" w:rsidRPr="00804221" w:rsidRDefault="00F21EC2" w:rsidP="00F21EC2">
      <w:pPr>
        <w:spacing w:after="0"/>
        <w:rPr>
          <w:rFonts w:ascii="Arial" w:hAnsi="Arial" w:cs="Arial"/>
          <w:sz w:val="24"/>
          <w:szCs w:val="24"/>
        </w:rPr>
      </w:pPr>
      <w:r w:rsidRPr="00804221">
        <w:rPr>
          <w:rFonts w:ascii="Arial" w:hAnsi="Arial" w:cs="Arial"/>
          <w:sz w:val="24"/>
          <w:szCs w:val="24"/>
        </w:rPr>
        <w:t>Consistency of data and terminology is essential. Differences in definitions or counting approaches can significantly undermine the value of sufficiency plans for national oversight.</w:t>
      </w:r>
    </w:p>
    <w:p w14:paraId="04A467DF" w14:textId="77777777" w:rsidR="00C6046F" w:rsidRPr="00804221" w:rsidRDefault="00C6046F" w:rsidP="00F21EC2">
      <w:pPr>
        <w:spacing w:after="0"/>
        <w:rPr>
          <w:rFonts w:ascii="Arial" w:hAnsi="Arial" w:cs="Arial"/>
          <w:sz w:val="24"/>
          <w:szCs w:val="24"/>
        </w:rPr>
      </w:pPr>
    </w:p>
    <w:p w14:paraId="77497A35" w14:textId="5B7E5B61" w:rsidR="00C6046F" w:rsidRPr="00804221" w:rsidRDefault="00F21EC2" w:rsidP="00F21EC2">
      <w:pPr>
        <w:spacing w:after="0"/>
        <w:rPr>
          <w:rFonts w:ascii="Arial" w:hAnsi="Arial" w:cs="Arial"/>
          <w:sz w:val="24"/>
          <w:szCs w:val="24"/>
        </w:rPr>
      </w:pPr>
      <w:r w:rsidRPr="00804221">
        <w:rPr>
          <w:rFonts w:ascii="Arial" w:hAnsi="Arial" w:cs="Arial"/>
          <w:sz w:val="24"/>
          <w:szCs w:val="24"/>
        </w:rPr>
        <w:t>Local authorities should therefore:</w:t>
      </w:r>
    </w:p>
    <w:p w14:paraId="2B47569B" w14:textId="77777777" w:rsidR="00C6046F" w:rsidRPr="00804221" w:rsidRDefault="00C6046F" w:rsidP="00F21EC2">
      <w:pPr>
        <w:spacing w:after="0"/>
        <w:rPr>
          <w:rFonts w:ascii="Arial" w:hAnsi="Arial" w:cs="Arial"/>
          <w:sz w:val="24"/>
          <w:szCs w:val="24"/>
        </w:rPr>
      </w:pPr>
    </w:p>
    <w:p w14:paraId="52DD0FDC" w14:textId="0CE8AC9E" w:rsidR="00F21EC2" w:rsidRPr="00804221" w:rsidRDefault="00F21EC2" w:rsidP="00F21EC2">
      <w:pPr>
        <w:numPr>
          <w:ilvl w:val="0"/>
          <w:numId w:val="50"/>
        </w:numPr>
        <w:spacing w:after="0"/>
        <w:rPr>
          <w:rFonts w:ascii="Arial" w:hAnsi="Arial" w:cs="Arial"/>
          <w:sz w:val="24"/>
          <w:szCs w:val="24"/>
        </w:rPr>
      </w:pPr>
      <w:r w:rsidRPr="00804221">
        <w:rPr>
          <w:rFonts w:ascii="Arial" w:hAnsi="Arial" w:cs="Arial"/>
          <w:sz w:val="24"/>
          <w:szCs w:val="24"/>
        </w:rPr>
        <w:t xml:space="preserve">apply common definitions where these already </w:t>
      </w:r>
      <w:r w:rsidR="00D02036" w:rsidRPr="00804221">
        <w:rPr>
          <w:rFonts w:ascii="Arial" w:hAnsi="Arial" w:cs="Arial"/>
          <w:sz w:val="24"/>
          <w:szCs w:val="24"/>
        </w:rPr>
        <w:t>exist.</w:t>
      </w:r>
    </w:p>
    <w:p w14:paraId="05B652DA" w14:textId="77777777" w:rsidR="00F21EC2" w:rsidRPr="00804221" w:rsidRDefault="00F21EC2" w:rsidP="00F21EC2">
      <w:pPr>
        <w:numPr>
          <w:ilvl w:val="0"/>
          <w:numId w:val="50"/>
        </w:numPr>
        <w:spacing w:after="0"/>
        <w:rPr>
          <w:rFonts w:ascii="Arial" w:hAnsi="Arial" w:cs="Arial"/>
          <w:sz w:val="24"/>
          <w:szCs w:val="24"/>
        </w:rPr>
      </w:pPr>
      <w:r w:rsidRPr="00804221">
        <w:rPr>
          <w:rFonts w:ascii="Arial" w:hAnsi="Arial" w:cs="Arial"/>
          <w:sz w:val="24"/>
          <w:szCs w:val="24"/>
        </w:rPr>
        <w:t>use datasets that align with national returns wherever possible; and</w:t>
      </w:r>
    </w:p>
    <w:p w14:paraId="3E952633" w14:textId="77777777" w:rsidR="00F21EC2" w:rsidRPr="00804221" w:rsidRDefault="00F21EC2" w:rsidP="00F21EC2">
      <w:pPr>
        <w:numPr>
          <w:ilvl w:val="0"/>
          <w:numId w:val="50"/>
        </w:numPr>
        <w:spacing w:after="0"/>
        <w:rPr>
          <w:rFonts w:ascii="Arial" w:hAnsi="Arial" w:cs="Arial"/>
          <w:sz w:val="24"/>
          <w:szCs w:val="24"/>
        </w:rPr>
      </w:pPr>
      <w:r w:rsidRPr="00804221">
        <w:rPr>
          <w:rFonts w:ascii="Arial" w:hAnsi="Arial" w:cs="Arial"/>
          <w:sz w:val="24"/>
          <w:szCs w:val="24"/>
        </w:rPr>
        <w:t>ensure that figures and classifications used within plans are consistent across years.</w:t>
      </w:r>
    </w:p>
    <w:p w14:paraId="499066BF" w14:textId="77777777" w:rsidR="00C6046F" w:rsidRPr="00804221" w:rsidRDefault="00C6046F" w:rsidP="006E4252">
      <w:pPr>
        <w:spacing w:after="0"/>
        <w:ind w:left="360"/>
        <w:rPr>
          <w:rFonts w:ascii="Arial" w:hAnsi="Arial" w:cs="Arial"/>
          <w:sz w:val="24"/>
          <w:szCs w:val="24"/>
        </w:rPr>
      </w:pPr>
    </w:p>
    <w:p w14:paraId="4D49E56F" w14:textId="133AE346" w:rsidR="005D6FEC" w:rsidRPr="00804221" w:rsidRDefault="00F21EC2" w:rsidP="001D001B">
      <w:pPr>
        <w:spacing w:after="0"/>
        <w:rPr>
          <w:rFonts w:ascii="Arial" w:hAnsi="Arial" w:cs="Arial"/>
          <w:sz w:val="24"/>
          <w:szCs w:val="24"/>
        </w:rPr>
      </w:pPr>
      <w:r w:rsidRPr="00804221">
        <w:rPr>
          <w:rFonts w:ascii="Arial" w:hAnsi="Arial" w:cs="Arial"/>
          <w:sz w:val="24"/>
          <w:szCs w:val="24"/>
        </w:rPr>
        <w:t>Where there is uncertainty or variation in interpretation, this should be explained clearly within the plan.</w:t>
      </w:r>
    </w:p>
    <w:p w14:paraId="7CC917A2"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4.4 Local source data and narrative explanation</w:t>
      </w:r>
    </w:p>
    <w:p w14:paraId="7F7E93DB" w14:textId="77777777" w:rsidR="00F21EC2" w:rsidRPr="00804221" w:rsidRDefault="00F21EC2" w:rsidP="00F21EC2">
      <w:pPr>
        <w:spacing w:after="0"/>
        <w:rPr>
          <w:rFonts w:ascii="Arial" w:hAnsi="Arial" w:cs="Arial"/>
          <w:sz w:val="24"/>
          <w:szCs w:val="24"/>
        </w:rPr>
      </w:pPr>
      <w:r w:rsidRPr="00804221">
        <w:rPr>
          <w:rFonts w:ascii="Arial" w:hAnsi="Arial" w:cs="Arial"/>
          <w:sz w:val="24"/>
          <w:szCs w:val="24"/>
        </w:rPr>
        <w:t>Published national datasets may, in some circumstances, obscure local realities, particularly in smaller authorities or where disclosure controls (such as rounding) apply.</w:t>
      </w:r>
    </w:p>
    <w:p w14:paraId="3131FE9F" w14:textId="77777777" w:rsidR="00C6046F" w:rsidRPr="00804221" w:rsidRDefault="00C6046F" w:rsidP="00F21EC2">
      <w:pPr>
        <w:spacing w:after="0"/>
        <w:rPr>
          <w:rFonts w:ascii="Arial" w:hAnsi="Arial" w:cs="Arial"/>
          <w:sz w:val="24"/>
          <w:szCs w:val="24"/>
        </w:rPr>
      </w:pPr>
    </w:p>
    <w:p w14:paraId="35FB3731" w14:textId="77777777" w:rsidR="00F21EC2" w:rsidRPr="00804221" w:rsidRDefault="00F21EC2" w:rsidP="00F21EC2">
      <w:pPr>
        <w:spacing w:after="0"/>
        <w:rPr>
          <w:rFonts w:ascii="Arial" w:hAnsi="Arial" w:cs="Arial"/>
          <w:sz w:val="24"/>
          <w:szCs w:val="24"/>
        </w:rPr>
      </w:pPr>
      <w:r w:rsidRPr="00804221">
        <w:rPr>
          <w:rFonts w:ascii="Arial" w:hAnsi="Arial" w:cs="Arial"/>
          <w:sz w:val="24"/>
          <w:szCs w:val="24"/>
        </w:rPr>
        <w:t>Local authorities retain more granular source data and may use this to inform planning. Where this results in apparent differences from published figures, authorities should:</w:t>
      </w:r>
    </w:p>
    <w:p w14:paraId="14B3CC8E" w14:textId="77777777" w:rsidR="00C6046F" w:rsidRPr="00804221" w:rsidRDefault="00C6046F" w:rsidP="00F21EC2">
      <w:pPr>
        <w:spacing w:after="0"/>
        <w:rPr>
          <w:rFonts w:ascii="Arial" w:hAnsi="Arial" w:cs="Arial"/>
          <w:sz w:val="24"/>
          <w:szCs w:val="24"/>
        </w:rPr>
      </w:pPr>
    </w:p>
    <w:p w14:paraId="01811C4F" w14:textId="77777777" w:rsidR="00F21EC2" w:rsidRPr="00804221" w:rsidRDefault="00F21EC2" w:rsidP="00F21EC2">
      <w:pPr>
        <w:numPr>
          <w:ilvl w:val="0"/>
          <w:numId w:val="51"/>
        </w:numPr>
        <w:spacing w:after="0"/>
        <w:rPr>
          <w:rFonts w:ascii="Arial" w:hAnsi="Arial" w:cs="Arial"/>
          <w:sz w:val="24"/>
          <w:szCs w:val="24"/>
        </w:rPr>
      </w:pPr>
      <w:r w:rsidRPr="00804221">
        <w:rPr>
          <w:rFonts w:ascii="Arial" w:hAnsi="Arial" w:cs="Arial"/>
          <w:sz w:val="24"/>
          <w:szCs w:val="24"/>
        </w:rPr>
        <w:t>explain the reason for any divergence; and</w:t>
      </w:r>
    </w:p>
    <w:p w14:paraId="5127BD71" w14:textId="77777777" w:rsidR="00F21EC2" w:rsidRPr="00804221" w:rsidRDefault="00F21EC2" w:rsidP="00F21EC2">
      <w:pPr>
        <w:numPr>
          <w:ilvl w:val="0"/>
          <w:numId w:val="51"/>
        </w:numPr>
        <w:spacing w:after="0"/>
        <w:rPr>
          <w:rFonts w:ascii="Arial" w:hAnsi="Arial" w:cs="Arial"/>
          <w:sz w:val="24"/>
          <w:szCs w:val="24"/>
        </w:rPr>
      </w:pPr>
      <w:r w:rsidRPr="00804221">
        <w:rPr>
          <w:rFonts w:ascii="Arial" w:hAnsi="Arial" w:cs="Arial"/>
          <w:sz w:val="24"/>
          <w:szCs w:val="24"/>
        </w:rPr>
        <w:t>provide narrative context to support interpretation.</w:t>
      </w:r>
    </w:p>
    <w:p w14:paraId="6BA102DD" w14:textId="77777777" w:rsidR="000044A7" w:rsidRPr="00804221" w:rsidRDefault="000044A7" w:rsidP="00F21EC2">
      <w:pPr>
        <w:spacing w:after="0"/>
        <w:rPr>
          <w:rFonts w:ascii="Arial" w:hAnsi="Arial" w:cs="Arial"/>
          <w:sz w:val="24"/>
          <w:szCs w:val="24"/>
        </w:rPr>
      </w:pPr>
    </w:p>
    <w:p w14:paraId="7C9B8179" w14:textId="6F2D775B" w:rsidR="00F21EC2" w:rsidRPr="00804221" w:rsidRDefault="00F21EC2" w:rsidP="00F21EC2">
      <w:pPr>
        <w:spacing w:after="0"/>
        <w:rPr>
          <w:rFonts w:ascii="Arial" w:hAnsi="Arial" w:cs="Arial"/>
          <w:sz w:val="24"/>
          <w:szCs w:val="24"/>
        </w:rPr>
      </w:pPr>
      <w:r w:rsidRPr="00804221">
        <w:rPr>
          <w:rFonts w:ascii="Arial" w:hAnsi="Arial" w:cs="Arial"/>
          <w:sz w:val="24"/>
          <w:szCs w:val="24"/>
        </w:rPr>
        <w:t xml:space="preserve">Narrative explanation is an important complement to quantitative data and should be used to clarify local circumstances, </w:t>
      </w:r>
      <w:r w:rsidR="000044A7" w:rsidRPr="00804221">
        <w:rPr>
          <w:rFonts w:ascii="Arial" w:hAnsi="Arial" w:cs="Arial"/>
          <w:sz w:val="24"/>
          <w:szCs w:val="24"/>
        </w:rPr>
        <w:t xml:space="preserve">challenges, </w:t>
      </w:r>
      <w:r w:rsidRPr="00804221">
        <w:rPr>
          <w:rFonts w:ascii="Arial" w:hAnsi="Arial" w:cs="Arial"/>
          <w:sz w:val="24"/>
          <w:szCs w:val="24"/>
        </w:rPr>
        <w:t>constraints or anomalies.</w:t>
      </w:r>
    </w:p>
    <w:p w14:paraId="59140E0C" w14:textId="77777777" w:rsidR="001D001B" w:rsidRPr="00804221" w:rsidRDefault="001D001B" w:rsidP="001D001B">
      <w:pPr>
        <w:spacing w:after="0"/>
        <w:rPr>
          <w:rFonts w:ascii="Arial" w:hAnsi="Arial" w:cs="Arial"/>
          <w:sz w:val="24"/>
          <w:szCs w:val="24"/>
        </w:rPr>
      </w:pPr>
    </w:p>
    <w:p w14:paraId="4A9096CE"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4.5 Reference points and time periods</w:t>
      </w:r>
    </w:p>
    <w:p w14:paraId="1A5502A7" w14:textId="62DC38A1" w:rsidR="009369D5" w:rsidRPr="00365F65" w:rsidRDefault="009369D5" w:rsidP="009369D5">
      <w:pPr>
        <w:spacing w:after="0"/>
        <w:rPr>
          <w:rFonts w:ascii="Arial" w:hAnsi="Arial" w:cs="Arial"/>
          <w:sz w:val="24"/>
          <w:szCs w:val="24"/>
        </w:rPr>
      </w:pPr>
      <w:r w:rsidRPr="00365F65">
        <w:rPr>
          <w:rFonts w:ascii="Arial" w:hAnsi="Arial" w:cs="Arial"/>
          <w:sz w:val="24"/>
          <w:szCs w:val="24"/>
        </w:rPr>
        <w:t xml:space="preserve">To support consistency, local authorities should be clear about the </w:t>
      </w:r>
      <w:r w:rsidRPr="006E4252">
        <w:rPr>
          <w:rFonts w:ascii="Arial" w:hAnsi="Arial" w:cs="Arial"/>
          <w:sz w:val="24"/>
          <w:szCs w:val="24"/>
        </w:rPr>
        <w:t>reference point in time</w:t>
      </w:r>
      <w:r w:rsidRPr="00365F65">
        <w:rPr>
          <w:rFonts w:ascii="Arial" w:hAnsi="Arial" w:cs="Arial"/>
          <w:sz w:val="24"/>
          <w:szCs w:val="24"/>
        </w:rPr>
        <w:t xml:space="preserve"> for current data included in their plans.</w:t>
      </w:r>
      <w:r>
        <w:rPr>
          <w:rFonts w:ascii="Arial" w:hAnsi="Arial" w:cs="Arial"/>
          <w:sz w:val="24"/>
          <w:szCs w:val="24"/>
        </w:rPr>
        <w:t xml:space="preserve"> Table 1 above will assist with this.</w:t>
      </w:r>
    </w:p>
    <w:p w14:paraId="03154968" w14:textId="77777777" w:rsidR="00C6046F" w:rsidRPr="00804221" w:rsidRDefault="00C6046F" w:rsidP="00F21EC2">
      <w:pPr>
        <w:spacing w:after="0"/>
        <w:rPr>
          <w:rFonts w:ascii="Arial" w:hAnsi="Arial" w:cs="Arial"/>
          <w:sz w:val="24"/>
          <w:szCs w:val="24"/>
        </w:rPr>
      </w:pPr>
    </w:p>
    <w:p w14:paraId="13212C82" w14:textId="52853205" w:rsidR="00F21EC2" w:rsidRPr="00804221" w:rsidRDefault="00F21EC2" w:rsidP="00F21EC2">
      <w:pPr>
        <w:spacing w:after="0"/>
        <w:rPr>
          <w:rFonts w:ascii="Arial" w:hAnsi="Arial" w:cs="Arial"/>
          <w:sz w:val="24"/>
          <w:szCs w:val="24"/>
        </w:rPr>
      </w:pPr>
      <w:r w:rsidRPr="00804221">
        <w:rPr>
          <w:rFonts w:ascii="Arial" w:hAnsi="Arial" w:cs="Arial"/>
          <w:sz w:val="24"/>
          <w:szCs w:val="24"/>
        </w:rPr>
        <w:t>Where feasible, authorities are encouraged to align evidence to</w:t>
      </w:r>
      <w:r w:rsidR="00C6046F" w:rsidRPr="00804221">
        <w:rPr>
          <w:rFonts w:ascii="Arial" w:hAnsi="Arial" w:cs="Arial"/>
          <w:sz w:val="24"/>
          <w:szCs w:val="24"/>
        </w:rPr>
        <w:t xml:space="preserve"> consistent</w:t>
      </w:r>
      <w:r w:rsidRPr="00804221">
        <w:rPr>
          <w:rFonts w:ascii="Arial" w:hAnsi="Arial" w:cs="Arial"/>
          <w:sz w:val="24"/>
          <w:szCs w:val="24"/>
        </w:rPr>
        <w:t xml:space="preserve"> recognised planning cycles, such as financial years or quarters. In particular, the use of mid</w:t>
      </w:r>
      <w:r w:rsidRPr="00804221">
        <w:rPr>
          <w:rFonts w:ascii="Arial" w:hAnsi="Arial" w:cs="Arial"/>
          <w:sz w:val="24"/>
          <w:szCs w:val="24"/>
        </w:rPr>
        <w:noBreakHyphen/>
        <w:t>year information (for example, actual data for the first part of the year alongside forecast information for the remainder) can provide a realistic and balanced picture.</w:t>
      </w:r>
    </w:p>
    <w:p w14:paraId="58AA3276" w14:textId="77777777" w:rsidR="00C6046F" w:rsidRPr="00804221" w:rsidRDefault="00C6046F" w:rsidP="00F21EC2">
      <w:pPr>
        <w:spacing w:after="0"/>
        <w:rPr>
          <w:rFonts w:ascii="Arial" w:hAnsi="Arial" w:cs="Arial"/>
          <w:sz w:val="24"/>
          <w:szCs w:val="24"/>
        </w:rPr>
      </w:pPr>
    </w:p>
    <w:p w14:paraId="106ECFFE" w14:textId="1DAACE0A" w:rsidR="00F21EC2" w:rsidRPr="00804221" w:rsidRDefault="00F21EC2" w:rsidP="001D001B">
      <w:pPr>
        <w:spacing w:after="0"/>
        <w:rPr>
          <w:rFonts w:ascii="Arial" w:hAnsi="Arial" w:cs="Arial"/>
          <w:sz w:val="24"/>
          <w:szCs w:val="24"/>
        </w:rPr>
      </w:pPr>
      <w:r w:rsidRPr="00804221">
        <w:rPr>
          <w:rFonts w:ascii="Arial" w:hAnsi="Arial" w:cs="Arial"/>
          <w:sz w:val="24"/>
          <w:szCs w:val="24"/>
        </w:rPr>
        <w:t>The reference period used should always be stated explicitly.</w:t>
      </w:r>
    </w:p>
    <w:p w14:paraId="04BAFF9B"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4.6 Forecasting and demand modelling</w:t>
      </w:r>
    </w:p>
    <w:p w14:paraId="5E765D2E" w14:textId="77777777" w:rsidR="00F21EC2" w:rsidRPr="00804221" w:rsidRDefault="00F21EC2" w:rsidP="00F21EC2">
      <w:pPr>
        <w:spacing w:after="0"/>
        <w:rPr>
          <w:rFonts w:ascii="Arial" w:hAnsi="Arial" w:cs="Arial"/>
          <w:sz w:val="24"/>
          <w:szCs w:val="24"/>
        </w:rPr>
      </w:pPr>
      <w:r w:rsidRPr="00804221">
        <w:rPr>
          <w:rFonts w:ascii="Arial" w:hAnsi="Arial" w:cs="Arial"/>
          <w:sz w:val="24"/>
          <w:szCs w:val="24"/>
        </w:rPr>
        <w:t>Forecasting future demand is inherently uncertain and should be treated as such. Demand modelling tools and projections are intended to inform judgement, not to provide certainty.</w:t>
      </w:r>
    </w:p>
    <w:p w14:paraId="7D99C9A5" w14:textId="77777777" w:rsidR="00C6046F" w:rsidRPr="00804221" w:rsidRDefault="00C6046F" w:rsidP="00F21EC2">
      <w:pPr>
        <w:spacing w:after="0"/>
        <w:rPr>
          <w:rFonts w:ascii="Arial" w:hAnsi="Arial" w:cs="Arial"/>
          <w:sz w:val="24"/>
          <w:szCs w:val="24"/>
        </w:rPr>
      </w:pPr>
    </w:p>
    <w:p w14:paraId="7DE1A43E" w14:textId="173C4117" w:rsidR="00F21EC2" w:rsidRPr="00804221" w:rsidRDefault="00F21EC2" w:rsidP="00F21EC2">
      <w:pPr>
        <w:spacing w:after="0"/>
        <w:rPr>
          <w:rFonts w:ascii="Arial" w:hAnsi="Arial" w:cs="Arial"/>
          <w:sz w:val="24"/>
          <w:szCs w:val="24"/>
        </w:rPr>
      </w:pPr>
      <w:r w:rsidRPr="00804221">
        <w:rPr>
          <w:rFonts w:ascii="Arial" w:hAnsi="Arial" w:cs="Arial"/>
          <w:sz w:val="24"/>
          <w:szCs w:val="24"/>
        </w:rPr>
        <w:t>Local authorities should:</w:t>
      </w:r>
    </w:p>
    <w:p w14:paraId="0B867FC9" w14:textId="77777777" w:rsidR="00F21EC2" w:rsidRPr="00804221" w:rsidRDefault="00F21EC2" w:rsidP="00F21EC2">
      <w:pPr>
        <w:numPr>
          <w:ilvl w:val="0"/>
          <w:numId w:val="52"/>
        </w:numPr>
        <w:spacing w:after="0"/>
        <w:rPr>
          <w:rFonts w:ascii="Arial" w:hAnsi="Arial" w:cs="Arial"/>
          <w:sz w:val="24"/>
          <w:szCs w:val="24"/>
        </w:rPr>
      </w:pPr>
      <w:r w:rsidRPr="00804221">
        <w:rPr>
          <w:rFonts w:ascii="Arial" w:hAnsi="Arial" w:cs="Arial"/>
          <w:sz w:val="24"/>
          <w:szCs w:val="24"/>
        </w:rPr>
        <w:t>explain the assumptions on which projections are based; and</w:t>
      </w:r>
    </w:p>
    <w:p w14:paraId="64DAFD76" w14:textId="4FD7ADAC" w:rsidR="00C6046F" w:rsidRPr="00804221" w:rsidRDefault="00F21EC2" w:rsidP="00365F65">
      <w:pPr>
        <w:numPr>
          <w:ilvl w:val="0"/>
          <w:numId w:val="52"/>
        </w:numPr>
        <w:spacing w:after="0"/>
        <w:rPr>
          <w:rFonts w:ascii="Arial" w:hAnsi="Arial" w:cs="Arial"/>
          <w:sz w:val="24"/>
          <w:szCs w:val="24"/>
        </w:rPr>
      </w:pPr>
      <w:r w:rsidRPr="00804221">
        <w:rPr>
          <w:rFonts w:ascii="Arial" w:hAnsi="Arial" w:cs="Arial"/>
          <w:sz w:val="24"/>
          <w:szCs w:val="24"/>
        </w:rPr>
        <w:t>identify key risks or variables that could affect demand.</w:t>
      </w:r>
    </w:p>
    <w:p w14:paraId="007845CE" w14:textId="77777777" w:rsidR="00F21EC2" w:rsidRPr="00804221" w:rsidRDefault="00F21EC2" w:rsidP="001D001B">
      <w:pPr>
        <w:spacing w:after="0"/>
        <w:rPr>
          <w:rFonts w:ascii="Arial" w:hAnsi="Arial" w:cs="Arial"/>
          <w:sz w:val="24"/>
          <w:szCs w:val="24"/>
        </w:rPr>
      </w:pPr>
    </w:p>
    <w:p w14:paraId="3F76A991" w14:textId="403E1CDE" w:rsidR="00CB436F" w:rsidRPr="00804221" w:rsidRDefault="00CB436F" w:rsidP="001D001B">
      <w:pPr>
        <w:spacing w:after="0"/>
        <w:rPr>
          <w:rFonts w:ascii="Arial" w:hAnsi="Arial" w:cs="Arial"/>
          <w:sz w:val="24"/>
          <w:szCs w:val="24"/>
        </w:rPr>
      </w:pPr>
      <w:r w:rsidRPr="00804221">
        <w:rPr>
          <w:rFonts w:ascii="Arial" w:hAnsi="Arial" w:cs="Arial"/>
          <w:sz w:val="24"/>
          <w:szCs w:val="24"/>
        </w:rPr>
        <w:t xml:space="preserve">Local authorities are encouraged to </w:t>
      </w:r>
      <w:r w:rsidR="002C2471" w:rsidRPr="00804221">
        <w:rPr>
          <w:rFonts w:ascii="Arial" w:hAnsi="Arial" w:cs="Arial"/>
          <w:sz w:val="24"/>
          <w:szCs w:val="24"/>
        </w:rPr>
        <w:t>use t</w:t>
      </w:r>
      <w:r w:rsidRPr="00804221">
        <w:rPr>
          <w:rFonts w:ascii="Arial" w:hAnsi="Arial" w:cs="Arial"/>
          <w:sz w:val="24"/>
          <w:szCs w:val="24"/>
        </w:rPr>
        <w:t>ools developed by ADSS</w:t>
      </w:r>
      <w:r w:rsidR="00124B3E" w:rsidRPr="00804221">
        <w:rPr>
          <w:rFonts w:ascii="Arial" w:hAnsi="Arial" w:cs="Arial"/>
          <w:sz w:val="24"/>
          <w:szCs w:val="24"/>
        </w:rPr>
        <w:t xml:space="preserve"> Cymru</w:t>
      </w:r>
      <w:r w:rsidRPr="00804221">
        <w:rPr>
          <w:rFonts w:ascii="Arial" w:hAnsi="Arial" w:cs="Arial"/>
          <w:sz w:val="24"/>
          <w:szCs w:val="24"/>
        </w:rPr>
        <w:t xml:space="preserve"> to support demand modelling</w:t>
      </w:r>
      <w:r w:rsidR="0075424B" w:rsidRPr="00804221">
        <w:rPr>
          <w:rFonts w:ascii="Arial" w:hAnsi="Arial" w:cs="Arial"/>
          <w:sz w:val="24"/>
          <w:szCs w:val="24"/>
        </w:rPr>
        <w:t>. This will ensure consistency and comparability across plans.</w:t>
      </w:r>
    </w:p>
    <w:p w14:paraId="12C6EB62" w14:textId="77777777" w:rsidR="0075424B" w:rsidRPr="00804221" w:rsidRDefault="0075424B" w:rsidP="001D001B">
      <w:pPr>
        <w:spacing w:after="0"/>
        <w:rPr>
          <w:rFonts w:ascii="Arial" w:hAnsi="Arial" w:cs="Arial"/>
          <w:sz w:val="24"/>
          <w:szCs w:val="24"/>
        </w:rPr>
      </w:pPr>
    </w:p>
    <w:p w14:paraId="3F071130"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4.7 Transparency about data gaps and limitations</w:t>
      </w:r>
    </w:p>
    <w:p w14:paraId="0214EC79" w14:textId="4FEEB18C" w:rsidR="00F21EC2" w:rsidRPr="00804221" w:rsidRDefault="00F21EC2" w:rsidP="0039506B">
      <w:pPr>
        <w:spacing w:after="0"/>
        <w:rPr>
          <w:rFonts w:ascii="Arial" w:hAnsi="Arial" w:cs="Arial"/>
          <w:sz w:val="24"/>
          <w:szCs w:val="24"/>
        </w:rPr>
      </w:pPr>
      <w:r w:rsidRPr="00804221">
        <w:rPr>
          <w:rFonts w:ascii="Arial" w:hAnsi="Arial" w:cs="Arial"/>
          <w:sz w:val="24"/>
          <w:szCs w:val="24"/>
        </w:rPr>
        <w:t xml:space="preserve">Welsh Ministers recognise that some areas of sufficiency planning </w:t>
      </w:r>
      <w:r w:rsidR="0039506B">
        <w:rPr>
          <w:rFonts w:ascii="Arial" w:hAnsi="Arial" w:cs="Arial"/>
          <w:sz w:val="24"/>
          <w:szCs w:val="24"/>
        </w:rPr>
        <w:t>may be</w:t>
      </w:r>
      <w:r w:rsidR="00B01B51">
        <w:rPr>
          <w:rFonts w:ascii="Arial" w:hAnsi="Arial" w:cs="Arial"/>
          <w:sz w:val="24"/>
          <w:szCs w:val="24"/>
        </w:rPr>
        <w:t xml:space="preserve"> </w:t>
      </w:r>
      <w:r w:rsidRPr="00804221">
        <w:rPr>
          <w:rFonts w:ascii="Arial" w:hAnsi="Arial" w:cs="Arial"/>
          <w:sz w:val="24"/>
          <w:szCs w:val="24"/>
        </w:rPr>
        <w:t>currently supported by less well</w:t>
      </w:r>
      <w:r w:rsidRPr="00804221">
        <w:rPr>
          <w:rFonts w:ascii="Arial" w:hAnsi="Arial" w:cs="Arial"/>
          <w:sz w:val="24"/>
          <w:szCs w:val="24"/>
        </w:rPr>
        <w:noBreakHyphen/>
        <w:t>developed data</w:t>
      </w:r>
      <w:r w:rsidR="0039506B">
        <w:rPr>
          <w:rFonts w:ascii="Arial" w:hAnsi="Arial" w:cs="Arial"/>
          <w:sz w:val="24"/>
          <w:szCs w:val="24"/>
        </w:rPr>
        <w:t>.</w:t>
      </w:r>
    </w:p>
    <w:p w14:paraId="21583829" w14:textId="77777777" w:rsidR="00962085" w:rsidRPr="00804221" w:rsidRDefault="00962085" w:rsidP="00B01B51">
      <w:pPr>
        <w:spacing w:after="0"/>
        <w:rPr>
          <w:rFonts w:ascii="Arial" w:hAnsi="Arial" w:cs="Arial"/>
          <w:sz w:val="24"/>
          <w:szCs w:val="24"/>
        </w:rPr>
      </w:pPr>
    </w:p>
    <w:p w14:paraId="472A9ABC" w14:textId="408C1A08" w:rsidR="009369D5" w:rsidRPr="00365F65" w:rsidRDefault="009369D5" w:rsidP="009369D5">
      <w:pPr>
        <w:spacing w:after="0"/>
        <w:rPr>
          <w:rFonts w:ascii="Arial" w:hAnsi="Arial" w:cs="Arial"/>
          <w:sz w:val="24"/>
          <w:szCs w:val="24"/>
        </w:rPr>
      </w:pPr>
      <w:r w:rsidRPr="00365F65">
        <w:rPr>
          <w:rFonts w:ascii="Arial" w:hAnsi="Arial" w:cs="Arial"/>
          <w:sz w:val="24"/>
          <w:szCs w:val="24"/>
        </w:rPr>
        <w:t>Local authorities should be explicit about any data gaps or, and are encouraged to set out:</w:t>
      </w:r>
    </w:p>
    <w:p w14:paraId="4E568CD7" w14:textId="77777777" w:rsidR="00C6046F" w:rsidRPr="00804221" w:rsidRDefault="00C6046F" w:rsidP="00F21EC2">
      <w:pPr>
        <w:spacing w:after="0"/>
        <w:rPr>
          <w:rFonts w:ascii="Arial" w:hAnsi="Arial" w:cs="Arial"/>
          <w:sz w:val="24"/>
          <w:szCs w:val="24"/>
        </w:rPr>
      </w:pPr>
    </w:p>
    <w:p w14:paraId="31F9DC9A" w14:textId="77777777" w:rsidR="00F21EC2" w:rsidRPr="00804221" w:rsidRDefault="00F21EC2" w:rsidP="00F21EC2">
      <w:pPr>
        <w:numPr>
          <w:ilvl w:val="0"/>
          <w:numId w:val="54"/>
        </w:numPr>
        <w:spacing w:after="0"/>
        <w:rPr>
          <w:rFonts w:ascii="Arial" w:hAnsi="Arial" w:cs="Arial"/>
          <w:sz w:val="24"/>
          <w:szCs w:val="24"/>
        </w:rPr>
      </w:pPr>
      <w:r w:rsidRPr="00804221">
        <w:rPr>
          <w:rFonts w:ascii="Arial" w:hAnsi="Arial" w:cs="Arial"/>
          <w:sz w:val="24"/>
          <w:szCs w:val="24"/>
        </w:rPr>
        <w:t>why limitations exist; and</w:t>
      </w:r>
    </w:p>
    <w:p w14:paraId="5990D763" w14:textId="77777777" w:rsidR="00F21EC2" w:rsidRPr="00804221" w:rsidRDefault="00F21EC2" w:rsidP="00F21EC2">
      <w:pPr>
        <w:numPr>
          <w:ilvl w:val="0"/>
          <w:numId w:val="54"/>
        </w:numPr>
        <w:spacing w:after="0"/>
        <w:rPr>
          <w:rFonts w:ascii="Arial" w:hAnsi="Arial" w:cs="Arial"/>
          <w:sz w:val="24"/>
          <w:szCs w:val="24"/>
        </w:rPr>
      </w:pPr>
      <w:r w:rsidRPr="00804221">
        <w:rPr>
          <w:rFonts w:ascii="Arial" w:hAnsi="Arial" w:cs="Arial"/>
          <w:sz w:val="24"/>
          <w:szCs w:val="24"/>
        </w:rPr>
        <w:t>what actions are planned or underway to improve data quality over time.</w:t>
      </w:r>
    </w:p>
    <w:p w14:paraId="12E3523F" w14:textId="77777777" w:rsidR="00DE2ED3" w:rsidRPr="00804221" w:rsidRDefault="00DE2ED3" w:rsidP="00F21EC2">
      <w:pPr>
        <w:spacing w:after="0"/>
        <w:rPr>
          <w:rFonts w:ascii="Arial" w:hAnsi="Arial" w:cs="Arial"/>
          <w:sz w:val="24"/>
          <w:szCs w:val="24"/>
        </w:rPr>
      </w:pPr>
    </w:p>
    <w:p w14:paraId="06BD040C" w14:textId="5674E5A0" w:rsidR="00C73D85" w:rsidRPr="00804221" w:rsidRDefault="00F21EC2" w:rsidP="00F21EC2">
      <w:pPr>
        <w:spacing w:after="0"/>
        <w:rPr>
          <w:rFonts w:ascii="Arial" w:hAnsi="Arial" w:cs="Arial"/>
          <w:sz w:val="24"/>
          <w:szCs w:val="24"/>
        </w:rPr>
      </w:pPr>
      <w:r w:rsidRPr="00804221">
        <w:rPr>
          <w:rFonts w:ascii="Arial" w:hAnsi="Arial" w:cs="Arial"/>
          <w:sz w:val="24"/>
          <w:szCs w:val="24"/>
        </w:rPr>
        <w:lastRenderedPageBreak/>
        <w:t>Transparency about limitations is preferable to omitting information or presenting false certainty.</w:t>
      </w:r>
    </w:p>
    <w:p w14:paraId="7B395ADC"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4.8 Quality and outcomes</w:t>
      </w:r>
    </w:p>
    <w:p w14:paraId="54CBABEC" w14:textId="33D58A90" w:rsidR="00DE2ED3" w:rsidRPr="00804221" w:rsidRDefault="00C73D85" w:rsidP="00F21EC2">
      <w:pPr>
        <w:spacing w:after="0"/>
        <w:rPr>
          <w:rFonts w:ascii="Arial" w:hAnsi="Arial" w:cs="Arial"/>
          <w:sz w:val="24"/>
          <w:szCs w:val="24"/>
        </w:rPr>
      </w:pPr>
      <w:r w:rsidRPr="00804221">
        <w:rPr>
          <w:rFonts w:ascii="Arial" w:hAnsi="Arial" w:cs="Arial"/>
          <w:sz w:val="24"/>
          <w:szCs w:val="24"/>
        </w:rPr>
        <w:t xml:space="preserve">There may be instances in which placements within not-for-profit </w:t>
      </w:r>
      <w:r w:rsidR="00DE2ED3" w:rsidRPr="00804221">
        <w:rPr>
          <w:rFonts w:ascii="Arial" w:hAnsi="Arial" w:cs="Arial"/>
          <w:sz w:val="24"/>
          <w:szCs w:val="24"/>
        </w:rPr>
        <w:t>provision</w:t>
      </w:r>
      <w:r w:rsidR="006C27B2" w:rsidRPr="00804221">
        <w:rPr>
          <w:rFonts w:ascii="Arial" w:hAnsi="Arial" w:cs="Arial"/>
          <w:sz w:val="24"/>
          <w:szCs w:val="24"/>
        </w:rPr>
        <w:t xml:space="preserve"> </w:t>
      </w:r>
      <w:r w:rsidR="007C0E43" w:rsidRPr="00804221">
        <w:rPr>
          <w:rFonts w:ascii="Arial" w:hAnsi="Arial" w:cs="Arial"/>
          <w:sz w:val="24"/>
          <w:szCs w:val="24"/>
        </w:rPr>
        <w:t>would not be feasible,</w:t>
      </w:r>
      <w:r w:rsidR="00DE2ED3" w:rsidRPr="00804221">
        <w:rPr>
          <w:rFonts w:ascii="Arial" w:hAnsi="Arial" w:cs="Arial"/>
          <w:sz w:val="24"/>
          <w:szCs w:val="24"/>
        </w:rPr>
        <w:t xml:space="preserve"> such as: </w:t>
      </w:r>
    </w:p>
    <w:p w14:paraId="18EE0004" w14:textId="77777777" w:rsidR="00DE2ED3" w:rsidRPr="00804221" w:rsidRDefault="00DE2ED3" w:rsidP="00F21EC2">
      <w:pPr>
        <w:spacing w:after="0"/>
        <w:rPr>
          <w:rFonts w:ascii="Arial" w:hAnsi="Arial" w:cs="Arial"/>
          <w:sz w:val="24"/>
          <w:szCs w:val="24"/>
        </w:rPr>
      </w:pPr>
    </w:p>
    <w:p w14:paraId="0222CF19" w14:textId="22317A33" w:rsidR="00DE2ED3" w:rsidRPr="00804221" w:rsidRDefault="006C27B2" w:rsidP="00DE2ED3">
      <w:pPr>
        <w:pStyle w:val="ListParagraph"/>
        <w:numPr>
          <w:ilvl w:val="0"/>
          <w:numId w:val="94"/>
        </w:numPr>
        <w:spacing w:after="0"/>
        <w:rPr>
          <w:rFonts w:ascii="Arial" w:hAnsi="Arial" w:cs="Arial"/>
          <w:sz w:val="24"/>
          <w:szCs w:val="24"/>
        </w:rPr>
      </w:pPr>
      <w:r w:rsidRPr="00804221">
        <w:rPr>
          <w:rFonts w:ascii="Arial" w:hAnsi="Arial" w:cs="Arial"/>
          <w:sz w:val="24"/>
          <w:szCs w:val="24"/>
        </w:rPr>
        <w:t xml:space="preserve">where the outcomes of the child concerned are at risk of being compromised  </w:t>
      </w:r>
    </w:p>
    <w:p w14:paraId="09C857F5" w14:textId="7A05B301" w:rsidR="00BD06D3" w:rsidRPr="00804221" w:rsidRDefault="006C27B2" w:rsidP="00DE2ED3">
      <w:pPr>
        <w:pStyle w:val="ListParagraph"/>
        <w:numPr>
          <w:ilvl w:val="0"/>
          <w:numId w:val="94"/>
        </w:numPr>
        <w:spacing w:after="0"/>
        <w:rPr>
          <w:rFonts w:ascii="Arial" w:hAnsi="Arial" w:cs="Arial"/>
          <w:sz w:val="24"/>
          <w:szCs w:val="24"/>
        </w:rPr>
      </w:pPr>
      <w:r w:rsidRPr="00804221">
        <w:rPr>
          <w:rFonts w:ascii="Arial" w:hAnsi="Arial" w:cs="Arial"/>
          <w:sz w:val="24"/>
          <w:szCs w:val="24"/>
        </w:rPr>
        <w:t xml:space="preserve">where the quality of the </w:t>
      </w:r>
      <w:r w:rsidR="00505596" w:rsidRPr="00804221">
        <w:rPr>
          <w:rFonts w:ascii="Arial" w:hAnsi="Arial" w:cs="Arial"/>
          <w:sz w:val="24"/>
          <w:szCs w:val="24"/>
        </w:rPr>
        <w:t xml:space="preserve">not-for-profit </w:t>
      </w:r>
      <w:r w:rsidR="00DE2ED3" w:rsidRPr="00804221">
        <w:rPr>
          <w:rFonts w:ascii="Arial" w:hAnsi="Arial" w:cs="Arial"/>
          <w:sz w:val="24"/>
          <w:szCs w:val="24"/>
        </w:rPr>
        <w:t xml:space="preserve">provision </w:t>
      </w:r>
      <w:r w:rsidR="00505596" w:rsidRPr="00804221">
        <w:rPr>
          <w:rFonts w:ascii="Arial" w:hAnsi="Arial" w:cs="Arial"/>
          <w:sz w:val="24"/>
          <w:szCs w:val="24"/>
        </w:rPr>
        <w:t>is insufficient</w:t>
      </w:r>
      <w:r w:rsidR="00337E97" w:rsidRPr="00804221">
        <w:rPr>
          <w:rFonts w:ascii="Arial" w:hAnsi="Arial" w:cs="Arial"/>
          <w:sz w:val="24"/>
          <w:szCs w:val="24"/>
        </w:rPr>
        <w:t xml:space="preserve"> to meet a child’s needs </w:t>
      </w:r>
    </w:p>
    <w:p w14:paraId="59B3C79A" w14:textId="47B12FF7" w:rsidR="00337E97" w:rsidRPr="00804221" w:rsidRDefault="00BD06D3" w:rsidP="00BD06D3">
      <w:pPr>
        <w:pStyle w:val="ListParagraph"/>
        <w:numPr>
          <w:ilvl w:val="0"/>
          <w:numId w:val="94"/>
        </w:numPr>
        <w:spacing w:after="0"/>
        <w:rPr>
          <w:rFonts w:ascii="Arial" w:hAnsi="Arial" w:cs="Arial"/>
          <w:sz w:val="24"/>
          <w:szCs w:val="24"/>
        </w:rPr>
      </w:pPr>
      <w:r w:rsidRPr="00804221">
        <w:rPr>
          <w:rFonts w:ascii="Arial" w:hAnsi="Arial" w:cs="Arial"/>
          <w:sz w:val="24"/>
          <w:szCs w:val="24"/>
        </w:rPr>
        <w:t>w</w:t>
      </w:r>
      <w:r w:rsidRPr="00804221">
        <w:rPr>
          <w:rFonts w:ascii="Arial" w:hAnsi="Arial" w:cs="Arial"/>
          <w:sz w:val="24"/>
          <w:szCs w:val="24"/>
          <w:lang w:eastAsia="en-GB"/>
        </w:rPr>
        <w:t xml:space="preserve">here a commissioner has suspended new placements as part of managing quality, performance or escalating concerns, in accordance with the </w:t>
      </w:r>
      <w:hyperlink r:id="rId12" w:history="1">
        <w:r w:rsidRPr="00804221">
          <w:rPr>
            <w:rStyle w:val="Hyperlink"/>
            <w:rFonts w:ascii="Arial" w:hAnsi="Arial" w:cs="Arial"/>
            <w:sz w:val="24"/>
            <w:szCs w:val="24"/>
          </w:rPr>
          <w:t>Code of Practice Quality Assurance and Performance Management, Escalating Concerns, and Closure of Regulated Care and Support Services 2026</w:t>
        </w:r>
      </w:hyperlink>
      <w:r w:rsidRPr="00804221">
        <w:rPr>
          <w:rFonts w:ascii="Arial" w:hAnsi="Arial" w:cs="Arial"/>
          <w:sz w:val="24"/>
          <w:szCs w:val="24"/>
        </w:rPr>
        <w:t xml:space="preserve"> or local procedures where the placement is cross border</w:t>
      </w:r>
    </w:p>
    <w:p w14:paraId="22DE700A" w14:textId="7389E148" w:rsidR="00DE2ED3" w:rsidRPr="00804221" w:rsidRDefault="00337E97" w:rsidP="00DE2ED3">
      <w:pPr>
        <w:pStyle w:val="ListParagraph"/>
        <w:numPr>
          <w:ilvl w:val="0"/>
          <w:numId w:val="94"/>
        </w:numPr>
        <w:spacing w:after="0"/>
        <w:rPr>
          <w:rFonts w:ascii="Arial" w:hAnsi="Arial" w:cs="Arial"/>
          <w:sz w:val="24"/>
          <w:szCs w:val="24"/>
        </w:rPr>
      </w:pPr>
      <w:r w:rsidRPr="00804221">
        <w:rPr>
          <w:rFonts w:ascii="Arial" w:hAnsi="Arial" w:cs="Arial"/>
          <w:sz w:val="24"/>
          <w:szCs w:val="24"/>
        </w:rPr>
        <w:t>where the provision i</w:t>
      </w:r>
      <w:r w:rsidR="003414DF">
        <w:rPr>
          <w:rFonts w:ascii="Arial" w:hAnsi="Arial" w:cs="Arial"/>
          <w:sz w:val="24"/>
          <w:szCs w:val="24"/>
        </w:rPr>
        <w:t>s</w:t>
      </w:r>
      <w:r w:rsidRPr="00804221">
        <w:rPr>
          <w:rFonts w:ascii="Arial" w:hAnsi="Arial" w:cs="Arial"/>
          <w:sz w:val="24"/>
          <w:szCs w:val="24"/>
        </w:rPr>
        <w:t xml:space="preserve"> </w:t>
      </w:r>
      <w:r w:rsidR="00CF2512" w:rsidRPr="00804221">
        <w:rPr>
          <w:rFonts w:ascii="Arial" w:hAnsi="Arial" w:cs="Arial"/>
          <w:sz w:val="24"/>
          <w:szCs w:val="24"/>
        </w:rPr>
        <w:t xml:space="preserve">currently subject to </w:t>
      </w:r>
      <w:r w:rsidRPr="00804221">
        <w:rPr>
          <w:rFonts w:ascii="Arial" w:hAnsi="Arial" w:cs="Arial"/>
          <w:sz w:val="24"/>
          <w:szCs w:val="24"/>
        </w:rPr>
        <w:t>the CIW enforcement pathway</w:t>
      </w:r>
    </w:p>
    <w:p w14:paraId="68171075" w14:textId="5A006FD8" w:rsidR="00DE2ED3" w:rsidRPr="00804221" w:rsidRDefault="00DE2ED3" w:rsidP="00DE2ED3">
      <w:pPr>
        <w:pStyle w:val="ListParagraph"/>
        <w:numPr>
          <w:ilvl w:val="0"/>
          <w:numId w:val="94"/>
        </w:numPr>
        <w:spacing w:after="0"/>
        <w:rPr>
          <w:rFonts w:ascii="Arial" w:hAnsi="Arial" w:cs="Arial"/>
          <w:sz w:val="24"/>
          <w:szCs w:val="24"/>
        </w:rPr>
      </w:pPr>
      <w:r w:rsidRPr="00804221">
        <w:rPr>
          <w:rFonts w:ascii="Arial" w:hAnsi="Arial" w:cs="Arial"/>
          <w:sz w:val="24"/>
          <w:szCs w:val="24"/>
        </w:rPr>
        <w:t xml:space="preserve">where </w:t>
      </w:r>
      <w:r w:rsidR="00DA6F63" w:rsidRPr="00804221">
        <w:rPr>
          <w:rFonts w:ascii="Arial" w:hAnsi="Arial" w:cs="Arial"/>
          <w:sz w:val="24"/>
          <w:szCs w:val="24"/>
        </w:rPr>
        <w:t xml:space="preserve">it is </w:t>
      </w:r>
      <w:r w:rsidR="007C0E43" w:rsidRPr="00804221">
        <w:rPr>
          <w:rFonts w:ascii="Arial" w:hAnsi="Arial" w:cs="Arial"/>
          <w:sz w:val="24"/>
          <w:szCs w:val="24"/>
        </w:rPr>
        <w:t xml:space="preserve">demonstrably </w:t>
      </w:r>
      <w:r w:rsidR="00DA6F63" w:rsidRPr="00804221">
        <w:rPr>
          <w:rFonts w:ascii="Arial" w:hAnsi="Arial" w:cs="Arial"/>
          <w:sz w:val="24"/>
          <w:szCs w:val="24"/>
        </w:rPr>
        <w:t xml:space="preserve">not in the best interests of the child </w:t>
      </w:r>
    </w:p>
    <w:p w14:paraId="75B9C23D" w14:textId="77777777" w:rsidR="00DE2ED3" w:rsidRPr="00804221" w:rsidRDefault="00DA6F63" w:rsidP="00DE2ED3">
      <w:pPr>
        <w:pStyle w:val="ListParagraph"/>
        <w:numPr>
          <w:ilvl w:val="0"/>
          <w:numId w:val="94"/>
        </w:numPr>
        <w:spacing w:after="0"/>
        <w:rPr>
          <w:rFonts w:ascii="Arial" w:hAnsi="Arial" w:cs="Arial"/>
          <w:sz w:val="24"/>
          <w:szCs w:val="24"/>
        </w:rPr>
      </w:pPr>
      <w:r w:rsidRPr="00804221">
        <w:rPr>
          <w:rFonts w:ascii="Arial" w:hAnsi="Arial" w:cs="Arial"/>
          <w:sz w:val="24"/>
          <w:szCs w:val="24"/>
        </w:rPr>
        <w:t>where the provider is unable to demonstrate their ability to meet the needs of the child, delivering the necessary outcomes</w:t>
      </w:r>
      <w:r w:rsidR="00505596" w:rsidRPr="00804221">
        <w:rPr>
          <w:rFonts w:ascii="Arial" w:hAnsi="Arial" w:cs="Arial"/>
          <w:sz w:val="24"/>
          <w:szCs w:val="24"/>
        </w:rPr>
        <w:t xml:space="preserve">. </w:t>
      </w:r>
    </w:p>
    <w:p w14:paraId="255F40C4" w14:textId="77777777" w:rsidR="00DE2ED3" w:rsidRPr="00804221" w:rsidRDefault="00DE2ED3" w:rsidP="004148BA">
      <w:pPr>
        <w:pStyle w:val="ListParagraph"/>
        <w:spacing w:after="0"/>
        <w:rPr>
          <w:rFonts w:ascii="Arial" w:hAnsi="Arial" w:cs="Arial"/>
          <w:sz w:val="24"/>
          <w:szCs w:val="24"/>
        </w:rPr>
      </w:pPr>
    </w:p>
    <w:p w14:paraId="698F7EC1" w14:textId="0255B68C" w:rsidR="00F21EC2" w:rsidRPr="00804221" w:rsidRDefault="00505596" w:rsidP="001D001B">
      <w:pPr>
        <w:spacing w:after="0"/>
        <w:rPr>
          <w:rFonts w:ascii="Arial" w:hAnsi="Arial" w:cs="Arial"/>
          <w:sz w:val="24"/>
          <w:szCs w:val="24"/>
        </w:rPr>
      </w:pPr>
      <w:r w:rsidRPr="00804221">
        <w:rPr>
          <w:rFonts w:ascii="Arial" w:hAnsi="Arial" w:cs="Arial"/>
          <w:sz w:val="24"/>
          <w:szCs w:val="24"/>
        </w:rPr>
        <w:t xml:space="preserve">Plans will need to include </w:t>
      </w:r>
      <w:r w:rsidR="00337E97" w:rsidRPr="00804221">
        <w:rPr>
          <w:rFonts w:ascii="Arial" w:hAnsi="Arial" w:cs="Arial"/>
          <w:sz w:val="24"/>
          <w:szCs w:val="24"/>
        </w:rPr>
        <w:t xml:space="preserve">general, anonymised </w:t>
      </w:r>
      <w:r w:rsidRPr="00804221">
        <w:rPr>
          <w:rFonts w:ascii="Arial" w:hAnsi="Arial" w:cs="Arial"/>
          <w:sz w:val="24"/>
          <w:szCs w:val="24"/>
        </w:rPr>
        <w:t>commentary on such instances, along with proposed steps</w:t>
      </w:r>
      <w:r w:rsidR="00337E97" w:rsidRPr="00804221">
        <w:rPr>
          <w:rFonts w:ascii="Arial" w:hAnsi="Arial" w:cs="Arial"/>
          <w:sz w:val="24"/>
          <w:szCs w:val="24"/>
        </w:rPr>
        <w:t xml:space="preserve"> (either by the authority or collaboratively with partners)</w:t>
      </w:r>
      <w:r w:rsidRPr="00804221">
        <w:rPr>
          <w:rFonts w:ascii="Arial" w:hAnsi="Arial" w:cs="Arial"/>
          <w:sz w:val="24"/>
          <w:szCs w:val="24"/>
        </w:rPr>
        <w:t xml:space="preserve"> to address quality issues</w:t>
      </w:r>
      <w:r w:rsidR="00DA6F63" w:rsidRPr="00804221">
        <w:rPr>
          <w:rFonts w:ascii="Arial" w:hAnsi="Arial" w:cs="Arial"/>
          <w:sz w:val="24"/>
          <w:szCs w:val="24"/>
        </w:rPr>
        <w:t xml:space="preserve"> concerning </w:t>
      </w:r>
      <w:r w:rsidR="00337E97" w:rsidRPr="00804221">
        <w:rPr>
          <w:rFonts w:ascii="Arial" w:hAnsi="Arial" w:cs="Arial"/>
          <w:sz w:val="24"/>
          <w:szCs w:val="24"/>
        </w:rPr>
        <w:t xml:space="preserve">not-for-profit </w:t>
      </w:r>
      <w:r w:rsidR="00DA6F63" w:rsidRPr="00804221">
        <w:rPr>
          <w:rFonts w:ascii="Arial" w:hAnsi="Arial" w:cs="Arial"/>
          <w:sz w:val="24"/>
          <w:szCs w:val="24"/>
        </w:rPr>
        <w:t>services.</w:t>
      </w:r>
    </w:p>
    <w:p w14:paraId="1EFF27EE" w14:textId="3B96142B" w:rsidR="008D2916" w:rsidRPr="00212461" w:rsidRDefault="008D2916" w:rsidP="00212461">
      <w:pPr>
        <w:pStyle w:val="Heading1"/>
        <w:rPr>
          <w:rFonts w:ascii="Arial" w:hAnsi="Arial" w:cs="Arial"/>
          <w:color w:val="auto"/>
        </w:rPr>
      </w:pPr>
      <w:r w:rsidRPr="00212461">
        <w:rPr>
          <w:rFonts w:ascii="Arial" w:hAnsi="Arial" w:cs="Arial"/>
          <w:color w:val="auto"/>
        </w:rPr>
        <w:t>5. Sign</w:t>
      </w:r>
      <w:r w:rsidRPr="00212461">
        <w:rPr>
          <w:rFonts w:ascii="Cambria Math" w:hAnsi="Cambria Math" w:cs="Cambria Math"/>
          <w:color w:val="auto"/>
        </w:rPr>
        <w:t>‑</w:t>
      </w:r>
      <w:r w:rsidRPr="00212461">
        <w:rPr>
          <w:rFonts w:ascii="Arial" w:hAnsi="Arial" w:cs="Arial"/>
          <w:color w:val="auto"/>
        </w:rPr>
        <w:t>off and approval arrangements</w:t>
      </w:r>
    </w:p>
    <w:p w14:paraId="3AD07043"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5.1 Local authority sign</w:t>
      </w:r>
      <w:r>
        <w:rPr>
          <w:rFonts w:ascii="Arial" w:hAnsi="Arial" w:cs="Arial"/>
          <w:color w:val="auto"/>
          <w:sz w:val="24"/>
          <w:szCs w:val="24"/>
        </w:rPr>
        <w:noBreakHyphen/>
        <w:t>off</w:t>
      </w:r>
    </w:p>
    <w:p w14:paraId="7CFB3F74" w14:textId="77777777" w:rsidR="008D2916" w:rsidRPr="00804221" w:rsidRDefault="008D2916" w:rsidP="008D2916">
      <w:pPr>
        <w:rPr>
          <w:rFonts w:ascii="Arial" w:hAnsi="Arial" w:cs="Arial"/>
          <w:sz w:val="24"/>
          <w:szCs w:val="24"/>
        </w:rPr>
      </w:pPr>
      <w:r w:rsidRPr="00804221">
        <w:rPr>
          <w:rFonts w:ascii="Arial" w:hAnsi="Arial" w:cs="Arial"/>
          <w:sz w:val="24"/>
          <w:szCs w:val="24"/>
        </w:rPr>
        <w:t>Annual sufficiency plans must be subject to senior leadership sign</w:t>
      </w:r>
      <w:r w:rsidRPr="00804221">
        <w:rPr>
          <w:rFonts w:ascii="Cambria Math" w:hAnsi="Cambria Math" w:cs="Cambria Math"/>
          <w:sz w:val="24"/>
          <w:szCs w:val="24"/>
        </w:rPr>
        <w:t>‑</w:t>
      </w:r>
      <w:r w:rsidRPr="00804221">
        <w:rPr>
          <w:rFonts w:ascii="Arial" w:hAnsi="Arial" w:cs="Arial"/>
          <w:sz w:val="24"/>
          <w:szCs w:val="24"/>
        </w:rPr>
        <w:t>off within the local authority before submission to Welsh Ministers.</w:t>
      </w:r>
    </w:p>
    <w:p w14:paraId="11F4AC55" w14:textId="77777777" w:rsidR="008D1245" w:rsidRPr="00804221" w:rsidRDefault="008D2916" w:rsidP="008D2916">
      <w:pPr>
        <w:rPr>
          <w:rFonts w:ascii="Arial" w:hAnsi="Arial" w:cs="Arial"/>
          <w:sz w:val="24"/>
          <w:szCs w:val="24"/>
        </w:rPr>
      </w:pPr>
      <w:r w:rsidRPr="00804221">
        <w:rPr>
          <w:rFonts w:ascii="Arial" w:hAnsi="Arial" w:cs="Arial"/>
          <w:sz w:val="24"/>
          <w:szCs w:val="24"/>
        </w:rPr>
        <w:t xml:space="preserve">Local authorities </w:t>
      </w:r>
      <w:r w:rsidR="00DA5440" w:rsidRPr="00804221">
        <w:rPr>
          <w:rFonts w:ascii="Arial" w:hAnsi="Arial" w:cs="Arial"/>
          <w:sz w:val="24"/>
          <w:szCs w:val="24"/>
        </w:rPr>
        <w:t>should</w:t>
      </w:r>
      <w:r w:rsidRPr="00804221">
        <w:rPr>
          <w:rFonts w:ascii="Arial" w:hAnsi="Arial" w:cs="Arial"/>
          <w:sz w:val="24"/>
          <w:szCs w:val="24"/>
        </w:rPr>
        <w:t xml:space="preserve"> determine their own internal governance arrangements for sign</w:t>
      </w:r>
      <w:r w:rsidRPr="00804221">
        <w:rPr>
          <w:rFonts w:ascii="Cambria Math" w:hAnsi="Cambria Math" w:cs="Cambria Math"/>
          <w:sz w:val="24"/>
          <w:szCs w:val="24"/>
        </w:rPr>
        <w:t>‑</w:t>
      </w:r>
      <w:r w:rsidRPr="00804221">
        <w:rPr>
          <w:rFonts w:ascii="Arial" w:hAnsi="Arial" w:cs="Arial"/>
          <w:sz w:val="24"/>
          <w:szCs w:val="24"/>
        </w:rPr>
        <w:t xml:space="preserve">off. There is no prescribed local approval route, provided that the plan has been </w:t>
      </w:r>
      <w:r w:rsidR="00DA5440" w:rsidRPr="00804221">
        <w:rPr>
          <w:rFonts w:ascii="Arial" w:hAnsi="Arial" w:cs="Arial"/>
          <w:sz w:val="24"/>
          <w:szCs w:val="24"/>
        </w:rPr>
        <w:t xml:space="preserve">endorsed by the local authority and </w:t>
      </w:r>
      <w:r w:rsidRPr="00804221">
        <w:rPr>
          <w:rFonts w:ascii="Arial" w:hAnsi="Arial" w:cs="Arial"/>
          <w:sz w:val="24"/>
          <w:szCs w:val="24"/>
        </w:rPr>
        <w:t xml:space="preserve">reviewed and endorsed at </w:t>
      </w:r>
      <w:r w:rsidR="00365F65" w:rsidRPr="00804221">
        <w:rPr>
          <w:rFonts w:ascii="Arial" w:hAnsi="Arial" w:cs="Arial"/>
          <w:sz w:val="24"/>
          <w:szCs w:val="24"/>
        </w:rPr>
        <w:t>Director of Social Services level as a minimum</w:t>
      </w:r>
      <w:r w:rsidRPr="00804221">
        <w:rPr>
          <w:rFonts w:ascii="Arial" w:hAnsi="Arial" w:cs="Arial"/>
          <w:sz w:val="24"/>
          <w:szCs w:val="24"/>
        </w:rPr>
        <w:t>.</w:t>
      </w:r>
      <w:r w:rsidR="001A3315" w:rsidRPr="00804221">
        <w:rPr>
          <w:rFonts w:ascii="Arial" w:hAnsi="Arial" w:cs="Arial"/>
          <w:sz w:val="24"/>
          <w:szCs w:val="24"/>
        </w:rPr>
        <w:t xml:space="preserve"> </w:t>
      </w:r>
      <w:r w:rsidR="00D20BA0" w:rsidRPr="00804221">
        <w:rPr>
          <w:rFonts w:ascii="Arial" w:hAnsi="Arial" w:cs="Arial"/>
          <w:sz w:val="24"/>
          <w:szCs w:val="24"/>
        </w:rPr>
        <w:t xml:space="preserve">It is recommended that </w:t>
      </w:r>
      <w:r w:rsidR="008D1245" w:rsidRPr="00804221">
        <w:rPr>
          <w:rFonts w:ascii="Arial" w:hAnsi="Arial" w:cs="Arial"/>
          <w:sz w:val="24"/>
          <w:szCs w:val="24"/>
        </w:rPr>
        <w:t>plans are also endorsed at corporate level within Councils.</w:t>
      </w:r>
    </w:p>
    <w:p w14:paraId="4DBE438B" w14:textId="55DE90EF" w:rsidR="008D2916" w:rsidRPr="00804221" w:rsidRDefault="001A3315" w:rsidP="008D2916">
      <w:pPr>
        <w:rPr>
          <w:rFonts w:ascii="Arial" w:hAnsi="Arial" w:cs="Arial"/>
          <w:sz w:val="24"/>
          <w:szCs w:val="24"/>
        </w:rPr>
      </w:pPr>
      <w:r w:rsidRPr="00804221">
        <w:rPr>
          <w:rFonts w:ascii="Arial" w:hAnsi="Arial" w:cs="Arial"/>
          <w:sz w:val="24"/>
          <w:szCs w:val="24"/>
        </w:rPr>
        <w:t>ADSS</w:t>
      </w:r>
      <w:r w:rsidR="00124B3E" w:rsidRPr="00804221">
        <w:rPr>
          <w:rFonts w:ascii="Arial" w:hAnsi="Arial" w:cs="Arial"/>
          <w:sz w:val="24"/>
          <w:szCs w:val="24"/>
        </w:rPr>
        <w:t xml:space="preserve"> </w:t>
      </w:r>
      <w:r w:rsidRPr="00804221">
        <w:rPr>
          <w:rFonts w:ascii="Arial" w:hAnsi="Arial" w:cs="Arial"/>
          <w:sz w:val="24"/>
          <w:szCs w:val="24"/>
        </w:rPr>
        <w:t>C</w:t>
      </w:r>
      <w:r w:rsidR="00124B3E" w:rsidRPr="00804221">
        <w:rPr>
          <w:rFonts w:ascii="Arial" w:hAnsi="Arial" w:cs="Arial"/>
          <w:sz w:val="24"/>
          <w:szCs w:val="24"/>
        </w:rPr>
        <w:t>ymru</w:t>
      </w:r>
      <w:r w:rsidRPr="00804221">
        <w:rPr>
          <w:rFonts w:ascii="Arial" w:hAnsi="Arial" w:cs="Arial"/>
          <w:sz w:val="24"/>
          <w:szCs w:val="24"/>
        </w:rPr>
        <w:t xml:space="preserve"> will support </w:t>
      </w:r>
      <w:r w:rsidR="00707065" w:rsidRPr="00804221">
        <w:rPr>
          <w:rFonts w:ascii="Arial" w:hAnsi="Arial" w:cs="Arial"/>
          <w:sz w:val="24"/>
          <w:szCs w:val="24"/>
        </w:rPr>
        <w:t>colleagues to</w:t>
      </w:r>
      <w:r w:rsidRPr="00804221">
        <w:rPr>
          <w:rFonts w:ascii="Arial" w:hAnsi="Arial" w:cs="Arial"/>
          <w:sz w:val="24"/>
          <w:szCs w:val="24"/>
        </w:rPr>
        <w:t xml:space="preserve"> develop an agreed schedule for sign-off in each </w:t>
      </w:r>
      <w:r w:rsidR="00707065" w:rsidRPr="00804221">
        <w:rPr>
          <w:rFonts w:ascii="Arial" w:hAnsi="Arial" w:cs="Arial"/>
          <w:sz w:val="24"/>
          <w:szCs w:val="24"/>
        </w:rPr>
        <w:t xml:space="preserve">local authority, which will aim to ensure minimum levels of </w:t>
      </w:r>
      <w:r w:rsidR="00276220" w:rsidRPr="00804221">
        <w:rPr>
          <w:rFonts w:ascii="Arial" w:hAnsi="Arial" w:cs="Arial"/>
          <w:sz w:val="24"/>
          <w:szCs w:val="24"/>
        </w:rPr>
        <w:t>scrutiny</w:t>
      </w:r>
      <w:r w:rsidR="007C021F" w:rsidRPr="00804221">
        <w:rPr>
          <w:rFonts w:ascii="Arial" w:hAnsi="Arial" w:cs="Arial"/>
          <w:sz w:val="24"/>
          <w:szCs w:val="24"/>
        </w:rPr>
        <w:t xml:space="preserve"> and challenge </w:t>
      </w:r>
      <w:r w:rsidR="00276220" w:rsidRPr="00804221">
        <w:rPr>
          <w:rFonts w:ascii="Arial" w:hAnsi="Arial" w:cs="Arial"/>
          <w:sz w:val="24"/>
          <w:szCs w:val="24"/>
        </w:rPr>
        <w:t>across Wales.</w:t>
      </w:r>
    </w:p>
    <w:p w14:paraId="173215D2" w14:textId="73BBB008" w:rsidR="008D2916" w:rsidRPr="00804221" w:rsidRDefault="008D2916" w:rsidP="008D2916">
      <w:pPr>
        <w:rPr>
          <w:rFonts w:ascii="Arial" w:hAnsi="Arial" w:cs="Arial"/>
          <w:sz w:val="24"/>
          <w:szCs w:val="24"/>
        </w:rPr>
      </w:pPr>
      <w:r w:rsidRPr="00804221">
        <w:rPr>
          <w:rFonts w:ascii="Arial" w:hAnsi="Arial" w:cs="Arial"/>
          <w:sz w:val="24"/>
          <w:szCs w:val="24"/>
        </w:rPr>
        <w:lastRenderedPageBreak/>
        <w:t xml:space="preserve">Each plan </w:t>
      </w:r>
      <w:r w:rsidR="00E07A10">
        <w:rPr>
          <w:rFonts w:ascii="Arial" w:hAnsi="Arial" w:cs="Arial"/>
          <w:sz w:val="24"/>
          <w:szCs w:val="24"/>
        </w:rPr>
        <w:t>should</w:t>
      </w:r>
      <w:r w:rsidRPr="00804221">
        <w:rPr>
          <w:rFonts w:ascii="Arial" w:hAnsi="Arial" w:cs="Arial"/>
          <w:sz w:val="24"/>
          <w:szCs w:val="24"/>
        </w:rPr>
        <w:t xml:space="preserve"> include:</w:t>
      </w:r>
    </w:p>
    <w:p w14:paraId="67B83B57" w14:textId="1A1F9CC2" w:rsidR="008D2916" w:rsidRPr="00804221" w:rsidRDefault="008D2916" w:rsidP="00365F65">
      <w:pPr>
        <w:pStyle w:val="ListParagraph"/>
        <w:numPr>
          <w:ilvl w:val="0"/>
          <w:numId w:val="57"/>
        </w:numPr>
        <w:rPr>
          <w:rFonts w:ascii="Arial" w:hAnsi="Arial" w:cs="Arial"/>
          <w:sz w:val="24"/>
          <w:szCs w:val="24"/>
        </w:rPr>
      </w:pPr>
      <w:r w:rsidRPr="00804221">
        <w:rPr>
          <w:rFonts w:ascii="Arial" w:hAnsi="Arial" w:cs="Arial"/>
          <w:sz w:val="24"/>
          <w:szCs w:val="24"/>
        </w:rPr>
        <w:t xml:space="preserve">confirmation of </w:t>
      </w:r>
      <w:r w:rsidR="00365F65" w:rsidRPr="00804221">
        <w:rPr>
          <w:rFonts w:ascii="Arial" w:hAnsi="Arial" w:cs="Arial"/>
          <w:sz w:val="24"/>
          <w:szCs w:val="24"/>
        </w:rPr>
        <w:t xml:space="preserve">endorsement by Director of Social </w:t>
      </w:r>
      <w:r w:rsidR="00D02036" w:rsidRPr="00804221">
        <w:rPr>
          <w:rFonts w:ascii="Arial" w:hAnsi="Arial" w:cs="Arial"/>
          <w:sz w:val="24"/>
          <w:szCs w:val="24"/>
        </w:rPr>
        <w:t>Services;</w:t>
      </w:r>
      <w:r w:rsidRPr="00804221">
        <w:rPr>
          <w:rFonts w:ascii="Arial" w:hAnsi="Arial" w:cs="Arial"/>
          <w:sz w:val="24"/>
          <w:szCs w:val="24"/>
        </w:rPr>
        <w:t xml:space="preserve"> and</w:t>
      </w:r>
    </w:p>
    <w:p w14:paraId="2109C83E" w14:textId="6817F41F" w:rsidR="00BD3E28" w:rsidRPr="00804221" w:rsidRDefault="008D2916" w:rsidP="006E4252">
      <w:pPr>
        <w:pStyle w:val="ListParagraph"/>
        <w:numPr>
          <w:ilvl w:val="0"/>
          <w:numId w:val="57"/>
        </w:numPr>
        <w:rPr>
          <w:rFonts w:ascii="Arial" w:hAnsi="Arial" w:cs="Arial"/>
          <w:sz w:val="24"/>
          <w:szCs w:val="24"/>
        </w:rPr>
      </w:pPr>
      <w:r w:rsidRPr="00804221">
        <w:rPr>
          <w:rFonts w:ascii="Arial" w:hAnsi="Arial" w:cs="Arial"/>
          <w:sz w:val="24"/>
          <w:szCs w:val="24"/>
        </w:rPr>
        <w:t>a statement setting out whether the authority considers it can meet its sufficiency duty for the relevant year.</w:t>
      </w:r>
    </w:p>
    <w:p w14:paraId="6DEFC122"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5.2 Engagement with partners</w:t>
      </w:r>
    </w:p>
    <w:p w14:paraId="29C999EA" w14:textId="0425F719" w:rsidR="008D2916" w:rsidRPr="00804221" w:rsidRDefault="008D2916" w:rsidP="008D2916">
      <w:pPr>
        <w:rPr>
          <w:rFonts w:ascii="Arial" w:hAnsi="Arial" w:cs="Arial"/>
          <w:sz w:val="24"/>
          <w:szCs w:val="24"/>
        </w:rPr>
      </w:pPr>
      <w:r w:rsidRPr="00804221">
        <w:rPr>
          <w:rFonts w:ascii="Arial" w:hAnsi="Arial" w:cs="Arial"/>
          <w:sz w:val="24"/>
          <w:szCs w:val="24"/>
        </w:rPr>
        <w:t>Plans should be informed by engagement with relevant partners, including health, education and regional bodies, where appropriate</w:t>
      </w:r>
      <w:r w:rsidR="006F7255" w:rsidRPr="00804221">
        <w:rPr>
          <w:rFonts w:ascii="Arial" w:hAnsi="Arial" w:cs="Arial"/>
          <w:sz w:val="24"/>
          <w:szCs w:val="24"/>
        </w:rPr>
        <w:t xml:space="preserve"> with a summary of engagement that has been undertaken</w:t>
      </w:r>
      <w:r w:rsidRPr="00804221">
        <w:rPr>
          <w:rFonts w:ascii="Arial" w:hAnsi="Arial" w:cs="Arial"/>
          <w:sz w:val="24"/>
          <w:szCs w:val="24"/>
        </w:rPr>
        <w:t>.</w:t>
      </w:r>
      <w:r w:rsidR="006F7255" w:rsidRPr="00804221">
        <w:rPr>
          <w:rFonts w:ascii="Arial" w:hAnsi="Arial" w:cs="Arial"/>
          <w:sz w:val="24"/>
          <w:szCs w:val="24"/>
        </w:rPr>
        <w:t xml:space="preserve">  </w:t>
      </w:r>
    </w:p>
    <w:p w14:paraId="26473323" w14:textId="1922A563" w:rsidR="00EF1F37" w:rsidRPr="00804221" w:rsidRDefault="008D2916" w:rsidP="008D2916">
      <w:pPr>
        <w:rPr>
          <w:rFonts w:ascii="Arial" w:hAnsi="Arial" w:cs="Arial"/>
          <w:sz w:val="24"/>
          <w:szCs w:val="24"/>
        </w:rPr>
      </w:pPr>
      <w:r w:rsidRPr="00804221">
        <w:rPr>
          <w:rFonts w:ascii="Arial" w:hAnsi="Arial" w:cs="Arial"/>
          <w:sz w:val="24"/>
          <w:szCs w:val="24"/>
        </w:rPr>
        <w:t>Formal co</w:t>
      </w:r>
      <w:r w:rsidRPr="00804221">
        <w:rPr>
          <w:rFonts w:ascii="Cambria Math" w:hAnsi="Cambria Math" w:cs="Cambria Math"/>
          <w:sz w:val="24"/>
          <w:szCs w:val="24"/>
        </w:rPr>
        <w:t>‑</w:t>
      </w:r>
      <w:r w:rsidRPr="00804221">
        <w:rPr>
          <w:rFonts w:ascii="Arial" w:hAnsi="Arial" w:cs="Arial"/>
          <w:sz w:val="24"/>
          <w:szCs w:val="24"/>
        </w:rPr>
        <w:t>sign</w:t>
      </w:r>
      <w:r w:rsidRPr="00804221">
        <w:rPr>
          <w:rFonts w:ascii="Cambria Math" w:hAnsi="Cambria Math" w:cs="Cambria Math"/>
          <w:sz w:val="24"/>
          <w:szCs w:val="24"/>
        </w:rPr>
        <w:t>‑</w:t>
      </w:r>
      <w:r w:rsidRPr="00804221">
        <w:rPr>
          <w:rFonts w:ascii="Arial" w:hAnsi="Arial" w:cs="Arial"/>
          <w:sz w:val="24"/>
          <w:szCs w:val="24"/>
        </w:rPr>
        <w:t xml:space="preserve">off or endorsement by partner organisations is not required </w:t>
      </w:r>
      <w:r w:rsidR="00365F65" w:rsidRPr="00804221">
        <w:rPr>
          <w:rFonts w:ascii="Arial" w:hAnsi="Arial" w:cs="Arial"/>
          <w:sz w:val="24"/>
          <w:szCs w:val="24"/>
        </w:rPr>
        <w:t>however w</w:t>
      </w:r>
      <w:r w:rsidRPr="00804221">
        <w:rPr>
          <w:rFonts w:ascii="Arial" w:hAnsi="Arial" w:cs="Arial"/>
          <w:sz w:val="24"/>
          <w:szCs w:val="24"/>
        </w:rPr>
        <w:t xml:space="preserve">here partner engagement has taken place, this should be described clearly. </w:t>
      </w:r>
      <w:r w:rsidR="00EF1F37" w:rsidRPr="00804221">
        <w:rPr>
          <w:rFonts w:ascii="Arial" w:hAnsi="Arial" w:cs="Arial"/>
          <w:sz w:val="24"/>
          <w:szCs w:val="24"/>
        </w:rPr>
        <w:t>Engagement with Regional Partnership Boards (RPBs) is encouraged</w:t>
      </w:r>
      <w:r w:rsidR="007C0E43" w:rsidRPr="00804221">
        <w:rPr>
          <w:rFonts w:ascii="Arial" w:hAnsi="Arial" w:cs="Arial"/>
          <w:sz w:val="24"/>
          <w:szCs w:val="24"/>
        </w:rPr>
        <w:t>. This will help secure buy-in from relevant partners and support collaborative actions within plans where appropriate</w:t>
      </w:r>
      <w:r w:rsidR="00EF1F37" w:rsidRPr="00804221">
        <w:rPr>
          <w:rFonts w:ascii="Arial" w:hAnsi="Arial" w:cs="Arial"/>
          <w:sz w:val="24"/>
          <w:szCs w:val="24"/>
        </w:rPr>
        <w:t>.</w:t>
      </w:r>
    </w:p>
    <w:p w14:paraId="2F9AB733"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5.3 Engagement with children, young people and carers</w:t>
      </w:r>
    </w:p>
    <w:p w14:paraId="6344A74E" w14:textId="0CD5EA6A" w:rsidR="000D6FE7" w:rsidRPr="00804221" w:rsidRDefault="00067443" w:rsidP="008D2916">
      <w:pPr>
        <w:rPr>
          <w:rFonts w:ascii="Arial" w:hAnsi="Arial" w:cs="Arial"/>
          <w:sz w:val="24"/>
          <w:szCs w:val="24"/>
        </w:rPr>
      </w:pPr>
      <w:r w:rsidRPr="00804221">
        <w:rPr>
          <w:rFonts w:ascii="Arial" w:hAnsi="Arial" w:cs="Arial"/>
          <w:sz w:val="24"/>
          <w:szCs w:val="24"/>
        </w:rPr>
        <w:t>Plans should also be informed by engagement with children and young people with live</w:t>
      </w:r>
      <w:r w:rsidR="00DA6F63" w:rsidRPr="00804221">
        <w:rPr>
          <w:rFonts w:ascii="Arial" w:hAnsi="Arial" w:cs="Arial"/>
          <w:sz w:val="24"/>
          <w:szCs w:val="24"/>
        </w:rPr>
        <w:t>d</w:t>
      </w:r>
      <w:r w:rsidRPr="00804221">
        <w:rPr>
          <w:rFonts w:ascii="Arial" w:hAnsi="Arial" w:cs="Arial"/>
          <w:sz w:val="24"/>
          <w:szCs w:val="24"/>
        </w:rPr>
        <w:t xml:space="preserve"> experience and, where appropriate, their carers. This might include relevant existing intelligence gathered to support the development of other statutory and non-statutory plans or primary data </w:t>
      </w:r>
      <w:r w:rsidR="008A23E8" w:rsidRPr="00804221">
        <w:rPr>
          <w:rFonts w:ascii="Arial" w:hAnsi="Arial" w:cs="Arial"/>
          <w:sz w:val="24"/>
          <w:szCs w:val="24"/>
        </w:rPr>
        <w:t>gathered specifically for this purpose</w:t>
      </w:r>
      <w:r w:rsidR="00856BCC" w:rsidRPr="00804221">
        <w:rPr>
          <w:rFonts w:ascii="Arial" w:hAnsi="Arial" w:cs="Arial"/>
          <w:sz w:val="24"/>
          <w:szCs w:val="24"/>
        </w:rPr>
        <w:t>.</w:t>
      </w:r>
      <w:r w:rsidRPr="00804221">
        <w:rPr>
          <w:rFonts w:ascii="Arial" w:hAnsi="Arial" w:cs="Arial"/>
          <w:sz w:val="24"/>
          <w:szCs w:val="24"/>
        </w:rPr>
        <w:t xml:space="preserve"> </w:t>
      </w:r>
      <w:r w:rsidR="007C0E43" w:rsidRPr="00804221">
        <w:rPr>
          <w:rFonts w:ascii="Arial" w:hAnsi="Arial" w:cs="Arial"/>
          <w:sz w:val="24"/>
          <w:szCs w:val="24"/>
        </w:rPr>
        <w:t>Any such data will be generic in nature and must be presented in such a way as not to compromise confidentiality at any level.</w:t>
      </w:r>
    </w:p>
    <w:p w14:paraId="2D405C01" w14:textId="0E13C6EE" w:rsidR="00B70917" w:rsidRPr="00804221" w:rsidRDefault="000D6FE7" w:rsidP="008D2916">
      <w:pPr>
        <w:rPr>
          <w:rFonts w:ascii="Arial" w:hAnsi="Arial" w:cs="Arial"/>
          <w:sz w:val="24"/>
          <w:szCs w:val="24"/>
        </w:rPr>
      </w:pPr>
      <w:r w:rsidRPr="00804221">
        <w:rPr>
          <w:rFonts w:ascii="Arial" w:hAnsi="Arial" w:cs="Arial"/>
          <w:sz w:val="24"/>
          <w:szCs w:val="24"/>
        </w:rPr>
        <w:t>Where qua</w:t>
      </w:r>
      <w:r w:rsidR="001D4EBF" w:rsidRPr="00804221">
        <w:rPr>
          <w:rFonts w:ascii="Arial" w:hAnsi="Arial" w:cs="Arial"/>
          <w:sz w:val="24"/>
          <w:szCs w:val="24"/>
        </w:rPr>
        <w:t>li</w:t>
      </w:r>
      <w:r w:rsidRPr="00804221">
        <w:rPr>
          <w:rFonts w:ascii="Arial" w:hAnsi="Arial" w:cs="Arial"/>
          <w:sz w:val="24"/>
          <w:szCs w:val="24"/>
        </w:rPr>
        <w:t xml:space="preserve">tative data for other assessments/ plans is gathered on a less regular basis (e.g. once every electoral cycle), arrangements </w:t>
      </w:r>
      <w:r w:rsidR="007C0E43" w:rsidRPr="00804221">
        <w:rPr>
          <w:rFonts w:ascii="Arial" w:hAnsi="Arial" w:cs="Arial"/>
          <w:sz w:val="24"/>
          <w:szCs w:val="24"/>
        </w:rPr>
        <w:t>should be</w:t>
      </w:r>
      <w:r w:rsidRPr="00804221">
        <w:rPr>
          <w:rFonts w:ascii="Arial" w:hAnsi="Arial" w:cs="Arial"/>
          <w:sz w:val="24"/>
          <w:szCs w:val="24"/>
        </w:rPr>
        <w:t xml:space="preserve"> made to </w:t>
      </w:r>
      <w:r w:rsidR="00B70917" w:rsidRPr="00804221">
        <w:rPr>
          <w:rFonts w:ascii="Arial" w:hAnsi="Arial" w:cs="Arial"/>
          <w:sz w:val="24"/>
          <w:szCs w:val="24"/>
        </w:rPr>
        <w:t xml:space="preserve">obtain current, primary intelligence for sufficiency plans in the intervening years. </w:t>
      </w:r>
    </w:p>
    <w:p w14:paraId="083BC4CF" w14:textId="5BA5B1C4" w:rsidR="00067443" w:rsidRPr="00804221" w:rsidRDefault="00B70917" w:rsidP="008D2916">
      <w:pPr>
        <w:rPr>
          <w:rFonts w:ascii="Arial" w:hAnsi="Arial" w:cs="Arial"/>
          <w:b/>
          <w:bCs/>
          <w:sz w:val="24"/>
          <w:szCs w:val="24"/>
        </w:rPr>
      </w:pPr>
      <w:r w:rsidRPr="00804221">
        <w:rPr>
          <w:rFonts w:ascii="Arial" w:hAnsi="Arial" w:cs="Arial"/>
          <w:sz w:val="24"/>
          <w:szCs w:val="24"/>
        </w:rPr>
        <w:t>Qua</w:t>
      </w:r>
      <w:r w:rsidR="001D4EBF" w:rsidRPr="00804221">
        <w:rPr>
          <w:rFonts w:ascii="Arial" w:hAnsi="Arial" w:cs="Arial"/>
          <w:sz w:val="24"/>
          <w:szCs w:val="24"/>
        </w:rPr>
        <w:t>litative data could include feedback and views of children and young people who have</w:t>
      </w:r>
      <w:r w:rsidR="007C0E43" w:rsidRPr="00804221">
        <w:rPr>
          <w:rFonts w:ascii="Arial" w:hAnsi="Arial" w:cs="Arial"/>
          <w:sz w:val="24"/>
          <w:szCs w:val="24"/>
        </w:rPr>
        <w:t xml:space="preserve">, or are likely to be, affected by changes introduced to meet the legislation, for example </w:t>
      </w:r>
      <w:r w:rsidR="001D4EBF" w:rsidRPr="00804221">
        <w:rPr>
          <w:rFonts w:ascii="Arial" w:hAnsi="Arial" w:cs="Arial"/>
          <w:sz w:val="24"/>
          <w:szCs w:val="24"/>
        </w:rPr>
        <w:t xml:space="preserve">a change in placement. </w:t>
      </w:r>
    </w:p>
    <w:p w14:paraId="0644BA9C"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5.4 Submission and Ministerial approval - 2027-28 plans</w:t>
      </w:r>
    </w:p>
    <w:p w14:paraId="5013193F" w14:textId="11E5C0EC" w:rsidR="00365F65" w:rsidRPr="00804221" w:rsidRDefault="008D2916" w:rsidP="008D2916">
      <w:pPr>
        <w:rPr>
          <w:rFonts w:ascii="Arial" w:hAnsi="Arial" w:cs="Arial"/>
          <w:sz w:val="24"/>
          <w:szCs w:val="24"/>
        </w:rPr>
      </w:pPr>
      <w:r w:rsidRPr="00804221">
        <w:rPr>
          <w:rFonts w:ascii="Arial" w:hAnsi="Arial" w:cs="Arial"/>
          <w:sz w:val="24"/>
          <w:szCs w:val="24"/>
        </w:rPr>
        <w:t xml:space="preserve">Draft annual sufficiency plans must be submitted to Welsh Ministers for approval in accordance with section 75B of the </w:t>
      </w:r>
      <w:r w:rsidR="00DA5440" w:rsidRPr="00804221">
        <w:rPr>
          <w:rFonts w:ascii="Arial" w:hAnsi="Arial" w:cs="Arial"/>
          <w:sz w:val="24"/>
          <w:szCs w:val="24"/>
        </w:rPr>
        <w:t>2014</w:t>
      </w:r>
      <w:r w:rsidRPr="00804221">
        <w:rPr>
          <w:rFonts w:ascii="Arial" w:hAnsi="Arial" w:cs="Arial"/>
          <w:sz w:val="24"/>
          <w:szCs w:val="24"/>
        </w:rPr>
        <w:t xml:space="preserve"> Act.</w:t>
      </w:r>
      <w:r w:rsidR="00365F65" w:rsidRPr="00804221">
        <w:rPr>
          <w:rFonts w:ascii="Arial" w:hAnsi="Arial" w:cs="Arial"/>
          <w:sz w:val="24"/>
          <w:szCs w:val="24"/>
        </w:rPr>
        <w:t xml:space="preserve">  The first plans, covering the 2027-28 financial year must be submitted </w:t>
      </w:r>
      <w:r w:rsidR="00DA5440" w:rsidRPr="00804221">
        <w:rPr>
          <w:rFonts w:ascii="Arial" w:hAnsi="Arial" w:cs="Arial"/>
          <w:sz w:val="24"/>
          <w:szCs w:val="24"/>
        </w:rPr>
        <w:t xml:space="preserve">in draft form </w:t>
      </w:r>
      <w:r w:rsidR="00365F65" w:rsidRPr="00804221">
        <w:rPr>
          <w:rFonts w:ascii="Arial" w:hAnsi="Arial" w:cs="Arial"/>
          <w:sz w:val="24"/>
          <w:szCs w:val="24"/>
        </w:rPr>
        <w:t>by 1 December 2026.  Submission must be electronically via email to the Welsh Government’s removing profit mailbox (</w:t>
      </w:r>
      <w:hyperlink r:id="rId13" w:history="1">
        <w:r w:rsidR="00365F65" w:rsidRPr="00804221">
          <w:rPr>
            <w:rStyle w:val="Hyperlink"/>
            <w:rFonts w:ascii="Arial" w:hAnsi="Arial" w:cs="Arial"/>
            <w:sz w:val="24"/>
            <w:szCs w:val="24"/>
          </w:rPr>
          <w:t>removingprofit@gov.wales</w:t>
        </w:r>
      </w:hyperlink>
      <w:r w:rsidR="00365F65" w:rsidRPr="00804221">
        <w:rPr>
          <w:rFonts w:ascii="Arial" w:hAnsi="Arial" w:cs="Arial"/>
          <w:sz w:val="24"/>
          <w:szCs w:val="24"/>
        </w:rPr>
        <w:t>).</w:t>
      </w:r>
      <w:r w:rsidR="00482CC3" w:rsidRPr="00804221">
        <w:rPr>
          <w:rFonts w:ascii="Arial" w:hAnsi="Arial" w:cs="Arial"/>
          <w:sz w:val="24"/>
          <w:szCs w:val="24"/>
        </w:rPr>
        <w:t xml:space="preserve"> </w:t>
      </w:r>
    </w:p>
    <w:p w14:paraId="38381622" w14:textId="77777777" w:rsidR="008D2916" w:rsidRPr="00804221" w:rsidRDefault="008D2916" w:rsidP="008D2916">
      <w:pPr>
        <w:rPr>
          <w:rFonts w:ascii="Arial" w:hAnsi="Arial" w:cs="Arial"/>
          <w:sz w:val="24"/>
          <w:szCs w:val="24"/>
        </w:rPr>
      </w:pPr>
      <w:r w:rsidRPr="00804221">
        <w:rPr>
          <w:rFonts w:ascii="Arial" w:hAnsi="Arial" w:cs="Arial"/>
          <w:sz w:val="24"/>
          <w:szCs w:val="24"/>
        </w:rPr>
        <w:t>Welsh Ministers will consider the plan as a whole and will assess whether it:</w:t>
      </w:r>
    </w:p>
    <w:p w14:paraId="0E07249D" w14:textId="3E2E4805" w:rsidR="002C37A4" w:rsidRPr="00804221" w:rsidRDefault="008D2916" w:rsidP="00016638">
      <w:pPr>
        <w:pStyle w:val="ListParagraph"/>
        <w:numPr>
          <w:ilvl w:val="0"/>
          <w:numId w:val="56"/>
        </w:numPr>
        <w:rPr>
          <w:rFonts w:ascii="Arial" w:hAnsi="Arial" w:cs="Arial"/>
          <w:sz w:val="24"/>
          <w:szCs w:val="24"/>
        </w:rPr>
      </w:pPr>
      <w:r w:rsidRPr="00804221">
        <w:rPr>
          <w:rFonts w:ascii="Arial" w:hAnsi="Arial" w:cs="Arial"/>
          <w:sz w:val="24"/>
          <w:szCs w:val="24"/>
        </w:rPr>
        <w:lastRenderedPageBreak/>
        <w:t>meets statutory requirements</w:t>
      </w:r>
    </w:p>
    <w:p w14:paraId="726393C4" w14:textId="2670FC8E" w:rsidR="00016638" w:rsidRPr="00804221" w:rsidRDefault="008D2916" w:rsidP="00016638">
      <w:pPr>
        <w:pStyle w:val="ListParagraph"/>
        <w:numPr>
          <w:ilvl w:val="0"/>
          <w:numId w:val="56"/>
        </w:numPr>
        <w:rPr>
          <w:i/>
          <w:iCs/>
        </w:rPr>
      </w:pPr>
      <w:r w:rsidRPr="00804221">
        <w:rPr>
          <w:rFonts w:ascii="Arial" w:hAnsi="Arial" w:cs="Arial"/>
          <w:sz w:val="24"/>
          <w:szCs w:val="24"/>
        </w:rPr>
        <w:t>is coherent, evidence</w:t>
      </w:r>
      <w:r w:rsidRPr="00804221">
        <w:rPr>
          <w:rFonts w:ascii="Cambria Math" w:hAnsi="Cambria Math" w:cs="Cambria Math"/>
          <w:sz w:val="24"/>
          <w:szCs w:val="24"/>
        </w:rPr>
        <w:t>‑</w:t>
      </w:r>
      <w:r w:rsidRPr="00804221">
        <w:rPr>
          <w:rFonts w:ascii="Arial" w:hAnsi="Arial" w:cs="Arial"/>
          <w:sz w:val="24"/>
          <w:szCs w:val="24"/>
        </w:rPr>
        <w:t xml:space="preserve">led and </w:t>
      </w:r>
      <w:r w:rsidR="00D02036" w:rsidRPr="00804221">
        <w:rPr>
          <w:rFonts w:ascii="Arial" w:hAnsi="Arial" w:cs="Arial"/>
          <w:sz w:val="24"/>
          <w:szCs w:val="24"/>
        </w:rPr>
        <w:t>consistent</w:t>
      </w:r>
    </w:p>
    <w:p w14:paraId="65999055" w14:textId="529E5FD2" w:rsidR="008D2916" w:rsidRPr="00804221" w:rsidRDefault="00171E0A" w:rsidP="00B552B6">
      <w:pPr>
        <w:pStyle w:val="ListParagraph"/>
        <w:numPr>
          <w:ilvl w:val="0"/>
          <w:numId w:val="56"/>
        </w:numPr>
        <w:rPr>
          <w:i/>
          <w:iCs/>
        </w:rPr>
      </w:pPr>
      <w:r w:rsidRPr="00804221">
        <w:rPr>
          <w:rFonts w:ascii="Arial" w:hAnsi="Arial" w:cs="Arial"/>
          <w:sz w:val="24"/>
          <w:szCs w:val="24"/>
        </w:rPr>
        <w:t>is credible in terms of stated actions to address identified needs</w:t>
      </w:r>
      <w:r w:rsidR="00180797" w:rsidRPr="00804221">
        <w:rPr>
          <w:rFonts w:ascii="Arial" w:hAnsi="Arial" w:cs="Arial"/>
          <w:sz w:val="24"/>
          <w:szCs w:val="24"/>
        </w:rPr>
        <w:t>.</w:t>
      </w:r>
      <w:r w:rsidR="00016638" w:rsidRPr="00804221">
        <w:rPr>
          <w:rFonts w:ascii="Arial" w:hAnsi="Arial" w:cs="Arial"/>
          <w:sz w:val="24"/>
          <w:szCs w:val="24"/>
        </w:rPr>
        <w:t xml:space="preserve"> </w:t>
      </w:r>
    </w:p>
    <w:p w14:paraId="091D8D3E"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5.5 Approach to approval of first plans</w:t>
      </w:r>
    </w:p>
    <w:p w14:paraId="48940CBF" w14:textId="77777777" w:rsidR="00354F10" w:rsidRPr="00804221" w:rsidRDefault="008D2916" w:rsidP="008D2916">
      <w:pPr>
        <w:rPr>
          <w:rFonts w:ascii="Arial" w:hAnsi="Arial" w:cs="Arial"/>
          <w:sz w:val="24"/>
          <w:szCs w:val="24"/>
        </w:rPr>
      </w:pPr>
      <w:r w:rsidRPr="00804221">
        <w:rPr>
          <w:rFonts w:ascii="Arial" w:hAnsi="Arial" w:cs="Arial"/>
          <w:sz w:val="24"/>
          <w:szCs w:val="24"/>
        </w:rPr>
        <w:t>Welsh Ministers will take a proportionate approach to approval</w:t>
      </w:r>
      <w:r w:rsidR="00365F65" w:rsidRPr="00804221">
        <w:rPr>
          <w:rFonts w:ascii="Arial" w:hAnsi="Arial" w:cs="Arial"/>
          <w:sz w:val="24"/>
          <w:szCs w:val="24"/>
        </w:rPr>
        <w:t xml:space="preserve"> of the first plans, recognising these represent an entirely new process</w:t>
      </w:r>
      <w:r w:rsidRPr="00804221">
        <w:rPr>
          <w:rFonts w:ascii="Arial" w:hAnsi="Arial" w:cs="Arial"/>
          <w:sz w:val="24"/>
          <w:szCs w:val="24"/>
        </w:rPr>
        <w:t>.</w:t>
      </w:r>
      <w:r w:rsidR="00365F65" w:rsidRPr="00804221">
        <w:rPr>
          <w:rFonts w:ascii="Arial" w:hAnsi="Arial" w:cs="Arial"/>
          <w:sz w:val="24"/>
          <w:szCs w:val="24"/>
        </w:rPr>
        <w:t xml:space="preserve">  </w:t>
      </w:r>
      <w:r w:rsidR="004204D3" w:rsidRPr="00804221">
        <w:rPr>
          <w:rFonts w:ascii="Arial" w:hAnsi="Arial" w:cs="Arial"/>
          <w:sz w:val="24"/>
          <w:szCs w:val="24"/>
        </w:rPr>
        <w:t>The co-productive approach to developing plans will help ensure that minimum standards are attained by local authorities and m</w:t>
      </w:r>
      <w:r w:rsidR="00354F10" w:rsidRPr="00804221">
        <w:rPr>
          <w:rFonts w:ascii="Arial" w:hAnsi="Arial" w:cs="Arial"/>
          <w:sz w:val="24"/>
          <w:szCs w:val="24"/>
        </w:rPr>
        <w:t>inimise the risk of draft plans not being approved.</w:t>
      </w:r>
    </w:p>
    <w:p w14:paraId="113B996E" w14:textId="3F852B63" w:rsidR="00DA5440" w:rsidRPr="00804221" w:rsidRDefault="00365F65" w:rsidP="008D2916">
      <w:pPr>
        <w:rPr>
          <w:rFonts w:ascii="Arial" w:hAnsi="Arial" w:cs="Arial"/>
          <w:sz w:val="24"/>
          <w:szCs w:val="24"/>
        </w:rPr>
      </w:pPr>
      <w:r w:rsidRPr="00804221">
        <w:rPr>
          <w:rFonts w:ascii="Arial" w:hAnsi="Arial" w:cs="Arial"/>
          <w:sz w:val="24"/>
          <w:szCs w:val="24"/>
        </w:rPr>
        <w:t>However</w:t>
      </w:r>
      <w:r w:rsidR="00354F10" w:rsidRPr="00804221">
        <w:rPr>
          <w:rFonts w:ascii="Arial" w:hAnsi="Arial" w:cs="Arial"/>
          <w:sz w:val="24"/>
          <w:szCs w:val="24"/>
        </w:rPr>
        <w:t>, to be approved plans must</w:t>
      </w:r>
      <w:r w:rsidR="00B552B6" w:rsidRPr="00804221">
        <w:rPr>
          <w:rFonts w:ascii="Arial" w:hAnsi="Arial" w:cs="Arial"/>
          <w:sz w:val="24"/>
          <w:szCs w:val="24"/>
        </w:rPr>
        <w:t xml:space="preserve"> </w:t>
      </w:r>
      <w:r w:rsidRPr="00804221">
        <w:rPr>
          <w:rFonts w:ascii="Arial" w:hAnsi="Arial" w:cs="Arial"/>
          <w:sz w:val="24"/>
          <w:szCs w:val="24"/>
        </w:rPr>
        <w:t xml:space="preserve">meet </w:t>
      </w:r>
      <w:r w:rsidR="007C0E43" w:rsidRPr="00804221">
        <w:rPr>
          <w:rFonts w:ascii="Arial" w:hAnsi="Arial" w:cs="Arial"/>
          <w:sz w:val="24"/>
          <w:szCs w:val="24"/>
        </w:rPr>
        <w:t xml:space="preserve">all </w:t>
      </w:r>
      <w:r w:rsidRPr="00804221">
        <w:rPr>
          <w:rFonts w:ascii="Arial" w:hAnsi="Arial" w:cs="Arial"/>
          <w:sz w:val="24"/>
          <w:szCs w:val="24"/>
        </w:rPr>
        <w:t xml:space="preserve">statutory requirements, </w:t>
      </w:r>
      <w:r w:rsidR="007C0E43" w:rsidRPr="00804221">
        <w:rPr>
          <w:rFonts w:ascii="Arial" w:hAnsi="Arial" w:cs="Arial"/>
          <w:sz w:val="24"/>
          <w:szCs w:val="24"/>
        </w:rPr>
        <w:t xml:space="preserve">be clearly evidence-led and set out a coherent plan of action to build sufficiency. </w:t>
      </w:r>
    </w:p>
    <w:p w14:paraId="46F9E3F8"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5.6 Non</w:t>
      </w:r>
      <w:r>
        <w:rPr>
          <w:rFonts w:ascii="Arial" w:hAnsi="Arial" w:cs="Arial"/>
          <w:color w:val="auto"/>
          <w:sz w:val="24"/>
          <w:szCs w:val="24"/>
        </w:rPr>
        <w:noBreakHyphen/>
        <w:t>approval and resubmission - 2027-28 plans</w:t>
      </w:r>
    </w:p>
    <w:p w14:paraId="1E94579F" w14:textId="77777777" w:rsidR="00DA5440" w:rsidRPr="00804221" w:rsidRDefault="008D2916" w:rsidP="008D2916">
      <w:pPr>
        <w:rPr>
          <w:rFonts w:ascii="Arial" w:hAnsi="Arial" w:cs="Arial"/>
          <w:sz w:val="24"/>
          <w:szCs w:val="24"/>
        </w:rPr>
      </w:pPr>
      <w:r w:rsidRPr="00804221">
        <w:rPr>
          <w:rFonts w:ascii="Arial" w:hAnsi="Arial" w:cs="Arial"/>
          <w:sz w:val="24"/>
          <w:szCs w:val="24"/>
        </w:rPr>
        <w:t xml:space="preserve">Where a draft plan is not approved, the procedure set out in section 75C applies. </w:t>
      </w:r>
    </w:p>
    <w:p w14:paraId="59B3C418" w14:textId="4B9ED703" w:rsidR="007C0E43" w:rsidRPr="00804221" w:rsidRDefault="008D2916" w:rsidP="008D2916">
      <w:pPr>
        <w:rPr>
          <w:rFonts w:ascii="Arial" w:hAnsi="Arial" w:cs="Arial"/>
          <w:sz w:val="24"/>
          <w:szCs w:val="24"/>
        </w:rPr>
      </w:pPr>
      <w:r w:rsidRPr="00804221">
        <w:rPr>
          <w:rFonts w:ascii="Arial" w:hAnsi="Arial" w:cs="Arial"/>
          <w:sz w:val="24"/>
          <w:szCs w:val="24"/>
        </w:rPr>
        <w:t>Non</w:t>
      </w:r>
      <w:r w:rsidRPr="00804221">
        <w:rPr>
          <w:rFonts w:ascii="Cambria Math" w:hAnsi="Cambria Math" w:cs="Cambria Math"/>
          <w:sz w:val="24"/>
          <w:szCs w:val="24"/>
        </w:rPr>
        <w:t>‑</w:t>
      </w:r>
      <w:r w:rsidRPr="00804221">
        <w:rPr>
          <w:rFonts w:ascii="Arial" w:hAnsi="Arial" w:cs="Arial"/>
          <w:sz w:val="24"/>
          <w:szCs w:val="24"/>
        </w:rPr>
        <w:t>approval should be understood as part of the statutory process. Where revision is required, Welsh Ministers will identify the areas that must be addressed to enable resubmission.</w:t>
      </w:r>
      <w:r w:rsidR="00DA5440" w:rsidRPr="00804221">
        <w:rPr>
          <w:rFonts w:ascii="Arial" w:hAnsi="Arial" w:cs="Arial"/>
          <w:sz w:val="24"/>
          <w:szCs w:val="24"/>
        </w:rPr>
        <w:t xml:space="preserve">  Feedback will be given electronically by Welsh Government officials, via the Welsh Government’s removing profit mailbox (</w:t>
      </w:r>
      <w:hyperlink r:id="rId14" w:history="1">
        <w:r w:rsidR="00913497" w:rsidRPr="00F36B1F">
          <w:rPr>
            <w:rStyle w:val="Hyperlink"/>
            <w:rFonts w:ascii="Arial" w:hAnsi="Arial" w:cs="Arial"/>
            <w:sz w:val="24"/>
            <w:szCs w:val="24"/>
          </w:rPr>
          <w:t>removingprofit@gov.wales</w:t>
        </w:r>
      </w:hyperlink>
      <w:r w:rsidR="00DA5440" w:rsidRPr="00804221">
        <w:rPr>
          <w:rFonts w:ascii="Arial" w:hAnsi="Arial" w:cs="Arial"/>
          <w:sz w:val="24"/>
          <w:szCs w:val="24"/>
        </w:rPr>
        <w:t>).</w:t>
      </w:r>
      <w:r w:rsidR="002F3B6C" w:rsidRPr="00804221">
        <w:rPr>
          <w:rFonts w:ascii="Arial" w:hAnsi="Arial" w:cs="Arial"/>
          <w:sz w:val="24"/>
          <w:szCs w:val="24"/>
        </w:rPr>
        <w:t xml:space="preserve"> </w:t>
      </w:r>
    </w:p>
    <w:p w14:paraId="48BA9172" w14:textId="4219F472" w:rsidR="008D2916" w:rsidRPr="00804221" w:rsidRDefault="002F3B6C" w:rsidP="008D2916">
      <w:pPr>
        <w:rPr>
          <w:rFonts w:ascii="Arial" w:hAnsi="Arial" w:cs="Arial"/>
          <w:b/>
          <w:bCs/>
          <w:sz w:val="24"/>
          <w:szCs w:val="24"/>
        </w:rPr>
      </w:pPr>
      <w:r w:rsidRPr="00804221">
        <w:rPr>
          <w:rFonts w:ascii="Arial" w:hAnsi="Arial" w:cs="Arial"/>
          <w:sz w:val="24"/>
          <w:szCs w:val="24"/>
        </w:rPr>
        <w:t>The following timetable will apply</w:t>
      </w:r>
      <w:r w:rsidRPr="00804221">
        <w:rPr>
          <w:rFonts w:ascii="Arial" w:hAnsi="Arial" w:cs="Arial"/>
          <w:b/>
          <w:bCs/>
          <w:sz w:val="24"/>
          <w:szCs w:val="24"/>
        </w:rPr>
        <w:t>:</w:t>
      </w:r>
    </w:p>
    <w:p w14:paraId="35D1380D" w14:textId="6792B8B9" w:rsidR="009D3166" w:rsidRPr="00804221" w:rsidRDefault="009D3166" w:rsidP="009D3166">
      <w:pPr>
        <w:pStyle w:val="ListParagraph"/>
        <w:numPr>
          <w:ilvl w:val="0"/>
          <w:numId w:val="73"/>
        </w:numPr>
        <w:spacing w:after="160" w:line="278" w:lineRule="auto"/>
        <w:rPr>
          <w:rFonts w:ascii="Arial" w:hAnsi="Arial" w:cs="Arial"/>
          <w:sz w:val="24"/>
          <w:szCs w:val="24"/>
        </w:rPr>
      </w:pPr>
      <w:r w:rsidRPr="00804221">
        <w:rPr>
          <w:rFonts w:ascii="Arial" w:hAnsi="Arial" w:cs="Arial"/>
          <w:sz w:val="24"/>
          <w:szCs w:val="24"/>
        </w:rPr>
        <w:t>Drafts submitted as required by 1 December</w:t>
      </w:r>
      <w:r w:rsidR="00180797" w:rsidRPr="00804221">
        <w:rPr>
          <w:rFonts w:ascii="Arial" w:hAnsi="Arial" w:cs="Arial"/>
          <w:sz w:val="24"/>
          <w:szCs w:val="24"/>
        </w:rPr>
        <w:t>.</w:t>
      </w:r>
    </w:p>
    <w:p w14:paraId="36600ACA" w14:textId="0C6C0E7D" w:rsidR="009D3166" w:rsidRPr="00804221" w:rsidRDefault="009D3166" w:rsidP="009D3166">
      <w:pPr>
        <w:pStyle w:val="ListParagraph"/>
        <w:numPr>
          <w:ilvl w:val="0"/>
          <w:numId w:val="73"/>
        </w:numPr>
        <w:spacing w:after="160" w:line="278" w:lineRule="auto"/>
        <w:rPr>
          <w:rFonts w:ascii="Arial" w:hAnsi="Arial" w:cs="Arial"/>
          <w:sz w:val="24"/>
          <w:szCs w:val="24"/>
        </w:rPr>
      </w:pPr>
      <w:r w:rsidRPr="00804221">
        <w:rPr>
          <w:rFonts w:ascii="Arial" w:hAnsi="Arial" w:cs="Arial"/>
          <w:sz w:val="24"/>
          <w:szCs w:val="24"/>
        </w:rPr>
        <w:t xml:space="preserve">Informal feedback provided by officials by </w:t>
      </w:r>
      <w:r w:rsidR="00097BA0" w:rsidRPr="00804221">
        <w:rPr>
          <w:rFonts w:ascii="Arial" w:hAnsi="Arial" w:cs="Arial"/>
          <w:sz w:val="24"/>
          <w:szCs w:val="24"/>
        </w:rPr>
        <w:t>mid-December</w:t>
      </w:r>
      <w:r w:rsidR="00180797" w:rsidRPr="00804221">
        <w:rPr>
          <w:rFonts w:ascii="Arial" w:hAnsi="Arial" w:cs="Arial"/>
          <w:sz w:val="24"/>
          <w:szCs w:val="24"/>
        </w:rPr>
        <w:t>.</w:t>
      </w:r>
    </w:p>
    <w:p w14:paraId="1D8AA67A" w14:textId="5C231D72" w:rsidR="009D3166" w:rsidRPr="00804221" w:rsidRDefault="009D3166" w:rsidP="009D3166">
      <w:pPr>
        <w:pStyle w:val="ListParagraph"/>
        <w:numPr>
          <w:ilvl w:val="0"/>
          <w:numId w:val="73"/>
        </w:numPr>
        <w:spacing w:after="160" w:line="278" w:lineRule="auto"/>
        <w:rPr>
          <w:rFonts w:ascii="Arial" w:hAnsi="Arial" w:cs="Arial"/>
          <w:sz w:val="24"/>
          <w:szCs w:val="24"/>
        </w:rPr>
      </w:pPr>
      <w:r w:rsidRPr="00804221">
        <w:rPr>
          <w:rFonts w:ascii="Arial" w:hAnsi="Arial" w:cs="Arial"/>
          <w:sz w:val="24"/>
          <w:szCs w:val="24"/>
        </w:rPr>
        <w:t>Amended drafts submitted by local authorities by mid-January</w:t>
      </w:r>
      <w:r w:rsidR="00180797" w:rsidRPr="00804221">
        <w:rPr>
          <w:rFonts w:ascii="Arial" w:hAnsi="Arial" w:cs="Arial"/>
          <w:sz w:val="24"/>
          <w:szCs w:val="24"/>
        </w:rPr>
        <w:t>.</w:t>
      </w:r>
      <w:r w:rsidRPr="00804221">
        <w:rPr>
          <w:rFonts w:ascii="Arial" w:hAnsi="Arial" w:cs="Arial"/>
          <w:sz w:val="24"/>
          <w:szCs w:val="24"/>
        </w:rPr>
        <w:t xml:space="preserve"> </w:t>
      </w:r>
    </w:p>
    <w:p w14:paraId="36769E3B"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5.7 Subsequent years</w:t>
      </w:r>
    </w:p>
    <w:p w14:paraId="654258A9" w14:textId="42B2B789" w:rsidR="007741AC" w:rsidRPr="00804221" w:rsidRDefault="007741AC" w:rsidP="00B552B6">
      <w:pPr>
        <w:spacing w:after="160" w:line="278" w:lineRule="auto"/>
        <w:rPr>
          <w:rFonts w:ascii="Arial" w:hAnsi="Arial" w:cs="Arial"/>
          <w:sz w:val="24"/>
          <w:szCs w:val="24"/>
        </w:rPr>
      </w:pPr>
      <w:r w:rsidRPr="00804221">
        <w:rPr>
          <w:rFonts w:ascii="Arial" w:hAnsi="Arial" w:cs="Arial"/>
          <w:sz w:val="24"/>
          <w:szCs w:val="24"/>
        </w:rPr>
        <w:t>In subsequent years (</w:t>
      </w:r>
      <w:r w:rsidR="00E70826" w:rsidRPr="00804221">
        <w:rPr>
          <w:rFonts w:ascii="Arial" w:hAnsi="Arial" w:cs="Arial"/>
          <w:sz w:val="24"/>
          <w:szCs w:val="24"/>
        </w:rPr>
        <w:t xml:space="preserve">2028-9 onwards) plans will need to be submitted to Ministers </w:t>
      </w:r>
      <w:r w:rsidR="00AE0F7B" w:rsidRPr="00804221">
        <w:rPr>
          <w:rFonts w:ascii="Arial" w:hAnsi="Arial" w:cs="Arial"/>
          <w:sz w:val="24"/>
          <w:szCs w:val="24"/>
        </w:rPr>
        <w:t xml:space="preserve">no later than 2 months before the beginning of the financial year to which they relate i.e. </w:t>
      </w:r>
      <w:r w:rsidR="00E70826" w:rsidRPr="00804221">
        <w:rPr>
          <w:rFonts w:ascii="Arial" w:hAnsi="Arial" w:cs="Arial"/>
          <w:sz w:val="24"/>
          <w:szCs w:val="24"/>
        </w:rPr>
        <w:t>1 February in the preceding year.</w:t>
      </w:r>
    </w:p>
    <w:p w14:paraId="7490FC9C" w14:textId="77777777" w:rsidR="002A6533" w:rsidRDefault="002A6533" w:rsidP="002A6533">
      <w:pPr>
        <w:pStyle w:val="Heading2"/>
        <w:spacing w:after="200"/>
        <w:rPr>
          <w:kern w:val="2"/>
          <w:lang w:eastAsia="en-GB"/>
          <w14:ligatures w14:val="standardContextual"/>
        </w:rPr>
      </w:pPr>
      <w:r>
        <w:rPr>
          <w:rFonts w:ascii="Arial" w:hAnsi="Arial" w:cs="Arial"/>
          <w:color w:val="auto"/>
          <w:sz w:val="24"/>
          <w:szCs w:val="24"/>
        </w:rPr>
        <w:t>5.8 Ongoing review</w:t>
      </w:r>
    </w:p>
    <w:p w14:paraId="51B05C2B" w14:textId="450EC7EC" w:rsidR="00962085" w:rsidRPr="00E328AC" w:rsidRDefault="008D2916" w:rsidP="00B552B6">
      <w:pPr>
        <w:rPr>
          <w:rFonts w:ascii="Arial" w:hAnsi="Arial" w:cs="Arial"/>
          <w:sz w:val="24"/>
          <w:szCs w:val="24"/>
        </w:rPr>
      </w:pPr>
      <w:r w:rsidRPr="00804221">
        <w:rPr>
          <w:rFonts w:ascii="Arial" w:hAnsi="Arial" w:cs="Arial"/>
          <w:sz w:val="24"/>
          <w:szCs w:val="24"/>
        </w:rPr>
        <w:t xml:space="preserve">Annual sufficiency planning is a recurring statutory cycle. </w:t>
      </w:r>
      <w:r w:rsidR="004A34A1" w:rsidRPr="00804221">
        <w:rPr>
          <w:rFonts w:ascii="Arial" w:hAnsi="Arial" w:cs="Arial"/>
          <w:sz w:val="24"/>
          <w:szCs w:val="24"/>
        </w:rPr>
        <w:t xml:space="preserve">New plans must be </w:t>
      </w:r>
      <w:r w:rsidRPr="00804221">
        <w:rPr>
          <w:rFonts w:ascii="Arial" w:hAnsi="Arial" w:cs="Arial"/>
          <w:sz w:val="24"/>
          <w:szCs w:val="24"/>
        </w:rPr>
        <w:t>submitted in subsequent years</w:t>
      </w:r>
      <w:r w:rsidR="006629A0" w:rsidRPr="00804221">
        <w:rPr>
          <w:rFonts w:ascii="Arial" w:hAnsi="Arial" w:cs="Arial"/>
          <w:sz w:val="24"/>
          <w:szCs w:val="24"/>
        </w:rPr>
        <w:t xml:space="preserve"> </w:t>
      </w:r>
      <w:r w:rsidR="004A34A1" w:rsidRPr="00804221">
        <w:rPr>
          <w:rFonts w:ascii="Arial" w:hAnsi="Arial" w:cs="Arial"/>
          <w:sz w:val="24"/>
          <w:szCs w:val="24"/>
        </w:rPr>
        <w:t>and be</w:t>
      </w:r>
      <w:r w:rsidRPr="00804221">
        <w:rPr>
          <w:rFonts w:ascii="Arial" w:hAnsi="Arial" w:cs="Arial"/>
          <w:sz w:val="24"/>
          <w:szCs w:val="24"/>
        </w:rPr>
        <w:t xml:space="preserve"> informed by learning from earlier </w:t>
      </w:r>
      <w:r w:rsidR="004A34A1" w:rsidRPr="00804221">
        <w:rPr>
          <w:rFonts w:ascii="Arial" w:hAnsi="Arial" w:cs="Arial"/>
          <w:sz w:val="24"/>
          <w:szCs w:val="24"/>
        </w:rPr>
        <w:t>plans</w:t>
      </w:r>
      <w:r w:rsidRPr="00804221">
        <w:rPr>
          <w:rFonts w:ascii="Arial" w:hAnsi="Arial" w:cs="Arial"/>
          <w:sz w:val="24"/>
          <w:szCs w:val="24"/>
        </w:rPr>
        <w:t>.</w:t>
      </w:r>
    </w:p>
    <w:p w14:paraId="61E1C460" w14:textId="77777777" w:rsidR="002A6533" w:rsidRDefault="002A6533" w:rsidP="00B552B6">
      <w:pPr>
        <w:rPr>
          <w:rFonts w:ascii="Arial" w:hAnsi="Arial" w:cs="Arial"/>
          <w:b/>
          <w:bCs/>
          <w:sz w:val="40"/>
          <w:szCs w:val="40"/>
        </w:rPr>
      </w:pPr>
    </w:p>
    <w:p w14:paraId="53FF6170" w14:textId="2C26A702" w:rsidR="005D6FEC" w:rsidRPr="00647C4B" w:rsidRDefault="001F73A1" w:rsidP="00647C4B">
      <w:pPr>
        <w:pStyle w:val="Heading1"/>
        <w:jc w:val="center"/>
        <w:rPr>
          <w:rFonts w:ascii="Arial" w:hAnsi="Arial" w:cs="Arial"/>
          <w:color w:val="000000" w:themeColor="text1"/>
          <w:sz w:val="32"/>
          <w:szCs w:val="32"/>
        </w:rPr>
      </w:pPr>
      <w:r w:rsidRPr="00647C4B">
        <w:rPr>
          <w:rFonts w:ascii="Arial" w:hAnsi="Arial" w:cs="Arial"/>
          <w:color w:val="000000" w:themeColor="text1"/>
          <w:sz w:val="32"/>
          <w:szCs w:val="32"/>
        </w:rPr>
        <w:lastRenderedPageBreak/>
        <w:t xml:space="preserve">Annex A </w:t>
      </w:r>
      <w:r w:rsidR="00070661" w:rsidRPr="00647C4B">
        <w:rPr>
          <w:rFonts w:ascii="Arial" w:hAnsi="Arial" w:cs="Arial"/>
          <w:color w:val="000000" w:themeColor="text1"/>
          <w:sz w:val="32"/>
          <w:szCs w:val="32"/>
        </w:rPr>
        <w:t>–</w:t>
      </w:r>
      <w:r w:rsidRPr="00647C4B">
        <w:rPr>
          <w:rFonts w:ascii="Arial" w:hAnsi="Arial" w:cs="Arial"/>
          <w:color w:val="000000" w:themeColor="text1"/>
          <w:sz w:val="32"/>
          <w:szCs w:val="32"/>
        </w:rPr>
        <w:t xml:space="preserve"> </w:t>
      </w:r>
      <w:r w:rsidR="00070661" w:rsidRPr="00647C4B">
        <w:rPr>
          <w:rFonts w:ascii="Arial" w:hAnsi="Arial" w:cs="Arial"/>
          <w:color w:val="000000" w:themeColor="text1"/>
          <w:sz w:val="32"/>
          <w:szCs w:val="32"/>
        </w:rPr>
        <w:t xml:space="preserve">Annual Sufficiency Plan </w:t>
      </w:r>
      <w:r w:rsidRPr="00647C4B">
        <w:rPr>
          <w:rFonts w:ascii="Arial" w:hAnsi="Arial" w:cs="Arial"/>
          <w:color w:val="000000" w:themeColor="text1"/>
          <w:sz w:val="32"/>
          <w:szCs w:val="32"/>
        </w:rPr>
        <w:t>Template</w:t>
      </w:r>
    </w:p>
    <w:p w14:paraId="67605B2C" w14:textId="3483363D" w:rsidR="005D6FEC" w:rsidRPr="002A6533" w:rsidRDefault="005D6FEC" w:rsidP="002A6533">
      <w:pPr>
        <w:pStyle w:val="Heading2"/>
        <w:rPr>
          <w:rFonts w:ascii="Arial" w:hAnsi="Arial" w:cs="Arial"/>
          <w:color w:val="000000" w:themeColor="text1"/>
          <w:sz w:val="24"/>
          <w:szCs w:val="24"/>
        </w:rPr>
      </w:pPr>
      <w:r w:rsidRPr="002A6533">
        <w:rPr>
          <w:rFonts w:ascii="Arial" w:hAnsi="Arial" w:cs="Arial"/>
          <w:color w:val="000000" w:themeColor="text1"/>
          <w:sz w:val="24"/>
          <w:szCs w:val="24"/>
        </w:rPr>
        <w:t xml:space="preserve">Section 1: </w:t>
      </w:r>
      <w:r w:rsidR="00001093" w:rsidRPr="002A6533">
        <w:rPr>
          <w:rFonts w:ascii="Arial" w:hAnsi="Arial" w:cs="Arial"/>
          <w:color w:val="000000" w:themeColor="text1"/>
          <w:sz w:val="24"/>
          <w:szCs w:val="24"/>
        </w:rPr>
        <w:t>Baseline position and 2026/27 outlook</w:t>
      </w:r>
    </w:p>
    <w:p w14:paraId="70BE4BAC" w14:textId="4EF34612" w:rsidR="009355FA" w:rsidRPr="00804221" w:rsidRDefault="003650C1" w:rsidP="0039671F">
      <w:pPr>
        <w:spacing w:after="0" w:line="240" w:lineRule="auto"/>
        <w:rPr>
          <w:rFonts w:ascii="Arial" w:hAnsi="Arial" w:cs="Arial"/>
          <w:b/>
          <w:bCs/>
          <w:sz w:val="24"/>
          <w:szCs w:val="24"/>
        </w:rPr>
      </w:pPr>
      <w:r w:rsidRPr="00804221">
        <w:rPr>
          <w:rFonts w:ascii="Arial" w:hAnsi="Arial" w:cs="Arial"/>
          <w:b/>
          <w:bCs/>
          <w:sz w:val="24"/>
          <w:szCs w:val="24"/>
        </w:rPr>
        <w:t xml:space="preserve"> </w:t>
      </w:r>
    </w:p>
    <w:p w14:paraId="4CB29831" w14:textId="2773FF27" w:rsidR="009355FA" w:rsidRPr="00804221" w:rsidRDefault="009355FA" w:rsidP="0039671F">
      <w:pPr>
        <w:spacing w:after="0" w:line="240" w:lineRule="auto"/>
        <w:rPr>
          <w:rFonts w:ascii="Arial" w:hAnsi="Arial" w:cs="Arial"/>
          <w:i/>
          <w:iCs/>
          <w:sz w:val="24"/>
          <w:szCs w:val="24"/>
        </w:rPr>
      </w:pPr>
      <w:r w:rsidRPr="00804221">
        <w:rPr>
          <w:rFonts w:ascii="Arial" w:hAnsi="Arial" w:cs="Arial"/>
          <w:i/>
          <w:iCs/>
          <w:sz w:val="24"/>
          <w:szCs w:val="24"/>
        </w:rPr>
        <w:t>Please note that specific guidance – where appropriate - is included in italic text</w:t>
      </w:r>
    </w:p>
    <w:p w14:paraId="7A2C06C9" w14:textId="77777777" w:rsidR="0039671F" w:rsidRPr="00804221" w:rsidRDefault="0039671F" w:rsidP="0039671F">
      <w:pPr>
        <w:spacing w:after="0" w:line="240" w:lineRule="auto"/>
        <w:rPr>
          <w:rFonts w:ascii="Arial" w:hAnsi="Arial" w:cs="Arial"/>
          <w:sz w:val="24"/>
          <w:szCs w:val="24"/>
        </w:rPr>
      </w:pPr>
    </w:p>
    <w:p w14:paraId="6D4A97B0" w14:textId="7098FF10" w:rsidR="005D6FEC" w:rsidRPr="00804221" w:rsidRDefault="00F83B71" w:rsidP="005D6FEC">
      <w:pPr>
        <w:rPr>
          <w:rFonts w:ascii="Arial" w:hAnsi="Arial" w:cs="Arial"/>
          <w:sz w:val="24"/>
          <w:szCs w:val="24"/>
        </w:rPr>
      </w:pPr>
      <w:r w:rsidRPr="00804221">
        <w:rPr>
          <w:rFonts w:ascii="Arial" w:hAnsi="Arial" w:cs="Arial"/>
          <w:b/>
          <w:bCs/>
          <w:sz w:val="24"/>
          <w:szCs w:val="24"/>
        </w:rPr>
        <w:t>1.1</w:t>
      </w:r>
      <w:r w:rsidRPr="00804221">
        <w:rPr>
          <w:rFonts w:ascii="Arial" w:hAnsi="Arial" w:cs="Arial"/>
          <w:sz w:val="24"/>
          <w:szCs w:val="24"/>
        </w:rPr>
        <w:t xml:space="preserve"> </w:t>
      </w:r>
      <w:r w:rsidR="005D6FEC" w:rsidRPr="00804221">
        <w:rPr>
          <w:rFonts w:ascii="Arial" w:hAnsi="Arial" w:cs="Arial"/>
          <w:sz w:val="24"/>
          <w:szCs w:val="24"/>
        </w:rPr>
        <w:t xml:space="preserve">Please set out the following: </w:t>
      </w:r>
    </w:p>
    <w:tbl>
      <w:tblPr>
        <w:tblStyle w:val="TableGrid"/>
        <w:tblW w:w="0" w:type="auto"/>
        <w:tblLook w:val="04A0" w:firstRow="1" w:lastRow="0" w:firstColumn="1" w:lastColumn="0" w:noHBand="0" w:noVBand="1"/>
      </w:tblPr>
      <w:tblGrid>
        <w:gridCol w:w="4390"/>
        <w:gridCol w:w="4240"/>
      </w:tblGrid>
      <w:tr w:rsidR="005D6FEC" w:rsidRPr="00804221" w14:paraId="2EB8E757" w14:textId="77777777" w:rsidTr="00070661">
        <w:tc>
          <w:tcPr>
            <w:tcW w:w="4390" w:type="dxa"/>
          </w:tcPr>
          <w:p w14:paraId="62CE1F14" w14:textId="65D40205" w:rsidR="005D6FEC" w:rsidRPr="00804221" w:rsidRDefault="005D6FEC" w:rsidP="00070661">
            <w:pPr>
              <w:spacing w:after="200" w:line="276" w:lineRule="auto"/>
              <w:rPr>
                <w:rFonts w:ascii="Arial" w:hAnsi="Arial" w:cs="Arial"/>
                <w:sz w:val="24"/>
                <w:szCs w:val="24"/>
              </w:rPr>
            </w:pPr>
            <w:r w:rsidRPr="00804221">
              <w:rPr>
                <w:rFonts w:ascii="Arial" w:hAnsi="Arial" w:cs="Arial"/>
                <w:sz w:val="24"/>
                <w:szCs w:val="24"/>
              </w:rPr>
              <w:t>Name of local authority</w:t>
            </w:r>
          </w:p>
        </w:tc>
        <w:tc>
          <w:tcPr>
            <w:tcW w:w="4240" w:type="dxa"/>
          </w:tcPr>
          <w:p w14:paraId="188B2FE3" w14:textId="77777777" w:rsidR="005D6FEC" w:rsidRPr="00804221" w:rsidRDefault="005D6FEC" w:rsidP="005D6FEC">
            <w:pPr>
              <w:rPr>
                <w:rFonts w:ascii="Arial" w:hAnsi="Arial" w:cs="Arial"/>
                <w:sz w:val="24"/>
                <w:szCs w:val="24"/>
              </w:rPr>
            </w:pPr>
          </w:p>
        </w:tc>
      </w:tr>
      <w:tr w:rsidR="005D6FEC" w:rsidRPr="00804221" w14:paraId="10F33729" w14:textId="77777777" w:rsidTr="00070661">
        <w:tc>
          <w:tcPr>
            <w:tcW w:w="4390" w:type="dxa"/>
          </w:tcPr>
          <w:p w14:paraId="068FC036" w14:textId="115E5FB9" w:rsidR="005D6FEC" w:rsidRPr="00804221" w:rsidRDefault="005D6FEC" w:rsidP="00070661">
            <w:pPr>
              <w:spacing w:after="200" w:line="276" w:lineRule="auto"/>
              <w:rPr>
                <w:rFonts w:ascii="Arial" w:hAnsi="Arial" w:cs="Arial"/>
                <w:sz w:val="24"/>
                <w:szCs w:val="24"/>
              </w:rPr>
            </w:pPr>
            <w:r w:rsidRPr="00804221">
              <w:rPr>
                <w:rFonts w:ascii="Arial" w:hAnsi="Arial" w:cs="Arial"/>
                <w:sz w:val="24"/>
                <w:szCs w:val="24"/>
              </w:rPr>
              <w:t>Financial year covered by the plan</w:t>
            </w:r>
          </w:p>
        </w:tc>
        <w:tc>
          <w:tcPr>
            <w:tcW w:w="4240" w:type="dxa"/>
          </w:tcPr>
          <w:p w14:paraId="53CD95A8" w14:textId="77777777" w:rsidR="005D6FEC" w:rsidRPr="00804221" w:rsidRDefault="005D6FEC" w:rsidP="005D6FEC">
            <w:pPr>
              <w:rPr>
                <w:rFonts w:ascii="Arial" w:hAnsi="Arial" w:cs="Arial"/>
                <w:sz w:val="24"/>
                <w:szCs w:val="24"/>
              </w:rPr>
            </w:pPr>
          </w:p>
        </w:tc>
      </w:tr>
      <w:tr w:rsidR="005D6FEC" w:rsidRPr="00804221" w14:paraId="13B02453" w14:textId="77777777" w:rsidTr="00070661">
        <w:tc>
          <w:tcPr>
            <w:tcW w:w="4390" w:type="dxa"/>
          </w:tcPr>
          <w:p w14:paraId="5D97CD4D" w14:textId="6C8AF0E1" w:rsidR="005D6FEC" w:rsidRPr="00804221" w:rsidRDefault="005D6FEC" w:rsidP="00070661">
            <w:pPr>
              <w:spacing w:after="200" w:line="276" w:lineRule="auto"/>
              <w:rPr>
                <w:rFonts w:ascii="Arial" w:hAnsi="Arial" w:cs="Arial"/>
                <w:sz w:val="24"/>
                <w:szCs w:val="24"/>
              </w:rPr>
            </w:pPr>
            <w:r w:rsidRPr="00804221">
              <w:rPr>
                <w:rFonts w:ascii="Arial" w:hAnsi="Arial" w:cs="Arial"/>
                <w:sz w:val="24"/>
                <w:szCs w:val="24"/>
              </w:rPr>
              <w:t>Lead officer and contact details</w:t>
            </w:r>
          </w:p>
        </w:tc>
        <w:tc>
          <w:tcPr>
            <w:tcW w:w="4240" w:type="dxa"/>
          </w:tcPr>
          <w:p w14:paraId="23ABDFA9" w14:textId="77777777" w:rsidR="005D6FEC" w:rsidRPr="00804221" w:rsidRDefault="005D6FEC" w:rsidP="005D6FEC">
            <w:pPr>
              <w:rPr>
                <w:rFonts w:ascii="Arial" w:hAnsi="Arial" w:cs="Arial"/>
                <w:sz w:val="24"/>
                <w:szCs w:val="24"/>
              </w:rPr>
            </w:pPr>
          </w:p>
        </w:tc>
      </w:tr>
      <w:tr w:rsidR="005D6FEC" w:rsidRPr="00804221" w14:paraId="635B3C88" w14:textId="77777777" w:rsidTr="00070661">
        <w:tc>
          <w:tcPr>
            <w:tcW w:w="4390" w:type="dxa"/>
          </w:tcPr>
          <w:p w14:paraId="676E3408" w14:textId="2947DC2E" w:rsidR="005D6FEC" w:rsidRPr="00804221" w:rsidRDefault="005D6FEC" w:rsidP="00070661">
            <w:pPr>
              <w:spacing w:after="200" w:line="276" w:lineRule="auto"/>
              <w:rPr>
                <w:rFonts w:ascii="Arial" w:hAnsi="Arial" w:cs="Arial"/>
                <w:sz w:val="24"/>
                <w:szCs w:val="24"/>
              </w:rPr>
            </w:pPr>
            <w:r w:rsidRPr="00804221">
              <w:rPr>
                <w:rFonts w:ascii="Arial" w:hAnsi="Arial" w:cs="Arial"/>
                <w:sz w:val="24"/>
                <w:szCs w:val="24"/>
              </w:rPr>
              <w:t>Date of submission to Welsh Ministers</w:t>
            </w:r>
          </w:p>
        </w:tc>
        <w:tc>
          <w:tcPr>
            <w:tcW w:w="4240" w:type="dxa"/>
          </w:tcPr>
          <w:p w14:paraId="09CEF35F" w14:textId="77777777" w:rsidR="005D6FEC" w:rsidRPr="00804221" w:rsidRDefault="005D6FEC" w:rsidP="005D6FEC">
            <w:pPr>
              <w:rPr>
                <w:rFonts w:ascii="Arial" w:hAnsi="Arial" w:cs="Arial"/>
                <w:sz w:val="24"/>
                <w:szCs w:val="24"/>
              </w:rPr>
            </w:pPr>
          </w:p>
        </w:tc>
      </w:tr>
    </w:tbl>
    <w:p w14:paraId="41698EB3" w14:textId="77777777" w:rsidR="00131033" w:rsidRPr="00804221" w:rsidRDefault="00131033" w:rsidP="00070661">
      <w:pPr>
        <w:spacing w:after="0"/>
        <w:rPr>
          <w:rFonts w:ascii="Arial" w:hAnsi="Arial" w:cs="Arial"/>
          <w:sz w:val="24"/>
          <w:szCs w:val="24"/>
          <w:u w:val="single"/>
        </w:rPr>
      </w:pPr>
    </w:p>
    <w:p w14:paraId="1953CC5F" w14:textId="5BE295B9" w:rsidR="0043617A" w:rsidRPr="00804221" w:rsidRDefault="0043617A" w:rsidP="005D6FEC">
      <w:pPr>
        <w:rPr>
          <w:rFonts w:ascii="Arial" w:hAnsi="Arial" w:cs="Arial"/>
          <w:b/>
          <w:bCs/>
          <w:sz w:val="24"/>
          <w:szCs w:val="24"/>
        </w:rPr>
      </w:pPr>
      <w:r w:rsidRPr="00804221">
        <w:rPr>
          <w:rFonts w:ascii="Arial" w:hAnsi="Arial" w:cs="Arial"/>
          <w:b/>
          <w:bCs/>
          <w:sz w:val="24"/>
          <w:szCs w:val="24"/>
        </w:rPr>
        <w:t>1.</w:t>
      </w:r>
      <w:r w:rsidR="00DD6CC3" w:rsidRPr="00804221">
        <w:rPr>
          <w:rFonts w:ascii="Arial" w:hAnsi="Arial" w:cs="Arial"/>
          <w:b/>
          <w:bCs/>
          <w:sz w:val="24"/>
          <w:szCs w:val="24"/>
        </w:rPr>
        <w:t>2</w:t>
      </w:r>
      <w:r w:rsidRPr="00804221">
        <w:rPr>
          <w:rFonts w:ascii="Arial" w:hAnsi="Arial" w:cs="Arial"/>
          <w:b/>
          <w:bCs/>
          <w:sz w:val="24"/>
          <w:szCs w:val="24"/>
        </w:rPr>
        <w:t xml:space="preserve"> </w:t>
      </w:r>
      <w:r w:rsidRPr="00804221">
        <w:rPr>
          <w:rFonts w:ascii="Arial" w:hAnsi="Arial" w:cs="Arial"/>
          <w:sz w:val="24"/>
          <w:szCs w:val="24"/>
        </w:rPr>
        <w:t xml:space="preserve">Please give an overview of the </w:t>
      </w:r>
      <w:r w:rsidR="00802C9F" w:rsidRPr="00804221">
        <w:rPr>
          <w:rFonts w:ascii="Arial" w:hAnsi="Arial" w:cs="Arial"/>
          <w:sz w:val="24"/>
          <w:szCs w:val="24"/>
        </w:rPr>
        <w:t xml:space="preserve">current </w:t>
      </w:r>
      <w:r w:rsidRPr="00804221">
        <w:rPr>
          <w:rFonts w:ascii="Arial" w:hAnsi="Arial" w:cs="Arial"/>
          <w:sz w:val="24"/>
          <w:szCs w:val="24"/>
        </w:rPr>
        <w:t>needs profile of children and young people in the local authority</w:t>
      </w:r>
      <w:r w:rsidR="003B4759" w:rsidRPr="00804221">
        <w:rPr>
          <w:rFonts w:ascii="Arial" w:hAnsi="Arial" w:cs="Arial"/>
          <w:sz w:val="24"/>
          <w:szCs w:val="24"/>
        </w:rPr>
        <w:t>.</w:t>
      </w:r>
    </w:p>
    <w:tbl>
      <w:tblPr>
        <w:tblStyle w:val="TableGrid"/>
        <w:tblW w:w="0" w:type="auto"/>
        <w:tblLook w:val="04A0" w:firstRow="1" w:lastRow="0" w:firstColumn="1" w:lastColumn="0" w:noHBand="0" w:noVBand="1"/>
      </w:tblPr>
      <w:tblGrid>
        <w:gridCol w:w="8630"/>
      </w:tblGrid>
      <w:tr w:rsidR="0043617A" w:rsidRPr="002A6533" w14:paraId="1AC38AAE" w14:textId="77777777" w:rsidTr="555CE5E9">
        <w:trPr>
          <w:trHeight w:val="2117"/>
        </w:trPr>
        <w:tc>
          <w:tcPr>
            <w:tcW w:w="8630" w:type="dxa"/>
          </w:tcPr>
          <w:p w14:paraId="76E2A7D2" w14:textId="2164036C" w:rsidR="003B4759" w:rsidRPr="002A6533" w:rsidRDefault="00F57F68" w:rsidP="005D6FEC">
            <w:pPr>
              <w:rPr>
                <w:rFonts w:ascii="Arial" w:hAnsi="Arial" w:cs="Arial"/>
                <w:sz w:val="24"/>
                <w:szCs w:val="24"/>
              </w:rPr>
            </w:pPr>
            <w:r w:rsidRPr="002A6533">
              <w:rPr>
                <w:rFonts w:ascii="Arial" w:hAnsi="Arial" w:cs="Arial"/>
                <w:sz w:val="24"/>
                <w:szCs w:val="24"/>
              </w:rPr>
              <w:t>G</w:t>
            </w:r>
            <w:r w:rsidR="003B4759" w:rsidRPr="002A6533">
              <w:rPr>
                <w:rFonts w:ascii="Arial" w:hAnsi="Arial" w:cs="Arial"/>
                <w:sz w:val="24"/>
                <w:szCs w:val="24"/>
              </w:rPr>
              <w:t>uidance</w:t>
            </w:r>
            <w:r w:rsidRPr="002A6533">
              <w:rPr>
                <w:rFonts w:ascii="Arial" w:hAnsi="Arial" w:cs="Arial"/>
                <w:sz w:val="24"/>
                <w:szCs w:val="24"/>
              </w:rPr>
              <w:t>-</w:t>
            </w:r>
            <w:r w:rsidR="00E76C55" w:rsidRPr="002A6533">
              <w:rPr>
                <w:rFonts w:ascii="Arial" w:hAnsi="Arial" w:cs="Arial"/>
                <w:sz w:val="24"/>
                <w:szCs w:val="24"/>
              </w:rPr>
              <w:t xml:space="preserve"> response</w:t>
            </w:r>
            <w:r w:rsidRPr="002A6533">
              <w:rPr>
                <w:rFonts w:ascii="Arial" w:hAnsi="Arial" w:cs="Arial"/>
                <w:sz w:val="24"/>
                <w:szCs w:val="24"/>
              </w:rPr>
              <w:t xml:space="preserve"> to include:</w:t>
            </w:r>
          </w:p>
          <w:p w14:paraId="766C6F43" w14:textId="77777777" w:rsidR="007542EF" w:rsidRPr="002A6533" w:rsidRDefault="007542EF" w:rsidP="005D6FEC">
            <w:pPr>
              <w:rPr>
                <w:rFonts w:ascii="Arial" w:hAnsi="Arial" w:cs="Arial"/>
                <w:sz w:val="24"/>
                <w:szCs w:val="24"/>
              </w:rPr>
            </w:pPr>
          </w:p>
          <w:p w14:paraId="689F5E61" w14:textId="77777777" w:rsidR="00A554FC" w:rsidRPr="002A6533" w:rsidRDefault="00A554FC" w:rsidP="00A554FC">
            <w:pPr>
              <w:rPr>
                <w:rFonts w:ascii="Arial" w:hAnsi="Arial" w:cs="Arial"/>
                <w:sz w:val="24"/>
                <w:szCs w:val="24"/>
              </w:rPr>
            </w:pPr>
            <w:r w:rsidRPr="002A6533">
              <w:rPr>
                <w:rFonts w:ascii="Arial" w:hAnsi="Arial" w:cs="Arial"/>
                <w:sz w:val="24"/>
                <w:szCs w:val="24"/>
              </w:rPr>
              <w:t>1. The number of children looked after the local authority is responsible for as at 31 March 2026.</w:t>
            </w:r>
          </w:p>
          <w:p w14:paraId="01C7BB19" w14:textId="77777777" w:rsidR="0008566F" w:rsidRPr="002A6533" w:rsidRDefault="0008566F" w:rsidP="00A554FC">
            <w:pPr>
              <w:rPr>
                <w:rFonts w:ascii="Arial" w:hAnsi="Arial" w:cs="Arial"/>
                <w:sz w:val="24"/>
                <w:szCs w:val="24"/>
              </w:rPr>
            </w:pPr>
          </w:p>
          <w:p w14:paraId="54CB29C5" w14:textId="77777777" w:rsidR="0008566F" w:rsidRPr="002A6533" w:rsidRDefault="0008566F" w:rsidP="0008566F">
            <w:pPr>
              <w:rPr>
                <w:rFonts w:ascii="Arial" w:hAnsi="Arial" w:cs="Arial"/>
                <w:sz w:val="24"/>
                <w:szCs w:val="24"/>
              </w:rPr>
            </w:pPr>
            <w:r w:rsidRPr="002A6533">
              <w:rPr>
                <w:rFonts w:ascii="Arial" w:hAnsi="Arial" w:cs="Arial"/>
                <w:sz w:val="24"/>
                <w:szCs w:val="24"/>
              </w:rPr>
              <w:t>- of those the number of children the local authority has not been able to make arrangements for under section 81(2) (i.e. placing with their parents or someone with parental responsibility) and who will therefore need another type of placement (e.g. foster care or a children’s home).</w:t>
            </w:r>
          </w:p>
          <w:p w14:paraId="44F48CC0" w14:textId="77777777" w:rsidR="00A554FC" w:rsidRPr="002A6533" w:rsidRDefault="00A554FC" w:rsidP="00A554FC">
            <w:pPr>
              <w:rPr>
                <w:rFonts w:ascii="Arial" w:hAnsi="Arial" w:cs="Arial"/>
                <w:sz w:val="24"/>
                <w:szCs w:val="24"/>
              </w:rPr>
            </w:pPr>
          </w:p>
          <w:p w14:paraId="74C86F99" w14:textId="77777777" w:rsidR="00A554FC" w:rsidRPr="002A6533" w:rsidRDefault="00A554FC" w:rsidP="00A554FC">
            <w:pPr>
              <w:pStyle w:val="ListParagraph"/>
              <w:numPr>
                <w:ilvl w:val="2"/>
                <w:numId w:val="53"/>
              </w:numPr>
              <w:spacing w:after="200" w:line="276" w:lineRule="auto"/>
              <w:ind w:left="309" w:hanging="284"/>
              <w:rPr>
                <w:rFonts w:ascii="Arial" w:hAnsi="Arial" w:cs="Arial"/>
                <w:sz w:val="24"/>
                <w:szCs w:val="24"/>
              </w:rPr>
            </w:pPr>
            <w:r w:rsidRPr="002A6533">
              <w:rPr>
                <w:rFonts w:ascii="Arial" w:hAnsi="Arial" w:cs="Arial"/>
                <w:sz w:val="24"/>
                <w:szCs w:val="24"/>
              </w:rPr>
              <w:t xml:space="preserve">of these the number of children placed in: </w:t>
            </w:r>
          </w:p>
          <w:p w14:paraId="486E3638" w14:textId="77777777" w:rsidR="00A554FC" w:rsidRPr="002A6533" w:rsidRDefault="00A554FC" w:rsidP="00A554FC">
            <w:pPr>
              <w:pStyle w:val="ListParagraph"/>
              <w:numPr>
                <w:ilvl w:val="6"/>
                <w:numId w:val="62"/>
              </w:numPr>
              <w:spacing w:after="200" w:line="276" w:lineRule="auto"/>
              <w:ind w:left="309" w:hanging="284"/>
              <w:rPr>
                <w:rFonts w:ascii="Arial" w:hAnsi="Arial" w:cs="Arial"/>
                <w:sz w:val="24"/>
                <w:szCs w:val="24"/>
              </w:rPr>
            </w:pPr>
            <w:r w:rsidRPr="002A6533">
              <w:rPr>
                <w:rFonts w:ascii="Arial" w:hAnsi="Arial" w:cs="Arial"/>
                <w:sz w:val="24"/>
                <w:szCs w:val="24"/>
              </w:rPr>
              <w:t>children’s home services</w:t>
            </w:r>
          </w:p>
          <w:p w14:paraId="4722E313" w14:textId="02F784E8" w:rsidR="00A554FC" w:rsidRPr="002A6533" w:rsidRDefault="2C0E0A66" w:rsidP="555CE5E9">
            <w:pPr>
              <w:pStyle w:val="ListParagraph"/>
              <w:numPr>
                <w:ilvl w:val="6"/>
                <w:numId w:val="62"/>
              </w:numPr>
              <w:spacing w:after="200" w:line="276" w:lineRule="auto"/>
              <w:ind w:left="309" w:hanging="284"/>
              <w:rPr>
                <w:rFonts w:ascii="Arial" w:hAnsi="Arial" w:cs="Arial"/>
                <w:sz w:val="24"/>
                <w:szCs w:val="24"/>
              </w:rPr>
            </w:pPr>
            <w:r w:rsidRPr="002A6533">
              <w:rPr>
                <w:rFonts w:ascii="Arial" w:hAnsi="Arial" w:cs="Arial"/>
                <w:sz w:val="24"/>
                <w:szCs w:val="24"/>
              </w:rPr>
              <w:t>fostering services</w:t>
            </w:r>
            <w:r w:rsidR="712A9CEA" w:rsidRPr="002A6533">
              <w:rPr>
                <w:rFonts w:ascii="Arial" w:hAnsi="Arial" w:cs="Arial"/>
                <w:sz w:val="24"/>
                <w:szCs w:val="24"/>
              </w:rPr>
              <w:t xml:space="preserve"> (including with local authority foster parents)</w:t>
            </w:r>
          </w:p>
          <w:p w14:paraId="206E3CDA" w14:textId="77777777" w:rsidR="00A554FC" w:rsidRPr="002A6533" w:rsidRDefault="00A554FC" w:rsidP="00A554FC">
            <w:pPr>
              <w:pStyle w:val="ListParagraph"/>
              <w:numPr>
                <w:ilvl w:val="6"/>
                <w:numId w:val="62"/>
              </w:numPr>
              <w:spacing w:after="200" w:line="276" w:lineRule="auto"/>
              <w:ind w:left="309" w:hanging="284"/>
              <w:rPr>
                <w:rFonts w:ascii="Arial" w:hAnsi="Arial" w:cs="Arial"/>
                <w:sz w:val="24"/>
                <w:szCs w:val="24"/>
              </w:rPr>
            </w:pPr>
            <w:r w:rsidRPr="002A6533">
              <w:rPr>
                <w:rFonts w:ascii="Arial" w:hAnsi="Arial" w:cs="Arial"/>
                <w:sz w:val="24"/>
                <w:szCs w:val="24"/>
              </w:rPr>
              <w:t>secure accommodation services</w:t>
            </w:r>
          </w:p>
          <w:p w14:paraId="40212EB8" w14:textId="77777777" w:rsidR="00A554FC" w:rsidRPr="002A6533" w:rsidRDefault="00A554FC" w:rsidP="00A554FC">
            <w:pPr>
              <w:pStyle w:val="ListParagraph"/>
              <w:ind w:left="309" w:hanging="284"/>
              <w:rPr>
                <w:rFonts w:ascii="Arial" w:hAnsi="Arial" w:cs="Arial"/>
                <w:sz w:val="24"/>
                <w:szCs w:val="24"/>
              </w:rPr>
            </w:pPr>
          </w:p>
          <w:p w14:paraId="540A132C" w14:textId="77777777" w:rsidR="00A554FC" w:rsidRPr="002A6533" w:rsidRDefault="00A554FC" w:rsidP="008E46A4">
            <w:pPr>
              <w:pStyle w:val="ListParagraph"/>
              <w:ind w:left="309" w:hanging="3"/>
              <w:rPr>
                <w:rFonts w:ascii="Arial" w:hAnsi="Arial" w:cs="Arial"/>
                <w:sz w:val="24"/>
                <w:szCs w:val="24"/>
              </w:rPr>
            </w:pPr>
            <w:r w:rsidRPr="002A6533">
              <w:rPr>
                <w:rFonts w:ascii="Arial" w:hAnsi="Arial" w:cs="Arial"/>
                <w:sz w:val="24"/>
                <w:szCs w:val="24"/>
              </w:rPr>
              <w:t>with the number in each type of provision further categorised by provider type (local authority, non-local authority not-for-profit, for-profit)</w:t>
            </w:r>
          </w:p>
          <w:p w14:paraId="5CD43796" w14:textId="0E8508A3" w:rsidR="004148BA" w:rsidRPr="002A6533" w:rsidRDefault="004148BA" w:rsidP="008F4C15">
            <w:pPr>
              <w:rPr>
                <w:rFonts w:ascii="Arial" w:hAnsi="Arial" w:cs="Arial"/>
                <w:sz w:val="24"/>
                <w:szCs w:val="24"/>
              </w:rPr>
            </w:pPr>
          </w:p>
          <w:p w14:paraId="736647DD" w14:textId="26B9F4B3" w:rsidR="003B4759" w:rsidRPr="002A6533" w:rsidRDefault="00890AC5" w:rsidP="0007195E">
            <w:pPr>
              <w:ind w:left="309" w:hanging="284"/>
              <w:rPr>
                <w:rFonts w:ascii="Arial" w:hAnsi="Arial" w:cs="Arial"/>
                <w:sz w:val="24"/>
                <w:szCs w:val="24"/>
              </w:rPr>
            </w:pPr>
            <w:r w:rsidRPr="002A6533">
              <w:rPr>
                <w:rFonts w:ascii="Arial" w:hAnsi="Arial" w:cs="Arial"/>
                <w:sz w:val="24"/>
                <w:szCs w:val="24"/>
              </w:rPr>
              <w:t xml:space="preserve">2. </w:t>
            </w:r>
            <w:r w:rsidR="003B4759" w:rsidRPr="002A6533">
              <w:rPr>
                <w:rFonts w:ascii="Arial" w:hAnsi="Arial" w:cs="Arial"/>
                <w:sz w:val="24"/>
                <w:szCs w:val="24"/>
              </w:rPr>
              <w:t xml:space="preserve">The number of </w:t>
            </w:r>
            <w:r w:rsidR="00D83B46" w:rsidRPr="002A6533">
              <w:rPr>
                <w:rFonts w:ascii="Arial" w:hAnsi="Arial" w:cs="Arial"/>
                <w:sz w:val="24"/>
                <w:szCs w:val="24"/>
              </w:rPr>
              <w:t>children looked after</w:t>
            </w:r>
            <w:r w:rsidR="003B4759" w:rsidRPr="002A6533">
              <w:rPr>
                <w:rFonts w:ascii="Arial" w:hAnsi="Arial" w:cs="Arial"/>
                <w:sz w:val="24"/>
                <w:szCs w:val="24"/>
              </w:rPr>
              <w:t xml:space="preserve"> </w:t>
            </w:r>
            <w:r w:rsidR="00F57F68" w:rsidRPr="002A6533">
              <w:rPr>
                <w:rFonts w:ascii="Arial" w:hAnsi="Arial" w:cs="Arial"/>
                <w:sz w:val="24"/>
                <w:szCs w:val="24"/>
              </w:rPr>
              <w:t xml:space="preserve">the local authority </w:t>
            </w:r>
            <w:r w:rsidR="0007195E" w:rsidRPr="002A6533">
              <w:rPr>
                <w:rFonts w:ascii="Arial" w:hAnsi="Arial" w:cs="Arial"/>
                <w:sz w:val="24"/>
                <w:szCs w:val="24"/>
              </w:rPr>
              <w:t xml:space="preserve">is responsible for </w:t>
            </w:r>
            <w:r w:rsidRPr="002A6533">
              <w:rPr>
                <w:rFonts w:ascii="Arial" w:hAnsi="Arial" w:cs="Arial"/>
                <w:sz w:val="24"/>
                <w:szCs w:val="24"/>
              </w:rPr>
              <w:t>as at</w:t>
            </w:r>
            <w:r w:rsidR="005F399B" w:rsidRPr="002A6533">
              <w:rPr>
                <w:rFonts w:ascii="Arial" w:hAnsi="Arial" w:cs="Arial"/>
                <w:sz w:val="24"/>
                <w:szCs w:val="24"/>
              </w:rPr>
              <w:t xml:space="preserve"> </w:t>
            </w:r>
            <w:r w:rsidR="0030319D" w:rsidRPr="002A6533">
              <w:rPr>
                <w:rFonts w:ascii="Arial" w:hAnsi="Arial" w:cs="Arial"/>
                <w:sz w:val="24"/>
                <w:szCs w:val="24"/>
              </w:rPr>
              <w:t>30 September 2026</w:t>
            </w:r>
          </w:p>
          <w:p w14:paraId="589A2046" w14:textId="77777777" w:rsidR="00AF699B" w:rsidRPr="002A6533" w:rsidRDefault="00AF699B" w:rsidP="0007195E">
            <w:pPr>
              <w:ind w:left="309" w:hanging="284"/>
              <w:rPr>
                <w:rFonts w:ascii="Arial" w:hAnsi="Arial" w:cs="Arial"/>
                <w:sz w:val="24"/>
                <w:szCs w:val="24"/>
              </w:rPr>
            </w:pPr>
          </w:p>
          <w:p w14:paraId="346118AF" w14:textId="77777777" w:rsidR="0008566F" w:rsidRPr="002A6533" w:rsidRDefault="0008566F" w:rsidP="0008566F">
            <w:pPr>
              <w:pStyle w:val="ListParagraph"/>
              <w:numPr>
                <w:ilvl w:val="2"/>
                <w:numId w:val="53"/>
              </w:numPr>
              <w:ind w:left="309" w:hanging="284"/>
              <w:rPr>
                <w:rFonts w:ascii="Arial" w:hAnsi="Arial" w:cs="Arial"/>
                <w:sz w:val="24"/>
                <w:szCs w:val="24"/>
              </w:rPr>
            </w:pPr>
            <w:r w:rsidRPr="002A6533">
              <w:rPr>
                <w:rFonts w:ascii="Arial" w:hAnsi="Arial" w:cs="Arial"/>
                <w:sz w:val="24"/>
                <w:szCs w:val="24"/>
              </w:rPr>
              <w:t>of those the number of children the local authority has not been able to make arrangements for under section 81(2) (i.e. placing with their parents or someone with parental responsibility) and who are therefore accommodated in another type of placement (e.g. foster care or a children’s home).</w:t>
            </w:r>
          </w:p>
          <w:p w14:paraId="50E0D399" w14:textId="5A65F5AC" w:rsidR="00B552B6" w:rsidRPr="002A6533" w:rsidRDefault="00B552B6" w:rsidP="0007195E">
            <w:pPr>
              <w:rPr>
                <w:rFonts w:ascii="Arial" w:hAnsi="Arial" w:cs="Arial"/>
                <w:sz w:val="24"/>
                <w:szCs w:val="24"/>
              </w:rPr>
            </w:pPr>
          </w:p>
          <w:p w14:paraId="52A2E16A" w14:textId="6B3A4807" w:rsidR="003B4759" w:rsidRPr="002A6533" w:rsidRDefault="003B4759" w:rsidP="0007195E">
            <w:pPr>
              <w:pStyle w:val="ListParagraph"/>
              <w:numPr>
                <w:ilvl w:val="2"/>
                <w:numId w:val="53"/>
              </w:numPr>
              <w:ind w:left="309" w:hanging="284"/>
              <w:rPr>
                <w:rFonts w:ascii="Arial" w:hAnsi="Arial" w:cs="Arial"/>
                <w:sz w:val="24"/>
                <w:szCs w:val="24"/>
              </w:rPr>
            </w:pPr>
            <w:r w:rsidRPr="002A6533">
              <w:rPr>
                <w:rFonts w:ascii="Arial" w:hAnsi="Arial" w:cs="Arial"/>
                <w:sz w:val="24"/>
                <w:szCs w:val="24"/>
              </w:rPr>
              <w:lastRenderedPageBreak/>
              <w:t>of these the number of children placed in</w:t>
            </w:r>
            <w:r w:rsidR="006629A0" w:rsidRPr="002A6533">
              <w:rPr>
                <w:rFonts w:ascii="Arial" w:hAnsi="Arial" w:cs="Arial"/>
                <w:sz w:val="24"/>
                <w:szCs w:val="24"/>
              </w:rPr>
              <w:t>:</w:t>
            </w:r>
            <w:r w:rsidRPr="002A6533">
              <w:rPr>
                <w:rFonts w:ascii="Arial" w:hAnsi="Arial" w:cs="Arial"/>
                <w:sz w:val="24"/>
                <w:szCs w:val="24"/>
              </w:rPr>
              <w:t xml:space="preserve"> </w:t>
            </w:r>
          </w:p>
          <w:p w14:paraId="754F8C53" w14:textId="7002AE3D" w:rsidR="003B4759" w:rsidRPr="002A6533" w:rsidRDefault="003B4759" w:rsidP="0007195E">
            <w:pPr>
              <w:pStyle w:val="ListParagraph"/>
              <w:numPr>
                <w:ilvl w:val="6"/>
                <w:numId w:val="97"/>
              </w:numPr>
              <w:ind w:left="309" w:hanging="284"/>
              <w:rPr>
                <w:rFonts w:ascii="Arial" w:hAnsi="Arial" w:cs="Arial"/>
                <w:sz w:val="24"/>
                <w:szCs w:val="24"/>
              </w:rPr>
            </w:pPr>
            <w:r w:rsidRPr="002A6533">
              <w:rPr>
                <w:rFonts w:ascii="Arial" w:hAnsi="Arial" w:cs="Arial"/>
                <w:sz w:val="24"/>
                <w:szCs w:val="24"/>
              </w:rPr>
              <w:t>children’s home services</w:t>
            </w:r>
          </w:p>
          <w:p w14:paraId="39DA3C1D" w14:textId="36AF0AA9" w:rsidR="003B4759" w:rsidRPr="002A6533" w:rsidRDefault="0D291813" w:rsidP="555CE5E9">
            <w:pPr>
              <w:pStyle w:val="ListParagraph"/>
              <w:numPr>
                <w:ilvl w:val="6"/>
                <w:numId w:val="97"/>
              </w:numPr>
              <w:ind w:left="309" w:hanging="284"/>
              <w:rPr>
                <w:rFonts w:ascii="Arial" w:hAnsi="Arial" w:cs="Arial"/>
                <w:sz w:val="24"/>
                <w:szCs w:val="24"/>
              </w:rPr>
            </w:pPr>
            <w:r w:rsidRPr="002A6533">
              <w:rPr>
                <w:rFonts w:ascii="Arial" w:hAnsi="Arial" w:cs="Arial"/>
                <w:sz w:val="24"/>
                <w:szCs w:val="24"/>
              </w:rPr>
              <w:t>fostering services</w:t>
            </w:r>
            <w:r w:rsidR="2D33B196" w:rsidRPr="002A6533">
              <w:rPr>
                <w:rFonts w:ascii="Arial" w:hAnsi="Arial" w:cs="Arial"/>
                <w:sz w:val="24"/>
                <w:szCs w:val="24"/>
              </w:rPr>
              <w:t xml:space="preserve"> (including with local authority foster parents)</w:t>
            </w:r>
          </w:p>
          <w:p w14:paraId="2696CC4A" w14:textId="50624EC2" w:rsidR="003B4759" w:rsidRPr="002A6533" w:rsidRDefault="003B4759" w:rsidP="0007195E">
            <w:pPr>
              <w:pStyle w:val="ListParagraph"/>
              <w:numPr>
                <w:ilvl w:val="6"/>
                <w:numId w:val="97"/>
              </w:numPr>
              <w:ind w:left="309" w:hanging="284"/>
              <w:rPr>
                <w:rFonts w:ascii="Arial" w:hAnsi="Arial" w:cs="Arial"/>
                <w:sz w:val="24"/>
                <w:szCs w:val="24"/>
              </w:rPr>
            </w:pPr>
            <w:r w:rsidRPr="002A6533">
              <w:rPr>
                <w:rFonts w:ascii="Arial" w:hAnsi="Arial" w:cs="Arial"/>
                <w:sz w:val="24"/>
                <w:szCs w:val="24"/>
              </w:rPr>
              <w:t>secure accommodation services</w:t>
            </w:r>
          </w:p>
          <w:p w14:paraId="653D2E0D" w14:textId="667440BD" w:rsidR="006629A0" w:rsidRPr="002A6533" w:rsidRDefault="006629A0" w:rsidP="0007195E">
            <w:pPr>
              <w:pStyle w:val="ListParagraph"/>
              <w:ind w:left="309" w:hanging="284"/>
              <w:rPr>
                <w:rFonts w:ascii="Arial" w:hAnsi="Arial" w:cs="Arial"/>
                <w:sz w:val="24"/>
                <w:szCs w:val="24"/>
              </w:rPr>
            </w:pPr>
          </w:p>
          <w:p w14:paraId="0561C2D3" w14:textId="59C23AEC" w:rsidR="006629A0" w:rsidRPr="002A6533" w:rsidRDefault="00804221" w:rsidP="008E46A4">
            <w:pPr>
              <w:pStyle w:val="ListParagraph"/>
              <w:ind w:left="306"/>
              <w:rPr>
                <w:rFonts w:ascii="Arial" w:hAnsi="Arial" w:cs="Arial"/>
                <w:sz w:val="24"/>
                <w:szCs w:val="24"/>
              </w:rPr>
            </w:pPr>
            <w:r w:rsidRPr="002A6533">
              <w:rPr>
                <w:rFonts w:ascii="Arial" w:hAnsi="Arial" w:cs="Arial"/>
                <w:sz w:val="24"/>
                <w:szCs w:val="24"/>
              </w:rPr>
              <w:t xml:space="preserve">with the number of children in each type of provision further categorised </w:t>
            </w:r>
            <w:r w:rsidR="006629A0" w:rsidRPr="002A6533">
              <w:rPr>
                <w:rFonts w:ascii="Arial" w:hAnsi="Arial" w:cs="Arial"/>
                <w:sz w:val="24"/>
                <w:szCs w:val="24"/>
              </w:rPr>
              <w:t>by provider type (local authority, non-local authority not-for-profit, for-profit)</w:t>
            </w:r>
          </w:p>
          <w:p w14:paraId="292D2B2C" w14:textId="77777777" w:rsidR="00EB22B1" w:rsidRPr="002A6533" w:rsidRDefault="00EB22B1" w:rsidP="00913497">
            <w:pPr>
              <w:rPr>
                <w:rFonts w:ascii="Arial" w:hAnsi="Arial" w:cs="Arial"/>
                <w:sz w:val="24"/>
                <w:szCs w:val="24"/>
              </w:rPr>
            </w:pPr>
          </w:p>
          <w:p w14:paraId="23138FF3" w14:textId="27AB6B01" w:rsidR="008F4C15" w:rsidRPr="002A6533" w:rsidRDefault="003B4759" w:rsidP="00652B1E">
            <w:pPr>
              <w:pStyle w:val="ListParagraph"/>
              <w:numPr>
                <w:ilvl w:val="2"/>
                <w:numId w:val="53"/>
              </w:numPr>
              <w:ind w:left="309" w:hanging="284"/>
              <w:rPr>
                <w:rFonts w:ascii="Arial" w:hAnsi="Arial" w:cs="Arial"/>
                <w:sz w:val="24"/>
                <w:szCs w:val="24"/>
              </w:rPr>
            </w:pPr>
            <w:r w:rsidRPr="002A6533">
              <w:rPr>
                <w:rFonts w:ascii="Arial" w:hAnsi="Arial" w:cs="Arial"/>
                <w:sz w:val="24"/>
                <w:szCs w:val="24"/>
              </w:rPr>
              <w:t>A</w:t>
            </w:r>
            <w:r w:rsidR="00131033" w:rsidRPr="002A6533">
              <w:rPr>
                <w:rFonts w:ascii="Arial" w:hAnsi="Arial" w:cs="Arial"/>
                <w:sz w:val="24"/>
                <w:szCs w:val="24"/>
              </w:rPr>
              <w:t xml:space="preserve"> written</w:t>
            </w:r>
            <w:r w:rsidRPr="002A6533">
              <w:rPr>
                <w:rFonts w:ascii="Arial" w:hAnsi="Arial" w:cs="Arial"/>
                <w:sz w:val="24"/>
                <w:szCs w:val="24"/>
              </w:rPr>
              <w:t xml:space="preserve"> </w:t>
            </w:r>
            <w:r w:rsidR="00131033" w:rsidRPr="002A6533">
              <w:rPr>
                <w:rFonts w:ascii="Arial" w:hAnsi="Arial" w:cs="Arial"/>
                <w:sz w:val="24"/>
                <w:szCs w:val="24"/>
              </w:rPr>
              <w:t>summary of</w:t>
            </w:r>
            <w:r w:rsidRPr="002A6533">
              <w:rPr>
                <w:rFonts w:ascii="Arial" w:hAnsi="Arial" w:cs="Arial"/>
                <w:sz w:val="24"/>
                <w:szCs w:val="24"/>
              </w:rPr>
              <w:t xml:space="preserve"> the needs profile of </w:t>
            </w:r>
            <w:r w:rsidR="00177FAF" w:rsidRPr="002A6533">
              <w:rPr>
                <w:rFonts w:ascii="Arial" w:hAnsi="Arial" w:cs="Arial"/>
                <w:sz w:val="24"/>
                <w:szCs w:val="24"/>
              </w:rPr>
              <w:t xml:space="preserve">looked after </w:t>
            </w:r>
            <w:r w:rsidRPr="002A6533">
              <w:rPr>
                <w:rFonts w:ascii="Arial" w:hAnsi="Arial" w:cs="Arial"/>
                <w:sz w:val="24"/>
                <w:szCs w:val="24"/>
              </w:rPr>
              <w:t xml:space="preserve">children in that area </w:t>
            </w:r>
            <w:r w:rsidR="009355FA" w:rsidRPr="002A6533">
              <w:rPr>
                <w:rFonts w:ascii="Arial" w:hAnsi="Arial" w:cs="Arial"/>
                <w:sz w:val="24"/>
                <w:szCs w:val="24"/>
              </w:rPr>
              <w:t xml:space="preserve">(as </w:t>
            </w:r>
            <w:r w:rsidR="0007195E" w:rsidRPr="002A6533">
              <w:rPr>
                <w:rFonts w:ascii="Arial" w:hAnsi="Arial" w:cs="Arial"/>
                <w:sz w:val="24"/>
                <w:szCs w:val="24"/>
              </w:rPr>
              <w:t>at</w:t>
            </w:r>
            <w:r w:rsidR="009355FA" w:rsidRPr="002A6533">
              <w:rPr>
                <w:rFonts w:ascii="Arial" w:hAnsi="Arial" w:cs="Arial"/>
                <w:sz w:val="24"/>
                <w:szCs w:val="24"/>
              </w:rPr>
              <w:t xml:space="preserve"> 3</w:t>
            </w:r>
            <w:r w:rsidR="00E327D4" w:rsidRPr="002A6533">
              <w:rPr>
                <w:rFonts w:ascii="Arial" w:hAnsi="Arial" w:cs="Arial"/>
                <w:sz w:val="24"/>
                <w:szCs w:val="24"/>
              </w:rPr>
              <w:t>0</w:t>
            </w:r>
            <w:r w:rsidR="009355FA" w:rsidRPr="002A6533">
              <w:rPr>
                <w:rFonts w:ascii="Arial" w:hAnsi="Arial" w:cs="Arial"/>
                <w:sz w:val="24"/>
                <w:szCs w:val="24"/>
              </w:rPr>
              <w:t xml:space="preserve"> </w:t>
            </w:r>
            <w:r w:rsidR="00E327D4" w:rsidRPr="002A6533">
              <w:rPr>
                <w:rFonts w:ascii="Arial" w:hAnsi="Arial" w:cs="Arial"/>
                <w:sz w:val="24"/>
                <w:szCs w:val="24"/>
              </w:rPr>
              <w:t>September</w:t>
            </w:r>
            <w:r w:rsidR="009355FA" w:rsidRPr="002A6533">
              <w:rPr>
                <w:rFonts w:ascii="Arial" w:hAnsi="Arial" w:cs="Arial"/>
                <w:sz w:val="24"/>
                <w:szCs w:val="24"/>
              </w:rPr>
              <w:t xml:space="preserve"> 2026)</w:t>
            </w:r>
            <w:r w:rsidR="00637C8B" w:rsidRPr="002A6533">
              <w:rPr>
                <w:rFonts w:ascii="Arial" w:hAnsi="Arial" w:cs="Arial"/>
                <w:sz w:val="24"/>
                <w:szCs w:val="24"/>
              </w:rPr>
              <w:t xml:space="preserve"> </w:t>
            </w:r>
            <w:r w:rsidR="00652B1E" w:rsidRPr="002A6533">
              <w:rPr>
                <w:rFonts w:ascii="Arial" w:hAnsi="Arial" w:cs="Arial"/>
                <w:sz w:val="24"/>
                <w:szCs w:val="24"/>
              </w:rPr>
              <w:t>w</w:t>
            </w:r>
            <w:r w:rsidR="008F4C15" w:rsidRPr="002A6533">
              <w:rPr>
                <w:rFonts w:ascii="Arial" w:hAnsi="Arial" w:cs="Arial"/>
                <w:sz w:val="24"/>
                <w:szCs w:val="24"/>
              </w:rPr>
              <w:t>ith an assessment of-</w:t>
            </w:r>
          </w:p>
          <w:p w14:paraId="40863505" w14:textId="77777777" w:rsidR="008F4C15" w:rsidRPr="002A6533" w:rsidRDefault="008F4C15" w:rsidP="008F4C15">
            <w:pPr>
              <w:rPr>
                <w:rFonts w:ascii="Arial" w:hAnsi="Arial" w:cs="Arial"/>
                <w:sz w:val="24"/>
                <w:szCs w:val="24"/>
              </w:rPr>
            </w:pPr>
          </w:p>
          <w:p w14:paraId="77ACCF30" w14:textId="7634C1D4" w:rsidR="008F4C15" w:rsidRPr="002A6533" w:rsidRDefault="008F4C15" w:rsidP="008F4C15">
            <w:pPr>
              <w:rPr>
                <w:rFonts w:ascii="Arial" w:hAnsi="Arial" w:cs="Arial"/>
                <w:sz w:val="24"/>
                <w:szCs w:val="24"/>
              </w:rPr>
            </w:pPr>
            <w:r w:rsidRPr="002A6533">
              <w:rPr>
                <w:rFonts w:ascii="Arial" w:hAnsi="Arial" w:cs="Arial"/>
                <w:sz w:val="24"/>
                <w:szCs w:val="24"/>
              </w:rPr>
              <w:t xml:space="preserve">(a) the demographic and population characteristics of </w:t>
            </w:r>
            <w:r w:rsidR="00177FAF" w:rsidRPr="002A6533">
              <w:rPr>
                <w:rFonts w:ascii="Arial" w:hAnsi="Arial" w:cs="Arial"/>
                <w:sz w:val="24"/>
                <w:szCs w:val="24"/>
              </w:rPr>
              <w:t>those</w:t>
            </w:r>
            <w:r w:rsidRPr="002A6533">
              <w:rPr>
                <w:rFonts w:ascii="Arial" w:hAnsi="Arial" w:cs="Arial"/>
                <w:sz w:val="24"/>
                <w:szCs w:val="24"/>
              </w:rPr>
              <w:t xml:space="preserve"> children, including age, language and protected characteristics;</w:t>
            </w:r>
          </w:p>
          <w:p w14:paraId="3B95647E" w14:textId="05ED0C9A" w:rsidR="008F4C15" w:rsidRPr="002A6533" w:rsidRDefault="008F4C15" w:rsidP="008F4C15">
            <w:pPr>
              <w:rPr>
                <w:rFonts w:ascii="Arial" w:hAnsi="Arial" w:cs="Arial"/>
                <w:sz w:val="24"/>
                <w:szCs w:val="24"/>
              </w:rPr>
            </w:pPr>
            <w:r w:rsidRPr="002A6533">
              <w:rPr>
                <w:rFonts w:ascii="Arial" w:hAnsi="Arial" w:cs="Arial"/>
                <w:sz w:val="24"/>
                <w:szCs w:val="24"/>
              </w:rPr>
              <w:t xml:space="preserve">(b) the circumstances and factors associated with </w:t>
            </w:r>
            <w:r w:rsidR="00B92090" w:rsidRPr="002A6533">
              <w:rPr>
                <w:rFonts w:ascii="Arial" w:hAnsi="Arial" w:cs="Arial"/>
                <w:sz w:val="24"/>
                <w:szCs w:val="24"/>
              </w:rPr>
              <w:t xml:space="preserve">those </w:t>
            </w:r>
            <w:r w:rsidRPr="002A6533">
              <w:rPr>
                <w:rFonts w:ascii="Arial" w:hAnsi="Arial" w:cs="Arial"/>
                <w:sz w:val="24"/>
                <w:szCs w:val="24"/>
              </w:rPr>
              <w:t xml:space="preserve">children’s vulnerability or </w:t>
            </w:r>
            <w:r w:rsidR="000B737B" w:rsidRPr="002A6533">
              <w:rPr>
                <w:rFonts w:ascii="Arial" w:hAnsi="Arial" w:cs="Arial"/>
                <w:sz w:val="24"/>
                <w:szCs w:val="24"/>
              </w:rPr>
              <w:t xml:space="preserve">why they entered </w:t>
            </w:r>
            <w:r w:rsidRPr="002A6533">
              <w:rPr>
                <w:rFonts w:ascii="Arial" w:hAnsi="Arial" w:cs="Arial"/>
                <w:sz w:val="24"/>
                <w:szCs w:val="24"/>
              </w:rPr>
              <w:t xml:space="preserve"> into care;</w:t>
            </w:r>
          </w:p>
          <w:p w14:paraId="41921C4A" w14:textId="27D68684" w:rsidR="008F4C15" w:rsidRPr="002A6533" w:rsidRDefault="008F4C15" w:rsidP="00B92090">
            <w:pPr>
              <w:rPr>
                <w:rFonts w:ascii="Arial" w:hAnsi="Arial" w:cs="Arial"/>
                <w:sz w:val="24"/>
                <w:szCs w:val="24"/>
              </w:rPr>
            </w:pPr>
            <w:r w:rsidRPr="002A6533">
              <w:rPr>
                <w:rFonts w:ascii="Arial" w:hAnsi="Arial" w:cs="Arial"/>
                <w:sz w:val="24"/>
                <w:szCs w:val="24"/>
              </w:rPr>
              <w:t xml:space="preserve">(c) </w:t>
            </w:r>
            <w:r w:rsidR="00B92090" w:rsidRPr="002A6533">
              <w:rPr>
                <w:rFonts w:ascii="Arial" w:hAnsi="Arial" w:cs="Arial"/>
                <w:sz w:val="24"/>
                <w:szCs w:val="24"/>
              </w:rPr>
              <w:t>the placement and care</w:t>
            </w:r>
            <w:r w:rsidRPr="002A6533">
              <w:rPr>
                <w:rFonts w:ascii="Arial" w:hAnsi="Arial" w:cs="Arial"/>
                <w:sz w:val="24"/>
                <w:szCs w:val="24"/>
              </w:rPr>
              <w:t xml:space="preserve"> needs of those children;</w:t>
            </w:r>
          </w:p>
          <w:p w14:paraId="1D54160E" w14:textId="6BF344A0" w:rsidR="008F4C15" w:rsidRPr="002A6533" w:rsidRDefault="008F4C15" w:rsidP="008F4C15">
            <w:pPr>
              <w:rPr>
                <w:rFonts w:ascii="Arial" w:hAnsi="Arial" w:cs="Arial"/>
                <w:sz w:val="24"/>
                <w:szCs w:val="24"/>
              </w:rPr>
            </w:pPr>
            <w:r w:rsidRPr="002A6533">
              <w:rPr>
                <w:rFonts w:ascii="Arial" w:hAnsi="Arial" w:cs="Arial"/>
                <w:sz w:val="24"/>
                <w:szCs w:val="24"/>
              </w:rPr>
              <w:t>(</w:t>
            </w:r>
            <w:r w:rsidR="008F55DB" w:rsidRPr="002A6533">
              <w:rPr>
                <w:rFonts w:ascii="Arial" w:hAnsi="Arial" w:cs="Arial"/>
                <w:sz w:val="24"/>
                <w:szCs w:val="24"/>
              </w:rPr>
              <w:t>d</w:t>
            </w:r>
            <w:r w:rsidRPr="002A6533">
              <w:rPr>
                <w:rFonts w:ascii="Arial" w:hAnsi="Arial" w:cs="Arial"/>
                <w:sz w:val="24"/>
                <w:szCs w:val="24"/>
              </w:rPr>
              <w:t>) the social, cultural and relational needs of those children, including their wishes and feelings;</w:t>
            </w:r>
          </w:p>
          <w:p w14:paraId="3DDEE264" w14:textId="6E9CA3AF" w:rsidR="008F4C15" w:rsidRPr="002A6533" w:rsidRDefault="008F4C15" w:rsidP="008F4C15">
            <w:pPr>
              <w:rPr>
                <w:rFonts w:ascii="Arial" w:hAnsi="Arial" w:cs="Arial"/>
                <w:sz w:val="24"/>
                <w:szCs w:val="24"/>
              </w:rPr>
            </w:pPr>
            <w:r w:rsidRPr="002A6533">
              <w:rPr>
                <w:rFonts w:ascii="Arial" w:hAnsi="Arial" w:cs="Arial"/>
                <w:sz w:val="24"/>
                <w:szCs w:val="24"/>
              </w:rPr>
              <w:t>(</w:t>
            </w:r>
            <w:r w:rsidR="008F55DB" w:rsidRPr="002A6533">
              <w:rPr>
                <w:rFonts w:ascii="Arial" w:hAnsi="Arial" w:cs="Arial"/>
                <w:sz w:val="24"/>
                <w:szCs w:val="24"/>
              </w:rPr>
              <w:t>e</w:t>
            </w:r>
            <w:r w:rsidRPr="002A6533">
              <w:rPr>
                <w:rFonts w:ascii="Arial" w:hAnsi="Arial" w:cs="Arial"/>
                <w:sz w:val="24"/>
                <w:szCs w:val="24"/>
              </w:rPr>
              <w:t>) the needs of older children and young people approaching adulthood;</w:t>
            </w:r>
          </w:p>
          <w:p w14:paraId="2A9FDEDC" w14:textId="0A4070A1" w:rsidR="008F4C15" w:rsidRPr="002A6533" w:rsidRDefault="008F4C15" w:rsidP="008F4C15">
            <w:pPr>
              <w:rPr>
                <w:rFonts w:ascii="Arial" w:hAnsi="Arial" w:cs="Arial"/>
                <w:sz w:val="24"/>
                <w:szCs w:val="24"/>
              </w:rPr>
            </w:pPr>
            <w:r w:rsidRPr="002A6533">
              <w:rPr>
                <w:rFonts w:ascii="Arial" w:hAnsi="Arial" w:cs="Arial"/>
                <w:sz w:val="24"/>
                <w:szCs w:val="24"/>
              </w:rPr>
              <w:t>(</w:t>
            </w:r>
            <w:r w:rsidR="008F55DB" w:rsidRPr="002A6533">
              <w:rPr>
                <w:rFonts w:ascii="Arial" w:hAnsi="Arial" w:cs="Arial"/>
                <w:sz w:val="24"/>
                <w:szCs w:val="24"/>
              </w:rPr>
              <w:t>f</w:t>
            </w:r>
            <w:r w:rsidRPr="002A6533">
              <w:rPr>
                <w:rFonts w:ascii="Arial" w:hAnsi="Arial" w:cs="Arial"/>
                <w:sz w:val="24"/>
                <w:szCs w:val="24"/>
              </w:rPr>
              <w:t>) the needs of children who require integrated care packages with education and health components or other complex care package solutions;</w:t>
            </w:r>
          </w:p>
          <w:p w14:paraId="5235712B" w14:textId="209F1036" w:rsidR="008F4C15" w:rsidRPr="002A6533" w:rsidRDefault="008F4C15" w:rsidP="008F4C15">
            <w:pPr>
              <w:rPr>
                <w:rFonts w:ascii="Arial" w:hAnsi="Arial" w:cs="Arial"/>
                <w:sz w:val="24"/>
                <w:szCs w:val="24"/>
              </w:rPr>
            </w:pPr>
            <w:r w:rsidRPr="002A6533">
              <w:rPr>
                <w:rFonts w:ascii="Arial" w:hAnsi="Arial" w:cs="Arial"/>
                <w:sz w:val="24"/>
                <w:szCs w:val="24"/>
              </w:rPr>
              <w:t>(</w:t>
            </w:r>
            <w:r w:rsidR="008F55DB" w:rsidRPr="002A6533">
              <w:rPr>
                <w:rFonts w:ascii="Arial" w:hAnsi="Arial" w:cs="Arial"/>
                <w:sz w:val="24"/>
                <w:szCs w:val="24"/>
              </w:rPr>
              <w:t>g</w:t>
            </w:r>
            <w:r w:rsidRPr="002A6533">
              <w:rPr>
                <w:rFonts w:ascii="Arial" w:hAnsi="Arial" w:cs="Arial"/>
                <w:sz w:val="24"/>
                <w:szCs w:val="24"/>
              </w:rPr>
              <w:t xml:space="preserve">) local factors </w:t>
            </w:r>
            <w:r w:rsidR="00F617BD" w:rsidRPr="002A6533">
              <w:rPr>
                <w:rFonts w:ascii="Arial" w:hAnsi="Arial" w:cs="Arial"/>
                <w:sz w:val="24"/>
                <w:szCs w:val="24"/>
              </w:rPr>
              <w:t>influenc</w:t>
            </w:r>
            <w:r w:rsidRPr="002A6533">
              <w:rPr>
                <w:rFonts w:ascii="Arial" w:hAnsi="Arial" w:cs="Arial"/>
                <w:sz w:val="24"/>
                <w:szCs w:val="24"/>
              </w:rPr>
              <w:t>ing the presentation of needs and trends in those needs.</w:t>
            </w:r>
          </w:p>
          <w:p w14:paraId="718302D9" w14:textId="77777777" w:rsidR="008F4C15" w:rsidRPr="002A6533" w:rsidRDefault="008F4C15" w:rsidP="00652B1E">
            <w:pPr>
              <w:rPr>
                <w:rFonts w:ascii="Arial" w:hAnsi="Arial" w:cs="Arial"/>
                <w:sz w:val="24"/>
                <w:szCs w:val="24"/>
              </w:rPr>
            </w:pPr>
          </w:p>
          <w:p w14:paraId="2821AF42" w14:textId="262D34DA" w:rsidR="006279C1" w:rsidRPr="002A6533" w:rsidRDefault="006279C1" w:rsidP="000B737B">
            <w:pPr>
              <w:rPr>
                <w:rFonts w:ascii="Arial" w:hAnsi="Arial" w:cs="Arial"/>
                <w:sz w:val="24"/>
                <w:szCs w:val="24"/>
              </w:rPr>
            </w:pPr>
            <w:r w:rsidRPr="002A6533">
              <w:rPr>
                <w:rFonts w:ascii="Arial" w:hAnsi="Arial" w:cs="Arial"/>
                <w:sz w:val="24"/>
                <w:szCs w:val="24"/>
              </w:rPr>
              <w:t>Please note th</w:t>
            </w:r>
            <w:r w:rsidR="00913497" w:rsidRPr="002A6533">
              <w:rPr>
                <w:rFonts w:ascii="Arial" w:hAnsi="Arial" w:cs="Arial"/>
                <w:sz w:val="24"/>
                <w:szCs w:val="24"/>
              </w:rPr>
              <w:t>e</w:t>
            </w:r>
            <w:r w:rsidRPr="002A6533">
              <w:rPr>
                <w:rFonts w:ascii="Arial" w:hAnsi="Arial" w:cs="Arial"/>
                <w:sz w:val="24"/>
                <w:szCs w:val="24"/>
              </w:rPr>
              <w:t xml:space="preserve"> information </w:t>
            </w:r>
            <w:r w:rsidR="009B4525" w:rsidRPr="002A6533">
              <w:rPr>
                <w:rFonts w:ascii="Arial" w:hAnsi="Arial" w:cs="Arial"/>
                <w:sz w:val="24"/>
                <w:szCs w:val="24"/>
              </w:rPr>
              <w:t>within this written summary should</w:t>
            </w:r>
            <w:r w:rsidRPr="002A6533">
              <w:rPr>
                <w:rFonts w:ascii="Arial" w:hAnsi="Arial" w:cs="Arial"/>
                <w:sz w:val="24"/>
                <w:szCs w:val="24"/>
              </w:rPr>
              <w:t xml:space="preserve"> be in aggregate form (not individual level) and focus on the characteristics relevant to the local authority’s area</w:t>
            </w:r>
            <w:r w:rsidR="009B4525" w:rsidRPr="002A6533">
              <w:rPr>
                <w:rFonts w:ascii="Arial" w:hAnsi="Arial" w:cs="Arial"/>
                <w:sz w:val="24"/>
                <w:szCs w:val="24"/>
              </w:rPr>
              <w:t xml:space="preserve">, while still addressing all </w:t>
            </w:r>
            <w:r w:rsidR="00177FAF" w:rsidRPr="002A6533">
              <w:rPr>
                <w:rFonts w:ascii="Arial" w:hAnsi="Arial" w:cs="Arial"/>
                <w:sz w:val="24"/>
                <w:szCs w:val="24"/>
              </w:rPr>
              <w:t xml:space="preserve">information required within </w:t>
            </w:r>
            <w:r w:rsidR="009B4525" w:rsidRPr="002A6533">
              <w:rPr>
                <w:rFonts w:ascii="Arial" w:hAnsi="Arial" w:cs="Arial"/>
                <w:sz w:val="24"/>
                <w:szCs w:val="24"/>
              </w:rPr>
              <w:t>sections (a) to (g) above</w:t>
            </w:r>
            <w:r w:rsidRPr="002A6533">
              <w:rPr>
                <w:rFonts w:ascii="Arial" w:hAnsi="Arial" w:cs="Arial"/>
                <w:sz w:val="24"/>
                <w:szCs w:val="24"/>
              </w:rPr>
              <w:t>.</w:t>
            </w:r>
            <w:r w:rsidR="000B737B" w:rsidRPr="002A6533">
              <w:rPr>
                <w:rFonts w:ascii="Arial" w:hAnsi="Arial" w:cs="Arial"/>
                <w:sz w:val="24"/>
                <w:szCs w:val="24"/>
              </w:rPr>
              <w:t xml:space="preserve">  The written summary should also include an assessment of the engagement that the local authority has undertaken with children and young people to ascertain their wishes and feelings for the purposes of determining their needs.</w:t>
            </w:r>
            <w:r w:rsidRPr="002A6533">
              <w:rPr>
                <w:rFonts w:ascii="Arial" w:hAnsi="Arial" w:cs="Arial"/>
                <w:sz w:val="24"/>
                <w:szCs w:val="24"/>
              </w:rPr>
              <w:t xml:space="preserve"> </w:t>
            </w:r>
          </w:p>
          <w:p w14:paraId="3767ACA4" w14:textId="729FA836" w:rsidR="00267826" w:rsidRPr="002A6533" w:rsidRDefault="00267826" w:rsidP="0007195E">
            <w:pPr>
              <w:pStyle w:val="ListParagraph"/>
              <w:ind w:left="309" w:hanging="284"/>
              <w:rPr>
                <w:rFonts w:ascii="Arial" w:hAnsi="Arial" w:cs="Arial"/>
                <w:sz w:val="24"/>
                <w:szCs w:val="24"/>
              </w:rPr>
            </w:pPr>
          </w:p>
          <w:p w14:paraId="33D95DEC" w14:textId="7B27B4A4" w:rsidR="00267826" w:rsidRPr="002A6533" w:rsidRDefault="0007195E" w:rsidP="0007195E">
            <w:pPr>
              <w:ind w:left="309" w:hanging="284"/>
              <w:rPr>
                <w:rFonts w:ascii="Arial" w:hAnsi="Arial" w:cs="Arial"/>
                <w:sz w:val="24"/>
                <w:szCs w:val="24"/>
              </w:rPr>
            </w:pPr>
            <w:r w:rsidRPr="002A6533">
              <w:rPr>
                <w:rFonts w:ascii="Arial" w:hAnsi="Arial" w:cs="Arial"/>
                <w:sz w:val="24"/>
                <w:szCs w:val="24"/>
              </w:rPr>
              <w:t xml:space="preserve">2 (b) </w:t>
            </w:r>
            <w:r w:rsidR="00267826" w:rsidRPr="002A6533">
              <w:rPr>
                <w:rFonts w:ascii="Arial" w:hAnsi="Arial" w:cs="Arial"/>
                <w:sz w:val="24"/>
                <w:szCs w:val="24"/>
              </w:rPr>
              <w:t xml:space="preserve">The forecast total number of </w:t>
            </w:r>
            <w:r w:rsidR="00D83B46" w:rsidRPr="002A6533">
              <w:rPr>
                <w:rFonts w:ascii="Arial" w:hAnsi="Arial" w:cs="Arial"/>
                <w:sz w:val="24"/>
                <w:szCs w:val="24"/>
              </w:rPr>
              <w:t>children looked after</w:t>
            </w:r>
            <w:r w:rsidR="00267826" w:rsidRPr="002A6533">
              <w:rPr>
                <w:rFonts w:ascii="Arial" w:hAnsi="Arial" w:cs="Arial"/>
                <w:sz w:val="24"/>
                <w:szCs w:val="24"/>
              </w:rPr>
              <w:t xml:space="preserve"> the local authority estimates that it will be responsible </w:t>
            </w:r>
            <w:r w:rsidR="005F399B" w:rsidRPr="002A6533">
              <w:rPr>
                <w:rFonts w:ascii="Arial" w:hAnsi="Arial" w:cs="Arial"/>
                <w:sz w:val="24"/>
                <w:szCs w:val="24"/>
              </w:rPr>
              <w:t xml:space="preserve">for </w:t>
            </w:r>
            <w:r w:rsidRPr="002A6533">
              <w:rPr>
                <w:rFonts w:ascii="Arial" w:hAnsi="Arial" w:cs="Arial"/>
                <w:sz w:val="24"/>
                <w:szCs w:val="24"/>
              </w:rPr>
              <w:t>as at 31 March 2027</w:t>
            </w:r>
            <w:r w:rsidR="005F399B" w:rsidRPr="002A6533">
              <w:rPr>
                <w:rFonts w:ascii="Arial" w:hAnsi="Arial" w:cs="Arial"/>
                <w:sz w:val="24"/>
                <w:szCs w:val="24"/>
              </w:rPr>
              <w:t>.</w:t>
            </w:r>
            <w:r w:rsidR="00267826" w:rsidRPr="002A6533">
              <w:rPr>
                <w:rFonts w:ascii="Arial" w:hAnsi="Arial" w:cs="Arial"/>
                <w:sz w:val="24"/>
                <w:szCs w:val="24"/>
              </w:rPr>
              <w:t xml:space="preserve"> </w:t>
            </w:r>
          </w:p>
          <w:p w14:paraId="34F50884" w14:textId="3D4A014C" w:rsidR="0062778F" w:rsidRPr="002A6533" w:rsidRDefault="0062778F" w:rsidP="0007195E">
            <w:pPr>
              <w:pStyle w:val="ListParagraph"/>
              <w:ind w:left="309" w:hanging="284"/>
              <w:rPr>
                <w:rFonts w:ascii="Arial" w:hAnsi="Arial" w:cs="Arial"/>
                <w:sz w:val="24"/>
                <w:szCs w:val="24"/>
              </w:rPr>
            </w:pPr>
          </w:p>
          <w:p w14:paraId="11E52FCA" w14:textId="6B5DB373" w:rsidR="00554EFB" w:rsidRPr="002A6533" w:rsidRDefault="00554EFB" w:rsidP="00962085">
            <w:pPr>
              <w:pStyle w:val="ListParagraph"/>
              <w:numPr>
                <w:ilvl w:val="2"/>
                <w:numId w:val="53"/>
              </w:numPr>
              <w:spacing w:after="200" w:line="276" w:lineRule="auto"/>
              <w:ind w:left="309" w:hanging="284"/>
              <w:rPr>
                <w:rFonts w:ascii="Arial" w:hAnsi="Arial" w:cs="Arial"/>
                <w:sz w:val="24"/>
                <w:szCs w:val="24"/>
              </w:rPr>
            </w:pPr>
            <w:r w:rsidRPr="002A6533">
              <w:rPr>
                <w:rFonts w:ascii="Arial" w:hAnsi="Arial" w:cs="Arial"/>
                <w:sz w:val="24"/>
                <w:szCs w:val="24"/>
              </w:rPr>
              <w:t xml:space="preserve">of those </w:t>
            </w:r>
            <w:r w:rsidR="00962085" w:rsidRPr="002A6533">
              <w:rPr>
                <w:rFonts w:ascii="Arial" w:hAnsi="Arial" w:cs="Arial"/>
                <w:sz w:val="24"/>
                <w:szCs w:val="24"/>
              </w:rPr>
              <w:t xml:space="preserve">the number of children the local authority estimates in respect of whom it will be unlikely </w:t>
            </w:r>
            <w:r w:rsidRPr="002A6533">
              <w:rPr>
                <w:rFonts w:ascii="Arial" w:hAnsi="Arial" w:cs="Arial"/>
                <w:sz w:val="24"/>
                <w:szCs w:val="24"/>
              </w:rPr>
              <w:t xml:space="preserve">to </w:t>
            </w:r>
            <w:r w:rsidR="00962085" w:rsidRPr="002A6533">
              <w:rPr>
                <w:rFonts w:ascii="Arial" w:hAnsi="Arial" w:cs="Arial"/>
                <w:sz w:val="24"/>
                <w:szCs w:val="24"/>
              </w:rPr>
              <w:t xml:space="preserve">be able to </w:t>
            </w:r>
            <w:r w:rsidRPr="002A6533">
              <w:rPr>
                <w:rFonts w:ascii="Arial" w:hAnsi="Arial" w:cs="Arial"/>
                <w:sz w:val="24"/>
                <w:szCs w:val="24"/>
              </w:rPr>
              <w:t>make arrangements for under section 81(2) (i.e. placing with their parents or someone with parental responsibility) and who will therefore need another type of placement (e.g. foster care or a children’s home).</w:t>
            </w:r>
          </w:p>
          <w:p w14:paraId="5F6A2366" w14:textId="04BA2D2E" w:rsidR="005F399B" w:rsidRPr="002A6533" w:rsidRDefault="005F399B" w:rsidP="0007195E">
            <w:pPr>
              <w:pStyle w:val="ListParagraph"/>
              <w:spacing w:after="200" w:line="276" w:lineRule="auto"/>
              <w:ind w:left="309" w:hanging="284"/>
              <w:rPr>
                <w:rFonts w:ascii="Arial" w:hAnsi="Arial" w:cs="Arial"/>
                <w:sz w:val="24"/>
                <w:szCs w:val="24"/>
              </w:rPr>
            </w:pPr>
          </w:p>
          <w:p w14:paraId="1816A353" w14:textId="02E58F48" w:rsidR="0062778F" w:rsidRPr="002A6533" w:rsidRDefault="6C29567F" w:rsidP="555CE5E9">
            <w:pPr>
              <w:pStyle w:val="ListParagraph"/>
              <w:numPr>
                <w:ilvl w:val="2"/>
                <w:numId w:val="53"/>
              </w:numPr>
              <w:spacing w:after="200" w:line="276" w:lineRule="auto"/>
              <w:ind w:left="309" w:hanging="284"/>
              <w:rPr>
                <w:rFonts w:ascii="Arial" w:hAnsi="Arial" w:cs="Arial"/>
                <w:sz w:val="24"/>
                <w:szCs w:val="24"/>
              </w:rPr>
            </w:pPr>
            <w:r w:rsidRPr="002A6533">
              <w:rPr>
                <w:rFonts w:ascii="Arial" w:hAnsi="Arial" w:cs="Arial"/>
                <w:sz w:val="24"/>
                <w:szCs w:val="24"/>
              </w:rPr>
              <w:t xml:space="preserve">of these the number of children </w:t>
            </w:r>
            <w:r w:rsidR="653BEBEE" w:rsidRPr="002A6533">
              <w:rPr>
                <w:rFonts w:ascii="Arial" w:hAnsi="Arial" w:cs="Arial"/>
                <w:sz w:val="24"/>
                <w:szCs w:val="24"/>
              </w:rPr>
              <w:t xml:space="preserve">the local authority </w:t>
            </w:r>
            <w:r w:rsidR="692CBE8B" w:rsidRPr="002A6533">
              <w:rPr>
                <w:rFonts w:ascii="Arial" w:hAnsi="Arial" w:cs="Arial"/>
                <w:sz w:val="24"/>
                <w:szCs w:val="24"/>
              </w:rPr>
              <w:t>estimates</w:t>
            </w:r>
            <w:r w:rsidR="653BEBEE" w:rsidRPr="002A6533">
              <w:rPr>
                <w:rFonts w:ascii="Arial" w:hAnsi="Arial" w:cs="Arial"/>
                <w:sz w:val="24"/>
                <w:szCs w:val="24"/>
              </w:rPr>
              <w:t xml:space="preserve"> will </w:t>
            </w:r>
            <w:r w:rsidR="07AA05FF" w:rsidRPr="002A6533">
              <w:rPr>
                <w:rFonts w:ascii="Arial" w:hAnsi="Arial" w:cs="Arial"/>
                <w:sz w:val="24"/>
                <w:szCs w:val="24"/>
              </w:rPr>
              <w:t xml:space="preserve">be </w:t>
            </w:r>
            <w:r w:rsidRPr="002A6533">
              <w:rPr>
                <w:rFonts w:ascii="Arial" w:hAnsi="Arial" w:cs="Arial"/>
                <w:sz w:val="24"/>
                <w:szCs w:val="24"/>
              </w:rPr>
              <w:t xml:space="preserve">placed in: </w:t>
            </w:r>
          </w:p>
          <w:p w14:paraId="37845815" w14:textId="4968E9FB" w:rsidR="0062778F" w:rsidRPr="002A6533" w:rsidRDefault="0062778F" w:rsidP="0007195E">
            <w:pPr>
              <w:pStyle w:val="ListParagraph"/>
              <w:numPr>
                <w:ilvl w:val="6"/>
                <w:numId w:val="90"/>
              </w:numPr>
              <w:spacing w:after="200" w:line="276" w:lineRule="auto"/>
              <w:ind w:left="309" w:hanging="284"/>
              <w:rPr>
                <w:rFonts w:ascii="Arial" w:hAnsi="Arial" w:cs="Arial"/>
                <w:sz w:val="24"/>
                <w:szCs w:val="24"/>
              </w:rPr>
            </w:pPr>
            <w:r w:rsidRPr="002A6533">
              <w:rPr>
                <w:rFonts w:ascii="Arial" w:hAnsi="Arial" w:cs="Arial"/>
                <w:sz w:val="24"/>
                <w:szCs w:val="24"/>
              </w:rPr>
              <w:t>children’s home services</w:t>
            </w:r>
          </w:p>
          <w:p w14:paraId="6B33E88E" w14:textId="606DCAF1" w:rsidR="0062778F" w:rsidRPr="002A6533" w:rsidRDefault="6C29567F" w:rsidP="555CE5E9">
            <w:pPr>
              <w:pStyle w:val="ListParagraph"/>
              <w:numPr>
                <w:ilvl w:val="6"/>
                <w:numId w:val="90"/>
              </w:numPr>
              <w:ind w:left="309" w:hanging="284"/>
              <w:rPr>
                <w:rFonts w:ascii="Arial" w:hAnsi="Arial" w:cs="Arial"/>
                <w:sz w:val="24"/>
                <w:szCs w:val="24"/>
              </w:rPr>
            </w:pPr>
            <w:r w:rsidRPr="002A6533">
              <w:rPr>
                <w:rFonts w:ascii="Arial" w:hAnsi="Arial" w:cs="Arial"/>
                <w:sz w:val="24"/>
                <w:szCs w:val="24"/>
              </w:rPr>
              <w:t>fostering services</w:t>
            </w:r>
            <w:r w:rsidR="7AF277E7" w:rsidRPr="002A6533">
              <w:rPr>
                <w:rFonts w:ascii="Arial" w:hAnsi="Arial" w:cs="Arial"/>
                <w:sz w:val="24"/>
                <w:szCs w:val="24"/>
              </w:rPr>
              <w:t xml:space="preserve"> (including with local authority foster parents)</w:t>
            </w:r>
          </w:p>
          <w:p w14:paraId="416D8200" w14:textId="1D28FAED" w:rsidR="0062778F" w:rsidRPr="002A6533" w:rsidRDefault="0062778F" w:rsidP="0007195E">
            <w:pPr>
              <w:pStyle w:val="ListParagraph"/>
              <w:numPr>
                <w:ilvl w:val="6"/>
                <w:numId w:val="90"/>
              </w:numPr>
              <w:spacing w:after="200" w:line="276" w:lineRule="auto"/>
              <w:ind w:left="309" w:hanging="284"/>
              <w:rPr>
                <w:rFonts w:ascii="Arial" w:hAnsi="Arial" w:cs="Arial"/>
                <w:sz w:val="24"/>
                <w:szCs w:val="24"/>
              </w:rPr>
            </w:pPr>
            <w:r w:rsidRPr="002A6533">
              <w:rPr>
                <w:rFonts w:ascii="Arial" w:hAnsi="Arial" w:cs="Arial"/>
                <w:sz w:val="24"/>
                <w:szCs w:val="24"/>
              </w:rPr>
              <w:lastRenderedPageBreak/>
              <w:t>secure accommodation services</w:t>
            </w:r>
          </w:p>
          <w:p w14:paraId="212121EE" w14:textId="482F2333" w:rsidR="0062778F" w:rsidRPr="002A6533" w:rsidRDefault="0062778F" w:rsidP="0007195E">
            <w:pPr>
              <w:pStyle w:val="ListParagraph"/>
              <w:ind w:left="309" w:hanging="284"/>
              <w:rPr>
                <w:rFonts w:ascii="Arial" w:hAnsi="Arial" w:cs="Arial"/>
                <w:sz w:val="24"/>
                <w:szCs w:val="24"/>
              </w:rPr>
            </w:pPr>
          </w:p>
          <w:p w14:paraId="6D63FFB5" w14:textId="26A93079" w:rsidR="0062778F" w:rsidRPr="002A6533" w:rsidRDefault="76CFE41C" w:rsidP="008E46A4">
            <w:pPr>
              <w:pStyle w:val="ListParagraph"/>
              <w:ind w:left="22" w:firstLine="3"/>
              <w:rPr>
                <w:rFonts w:ascii="Arial" w:hAnsi="Arial" w:cs="Arial"/>
                <w:sz w:val="24"/>
                <w:szCs w:val="24"/>
              </w:rPr>
            </w:pPr>
            <w:r w:rsidRPr="002A6533">
              <w:rPr>
                <w:rFonts w:ascii="Arial" w:hAnsi="Arial" w:cs="Arial"/>
                <w:sz w:val="24"/>
                <w:szCs w:val="24"/>
              </w:rPr>
              <w:t xml:space="preserve">with the </w:t>
            </w:r>
            <w:r w:rsidR="2E93F10C" w:rsidRPr="002A6533">
              <w:rPr>
                <w:rFonts w:ascii="Arial" w:hAnsi="Arial" w:cs="Arial"/>
                <w:sz w:val="24"/>
                <w:szCs w:val="24"/>
              </w:rPr>
              <w:t xml:space="preserve">estimated </w:t>
            </w:r>
            <w:r w:rsidRPr="002A6533">
              <w:rPr>
                <w:rFonts w:ascii="Arial" w:hAnsi="Arial" w:cs="Arial"/>
                <w:sz w:val="24"/>
                <w:szCs w:val="24"/>
              </w:rPr>
              <w:t xml:space="preserve">number of children in each type of provision further categorised </w:t>
            </w:r>
            <w:r w:rsidR="6C29567F" w:rsidRPr="002A6533">
              <w:rPr>
                <w:rFonts w:ascii="Arial" w:hAnsi="Arial" w:cs="Arial"/>
                <w:sz w:val="24"/>
                <w:szCs w:val="24"/>
              </w:rPr>
              <w:t>by provider type (local authority, non-local authority not-for-profit, for-profit)</w:t>
            </w:r>
          </w:p>
          <w:p w14:paraId="609BB6FF" w14:textId="1A54FCE9" w:rsidR="0007195E" w:rsidRPr="002A6533" w:rsidRDefault="0007195E" w:rsidP="0007195E">
            <w:pPr>
              <w:pStyle w:val="ListParagraph"/>
              <w:ind w:left="309" w:hanging="284"/>
              <w:rPr>
                <w:rFonts w:ascii="Arial" w:hAnsi="Arial" w:cs="Arial"/>
                <w:sz w:val="24"/>
                <w:szCs w:val="24"/>
              </w:rPr>
            </w:pPr>
          </w:p>
          <w:p w14:paraId="186FF981" w14:textId="160F2996" w:rsidR="0007195E" w:rsidRPr="002A6533" w:rsidRDefault="0007195E" w:rsidP="0040065C">
            <w:pPr>
              <w:pStyle w:val="ListParagraph"/>
              <w:ind w:left="309" w:hanging="284"/>
              <w:rPr>
                <w:rFonts w:ascii="Arial" w:hAnsi="Arial" w:cs="Arial"/>
                <w:sz w:val="24"/>
                <w:szCs w:val="24"/>
              </w:rPr>
            </w:pPr>
          </w:p>
        </w:tc>
      </w:tr>
    </w:tbl>
    <w:p w14:paraId="154F289A" w14:textId="77777777" w:rsidR="0062778F" w:rsidRPr="002A6533" w:rsidRDefault="0062778F" w:rsidP="005D6FEC">
      <w:pPr>
        <w:rPr>
          <w:rFonts w:ascii="Arial" w:hAnsi="Arial" w:cs="Arial"/>
          <w:b/>
          <w:bCs/>
          <w:sz w:val="24"/>
          <w:szCs w:val="24"/>
        </w:rPr>
      </w:pPr>
    </w:p>
    <w:p w14:paraId="3807EEA4" w14:textId="59AB5D94" w:rsidR="009355FA" w:rsidRPr="00804221" w:rsidRDefault="50AE17B7" w:rsidP="005D6FEC">
      <w:pPr>
        <w:rPr>
          <w:rFonts w:ascii="Arial" w:hAnsi="Arial" w:cs="Arial"/>
          <w:sz w:val="24"/>
          <w:szCs w:val="24"/>
        </w:rPr>
      </w:pPr>
      <w:r w:rsidRPr="555CE5E9">
        <w:rPr>
          <w:rFonts w:ascii="Arial" w:hAnsi="Arial" w:cs="Arial"/>
          <w:b/>
          <w:bCs/>
          <w:sz w:val="24"/>
          <w:szCs w:val="24"/>
        </w:rPr>
        <w:t>1.3</w:t>
      </w:r>
      <w:r w:rsidRPr="555CE5E9">
        <w:rPr>
          <w:rFonts w:ascii="Arial" w:hAnsi="Arial" w:cs="Arial"/>
          <w:sz w:val="24"/>
          <w:szCs w:val="24"/>
        </w:rPr>
        <w:t xml:space="preserve"> Please</w:t>
      </w:r>
      <w:r>
        <w:t xml:space="preserve"> </w:t>
      </w:r>
      <w:r w:rsidRPr="555CE5E9">
        <w:rPr>
          <w:rFonts w:ascii="Arial" w:hAnsi="Arial" w:cs="Arial"/>
          <w:sz w:val="24"/>
          <w:szCs w:val="24"/>
        </w:rPr>
        <w:t>provide a summary of the national, regional and local provision which is</w:t>
      </w:r>
      <w:r w:rsidR="54A908CF" w:rsidRPr="555CE5E9">
        <w:rPr>
          <w:rFonts w:ascii="Arial" w:hAnsi="Arial" w:cs="Arial"/>
          <w:sz w:val="24"/>
          <w:szCs w:val="24"/>
        </w:rPr>
        <w:t xml:space="preserve"> currently</w:t>
      </w:r>
      <w:r w:rsidRPr="555CE5E9">
        <w:rPr>
          <w:rFonts w:ascii="Arial" w:hAnsi="Arial" w:cs="Arial"/>
          <w:sz w:val="24"/>
          <w:szCs w:val="24"/>
        </w:rPr>
        <w:t xml:space="preserve"> available to the local authority</w:t>
      </w:r>
      <w:r w:rsidR="61882027" w:rsidRPr="555CE5E9">
        <w:rPr>
          <w:rFonts w:ascii="Arial" w:hAnsi="Arial" w:cs="Arial"/>
          <w:sz w:val="24"/>
          <w:szCs w:val="24"/>
        </w:rPr>
        <w:t xml:space="preserve"> for children looked after</w:t>
      </w:r>
    </w:p>
    <w:tbl>
      <w:tblPr>
        <w:tblStyle w:val="TableGrid"/>
        <w:tblW w:w="0" w:type="auto"/>
        <w:tblLook w:val="04A0" w:firstRow="1" w:lastRow="0" w:firstColumn="1" w:lastColumn="0" w:noHBand="0" w:noVBand="1"/>
      </w:tblPr>
      <w:tblGrid>
        <w:gridCol w:w="8630"/>
      </w:tblGrid>
      <w:tr w:rsidR="009355FA" w:rsidRPr="002A6533" w14:paraId="346931B1" w14:textId="77777777" w:rsidTr="390E55D3">
        <w:trPr>
          <w:trHeight w:val="3296"/>
        </w:trPr>
        <w:tc>
          <w:tcPr>
            <w:tcW w:w="8630" w:type="dxa"/>
          </w:tcPr>
          <w:p w14:paraId="06D91689" w14:textId="1B76111B" w:rsidR="009355FA" w:rsidRPr="002A6533" w:rsidRDefault="00F57F68" w:rsidP="008B4531">
            <w:pPr>
              <w:rPr>
                <w:rFonts w:ascii="Arial" w:hAnsi="Arial" w:cs="Arial"/>
                <w:sz w:val="24"/>
                <w:szCs w:val="24"/>
              </w:rPr>
            </w:pPr>
            <w:r w:rsidRPr="002A6533">
              <w:rPr>
                <w:rFonts w:ascii="Arial" w:hAnsi="Arial" w:cs="Arial"/>
                <w:sz w:val="24"/>
                <w:szCs w:val="24"/>
              </w:rPr>
              <w:t>Guidance- response to include:</w:t>
            </w:r>
          </w:p>
          <w:p w14:paraId="234FACCD" w14:textId="54365AC6" w:rsidR="00F57F68" w:rsidRPr="002A6533" w:rsidRDefault="00F57F68" w:rsidP="008B4531">
            <w:pPr>
              <w:pStyle w:val="ListParagraph"/>
              <w:spacing w:after="200" w:line="276" w:lineRule="auto"/>
              <w:rPr>
                <w:rFonts w:ascii="Arial" w:hAnsi="Arial" w:cs="Arial"/>
                <w:sz w:val="24"/>
                <w:szCs w:val="24"/>
              </w:rPr>
            </w:pPr>
          </w:p>
          <w:p w14:paraId="5533B583" w14:textId="51ECD2CA" w:rsidR="009355FA" w:rsidRPr="002A6533" w:rsidRDefault="54A908CF" w:rsidP="555CE5E9">
            <w:pPr>
              <w:pStyle w:val="ListParagraph"/>
              <w:numPr>
                <w:ilvl w:val="2"/>
                <w:numId w:val="53"/>
              </w:numPr>
              <w:ind w:left="450" w:hanging="292"/>
              <w:rPr>
                <w:rFonts w:ascii="Arial" w:hAnsi="Arial" w:cs="Arial"/>
                <w:sz w:val="24"/>
                <w:szCs w:val="24"/>
              </w:rPr>
            </w:pPr>
            <w:r w:rsidRPr="002A6533">
              <w:rPr>
                <w:rFonts w:ascii="Arial" w:hAnsi="Arial" w:cs="Arial"/>
                <w:sz w:val="24"/>
                <w:szCs w:val="24"/>
              </w:rPr>
              <w:t xml:space="preserve">A summary of the national, regional and local provision available to the local authority </w:t>
            </w:r>
            <w:r w:rsidR="61882027" w:rsidRPr="002A6533">
              <w:rPr>
                <w:rFonts w:ascii="Arial" w:hAnsi="Arial" w:cs="Arial"/>
                <w:sz w:val="24"/>
                <w:szCs w:val="24"/>
              </w:rPr>
              <w:t>for children looked after</w:t>
            </w:r>
            <w:r w:rsidR="64914DF5" w:rsidRPr="002A6533">
              <w:rPr>
                <w:rFonts w:ascii="Arial" w:hAnsi="Arial" w:cs="Arial"/>
                <w:sz w:val="24"/>
                <w:szCs w:val="24"/>
              </w:rPr>
              <w:t xml:space="preserve"> as at 30 September 2026</w:t>
            </w:r>
            <w:r w:rsidR="791A0F07" w:rsidRPr="002A6533">
              <w:rPr>
                <w:rFonts w:ascii="Arial" w:hAnsi="Arial" w:cs="Arial"/>
                <w:sz w:val="24"/>
                <w:szCs w:val="24"/>
              </w:rPr>
              <w:t xml:space="preserve"> and how this matches the needs profile of children looked after by the local authority.  </w:t>
            </w:r>
          </w:p>
          <w:p w14:paraId="5DEBFEBE" w14:textId="50D8BE8D" w:rsidR="009355FA" w:rsidRPr="002A6533" w:rsidRDefault="009355FA" w:rsidP="00A979E4">
            <w:pPr>
              <w:pStyle w:val="ListParagraph"/>
              <w:ind w:left="450" w:hanging="292"/>
              <w:rPr>
                <w:rFonts w:ascii="Arial" w:hAnsi="Arial" w:cs="Arial"/>
                <w:sz w:val="24"/>
                <w:szCs w:val="24"/>
              </w:rPr>
            </w:pPr>
          </w:p>
          <w:p w14:paraId="7333BEB7" w14:textId="73DD035C" w:rsidR="009355FA" w:rsidRPr="002A6533" w:rsidRDefault="00802C9F" w:rsidP="390E55D3">
            <w:pPr>
              <w:pStyle w:val="ListParagraph"/>
              <w:numPr>
                <w:ilvl w:val="2"/>
                <w:numId w:val="53"/>
              </w:numPr>
              <w:ind w:left="450" w:hanging="292"/>
              <w:rPr>
                <w:rFonts w:ascii="Arial" w:hAnsi="Arial" w:cs="Arial"/>
                <w:sz w:val="24"/>
                <w:szCs w:val="24"/>
              </w:rPr>
            </w:pPr>
            <w:r w:rsidRPr="002A6533">
              <w:rPr>
                <w:rFonts w:ascii="Arial" w:hAnsi="Arial" w:cs="Arial"/>
                <w:sz w:val="24"/>
                <w:szCs w:val="24"/>
              </w:rPr>
              <w:t>, categorised by service type, namely</w:t>
            </w:r>
            <w:r w:rsidR="54A908CF" w:rsidRPr="002A6533">
              <w:rPr>
                <w:rFonts w:ascii="Arial" w:hAnsi="Arial" w:cs="Arial"/>
                <w:sz w:val="24"/>
                <w:szCs w:val="24"/>
              </w:rPr>
              <w:t>:</w:t>
            </w:r>
          </w:p>
          <w:p w14:paraId="3B48DB97" w14:textId="77777777" w:rsidR="0007195E" w:rsidRPr="002A6533" w:rsidRDefault="0007195E" w:rsidP="0007195E">
            <w:pPr>
              <w:pStyle w:val="ListParagraph"/>
              <w:ind w:left="450" w:hanging="292"/>
              <w:rPr>
                <w:rFonts w:ascii="Arial" w:hAnsi="Arial" w:cs="Arial"/>
                <w:sz w:val="24"/>
                <w:szCs w:val="24"/>
              </w:rPr>
            </w:pPr>
          </w:p>
          <w:p w14:paraId="23286A4B" w14:textId="77777777" w:rsidR="009355FA" w:rsidRPr="002A6533" w:rsidRDefault="009355FA" w:rsidP="0007195E">
            <w:pPr>
              <w:pStyle w:val="ListParagraph"/>
              <w:numPr>
                <w:ilvl w:val="6"/>
                <w:numId w:val="67"/>
              </w:numPr>
              <w:spacing w:after="200" w:line="276" w:lineRule="auto"/>
              <w:ind w:left="450" w:hanging="292"/>
              <w:rPr>
                <w:rFonts w:ascii="Arial" w:hAnsi="Arial" w:cs="Arial"/>
                <w:sz w:val="24"/>
                <w:szCs w:val="24"/>
              </w:rPr>
            </w:pPr>
            <w:r w:rsidRPr="002A6533">
              <w:rPr>
                <w:rFonts w:ascii="Arial" w:hAnsi="Arial" w:cs="Arial"/>
                <w:sz w:val="24"/>
                <w:szCs w:val="24"/>
              </w:rPr>
              <w:t>children’s home services</w:t>
            </w:r>
          </w:p>
          <w:p w14:paraId="608283CE" w14:textId="449391BD" w:rsidR="009355FA" w:rsidRPr="002A6533" w:rsidRDefault="50AE17B7" w:rsidP="555CE5E9">
            <w:pPr>
              <w:pStyle w:val="ListParagraph"/>
              <w:numPr>
                <w:ilvl w:val="6"/>
                <w:numId w:val="67"/>
              </w:numPr>
              <w:spacing w:after="200" w:line="276" w:lineRule="auto"/>
              <w:ind w:left="450" w:hanging="292"/>
              <w:rPr>
                <w:rFonts w:ascii="Arial" w:hAnsi="Arial" w:cs="Arial"/>
                <w:sz w:val="24"/>
                <w:szCs w:val="24"/>
              </w:rPr>
            </w:pPr>
            <w:r w:rsidRPr="002A6533">
              <w:rPr>
                <w:rFonts w:ascii="Arial" w:hAnsi="Arial" w:cs="Arial"/>
                <w:sz w:val="24"/>
                <w:szCs w:val="24"/>
              </w:rPr>
              <w:t>fostering services</w:t>
            </w:r>
            <w:r w:rsidR="1E85DA14" w:rsidRPr="002A6533">
              <w:rPr>
                <w:rFonts w:ascii="Arial" w:hAnsi="Arial" w:cs="Arial"/>
                <w:sz w:val="24"/>
                <w:szCs w:val="24"/>
              </w:rPr>
              <w:t xml:space="preserve"> (including with local authority foster </w:t>
            </w:r>
            <w:r w:rsidR="3DDACE82" w:rsidRPr="002A6533">
              <w:rPr>
                <w:rFonts w:ascii="Arial" w:hAnsi="Arial" w:cs="Arial"/>
                <w:sz w:val="24"/>
                <w:szCs w:val="24"/>
              </w:rPr>
              <w:t>parents</w:t>
            </w:r>
            <w:r w:rsidR="1E85DA14" w:rsidRPr="002A6533">
              <w:rPr>
                <w:rFonts w:ascii="Arial" w:hAnsi="Arial" w:cs="Arial"/>
                <w:sz w:val="24"/>
                <w:szCs w:val="24"/>
              </w:rPr>
              <w:t>)</w:t>
            </w:r>
          </w:p>
          <w:p w14:paraId="0A075765" w14:textId="77777777" w:rsidR="009355FA" w:rsidRPr="002A6533" w:rsidRDefault="009355FA" w:rsidP="0007195E">
            <w:pPr>
              <w:pStyle w:val="ListParagraph"/>
              <w:numPr>
                <w:ilvl w:val="6"/>
                <w:numId w:val="67"/>
              </w:numPr>
              <w:ind w:left="450" w:hanging="292"/>
              <w:rPr>
                <w:rFonts w:ascii="Arial" w:hAnsi="Arial" w:cs="Arial"/>
                <w:sz w:val="24"/>
                <w:szCs w:val="24"/>
              </w:rPr>
            </w:pPr>
            <w:r w:rsidRPr="002A6533">
              <w:rPr>
                <w:rFonts w:ascii="Arial" w:hAnsi="Arial" w:cs="Arial"/>
                <w:sz w:val="24"/>
                <w:szCs w:val="24"/>
              </w:rPr>
              <w:t>secure accommodation services</w:t>
            </w:r>
          </w:p>
          <w:p w14:paraId="1A13F3B0" w14:textId="77777777" w:rsidR="006629A0" w:rsidRPr="002A6533" w:rsidRDefault="006629A0" w:rsidP="0007195E">
            <w:pPr>
              <w:pStyle w:val="ListParagraph"/>
              <w:ind w:left="450" w:hanging="292"/>
              <w:rPr>
                <w:rFonts w:ascii="Arial" w:hAnsi="Arial" w:cs="Arial"/>
                <w:sz w:val="24"/>
                <w:szCs w:val="24"/>
              </w:rPr>
            </w:pPr>
          </w:p>
          <w:p w14:paraId="0860F036" w14:textId="77777777" w:rsidR="009974AF" w:rsidRPr="002A6533" w:rsidRDefault="009974AF" w:rsidP="009974AF">
            <w:pPr>
              <w:pStyle w:val="ListParagraph"/>
              <w:ind w:left="22" w:firstLine="3"/>
              <w:rPr>
                <w:rFonts w:ascii="Arial" w:hAnsi="Arial" w:cs="Arial"/>
                <w:sz w:val="24"/>
                <w:szCs w:val="24"/>
              </w:rPr>
            </w:pPr>
            <w:r w:rsidRPr="002A6533">
              <w:rPr>
                <w:rFonts w:ascii="Arial" w:hAnsi="Arial" w:cs="Arial"/>
                <w:sz w:val="24"/>
                <w:szCs w:val="24"/>
              </w:rPr>
              <w:t>and by provider type (local authority, non-local authority not-for-profit, for-profit)</w:t>
            </w:r>
          </w:p>
          <w:p w14:paraId="40C8CAD5" w14:textId="09EBFA92" w:rsidR="006004B7" w:rsidRPr="002A6533" w:rsidRDefault="006004B7" w:rsidP="009974AF">
            <w:pPr>
              <w:rPr>
                <w:rFonts w:ascii="Arial" w:hAnsi="Arial" w:cs="Arial"/>
                <w:sz w:val="24"/>
                <w:szCs w:val="24"/>
              </w:rPr>
            </w:pPr>
          </w:p>
          <w:p w14:paraId="712897F6" w14:textId="77777777" w:rsidR="006004B7" w:rsidRPr="002A6533" w:rsidRDefault="006004B7" w:rsidP="008F05C4">
            <w:pPr>
              <w:pStyle w:val="ListParagraph"/>
              <w:ind w:left="2160"/>
              <w:rPr>
                <w:rFonts w:ascii="Arial" w:hAnsi="Arial" w:cs="Arial"/>
                <w:sz w:val="24"/>
                <w:szCs w:val="24"/>
              </w:rPr>
            </w:pPr>
          </w:p>
          <w:p w14:paraId="673D4411" w14:textId="358D263F" w:rsidR="006004B7" w:rsidRPr="002A6533" w:rsidRDefault="006004B7" w:rsidP="008F05C4">
            <w:pPr>
              <w:pStyle w:val="ListParagraph"/>
              <w:ind w:left="2160"/>
              <w:rPr>
                <w:rFonts w:ascii="Arial" w:hAnsi="Arial" w:cs="Arial"/>
                <w:sz w:val="24"/>
                <w:szCs w:val="24"/>
              </w:rPr>
            </w:pPr>
          </w:p>
        </w:tc>
      </w:tr>
    </w:tbl>
    <w:p w14:paraId="6D4C88BD" w14:textId="77777777" w:rsidR="002A6533" w:rsidRDefault="002A6533" w:rsidP="005D6FEC">
      <w:pPr>
        <w:rPr>
          <w:rFonts w:ascii="Arial" w:hAnsi="Arial" w:cs="Arial"/>
          <w:b/>
          <w:bCs/>
          <w:sz w:val="24"/>
          <w:szCs w:val="24"/>
        </w:rPr>
      </w:pPr>
    </w:p>
    <w:p w14:paraId="37917A5E" w14:textId="6167FC72" w:rsidR="00131033" w:rsidRPr="00804221" w:rsidRDefault="00131033" w:rsidP="005D6FEC">
      <w:pPr>
        <w:rPr>
          <w:rFonts w:ascii="Arial" w:hAnsi="Arial" w:cs="Arial"/>
          <w:sz w:val="24"/>
          <w:szCs w:val="24"/>
        </w:rPr>
      </w:pPr>
      <w:r w:rsidRPr="00804221">
        <w:rPr>
          <w:rFonts w:ascii="Arial" w:hAnsi="Arial" w:cs="Arial"/>
          <w:b/>
          <w:bCs/>
          <w:sz w:val="24"/>
          <w:szCs w:val="24"/>
        </w:rPr>
        <w:t>1.</w:t>
      </w:r>
      <w:r w:rsidR="00DD6CC3" w:rsidRPr="00804221">
        <w:rPr>
          <w:rFonts w:ascii="Arial" w:hAnsi="Arial" w:cs="Arial"/>
          <w:b/>
          <w:bCs/>
          <w:sz w:val="24"/>
          <w:szCs w:val="24"/>
        </w:rPr>
        <w:t>4</w:t>
      </w:r>
      <w:r w:rsidRPr="00804221">
        <w:rPr>
          <w:rFonts w:ascii="Arial" w:hAnsi="Arial" w:cs="Arial"/>
          <w:sz w:val="24"/>
          <w:szCs w:val="24"/>
        </w:rPr>
        <w:t xml:space="preserve"> Please provide data on the number of children placed out of county or country</w:t>
      </w:r>
    </w:p>
    <w:tbl>
      <w:tblPr>
        <w:tblStyle w:val="TableGrid"/>
        <w:tblW w:w="0" w:type="auto"/>
        <w:tblLook w:val="04A0" w:firstRow="1" w:lastRow="0" w:firstColumn="1" w:lastColumn="0" w:noHBand="0" w:noVBand="1"/>
      </w:tblPr>
      <w:tblGrid>
        <w:gridCol w:w="8620"/>
      </w:tblGrid>
      <w:tr w:rsidR="00131033" w:rsidRPr="002A6533" w14:paraId="4AA992B3" w14:textId="77777777" w:rsidTr="555CE5E9">
        <w:tc>
          <w:tcPr>
            <w:tcW w:w="86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3FDD31" w14:textId="77777777" w:rsidR="00836744" w:rsidRPr="002A6533" w:rsidRDefault="00836744">
            <w:pPr>
              <w:rPr>
                <w:kern w:val="2"/>
                <w:lang w:eastAsia="en-GB"/>
                <w14:ligatures w14:val="standardContextual"/>
              </w:rPr>
            </w:pPr>
            <w:r w:rsidRPr="002A6533">
              <w:rPr>
                <w:rFonts w:ascii="Arial" w:hAnsi="Arial" w:cs="Arial"/>
                <w:sz w:val="24"/>
                <w:szCs w:val="24"/>
              </w:rPr>
              <w:t>Guidance- response to include:</w:t>
            </w:r>
          </w:p>
          <w:p w14:paraId="3D1585F4" w14:textId="77777777" w:rsidR="00836744" w:rsidRPr="002A6533" w:rsidRDefault="00836744">
            <w:r w:rsidRPr="002A6533">
              <w:rPr>
                <w:rFonts w:ascii="Arial" w:hAnsi="Arial" w:cs="Arial"/>
                <w:sz w:val="24"/>
                <w:szCs w:val="24"/>
              </w:rPr>
              <w:t> </w:t>
            </w:r>
          </w:p>
          <w:p w14:paraId="39AA743B" w14:textId="6330F8AB" w:rsidR="006004B7" w:rsidRPr="002A6533" w:rsidRDefault="006004B7" w:rsidP="006004B7">
            <w:pPr>
              <w:pStyle w:val="ListParagraph"/>
              <w:numPr>
                <w:ilvl w:val="0"/>
                <w:numId w:val="83"/>
              </w:numPr>
              <w:spacing w:line="276" w:lineRule="auto"/>
            </w:pPr>
            <w:r w:rsidRPr="002A6533">
              <w:rPr>
                <w:rFonts w:ascii="Arial" w:hAnsi="Arial" w:cs="Arial"/>
                <w:sz w:val="24"/>
                <w:szCs w:val="24"/>
              </w:rPr>
              <w:t xml:space="preserve">the number of children placed out of county or </w:t>
            </w:r>
            <w:r w:rsidR="00FE7022" w:rsidRPr="002A6533">
              <w:rPr>
                <w:rFonts w:ascii="Arial" w:hAnsi="Arial" w:cs="Arial"/>
                <w:sz w:val="24"/>
                <w:szCs w:val="24"/>
              </w:rPr>
              <w:t>cross border</w:t>
            </w:r>
            <w:r w:rsidR="00B71AF6" w:rsidRPr="002A6533">
              <w:rPr>
                <w:rFonts w:ascii="Arial" w:hAnsi="Arial" w:cs="Arial"/>
                <w:sz w:val="24"/>
                <w:szCs w:val="24"/>
              </w:rPr>
              <w:t xml:space="preserve"> (out of country)</w:t>
            </w:r>
            <w:r w:rsidRPr="002A6533">
              <w:rPr>
                <w:rFonts w:ascii="Arial" w:hAnsi="Arial" w:cs="Arial"/>
                <w:sz w:val="24"/>
                <w:szCs w:val="24"/>
              </w:rPr>
              <w:t xml:space="preserve"> for the 2025-26 financial year, full year (actual), </w:t>
            </w:r>
            <w:r w:rsidR="00804221" w:rsidRPr="002A6533">
              <w:rPr>
                <w:rFonts w:ascii="Arial" w:hAnsi="Arial" w:cs="Arial"/>
                <w:sz w:val="24"/>
                <w:szCs w:val="24"/>
              </w:rPr>
              <w:t xml:space="preserve">categorised </w:t>
            </w:r>
            <w:r w:rsidRPr="002A6533">
              <w:rPr>
                <w:rFonts w:ascii="Arial" w:hAnsi="Arial" w:cs="Arial"/>
                <w:sz w:val="24"/>
                <w:szCs w:val="24"/>
              </w:rPr>
              <w:t>by</w:t>
            </w:r>
            <w:r w:rsidR="00804221" w:rsidRPr="002A6533">
              <w:rPr>
                <w:rFonts w:ascii="Arial" w:hAnsi="Arial" w:cs="Arial"/>
                <w:sz w:val="24"/>
                <w:szCs w:val="24"/>
              </w:rPr>
              <w:t xml:space="preserve"> service type, namely</w:t>
            </w:r>
            <w:r w:rsidRPr="002A6533">
              <w:rPr>
                <w:rFonts w:ascii="Arial" w:hAnsi="Arial" w:cs="Arial"/>
                <w:sz w:val="24"/>
                <w:szCs w:val="24"/>
              </w:rPr>
              <w:t>:</w:t>
            </w:r>
          </w:p>
          <w:p w14:paraId="5B39D51F" w14:textId="77777777" w:rsidR="006004B7" w:rsidRPr="002A6533" w:rsidRDefault="006004B7" w:rsidP="006004B7">
            <w:r w:rsidRPr="002A6533">
              <w:rPr>
                <w:rFonts w:ascii="Arial" w:hAnsi="Arial" w:cs="Arial"/>
                <w:sz w:val="24"/>
                <w:szCs w:val="24"/>
              </w:rPr>
              <w:t> </w:t>
            </w:r>
          </w:p>
          <w:p w14:paraId="54B1F05C" w14:textId="77777777" w:rsidR="006004B7" w:rsidRPr="002A6533" w:rsidRDefault="006004B7" w:rsidP="006004B7">
            <w:pPr>
              <w:pStyle w:val="ListParagraph"/>
              <w:numPr>
                <w:ilvl w:val="6"/>
                <w:numId w:val="85"/>
              </w:numPr>
              <w:ind w:left="1298" w:hanging="284"/>
              <w:contextualSpacing w:val="0"/>
            </w:pPr>
            <w:r w:rsidRPr="002A6533">
              <w:rPr>
                <w:rFonts w:ascii="Arial" w:hAnsi="Arial" w:cs="Arial"/>
                <w:sz w:val="24"/>
                <w:szCs w:val="24"/>
              </w:rPr>
              <w:t>children’s home services</w:t>
            </w:r>
          </w:p>
          <w:p w14:paraId="495EDB0E" w14:textId="660A9B7A" w:rsidR="006004B7" w:rsidRPr="002A6533" w:rsidRDefault="6074115D" w:rsidP="555CE5E9">
            <w:pPr>
              <w:pStyle w:val="ListParagraph"/>
              <w:numPr>
                <w:ilvl w:val="6"/>
                <w:numId w:val="85"/>
              </w:numPr>
              <w:ind w:left="1298" w:hanging="284"/>
              <w:contextualSpacing w:val="0"/>
              <w:rPr>
                <w:rFonts w:ascii="Arial" w:hAnsi="Arial" w:cs="Arial"/>
                <w:sz w:val="24"/>
                <w:szCs w:val="24"/>
              </w:rPr>
            </w:pPr>
            <w:r w:rsidRPr="002A6533">
              <w:rPr>
                <w:rFonts w:ascii="Arial" w:hAnsi="Arial" w:cs="Arial"/>
                <w:sz w:val="24"/>
                <w:szCs w:val="24"/>
              </w:rPr>
              <w:t>fostering services</w:t>
            </w:r>
            <w:r w:rsidR="79B7798D" w:rsidRPr="002A6533">
              <w:rPr>
                <w:rFonts w:ascii="Arial" w:hAnsi="Arial" w:cs="Arial"/>
                <w:sz w:val="24"/>
                <w:szCs w:val="24"/>
              </w:rPr>
              <w:t xml:space="preserve"> (including with local authority foster parents)</w:t>
            </w:r>
          </w:p>
          <w:p w14:paraId="57067590" w14:textId="77777777" w:rsidR="006004B7" w:rsidRPr="002A6533" w:rsidRDefault="006004B7" w:rsidP="006004B7">
            <w:pPr>
              <w:pStyle w:val="ListParagraph"/>
              <w:numPr>
                <w:ilvl w:val="6"/>
                <w:numId w:val="85"/>
              </w:numPr>
              <w:ind w:left="1298" w:hanging="284"/>
              <w:contextualSpacing w:val="0"/>
            </w:pPr>
            <w:r w:rsidRPr="002A6533">
              <w:rPr>
                <w:rFonts w:ascii="Arial" w:hAnsi="Arial" w:cs="Arial"/>
                <w:sz w:val="24"/>
                <w:szCs w:val="24"/>
              </w:rPr>
              <w:t>secure accommodation services</w:t>
            </w:r>
          </w:p>
          <w:p w14:paraId="5E16D420" w14:textId="2CD4C3EA" w:rsidR="006004B7" w:rsidRPr="002A6533" w:rsidRDefault="006004B7" w:rsidP="006004B7">
            <w:pPr>
              <w:pStyle w:val="ListParagraph"/>
              <w:ind w:left="2160"/>
            </w:pPr>
            <w:r w:rsidRPr="002A6533">
              <w:rPr>
                <w:rFonts w:ascii="Arial" w:hAnsi="Arial" w:cs="Arial"/>
                <w:sz w:val="24"/>
                <w:szCs w:val="24"/>
              </w:rPr>
              <w:t> </w:t>
            </w:r>
          </w:p>
          <w:p w14:paraId="67216121" w14:textId="59D87BA3" w:rsidR="00836744" w:rsidRPr="002A6533" w:rsidRDefault="006004B7" w:rsidP="008E46A4">
            <w:pPr>
              <w:pStyle w:val="ListParagraph"/>
              <w:numPr>
                <w:ilvl w:val="0"/>
                <w:numId w:val="82"/>
              </w:numPr>
            </w:pPr>
            <w:r w:rsidRPr="002A6533">
              <w:rPr>
                <w:rFonts w:ascii="Arial" w:hAnsi="Arial" w:cs="Arial"/>
                <w:sz w:val="24"/>
                <w:szCs w:val="24"/>
              </w:rPr>
              <w:lastRenderedPageBreak/>
              <w:t xml:space="preserve">(a) </w:t>
            </w:r>
            <w:r w:rsidR="00836744" w:rsidRPr="002A6533">
              <w:rPr>
                <w:rFonts w:ascii="Arial" w:hAnsi="Arial" w:cs="Arial"/>
                <w:sz w:val="24"/>
                <w:szCs w:val="24"/>
              </w:rPr>
              <w:t xml:space="preserve">the number of children placed out of county or </w:t>
            </w:r>
            <w:r w:rsidR="00FE7022" w:rsidRPr="002A6533">
              <w:rPr>
                <w:rFonts w:ascii="Arial" w:hAnsi="Arial" w:cs="Arial"/>
                <w:sz w:val="24"/>
                <w:szCs w:val="24"/>
              </w:rPr>
              <w:t>cross border</w:t>
            </w:r>
            <w:r w:rsidR="00836744" w:rsidRPr="002A6533">
              <w:rPr>
                <w:rFonts w:ascii="Arial" w:hAnsi="Arial" w:cs="Arial"/>
                <w:sz w:val="24"/>
                <w:szCs w:val="24"/>
              </w:rPr>
              <w:t xml:space="preserve"> </w:t>
            </w:r>
            <w:r w:rsidR="00B71AF6" w:rsidRPr="002A6533">
              <w:rPr>
                <w:rFonts w:ascii="Arial" w:hAnsi="Arial" w:cs="Arial"/>
                <w:sz w:val="24"/>
                <w:szCs w:val="24"/>
              </w:rPr>
              <w:t xml:space="preserve">(out of country) </w:t>
            </w:r>
            <w:r w:rsidR="00836744" w:rsidRPr="002A6533">
              <w:rPr>
                <w:rFonts w:ascii="Arial" w:hAnsi="Arial" w:cs="Arial"/>
                <w:sz w:val="24"/>
                <w:szCs w:val="24"/>
              </w:rPr>
              <w:t>for the 2026-27 financial year, year to date up to and including 30 September 2026,</w:t>
            </w:r>
            <w:r w:rsidR="00FC4906" w:rsidRPr="002A6533">
              <w:rPr>
                <w:rFonts w:ascii="Arial" w:hAnsi="Arial" w:cs="Arial"/>
                <w:sz w:val="24"/>
                <w:szCs w:val="24"/>
              </w:rPr>
              <w:t xml:space="preserve"> </w:t>
            </w:r>
            <w:r w:rsidR="00804221" w:rsidRPr="002A6533">
              <w:rPr>
                <w:rFonts w:ascii="Arial" w:hAnsi="Arial" w:cs="Arial"/>
                <w:sz w:val="24"/>
                <w:szCs w:val="24"/>
              </w:rPr>
              <w:t>categorised by service type, namely</w:t>
            </w:r>
            <w:r w:rsidR="00836744" w:rsidRPr="002A6533">
              <w:rPr>
                <w:rFonts w:ascii="Arial" w:hAnsi="Arial" w:cs="Arial"/>
                <w:sz w:val="24"/>
                <w:szCs w:val="24"/>
              </w:rPr>
              <w:t>:</w:t>
            </w:r>
          </w:p>
          <w:p w14:paraId="06980F6D" w14:textId="77777777" w:rsidR="00836744" w:rsidRPr="002A6533" w:rsidRDefault="00836744">
            <w:pPr>
              <w:pStyle w:val="ListParagraph"/>
            </w:pPr>
            <w:r w:rsidRPr="002A6533">
              <w:t> </w:t>
            </w:r>
          </w:p>
          <w:p w14:paraId="1294734F" w14:textId="77777777" w:rsidR="00836744" w:rsidRPr="002A6533" w:rsidRDefault="00836744" w:rsidP="004148BA">
            <w:pPr>
              <w:pStyle w:val="ListParagraph"/>
              <w:numPr>
                <w:ilvl w:val="6"/>
                <w:numId w:val="83"/>
              </w:numPr>
              <w:tabs>
                <w:tab w:val="clear" w:pos="5040"/>
              </w:tabs>
              <w:ind w:left="1298" w:hanging="284"/>
              <w:contextualSpacing w:val="0"/>
            </w:pPr>
            <w:r w:rsidRPr="002A6533">
              <w:rPr>
                <w:rFonts w:ascii="Arial" w:hAnsi="Arial" w:cs="Arial"/>
                <w:sz w:val="24"/>
                <w:szCs w:val="24"/>
              </w:rPr>
              <w:t>children’s home services</w:t>
            </w:r>
          </w:p>
          <w:p w14:paraId="641865B4" w14:textId="2BC52104" w:rsidR="00836744" w:rsidRPr="002A6533" w:rsidRDefault="6679326D" w:rsidP="555CE5E9">
            <w:pPr>
              <w:pStyle w:val="ListParagraph"/>
              <w:numPr>
                <w:ilvl w:val="6"/>
                <w:numId w:val="83"/>
              </w:numPr>
              <w:ind w:left="1298" w:hanging="284"/>
              <w:contextualSpacing w:val="0"/>
              <w:rPr>
                <w:rFonts w:ascii="Arial" w:hAnsi="Arial" w:cs="Arial"/>
                <w:sz w:val="24"/>
                <w:szCs w:val="24"/>
              </w:rPr>
            </w:pPr>
            <w:r w:rsidRPr="002A6533">
              <w:rPr>
                <w:rFonts w:ascii="Arial" w:hAnsi="Arial" w:cs="Arial"/>
                <w:sz w:val="24"/>
                <w:szCs w:val="24"/>
              </w:rPr>
              <w:t>fostering services</w:t>
            </w:r>
            <w:r w:rsidR="5888BC26" w:rsidRPr="002A6533">
              <w:rPr>
                <w:rFonts w:ascii="Arial" w:hAnsi="Arial" w:cs="Arial"/>
                <w:sz w:val="24"/>
                <w:szCs w:val="24"/>
              </w:rPr>
              <w:t xml:space="preserve"> (including with local authority foster parents)</w:t>
            </w:r>
          </w:p>
          <w:p w14:paraId="17029996" w14:textId="77777777" w:rsidR="00836744" w:rsidRPr="002A6533" w:rsidRDefault="00836744" w:rsidP="004148BA">
            <w:pPr>
              <w:pStyle w:val="ListParagraph"/>
              <w:numPr>
                <w:ilvl w:val="6"/>
                <w:numId w:val="83"/>
              </w:numPr>
              <w:ind w:left="1298" w:hanging="284"/>
              <w:contextualSpacing w:val="0"/>
            </w:pPr>
            <w:r w:rsidRPr="002A6533">
              <w:rPr>
                <w:rFonts w:ascii="Arial" w:hAnsi="Arial" w:cs="Arial"/>
                <w:sz w:val="24"/>
                <w:szCs w:val="24"/>
              </w:rPr>
              <w:t>secure accommodation services</w:t>
            </w:r>
          </w:p>
          <w:p w14:paraId="59CAD83F" w14:textId="77777777" w:rsidR="00836744" w:rsidRPr="002A6533" w:rsidRDefault="00836744">
            <w:pPr>
              <w:pStyle w:val="ListParagraph"/>
              <w:ind w:left="2160"/>
            </w:pPr>
            <w:r w:rsidRPr="002A6533">
              <w:rPr>
                <w:rFonts w:ascii="Arial" w:hAnsi="Arial" w:cs="Arial"/>
                <w:sz w:val="24"/>
                <w:szCs w:val="24"/>
              </w:rPr>
              <w:t> </w:t>
            </w:r>
          </w:p>
          <w:p w14:paraId="55D6D109" w14:textId="7FC45D0A" w:rsidR="00836744" w:rsidRPr="002A6533" w:rsidRDefault="737B0FD7" w:rsidP="004927A5">
            <w:pPr>
              <w:pStyle w:val="ListParagraph"/>
              <w:ind w:left="731"/>
            </w:pPr>
            <w:r w:rsidRPr="002A6533">
              <w:rPr>
                <w:rFonts w:ascii="Arial" w:hAnsi="Arial" w:cs="Arial"/>
                <w:sz w:val="24"/>
                <w:szCs w:val="24"/>
              </w:rPr>
              <w:t>and</w:t>
            </w:r>
            <w:r w:rsidR="04FAE3B3" w:rsidRPr="002A6533">
              <w:rPr>
                <w:rFonts w:ascii="Arial" w:hAnsi="Arial" w:cs="Arial"/>
                <w:sz w:val="24"/>
                <w:szCs w:val="24"/>
              </w:rPr>
              <w:t>,</w:t>
            </w:r>
            <w:r w:rsidRPr="002A6533">
              <w:rPr>
                <w:rFonts w:ascii="Arial" w:hAnsi="Arial" w:cs="Arial"/>
                <w:sz w:val="24"/>
                <w:szCs w:val="24"/>
              </w:rPr>
              <w:t xml:space="preserve"> </w:t>
            </w:r>
            <w:r w:rsidR="04FAE3B3" w:rsidRPr="002A6533">
              <w:rPr>
                <w:rFonts w:ascii="Arial" w:hAnsi="Arial" w:cs="Arial"/>
                <w:sz w:val="24"/>
                <w:szCs w:val="24"/>
              </w:rPr>
              <w:t xml:space="preserve">within each service type, </w:t>
            </w:r>
            <w:r w:rsidR="6679326D" w:rsidRPr="002A6533">
              <w:rPr>
                <w:rFonts w:ascii="Arial" w:hAnsi="Arial" w:cs="Arial"/>
                <w:sz w:val="24"/>
                <w:szCs w:val="24"/>
              </w:rPr>
              <w:t>by provider type (local authority, non-local authority not-for-profit, for-profit)</w:t>
            </w:r>
          </w:p>
          <w:p w14:paraId="2D1E328B" w14:textId="77777777" w:rsidR="00836744" w:rsidRPr="002A6533" w:rsidRDefault="00836744">
            <w:pPr>
              <w:pStyle w:val="ListParagraph"/>
              <w:ind w:left="2160"/>
            </w:pPr>
            <w:r w:rsidRPr="002A6533">
              <w:rPr>
                <w:rFonts w:ascii="Arial" w:hAnsi="Arial" w:cs="Arial"/>
                <w:sz w:val="24"/>
                <w:szCs w:val="24"/>
              </w:rPr>
              <w:t> </w:t>
            </w:r>
          </w:p>
          <w:p w14:paraId="7A85C407" w14:textId="6922866C" w:rsidR="00836744" w:rsidRPr="002A6533" w:rsidRDefault="6074115D" w:rsidP="555CE5E9">
            <w:pPr>
              <w:ind w:left="734" w:hanging="284"/>
            </w:pPr>
            <w:r w:rsidRPr="002A6533">
              <w:rPr>
                <w:rFonts w:ascii="Arial" w:hAnsi="Arial" w:cs="Arial"/>
                <w:sz w:val="20"/>
                <w:szCs w:val="20"/>
              </w:rPr>
              <w:t>2.</w:t>
            </w:r>
            <w:r w:rsidRPr="002A6533">
              <w:rPr>
                <w:rFonts w:ascii="Arial" w:hAnsi="Arial" w:cs="Arial"/>
                <w:sz w:val="24"/>
                <w:szCs w:val="24"/>
              </w:rPr>
              <w:t xml:space="preserve">   (b) </w:t>
            </w:r>
            <w:r w:rsidR="6679326D" w:rsidRPr="002A6533">
              <w:rPr>
                <w:rFonts w:ascii="Arial" w:hAnsi="Arial" w:cs="Arial"/>
                <w:sz w:val="24"/>
                <w:szCs w:val="24"/>
              </w:rPr>
              <w:t xml:space="preserve">the number of children </w:t>
            </w:r>
            <w:r w:rsidR="00177FAF" w:rsidRPr="002A6533">
              <w:rPr>
                <w:rFonts w:ascii="Arial" w:hAnsi="Arial" w:cs="Arial"/>
                <w:sz w:val="24"/>
                <w:szCs w:val="24"/>
              </w:rPr>
              <w:t xml:space="preserve">that the local authority forecasts it will have </w:t>
            </w:r>
            <w:r w:rsidR="6679326D" w:rsidRPr="002A6533">
              <w:rPr>
                <w:rFonts w:ascii="Arial" w:hAnsi="Arial" w:cs="Arial"/>
                <w:sz w:val="24"/>
                <w:szCs w:val="24"/>
              </w:rPr>
              <w:t xml:space="preserve">placed out of county or </w:t>
            </w:r>
            <w:r w:rsidR="21E3D7DE" w:rsidRPr="002A6533">
              <w:rPr>
                <w:rFonts w:ascii="Arial" w:hAnsi="Arial" w:cs="Arial"/>
                <w:sz w:val="24"/>
                <w:szCs w:val="24"/>
              </w:rPr>
              <w:t>cross border</w:t>
            </w:r>
            <w:r w:rsidR="00B71AF6" w:rsidRPr="002A6533">
              <w:rPr>
                <w:rFonts w:ascii="Arial" w:hAnsi="Arial" w:cs="Arial"/>
                <w:sz w:val="24"/>
                <w:szCs w:val="24"/>
              </w:rPr>
              <w:t xml:space="preserve"> (out of country)</w:t>
            </w:r>
            <w:r w:rsidR="6679326D" w:rsidRPr="002A6533">
              <w:rPr>
                <w:rFonts w:ascii="Arial" w:hAnsi="Arial" w:cs="Arial"/>
                <w:sz w:val="24"/>
                <w:szCs w:val="24"/>
              </w:rPr>
              <w:t xml:space="preserve"> for the 2026-27 financial year, full year (forecast), </w:t>
            </w:r>
            <w:r w:rsidR="04FAE3B3" w:rsidRPr="002A6533">
              <w:rPr>
                <w:rFonts w:ascii="Arial" w:hAnsi="Arial" w:cs="Arial"/>
                <w:sz w:val="24"/>
                <w:szCs w:val="24"/>
              </w:rPr>
              <w:t xml:space="preserve">categorised </w:t>
            </w:r>
            <w:r w:rsidR="6679326D" w:rsidRPr="002A6533">
              <w:rPr>
                <w:rFonts w:ascii="Arial" w:hAnsi="Arial" w:cs="Arial"/>
                <w:sz w:val="24"/>
                <w:szCs w:val="24"/>
              </w:rPr>
              <w:t>by</w:t>
            </w:r>
            <w:r w:rsidR="04FAE3B3" w:rsidRPr="002A6533">
              <w:rPr>
                <w:rFonts w:ascii="Arial" w:hAnsi="Arial" w:cs="Arial"/>
                <w:sz w:val="24"/>
                <w:szCs w:val="24"/>
              </w:rPr>
              <w:t xml:space="preserve"> service type, namely</w:t>
            </w:r>
            <w:r w:rsidR="6679326D" w:rsidRPr="002A6533">
              <w:rPr>
                <w:rFonts w:ascii="Arial" w:hAnsi="Arial" w:cs="Arial"/>
                <w:sz w:val="24"/>
                <w:szCs w:val="24"/>
              </w:rPr>
              <w:t>:</w:t>
            </w:r>
          </w:p>
          <w:p w14:paraId="78BE2FF5" w14:textId="77777777" w:rsidR="00836744" w:rsidRPr="002A6533" w:rsidRDefault="00836744">
            <w:r w:rsidRPr="002A6533">
              <w:rPr>
                <w:rFonts w:ascii="Arial" w:hAnsi="Arial" w:cs="Arial"/>
                <w:sz w:val="24"/>
                <w:szCs w:val="24"/>
              </w:rPr>
              <w:t> </w:t>
            </w:r>
          </w:p>
          <w:p w14:paraId="3342CE1B" w14:textId="77777777" w:rsidR="00836744" w:rsidRPr="002A6533" w:rsidRDefault="00836744" w:rsidP="006004B7">
            <w:pPr>
              <w:pStyle w:val="ListParagraph"/>
              <w:numPr>
                <w:ilvl w:val="6"/>
                <w:numId w:val="96"/>
              </w:numPr>
              <w:tabs>
                <w:tab w:val="clear" w:pos="5040"/>
                <w:tab w:val="num" w:pos="1301"/>
              </w:tabs>
              <w:ind w:hanging="4023"/>
              <w:contextualSpacing w:val="0"/>
            </w:pPr>
            <w:r w:rsidRPr="002A6533">
              <w:rPr>
                <w:rFonts w:ascii="Arial" w:hAnsi="Arial" w:cs="Arial"/>
                <w:sz w:val="24"/>
                <w:szCs w:val="24"/>
              </w:rPr>
              <w:t>children’s home services</w:t>
            </w:r>
          </w:p>
          <w:p w14:paraId="24E99E47" w14:textId="45AC6ED7" w:rsidR="00836744" w:rsidRPr="002A6533" w:rsidRDefault="6679326D" w:rsidP="555CE5E9">
            <w:pPr>
              <w:pStyle w:val="ListParagraph"/>
              <w:numPr>
                <w:ilvl w:val="6"/>
                <w:numId w:val="96"/>
              </w:numPr>
              <w:ind w:left="1298" w:hanging="284"/>
              <w:contextualSpacing w:val="0"/>
              <w:rPr>
                <w:rFonts w:ascii="Arial" w:hAnsi="Arial" w:cs="Arial"/>
                <w:sz w:val="24"/>
                <w:szCs w:val="24"/>
              </w:rPr>
            </w:pPr>
            <w:r w:rsidRPr="002A6533">
              <w:rPr>
                <w:rFonts w:ascii="Arial" w:hAnsi="Arial" w:cs="Arial"/>
                <w:sz w:val="24"/>
                <w:szCs w:val="24"/>
              </w:rPr>
              <w:t>fostering services</w:t>
            </w:r>
            <w:r w:rsidR="46A5809C" w:rsidRPr="002A6533">
              <w:rPr>
                <w:rFonts w:ascii="Arial" w:hAnsi="Arial" w:cs="Arial"/>
                <w:sz w:val="24"/>
                <w:szCs w:val="24"/>
              </w:rPr>
              <w:t xml:space="preserve"> (including with local authority foster parents)</w:t>
            </w:r>
          </w:p>
          <w:p w14:paraId="3169D3AC" w14:textId="77777777" w:rsidR="00836744" w:rsidRPr="002A6533" w:rsidRDefault="00836744" w:rsidP="006004B7">
            <w:pPr>
              <w:pStyle w:val="ListParagraph"/>
              <w:numPr>
                <w:ilvl w:val="6"/>
                <w:numId w:val="96"/>
              </w:numPr>
              <w:ind w:left="1298" w:hanging="284"/>
              <w:contextualSpacing w:val="0"/>
            </w:pPr>
            <w:r w:rsidRPr="002A6533">
              <w:rPr>
                <w:rFonts w:ascii="Arial" w:hAnsi="Arial" w:cs="Arial"/>
                <w:sz w:val="24"/>
                <w:szCs w:val="24"/>
              </w:rPr>
              <w:t>secure accommodation services</w:t>
            </w:r>
          </w:p>
          <w:p w14:paraId="43EA4B12" w14:textId="77777777" w:rsidR="00836744" w:rsidRPr="002A6533" w:rsidRDefault="00836744">
            <w:pPr>
              <w:pStyle w:val="ListParagraph"/>
              <w:ind w:left="2160"/>
            </w:pPr>
            <w:r w:rsidRPr="002A6533">
              <w:rPr>
                <w:rFonts w:ascii="Arial" w:hAnsi="Arial" w:cs="Arial"/>
                <w:sz w:val="24"/>
                <w:szCs w:val="24"/>
              </w:rPr>
              <w:t> </w:t>
            </w:r>
          </w:p>
          <w:p w14:paraId="03CA225D" w14:textId="445D3D43" w:rsidR="00836744" w:rsidRPr="002A6533" w:rsidRDefault="737B0FD7" w:rsidP="006004B7">
            <w:pPr>
              <w:ind w:left="734"/>
              <w:rPr>
                <w:rFonts w:ascii="Arial" w:hAnsi="Arial" w:cs="Arial"/>
                <w:sz w:val="24"/>
                <w:szCs w:val="24"/>
              </w:rPr>
            </w:pPr>
            <w:r w:rsidRPr="002A6533">
              <w:rPr>
                <w:rFonts w:ascii="Arial" w:hAnsi="Arial" w:cs="Arial"/>
                <w:sz w:val="24"/>
                <w:szCs w:val="24"/>
              </w:rPr>
              <w:t xml:space="preserve">and </w:t>
            </w:r>
            <w:r w:rsidR="04FAE3B3" w:rsidRPr="002A6533">
              <w:rPr>
                <w:rFonts w:ascii="Arial" w:hAnsi="Arial" w:cs="Arial"/>
                <w:sz w:val="24"/>
                <w:szCs w:val="24"/>
              </w:rPr>
              <w:t xml:space="preserve">within each service type, </w:t>
            </w:r>
            <w:r w:rsidR="6679326D" w:rsidRPr="002A6533">
              <w:rPr>
                <w:rFonts w:ascii="Arial" w:hAnsi="Arial" w:cs="Arial"/>
                <w:sz w:val="24"/>
                <w:szCs w:val="24"/>
              </w:rPr>
              <w:t>by provider type (local authority, non-local authority not-for-profit, for-profit)</w:t>
            </w:r>
          </w:p>
          <w:p w14:paraId="296EAAD6" w14:textId="77777777" w:rsidR="00FC3F58" w:rsidRPr="002A6533" w:rsidRDefault="00FC3F58" w:rsidP="00FC3F58"/>
          <w:p w14:paraId="11279ACA" w14:textId="72091FBF" w:rsidR="00FC3F58" w:rsidRPr="002A6533" w:rsidRDefault="00FC3F58" w:rsidP="00FC3F58">
            <w:pPr>
              <w:rPr>
                <w:rFonts w:ascii="Arial" w:hAnsi="Arial" w:cs="Arial"/>
                <w:sz w:val="24"/>
                <w:szCs w:val="24"/>
              </w:rPr>
            </w:pPr>
            <w:r w:rsidRPr="002A6533">
              <w:rPr>
                <w:rFonts w:ascii="Arial" w:hAnsi="Arial" w:cs="Arial"/>
                <w:sz w:val="24"/>
                <w:szCs w:val="24"/>
              </w:rPr>
              <w:t>Data should differentiate between out of county and cross border (out of country) placements where both occur.</w:t>
            </w:r>
          </w:p>
          <w:p w14:paraId="7B09C1E8" w14:textId="1CBEFC52" w:rsidR="00836744" w:rsidRPr="002A6533" w:rsidRDefault="00836744" w:rsidP="00510EF0">
            <w:pPr>
              <w:pStyle w:val="ListParagraph"/>
              <w:ind w:left="2160"/>
            </w:pPr>
            <w:r w:rsidRPr="002A6533">
              <w:rPr>
                <w:rFonts w:ascii="Arial" w:hAnsi="Arial" w:cs="Arial"/>
                <w:sz w:val="24"/>
                <w:szCs w:val="24"/>
              </w:rPr>
              <w:t> </w:t>
            </w:r>
          </w:p>
          <w:p w14:paraId="37C2E3CA" w14:textId="250BEBD3" w:rsidR="006629A0" w:rsidRPr="002A6533" w:rsidRDefault="006629A0" w:rsidP="005D6FEC">
            <w:pPr>
              <w:rPr>
                <w:rFonts w:ascii="Arial" w:hAnsi="Arial" w:cs="Arial"/>
                <w:sz w:val="24"/>
                <w:szCs w:val="24"/>
              </w:rPr>
            </w:pPr>
          </w:p>
        </w:tc>
      </w:tr>
    </w:tbl>
    <w:p w14:paraId="677907A2" w14:textId="542D8AA6" w:rsidR="00131033" w:rsidRPr="002A6533" w:rsidRDefault="00131033" w:rsidP="005D6FEC">
      <w:pPr>
        <w:rPr>
          <w:rFonts w:ascii="Arial" w:hAnsi="Arial" w:cs="Arial"/>
          <w:sz w:val="24"/>
          <w:szCs w:val="24"/>
        </w:rPr>
      </w:pPr>
    </w:p>
    <w:p w14:paraId="0105436C" w14:textId="15F54E8E" w:rsidR="005A5104" w:rsidRPr="002A6533" w:rsidRDefault="005A5104" w:rsidP="0061495A">
      <w:pPr>
        <w:rPr>
          <w:rFonts w:ascii="Arial" w:hAnsi="Arial" w:cs="Arial"/>
          <w:color w:val="0070C0"/>
          <w:sz w:val="24"/>
          <w:szCs w:val="24"/>
        </w:rPr>
      </w:pPr>
      <w:r w:rsidRPr="002A6533">
        <w:rPr>
          <w:rFonts w:ascii="Arial" w:hAnsi="Arial" w:cs="Arial"/>
          <w:b/>
          <w:bCs/>
          <w:sz w:val="24"/>
          <w:szCs w:val="24"/>
        </w:rPr>
        <w:t>1.</w:t>
      </w:r>
      <w:r w:rsidR="00DD6CC3" w:rsidRPr="002A6533">
        <w:rPr>
          <w:rFonts w:ascii="Arial" w:hAnsi="Arial" w:cs="Arial"/>
          <w:b/>
          <w:bCs/>
          <w:sz w:val="24"/>
          <w:szCs w:val="24"/>
        </w:rPr>
        <w:t>5</w:t>
      </w:r>
      <w:r w:rsidRPr="002A6533">
        <w:rPr>
          <w:rFonts w:ascii="Arial" w:hAnsi="Arial" w:cs="Arial"/>
          <w:sz w:val="24"/>
          <w:szCs w:val="24"/>
        </w:rPr>
        <w:t xml:space="preserve"> Please provide data on the number of children </w:t>
      </w:r>
      <w:r w:rsidR="00797548" w:rsidRPr="002A6533">
        <w:rPr>
          <w:rFonts w:ascii="Arial" w:hAnsi="Arial" w:cs="Arial"/>
          <w:sz w:val="24"/>
          <w:szCs w:val="24"/>
        </w:rPr>
        <w:t xml:space="preserve">placed </w:t>
      </w:r>
      <w:r w:rsidRPr="002A6533">
        <w:rPr>
          <w:rFonts w:ascii="Arial" w:hAnsi="Arial" w:cs="Arial"/>
          <w:sz w:val="24"/>
          <w:szCs w:val="24"/>
        </w:rPr>
        <w:t>in services operating without registration</w:t>
      </w:r>
    </w:p>
    <w:tbl>
      <w:tblPr>
        <w:tblStyle w:val="TableGrid"/>
        <w:tblW w:w="0" w:type="auto"/>
        <w:tblLook w:val="04A0" w:firstRow="1" w:lastRow="0" w:firstColumn="1" w:lastColumn="0" w:noHBand="0" w:noVBand="1"/>
      </w:tblPr>
      <w:tblGrid>
        <w:gridCol w:w="8620"/>
      </w:tblGrid>
      <w:tr w:rsidR="005A5104" w:rsidRPr="002A6533" w14:paraId="2B326FFD" w14:textId="77777777" w:rsidTr="007F623D">
        <w:tc>
          <w:tcPr>
            <w:tcW w:w="86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D0C6C1" w14:textId="77777777" w:rsidR="00836744" w:rsidRPr="002A6533" w:rsidRDefault="00836744">
            <w:pPr>
              <w:rPr>
                <w:kern w:val="2"/>
                <w:lang w:eastAsia="en-GB"/>
                <w14:ligatures w14:val="standardContextual"/>
              </w:rPr>
            </w:pPr>
            <w:r w:rsidRPr="002A6533">
              <w:rPr>
                <w:rFonts w:ascii="Arial" w:hAnsi="Arial" w:cs="Arial"/>
                <w:sz w:val="24"/>
                <w:szCs w:val="24"/>
              </w:rPr>
              <w:t>Guidance- response to include:</w:t>
            </w:r>
          </w:p>
          <w:p w14:paraId="5265A916" w14:textId="77777777" w:rsidR="00836744" w:rsidRPr="002A6533" w:rsidRDefault="00836744">
            <w:r w:rsidRPr="002A6533">
              <w:rPr>
                <w:rFonts w:ascii="Arial" w:hAnsi="Arial" w:cs="Arial"/>
                <w:sz w:val="24"/>
                <w:szCs w:val="24"/>
              </w:rPr>
              <w:t> </w:t>
            </w:r>
          </w:p>
          <w:p w14:paraId="29DD86F7" w14:textId="6F250FFA" w:rsidR="00836744" w:rsidRPr="002A6533" w:rsidRDefault="00836744" w:rsidP="004148BA">
            <w:pPr>
              <w:pStyle w:val="ListParagraph"/>
              <w:numPr>
                <w:ilvl w:val="0"/>
                <w:numId w:val="88"/>
              </w:numPr>
              <w:contextualSpacing w:val="0"/>
            </w:pPr>
            <w:r w:rsidRPr="002A6533">
              <w:rPr>
                <w:rFonts w:ascii="Arial" w:hAnsi="Arial" w:cs="Arial"/>
                <w:sz w:val="24"/>
                <w:szCs w:val="24"/>
              </w:rPr>
              <w:t>the number of children placed in services operating without registration for the 2025-26 financial year, full year (actual)</w:t>
            </w:r>
          </w:p>
          <w:p w14:paraId="601FAC14" w14:textId="084F6BBB" w:rsidR="004148BA" w:rsidRPr="002A6533" w:rsidRDefault="006004B7" w:rsidP="007F623D">
            <w:pPr>
              <w:pStyle w:val="ListParagraph"/>
              <w:numPr>
                <w:ilvl w:val="0"/>
                <w:numId w:val="88"/>
              </w:numPr>
              <w:contextualSpacing w:val="0"/>
            </w:pPr>
            <w:r w:rsidRPr="002A6533">
              <w:rPr>
                <w:rFonts w:ascii="Arial" w:hAnsi="Arial" w:cs="Arial"/>
                <w:sz w:val="24"/>
                <w:szCs w:val="24"/>
              </w:rPr>
              <w:t xml:space="preserve">(a) </w:t>
            </w:r>
            <w:r w:rsidR="004148BA" w:rsidRPr="002A6533">
              <w:rPr>
                <w:rFonts w:ascii="Arial" w:hAnsi="Arial" w:cs="Arial"/>
                <w:sz w:val="24"/>
                <w:szCs w:val="24"/>
              </w:rPr>
              <w:t>the number of children placed in services operating without registration year to date up to and including 30 September 2026</w:t>
            </w:r>
          </w:p>
          <w:p w14:paraId="53562767" w14:textId="4DCFE558" w:rsidR="006004B7" w:rsidRPr="002A6533" w:rsidRDefault="00890AC5" w:rsidP="000B737B">
            <w:pPr>
              <w:tabs>
                <w:tab w:val="left" w:pos="450"/>
              </w:tabs>
              <w:ind w:left="734" w:hanging="425"/>
            </w:pPr>
            <w:r w:rsidRPr="002A6533">
              <w:rPr>
                <w:rFonts w:ascii="Arial" w:hAnsi="Arial" w:cs="Arial"/>
                <w:sz w:val="24"/>
                <w:szCs w:val="24"/>
              </w:rPr>
              <w:t xml:space="preserve">2. (b) </w:t>
            </w:r>
            <w:r w:rsidR="00836744" w:rsidRPr="002A6533">
              <w:rPr>
                <w:rFonts w:ascii="Arial" w:hAnsi="Arial" w:cs="Arial"/>
                <w:sz w:val="24"/>
                <w:szCs w:val="24"/>
              </w:rPr>
              <w:t>the number of children placed in services operating without registration for the 2026-27 financial year, full year (forecast)</w:t>
            </w:r>
          </w:p>
        </w:tc>
      </w:tr>
    </w:tbl>
    <w:p w14:paraId="7047C70F" w14:textId="41F8293A" w:rsidR="005A5104" w:rsidRPr="002A6533" w:rsidRDefault="005A5104" w:rsidP="005D6FEC">
      <w:pPr>
        <w:rPr>
          <w:rFonts w:ascii="Arial" w:hAnsi="Arial" w:cs="Arial"/>
          <w:sz w:val="24"/>
          <w:szCs w:val="24"/>
        </w:rPr>
      </w:pPr>
    </w:p>
    <w:p w14:paraId="0D4EB222" w14:textId="25903231" w:rsidR="009756F2" w:rsidRPr="002A6533" w:rsidRDefault="005A5104" w:rsidP="005D6FEC">
      <w:pPr>
        <w:rPr>
          <w:rFonts w:ascii="Arial" w:hAnsi="Arial" w:cs="Arial"/>
          <w:b/>
          <w:bCs/>
          <w:sz w:val="24"/>
          <w:szCs w:val="24"/>
        </w:rPr>
      </w:pPr>
      <w:r w:rsidRPr="002A6533">
        <w:rPr>
          <w:rFonts w:ascii="Arial" w:hAnsi="Arial" w:cs="Arial"/>
          <w:b/>
          <w:bCs/>
          <w:sz w:val="24"/>
          <w:szCs w:val="24"/>
        </w:rPr>
        <w:t>1.</w:t>
      </w:r>
      <w:r w:rsidR="00DD6CC3" w:rsidRPr="002A6533">
        <w:rPr>
          <w:rFonts w:ascii="Arial" w:hAnsi="Arial" w:cs="Arial"/>
          <w:b/>
          <w:bCs/>
          <w:sz w:val="24"/>
          <w:szCs w:val="24"/>
        </w:rPr>
        <w:t>6</w:t>
      </w:r>
      <w:r w:rsidRPr="002A6533">
        <w:rPr>
          <w:rFonts w:ascii="Arial" w:hAnsi="Arial" w:cs="Arial"/>
          <w:sz w:val="24"/>
          <w:szCs w:val="24"/>
        </w:rPr>
        <w:t xml:space="preserve"> Please provide</w:t>
      </w:r>
      <w:r w:rsidRPr="002A6533">
        <w:t xml:space="preserve"> </w:t>
      </w:r>
      <w:r w:rsidRPr="002A6533">
        <w:rPr>
          <w:rFonts w:ascii="Arial" w:hAnsi="Arial" w:cs="Arial"/>
          <w:sz w:val="24"/>
          <w:szCs w:val="24"/>
        </w:rPr>
        <w:t>data on the number of children subject to Deprivation of Liberty Orders</w:t>
      </w:r>
    </w:p>
    <w:tbl>
      <w:tblPr>
        <w:tblStyle w:val="TableGrid"/>
        <w:tblW w:w="0" w:type="auto"/>
        <w:tblLook w:val="04A0" w:firstRow="1" w:lastRow="0" w:firstColumn="1" w:lastColumn="0" w:noHBand="0" w:noVBand="1"/>
      </w:tblPr>
      <w:tblGrid>
        <w:gridCol w:w="8620"/>
      </w:tblGrid>
      <w:tr w:rsidR="005A5104" w:rsidRPr="002A6533" w14:paraId="6D3B8502" w14:textId="77777777" w:rsidTr="007F623D">
        <w:tc>
          <w:tcPr>
            <w:tcW w:w="86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A3C934" w14:textId="77777777" w:rsidR="00836744" w:rsidRPr="002A6533" w:rsidRDefault="00836744">
            <w:pPr>
              <w:rPr>
                <w:kern w:val="2"/>
                <w:lang w:eastAsia="en-GB"/>
                <w14:ligatures w14:val="standardContextual"/>
              </w:rPr>
            </w:pPr>
            <w:r w:rsidRPr="002A6533">
              <w:rPr>
                <w:rFonts w:ascii="Arial" w:hAnsi="Arial" w:cs="Arial"/>
                <w:sz w:val="24"/>
                <w:szCs w:val="24"/>
              </w:rPr>
              <w:t>Guidance- response to include:</w:t>
            </w:r>
          </w:p>
          <w:p w14:paraId="4D6AC082" w14:textId="77777777" w:rsidR="00836744" w:rsidRPr="002A6533" w:rsidRDefault="00836744">
            <w:r w:rsidRPr="002A6533">
              <w:rPr>
                <w:rFonts w:ascii="Arial" w:hAnsi="Arial" w:cs="Arial"/>
                <w:sz w:val="24"/>
                <w:szCs w:val="24"/>
              </w:rPr>
              <w:t> </w:t>
            </w:r>
          </w:p>
          <w:p w14:paraId="1368154B" w14:textId="77777777" w:rsidR="00836744" w:rsidRPr="002A6533" w:rsidRDefault="00836744" w:rsidP="00836744">
            <w:pPr>
              <w:pStyle w:val="ListParagraph"/>
              <w:numPr>
                <w:ilvl w:val="0"/>
                <w:numId w:val="89"/>
              </w:numPr>
              <w:contextualSpacing w:val="0"/>
            </w:pPr>
            <w:r w:rsidRPr="002A6533">
              <w:rPr>
                <w:rFonts w:ascii="Arial" w:hAnsi="Arial" w:cs="Arial"/>
                <w:sz w:val="24"/>
                <w:szCs w:val="24"/>
              </w:rPr>
              <w:lastRenderedPageBreak/>
              <w:t>the number of children subject to Deprivation of Liberty Orders for the 2025-26 financial year, full year (actual)</w:t>
            </w:r>
          </w:p>
          <w:p w14:paraId="09C69E42" w14:textId="77777777" w:rsidR="00836744" w:rsidRPr="002A6533" w:rsidRDefault="00836744" w:rsidP="007F623D">
            <w:pPr>
              <w:pStyle w:val="ListParagraph"/>
              <w:contextualSpacing w:val="0"/>
            </w:pPr>
          </w:p>
          <w:p w14:paraId="1B059E76" w14:textId="0FBD4680" w:rsidR="00836744" w:rsidRPr="002A6533" w:rsidRDefault="00890AC5" w:rsidP="00836744">
            <w:pPr>
              <w:pStyle w:val="ListParagraph"/>
              <w:numPr>
                <w:ilvl w:val="0"/>
                <w:numId w:val="89"/>
              </w:numPr>
              <w:contextualSpacing w:val="0"/>
            </w:pPr>
            <w:r w:rsidRPr="002A6533">
              <w:rPr>
                <w:rFonts w:ascii="Arial" w:hAnsi="Arial" w:cs="Arial"/>
                <w:sz w:val="24"/>
                <w:szCs w:val="24"/>
              </w:rPr>
              <w:t xml:space="preserve">(a) </w:t>
            </w:r>
            <w:r w:rsidR="00836744" w:rsidRPr="002A6533">
              <w:rPr>
                <w:rFonts w:ascii="Arial" w:hAnsi="Arial" w:cs="Arial"/>
                <w:sz w:val="24"/>
                <w:szCs w:val="24"/>
              </w:rPr>
              <w:t>the number of children subject to Deprivation of Liberty Orders for the 2026-27 financial year, year to date up to and including 30 September 2026</w:t>
            </w:r>
          </w:p>
          <w:p w14:paraId="04D56A70" w14:textId="77777777" w:rsidR="00836744" w:rsidRPr="002A6533" w:rsidRDefault="00836744" w:rsidP="007F623D"/>
          <w:p w14:paraId="419CE1E5" w14:textId="3BAE54B0" w:rsidR="00836744" w:rsidRPr="002A6533" w:rsidRDefault="00890AC5" w:rsidP="000B737B">
            <w:pPr>
              <w:ind w:left="592" w:hanging="283"/>
            </w:pPr>
            <w:r w:rsidRPr="002A6533">
              <w:rPr>
                <w:rFonts w:ascii="Arial" w:hAnsi="Arial" w:cs="Arial"/>
                <w:sz w:val="24"/>
                <w:szCs w:val="24"/>
              </w:rPr>
              <w:t xml:space="preserve">2. (b) </w:t>
            </w:r>
            <w:r w:rsidR="00836744" w:rsidRPr="002A6533">
              <w:rPr>
                <w:rFonts w:ascii="Arial" w:hAnsi="Arial" w:cs="Arial"/>
                <w:sz w:val="24"/>
                <w:szCs w:val="24"/>
              </w:rPr>
              <w:t>the number of children subject to Deprivation of Liberty Orders for the 2026-27 financial year, full year (forecast)</w:t>
            </w:r>
          </w:p>
          <w:p w14:paraId="0E54FB5B" w14:textId="2F064DC4" w:rsidR="005A5104" w:rsidRPr="002A6533" w:rsidRDefault="005A5104">
            <w:pPr>
              <w:rPr>
                <w:rFonts w:ascii="Arial" w:hAnsi="Arial" w:cs="Arial"/>
                <w:sz w:val="24"/>
                <w:szCs w:val="24"/>
              </w:rPr>
            </w:pPr>
          </w:p>
        </w:tc>
      </w:tr>
    </w:tbl>
    <w:p w14:paraId="75F4003E" w14:textId="77777777" w:rsidR="0062778F" w:rsidRPr="002A6533" w:rsidRDefault="0062778F" w:rsidP="005D6FEC">
      <w:pPr>
        <w:rPr>
          <w:rFonts w:ascii="Arial" w:hAnsi="Arial" w:cs="Arial"/>
          <w:b/>
          <w:bCs/>
          <w:sz w:val="24"/>
          <w:szCs w:val="24"/>
        </w:rPr>
      </w:pPr>
    </w:p>
    <w:p w14:paraId="19C9A5D7" w14:textId="5DF13579" w:rsidR="006F7255" w:rsidRPr="002A6533" w:rsidRDefault="006F7255" w:rsidP="006F7255">
      <w:pPr>
        <w:rPr>
          <w:rFonts w:ascii="Arial" w:hAnsi="Arial" w:cs="Arial"/>
          <w:b/>
          <w:bCs/>
          <w:sz w:val="24"/>
          <w:szCs w:val="24"/>
        </w:rPr>
      </w:pPr>
      <w:r w:rsidRPr="002A6533">
        <w:rPr>
          <w:rFonts w:ascii="Arial" w:hAnsi="Arial" w:cs="Arial"/>
          <w:b/>
          <w:bCs/>
          <w:sz w:val="24"/>
          <w:szCs w:val="24"/>
        </w:rPr>
        <w:t>1.</w:t>
      </w:r>
      <w:r w:rsidR="00370AFB" w:rsidRPr="002A6533">
        <w:rPr>
          <w:rFonts w:ascii="Arial" w:hAnsi="Arial" w:cs="Arial"/>
          <w:b/>
          <w:bCs/>
          <w:sz w:val="24"/>
          <w:szCs w:val="24"/>
        </w:rPr>
        <w:t>7</w:t>
      </w:r>
      <w:r w:rsidRPr="002A6533">
        <w:rPr>
          <w:rFonts w:ascii="Arial" w:hAnsi="Arial" w:cs="Arial"/>
          <w:b/>
          <w:bCs/>
          <w:sz w:val="24"/>
          <w:szCs w:val="24"/>
        </w:rPr>
        <w:t xml:space="preserve"> </w:t>
      </w:r>
      <w:r w:rsidRPr="002A6533">
        <w:rPr>
          <w:rFonts w:ascii="Arial" w:hAnsi="Arial" w:cs="Arial"/>
          <w:sz w:val="24"/>
          <w:szCs w:val="24"/>
        </w:rPr>
        <w:t>Please set out</w:t>
      </w:r>
      <w:r w:rsidR="006279C1" w:rsidRPr="002A6533">
        <w:rPr>
          <w:rFonts w:ascii="Arial" w:hAnsi="Arial" w:cs="Arial"/>
          <w:sz w:val="24"/>
          <w:szCs w:val="24"/>
        </w:rPr>
        <w:t xml:space="preserve"> a written summary</w:t>
      </w:r>
      <w:r w:rsidRPr="002A6533">
        <w:rPr>
          <w:rFonts w:ascii="Arial" w:hAnsi="Arial" w:cs="Arial"/>
          <w:sz w:val="24"/>
          <w:szCs w:val="24"/>
        </w:rPr>
        <w:t xml:space="preserve"> </w:t>
      </w:r>
      <w:r w:rsidR="006279C1" w:rsidRPr="002A6533">
        <w:rPr>
          <w:rFonts w:ascii="Arial" w:hAnsi="Arial" w:cs="Arial"/>
          <w:sz w:val="24"/>
          <w:szCs w:val="24"/>
        </w:rPr>
        <w:t xml:space="preserve">of </w:t>
      </w:r>
      <w:r w:rsidRPr="002A6533">
        <w:rPr>
          <w:rFonts w:ascii="Arial" w:hAnsi="Arial" w:cs="Arial"/>
          <w:sz w:val="24"/>
          <w:szCs w:val="24"/>
        </w:rPr>
        <w:t xml:space="preserve">any limitations </w:t>
      </w:r>
      <w:r w:rsidR="006279C1" w:rsidRPr="002A6533">
        <w:rPr>
          <w:rFonts w:ascii="Arial" w:hAnsi="Arial" w:cs="Arial"/>
          <w:sz w:val="24"/>
          <w:szCs w:val="24"/>
        </w:rPr>
        <w:t xml:space="preserve">in </w:t>
      </w:r>
      <w:r w:rsidRPr="002A6533">
        <w:rPr>
          <w:rFonts w:ascii="Arial" w:hAnsi="Arial" w:cs="Arial"/>
          <w:sz w:val="24"/>
          <w:szCs w:val="24"/>
        </w:rPr>
        <w:t xml:space="preserve">the data relating to </w:t>
      </w:r>
      <w:r w:rsidR="006216F0" w:rsidRPr="002A6533">
        <w:rPr>
          <w:rFonts w:ascii="Arial" w:hAnsi="Arial" w:cs="Arial"/>
          <w:sz w:val="24"/>
          <w:szCs w:val="24"/>
        </w:rPr>
        <w:t xml:space="preserve">the annual sufficiency plan </w:t>
      </w:r>
      <w:r w:rsidR="006279C1" w:rsidRPr="002A6533">
        <w:rPr>
          <w:rFonts w:ascii="Arial" w:hAnsi="Arial" w:cs="Arial"/>
          <w:sz w:val="24"/>
          <w:szCs w:val="24"/>
        </w:rPr>
        <w:t>h</w:t>
      </w:r>
      <w:r w:rsidR="006216F0" w:rsidRPr="002A6533">
        <w:rPr>
          <w:rFonts w:ascii="Arial" w:hAnsi="Arial" w:cs="Arial"/>
          <w:sz w:val="24"/>
          <w:szCs w:val="24"/>
        </w:rPr>
        <w:t>eld by the local authority</w:t>
      </w:r>
      <w:r w:rsidRPr="002A6533">
        <w:rPr>
          <w:rFonts w:ascii="Arial" w:hAnsi="Arial" w:cs="Arial"/>
          <w:sz w:val="24"/>
          <w:szCs w:val="24"/>
        </w:rPr>
        <w:t xml:space="preserve"> as at 30 September 2026</w:t>
      </w:r>
      <w:r w:rsidR="006279C1" w:rsidRPr="002A6533">
        <w:rPr>
          <w:rFonts w:ascii="Arial" w:hAnsi="Arial" w:cs="Arial"/>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20"/>
      </w:tblGrid>
      <w:tr w:rsidR="006F7255" w:rsidRPr="002A6533" w14:paraId="5C4328D5" w14:textId="77777777">
        <w:trPr>
          <w:tblCellSpacing w:w="15" w:type="dxa"/>
        </w:trPr>
        <w:tc>
          <w:tcPr>
            <w:tcW w:w="86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99595B" w14:textId="08B23EC3" w:rsidR="006F7255" w:rsidRPr="002A6533" w:rsidRDefault="00177FAF">
            <w:pPr>
              <w:spacing w:after="0" w:line="240" w:lineRule="auto"/>
              <w:rPr>
                <w:rFonts w:ascii="Arial" w:hAnsi="Arial" w:cs="Arial"/>
                <w:sz w:val="24"/>
                <w:szCs w:val="24"/>
              </w:rPr>
            </w:pPr>
            <w:r w:rsidRPr="002A6533">
              <w:rPr>
                <w:rFonts w:ascii="Arial" w:hAnsi="Arial" w:cs="Arial"/>
                <w:sz w:val="24"/>
                <w:szCs w:val="24"/>
              </w:rPr>
              <w:t>Please also provide a high level outline of any action that will be taken to address any identified limitations in data.</w:t>
            </w:r>
          </w:p>
          <w:p w14:paraId="5BECD5FA" w14:textId="77777777" w:rsidR="00844B0D" w:rsidRPr="002A6533" w:rsidRDefault="00844B0D">
            <w:pPr>
              <w:spacing w:after="0" w:line="240" w:lineRule="auto"/>
            </w:pPr>
          </w:p>
          <w:p w14:paraId="7320F4E6" w14:textId="77777777" w:rsidR="00844B0D" w:rsidRPr="002A6533" w:rsidRDefault="00844B0D">
            <w:pPr>
              <w:spacing w:after="0" w:line="240" w:lineRule="auto"/>
            </w:pPr>
          </w:p>
          <w:p w14:paraId="2F0AD05A" w14:textId="77777777" w:rsidR="00844B0D" w:rsidRPr="002A6533" w:rsidRDefault="00844B0D">
            <w:pPr>
              <w:spacing w:after="0" w:line="240" w:lineRule="auto"/>
            </w:pPr>
          </w:p>
          <w:p w14:paraId="49A31FF3" w14:textId="77777777" w:rsidR="00844B0D" w:rsidRPr="002A6533" w:rsidRDefault="00844B0D">
            <w:pPr>
              <w:spacing w:after="0" w:line="240" w:lineRule="auto"/>
            </w:pPr>
          </w:p>
          <w:p w14:paraId="7D411147" w14:textId="77777777" w:rsidR="00844B0D" w:rsidRPr="002A6533" w:rsidRDefault="00844B0D">
            <w:pPr>
              <w:spacing w:after="0" w:line="240" w:lineRule="auto"/>
            </w:pPr>
          </w:p>
          <w:p w14:paraId="7605EC32" w14:textId="77777777" w:rsidR="006F7255" w:rsidRPr="002A6533" w:rsidRDefault="006F7255">
            <w:pPr>
              <w:spacing w:after="0" w:line="240" w:lineRule="auto"/>
            </w:pPr>
            <w:r w:rsidRPr="002A6533">
              <w:rPr>
                <w:rFonts w:ascii="Arial" w:hAnsi="Arial" w:cs="Arial"/>
                <w:sz w:val="24"/>
                <w:szCs w:val="24"/>
              </w:rPr>
              <w:t> </w:t>
            </w:r>
          </w:p>
        </w:tc>
      </w:tr>
    </w:tbl>
    <w:p w14:paraId="57B61B01" w14:textId="77777777" w:rsidR="00E328AC" w:rsidRPr="002A6533" w:rsidRDefault="00E328AC">
      <w:pPr>
        <w:rPr>
          <w:rFonts w:ascii="Arial" w:hAnsi="Arial" w:cs="Arial"/>
          <w:b/>
          <w:bCs/>
          <w:sz w:val="24"/>
          <w:szCs w:val="24"/>
        </w:rPr>
      </w:pPr>
    </w:p>
    <w:p w14:paraId="006CEB06" w14:textId="6313DE3E" w:rsidR="00960F10" w:rsidRPr="002A6533" w:rsidRDefault="00960F10">
      <w:pPr>
        <w:rPr>
          <w:kern w:val="2"/>
          <w:lang w:eastAsia="en-GB"/>
          <w14:ligatures w14:val="standardContextual"/>
        </w:rPr>
      </w:pPr>
      <w:r w:rsidRPr="002A6533">
        <w:rPr>
          <w:rFonts w:ascii="Arial" w:hAnsi="Arial" w:cs="Arial"/>
          <w:b/>
          <w:bCs/>
          <w:sz w:val="24"/>
          <w:szCs w:val="24"/>
        </w:rPr>
        <w:t>1.</w:t>
      </w:r>
      <w:r w:rsidR="00E95F92" w:rsidRPr="002A6533">
        <w:rPr>
          <w:rFonts w:ascii="Arial" w:hAnsi="Arial" w:cs="Arial"/>
          <w:b/>
          <w:bCs/>
          <w:sz w:val="24"/>
          <w:szCs w:val="24"/>
        </w:rPr>
        <w:t>8</w:t>
      </w:r>
      <w:r w:rsidRPr="002A6533">
        <w:rPr>
          <w:rFonts w:ascii="Arial" w:hAnsi="Arial" w:cs="Arial"/>
          <w:b/>
          <w:bCs/>
          <w:sz w:val="24"/>
          <w:szCs w:val="24"/>
        </w:rPr>
        <w:t xml:space="preserve"> </w:t>
      </w:r>
      <w:r w:rsidRPr="002A6533">
        <w:rPr>
          <w:rFonts w:ascii="Arial" w:hAnsi="Arial" w:cs="Arial"/>
          <w:sz w:val="24"/>
          <w:szCs w:val="24"/>
        </w:rPr>
        <w:t xml:space="preserve">Please set out the </w:t>
      </w:r>
      <w:r w:rsidR="007F623D" w:rsidRPr="002A6533">
        <w:rPr>
          <w:rFonts w:ascii="Arial" w:hAnsi="Arial" w:cs="Arial"/>
          <w:sz w:val="24"/>
          <w:szCs w:val="24"/>
        </w:rPr>
        <w:t xml:space="preserve">most significant </w:t>
      </w:r>
      <w:r w:rsidRPr="002A6533">
        <w:rPr>
          <w:rFonts w:ascii="Arial" w:hAnsi="Arial" w:cs="Arial"/>
          <w:sz w:val="24"/>
          <w:szCs w:val="24"/>
        </w:rPr>
        <w:t xml:space="preserve">current risks to </w:t>
      </w:r>
      <w:r w:rsidR="002E2551" w:rsidRPr="002A6533">
        <w:rPr>
          <w:rFonts w:ascii="Arial" w:hAnsi="Arial" w:cs="Arial"/>
          <w:sz w:val="24"/>
          <w:szCs w:val="24"/>
        </w:rPr>
        <w:t xml:space="preserve">the local authority </w:t>
      </w:r>
      <w:r w:rsidR="00FC4906" w:rsidRPr="002A6533">
        <w:rPr>
          <w:rFonts w:ascii="Arial" w:hAnsi="Arial" w:cs="Arial"/>
          <w:sz w:val="24"/>
          <w:szCs w:val="24"/>
        </w:rPr>
        <w:t xml:space="preserve">being able to </w:t>
      </w:r>
      <w:r w:rsidRPr="002A6533">
        <w:rPr>
          <w:rFonts w:ascii="Arial" w:hAnsi="Arial" w:cs="Arial"/>
          <w:sz w:val="24"/>
          <w:szCs w:val="24"/>
        </w:rPr>
        <w:t xml:space="preserve">meet the accommodation needs of </w:t>
      </w:r>
      <w:r w:rsidR="00D83B46" w:rsidRPr="002A6533">
        <w:rPr>
          <w:rFonts w:ascii="Arial" w:hAnsi="Arial" w:cs="Arial"/>
          <w:sz w:val="24"/>
          <w:szCs w:val="24"/>
        </w:rPr>
        <w:t>children looked after</w:t>
      </w:r>
      <w:r w:rsidRPr="002A6533">
        <w:rPr>
          <w:rFonts w:ascii="Arial" w:hAnsi="Arial" w:cs="Arial"/>
          <w:sz w:val="24"/>
          <w:szCs w:val="24"/>
        </w:rPr>
        <w:t xml:space="preserve"> during the 2026-27 financial year</w:t>
      </w:r>
      <w:r w:rsidR="000D47E2" w:rsidRPr="002A6533">
        <w:rPr>
          <w:rFonts w:ascii="Arial" w:hAnsi="Arial" w:cs="Arial"/>
          <w:sz w:val="24"/>
          <w:szCs w:val="24"/>
        </w:rPr>
        <w:t xml:space="preserve"> </w:t>
      </w:r>
      <w:r w:rsidR="002B48A0" w:rsidRPr="002A6533">
        <w:rPr>
          <w:rFonts w:ascii="Arial" w:hAnsi="Arial" w:cs="Arial"/>
          <w:sz w:val="24"/>
          <w:szCs w:val="24"/>
        </w:rPr>
        <w:t>and the mitigation in place to address these</w:t>
      </w:r>
      <w:r w:rsidRPr="002A6533">
        <w:rPr>
          <w:rFonts w:ascii="Arial" w:hAnsi="Arial" w:cs="Arial"/>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20"/>
      </w:tblGrid>
      <w:tr w:rsidR="00960F10" w:rsidRPr="002A6533" w14:paraId="613077D4" w14:textId="77777777">
        <w:trPr>
          <w:tblCellSpacing w:w="15" w:type="dxa"/>
        </w:trPr>
        <w:tc>
          <w:tcPr>
            <w:tcW w:w="86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F2BA10" w14:textId="7F3BB298" w:rsidR="007F623D" w:rsidRPr="002A6533" w:rsidRDefault="00960F10">
            <w:pPr>
              <w:spacing w:after="0" w:line="240" w:lineRule="auto"/>
              <w:rPr>
                <w:kern w:val="2"/>
                <w:lang w:eastAsia="en-GB"/>
                <w14:ligatures w14:val="standardContextual"/>
              </w:rPr>
            </w:pPr>
            <w:r w:rsidRPr="002A6533">
              <w:rPr>
                <w:rFonts w:ascii="Arial" w:hAnsi="Arial" w:cs="Arial"/>
                <w:sz w:val="24"/>
                <w:szCs w:val="24"/>
              </w:rPr>
              <w:t> </w:t>
            </w:r>
          </w:p>
          <w:p w14:paraId="0D6EB042" w14:textId="139B336F" w:rsidR="00960F10" w:rsidRPr="002A6533" w:rsidRDefault="00960F10">
            <w:pPr>
              <w:spacing w:after="0" w:line="240" w:lineRule="auto"/>
            </w:pPr>
          </w:p>
          <w:p w14:paraId="2D2676AF" w14:textId="77777777" w:rsidR="00E8511C" w:rsidRPr="002A6533" w:rsidRDefault="00E8511C">
            <w:pPr>
              <w:spacing w:after="0" w:line="240" w:lineRule="auto"/>
            </w:pPr>
          </w:p>
          <w:p w14:paraId="250CFCBA" w14:textId="77777777" w:rsidR="00E8511C" w:rsidRPr="002A6533" w:rsidRDefault="00E8511C">
            <w:pPr>
              <w:spacing w:after="0" w:line="240" w:lineRule="auto"/>
            </w:pPr>
          </w:p>
          <w:p w14:paraId="34DB077B" w14:textId="77777777" w:rsidR="00E8511C" w:rsidRPr="002A6533" w:rsidRDefault="00E8511C">
            <w:pPr>
              <w:spacing w:after="0" w:line="240" w:lineRule="auto"/>
            </w:pPr>
          </w:p>
          <w:p w14:paraId="29A6863A" w14:textId="77777777" w:rsidR="00E8511C" w:rsidRPr="002A6533" w:rsidRDefault="00E8511C">
            <w:pPr>
              <w:spacing w:after="0" w:line="240" w:lineRule="auto"/>
            </w:pPr>
          </w:p>
          <w:p w14:paraId="086580F1" w14:textId="77777777" w:rsidR="00E8511C" w:rsidRPr="002A6533" w:rsidRDefault="00E8511C">
            <w:pPr>
              <w:spacing w:after="0" w:line="240" w:lineRule="auto"/>
            </w:pPr>
          </w:p>
          <w:p w14:paraId="6A6C8B7F" w14:textId="77777777" w:rsidR="00960F10" w:rsidRPr="002A6533" w:rsidRDefault="00960F10">
            <w:pPr>
              <w:spacing w:after="0" w:line="240" w:lineRule="auto"/>
            </w:pPr>
            <w:r w:rsidRPr="002A6533">
              <w:rPr>
                <w:rFonts w:ascii="Arial" w:hAnsi="Arial" w:cs="Arial"/>
                <w:sz w:val="24"/>
                <w:szCs w:val="24"/>
              </w:rPr>
              <w:t> </w:t>
            </w:r>
          </w:p>
        </w:tc>
      </w:tr>
    </w:tbl>
    <w:p w14:paraId="473B5EDA" w14:textId="5A4C0715" w:rsidR="00995097" w:rsidRPr="002A6533" w:rsidRDefault="00995097" w:rsidP="00995097">
      <w:pPr>
        <w:rPr>
          <w:kern w:val="2"/>
          <w:lang w:eastAsia="en-GB"/>
          <w14:ligatures w14:val="standardContextual"/>
        </w:rPr>
      </w:pPr>
      <w:r w:rsidRPr="002A6533">
        <w:rPr>
          <w:rFonts w:ascii="Arial" w:hAnsi="Arial" w:cs="Arial"/>
          <w:b/>
          <w:bCs/>
          <w:sz w:val="24"/>
          <w:szCs w:val="24"/>
        </w:rPr>
        <w:t>1.</w:t>
      </w:r>
      <w:r w:rsidR="00E95F92" w:rsidRPr="002A6533">
        <w:rPr>
          <w:rFonts w:ascii="Arial" w:hAnsi="Arial" w:cs="Arial"/>
          <w:b/>
          <w:bCs/>
          <w:sz w:val="24"/>
          <w:szCs w:val="24"/>
        </w:rPr>
        <w:t>9</w:t>
      </w:r>
      <w:r w:rsidRPr="002A6533">
        <w:rPr>
          <w:rFonts w:ascii="Arial" w:hAnsi="Arial" w:cs="Arial"/>
          <w:b/>
          <w:bCs/>
          <w:sz w:val="24"/>
          <w:szCs w:val="24"/>
        </w:rPr>
        <w:t xml:space="preserve"> </w:t>
      </w:r>
      <w:r w:rsidRPr="002A6533">
        <w:rPr>
          <w:rFonts w:ascii="Arial" w:hAnsi="Arial" w:cs="Arial"/>
          <w:sz w:val="24"/>
          <w:szCs w:val="24"/>
        </w:rPr>
        <w:t xml:space="preserve">Please set out </w:t>
      </w:r>
      <w:r w:rsidR="001D4D6F" w:rsidRPr="002A6533">
        <w:rPr>
          <w:rFonts w:ascii="Arial" w:hAnsi="Arial" w:cs="Arial"/>
          <w:sz w:val="24"/>
          <w:szCs w:val="24"/>
        </w:rPr>
        <w:t xml:space="preserve">a written summary of the local authority’s current workforce strategies and plans relating to </w:t>
      </w:r>
      <w:r w:rsidR="00D83B46" w:rsidRPr="002A6533">
        <w:rPr>
          <w:rFonts w:ascii="Arial" w:hAnsi="Arial" w:cs="Arial"/>
          <w:sz w:val="24"/>
          <w:szCs w:val="24"/>
        </w:rPr>
        <w:t>children looked after</w:t>
      </w:r>
      <w:r w:rsidR="001D4D6F" w:rsidRPr="002A6533">
        <w:rPr>
          <w:rFonts w:ascii="Arial" w:hAnsi="Arial" w:cs="Arial"/>
          <w:sz w:val="24"/>
          <w:szCs w:val="24"/>
        </w:rPr>
        <w:t xml:space="preserve"> as at 30 September 2026</w:t>
      </w:r>
      <w:r w:rsidR="004A4F68" w:rsidRPr="002A6533">
        <w:rPr>
          <w:rFonts w:ascii="Arial" w:hAnsi="Arial" w:cs="Arial"/>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20"/>
      </w:tblGrid>
      <w:tr w:rsidR="00995097" w:rsidRPr="002A6533" w14:paraId="3856620A" w14:textId="77777777">
        <w:trPr>
          <w:tblCellSpacing w:w="15" w:type="dxa"/>
        </w:trPr>
        <w:tc>
          <w:tcPr>
            <w:tcW w:w="86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B2A1E5" w14:textId="77777777" w:rsidR="00995097" w:rsidRPr="002A6533" w:rsidRDefault="00995097">
            <w:pPr>
              <w:spacing w:after="0" w:line="240" w:lineRule="auto"/>
              <w:rPr>
                <w:rFonts w:ascii="Arial" w:hAnsi="Arial" w:cs="Arial"/>
                <w:sz w:val="24"/>
                <w:szCs w:val="24"/>
              </w:rPr>
            </w:pPr>
            <w:r w:rsidRPr="002A6533">
              <w:rPr>
                <w:rFonts w:ascii="Arial" w:hAnsi="Arial" w:cs="Arial"/>
                <w:sz w:val="24"/>
                <w:szCs w:val="24"/>
              </w:rPr>
              <w:t> </w:t>
            </w:r>
          </w:p>
          <w:p w14:paraId="402420AF" w14:textId="77777777" w:rsidR="00E8511C" w:rsidRPr="002A6533" w:rsidRDefault="00E8511C">
            <w:pPr>
              <w:spacing w:after="0" w:line="240" w:lineRule="auto"/>
              <w:rPr>
                <w:kern w:val="2"/>
                <w:lang w:eastAsia="en-GB"/>
                <w14:ligatures w14:val="standardContextual"/>
              </w:rPr>
            </w:pPr>
          </w:p>
          <w:p w14:paraId="079DDAC0" w14:textId="77777777" w:rsidR="00E8511C" w:rsidRPr="002A6533" w:rsidRDefault="00E8511C">
            <w:pPr>
              <w:spacing w:after="0" w:line="240" w:lineRule="auto"/>
              <w:rPr>
                <w:kern w:val="2"/>
                <w:lang w:eastAsia="en-GB"/>
                <w14:ligatures w14:val="standardContextual"/>
              </w:rPr>
            </w:pPr>
          </w:p>
          <w:p w14:paraId="4A38762D" w14:textId="77777777" w:rsidR="00E8511C" w:rsidRPr="002A6533" w:rsidRDefault="00E8511C">
            <w:pPr>
              <w:spacing w:after="0" w:line="240" w:lineRule="auto"/>
              <w:rPr>
                <w:kern w:val="2"/>
                <w:lang w:eastAsia="en-GB"/>
                <w14:ligatures w14:val="standardContextual"/>
              </w:rPr>
            </w:pPr>
          </w:p>
          <w:p w14:paraId="58FB63B2" w14:textId="77777777" w:rsidR="00E8511C" w:rsidRPr="002A6533" w:rsidRDefault="00E8511C">
            <w:pPr>
              <w:spacing w:after="0" w:line="240" w:lineRule="auto"/>
              <w:rPr>
                <w:kern w:val="2"/>
                <w:lang w:eastAsia="en-GB"/>
                <w14:ligatures w14:val="standardContextual"/>
              </w:rPr>
            </w:pPr>
          </w:p>
          <w:p w14:paraId="1EF999B9" w14:textId="77777777" w:rsidR="00995097" w:rsidRPr="002A6533" w:rsidRDefault="00995097">
            <w:pPr>
              <w:spacing w:after="0" w:line="240" w:lineRule="auto"/>
            </w:pPr>
          </w:p>
          <w:p w14:paraId="688B0547" w14:textId="77777777" w:rsidR="00995097" w:rsidRPr="002A6533" w:rsidRDefault="00995097">
            <w:pPr>
              <w:spacing w:after="0" w:line="240" w:lineRule="auto"/>
            </w:pPr>
            <w:r w:rsidRPr="002A6533">
              <w:rPr>
                <w:rFonts w:ascii="Arial" w:hAnsi="Arial" w:cs="Arial"/>
                <w:sz w:val="24"/>
                <w:szCs w:val="24"/>
              </w:rPr>
              <w:t> </w:t>
            </w:r>
          </w:p>
        </w:tc>
      </w:tr>
    </w:tbl>
    <w:p w14:paraId="7C24B014" w14:textId="29EE01D0" w:rsidR="00960F10" w:rsidRPr="00F67E72" w:rsidRDefault="00960F10" w:rsidP="00F67E72">
      <w:pPr>
        <w:pStyle w:val="Heading2"/>
        <w:rPr>
          <w:rFonts w:ascii="Arial" w:hAnsi="Arial" w:cs="Arial"/>
          <w:color w:val="000000" w:themeColor="text1"/>
        </w:rPr>
      </w:pPr>
      <w:r w:rsidRPr="00F67E72">
        <w:rPr>
          <w:rFonts w:ascii="Arial" w:hAnsi="Arial" w:cs="Arial"/>
          <w:color w:val="000000" w:themeColor="text1"/>
        </w:rPr>
        <w:lastRenderedPageBreak/>
        <w:t>Section 2</w:t>
      </w:r>
      <w:r w:rsidR="00E76C55" w:rsidRPr="00F67E72">
        <w:rPr>
          <w:rFonts w:ascii="Arial" w:hAnsi="Arial" w:cs="Arial"/>
          <w:color w:val="000000" w:themeColor="text1"/>
        </w:rPr>
        <w:t>:</w:t>
      </w:r>
      <w:r w:rsidRPr="00F67E72">
        <w:rPr>
          <w:rFonts w:ascii="Arial" w:hAnsi="Arial" w:cs="Arial"/>
          <w:color w:val="000000" w:themeColor="text1"/>
        </w:rPr>
        <w:t xml:space="preserve"> 2027/28 sufficiency plan - forecast position</w:t>
      </w:r>
    </w:p>
    <w:p w14:paraId="5BE08AB2" w14:textId="762C6500" w:rsidR="00F83B71" w:rsidRPr="002A6533" w:rsidRDefault="005A5104" w:rsidP="005D6FEC">
      <w:pPr>
        <w:rPr>
          <w:rFonts w:ascii="Arial" w:hAnsi="Arial" w:cs="Arial"/>
          <w:sz w:val="24"/>
          <w:szCs w:val="24"/>
        </w:rPr>
      </w:pPr>
      <w:r w:rsidRPr="002A6533">
        <w:rPr>
          <w:rFonts w:ascii="Arial" w:hAnsi="Arial" w:cs="Arial"/>
          <w:b/>
          <w:bCs/>
          <w:sz w:val="24"/>
          <w:szCs w:val="24"/>
        </w:rPr>
        <w:t>2.1</w:t>
      </w:r>
      <w:r w:rsidR="00F83B71" w:rsidRPr="002A6533">
        <w:rPr>
          <w:rFonts w:ascii="Arial" w:hAnsi="Arial" w:cs="Arial"/>
          <w:sz w:val="24"/>
          <w:szCs w:val="24"/>
        </w:rPr>
        <w:t xml:space="preserve"> For the financial year the annual sufficiency plan relates</w:t>
      </w:r>
      <w:r w:rsidR="00070661" w:rsidRPr="002A6533">
        <w:rPr>
          <w:rFonts w:ascii="Arial" w:hAnsi="Arial" w:cs="Arial"/>
          <w:sz w:val="24"/>
          <w:szCs w:val="24"/>
        </w:rPr>
        <w:t xml:space="preserve"> to</w:t>
      </w:r>
      <w:r w:rsidR="00F83B71" w:rsidRPr="002A6533">
        <w:rPr>
          <w:rFonts w:ascii="Arial" w:hAnsi="Arial" w:cs="Arial"/>
          <w:sz w:val="24"/>
          <w:szCs w:val="24"/>
        </w:rPr>
        <w:t xml:space="preserve"> please set out:</w:t>
      </w:r>
    </w:p>
    <w:p w14:paraId="7386E4BF" w14:textId="76B2F6F2" w:rsidR="00F83B71" w:rsidRPr="002A6533" w:rsidRDefault="00F83B71" w:rsidP="00267826">
      <w:pPr>
        <w:pStyle w:val="ListParagraph"/>
        <w:numPr>
          <w:ilvl w:val="1"/>
          <w:numId w:val="74"/>
        </w:numPr>
        <w:rPr>
          <w:rFonts w:ascii="Arial" w:hAnsi="Arial" w:cs="Arial"/>
          <w:sz w:val="24"/>
          <w:szCs w:val="24"/>
        </w:rPr>
      </w:pPr>
      <w:r w:rsidRPr="002A6533">
        <w:rPr>
          <w:rFonts w:ascii="Arial" w:hAnsi="Arial" w:cs="Arial"/>
          <w:sz w:val="24"/>
          <w:szCs w:val="24"/>
        </w:rPr>
        <w:t>the number of children the local authority estimates that it will be looking after</w:t>
      </w:r>
    </w:p>
    <w:p w14:paraId="17EAB041" w14:textId="77777777" w:rsidR="00E76C55" w:rsidRPr="002A6533" w:rsidRDefault="00E76C55" w:rsidP="00E76C55">
      <w:pPr>
        <w:pStyle w:val="ListParagraph"/>
        <w:ind w:left="1440"/>
        <w:rPr>
          <w:rFonts w:ascii="Arial" w:hAnsi="Arial" w:cs="Arial"/>
          <w:sz w:val="24"/>
          <w:szCs w:val="24"/>
        </w:rPr>
      </w:pPr>
    </w:p>
    <w:tbl>
      <w:tblPr>
        <w:tblStyle w:val="TableGrid"/>
        <w:tblW w:w="0" w:type="auto"/>
        <w:tblLook w:val="04A0" w:firstRow="1" w:lastRow="0" w:firstColumn="1" w:lastColumn="0" w:noHBand="0" w:noVBand="1"/>
      </w:tblPr>
      <w:tblGrid>
        <w:gridCol w:w="8630"/>
      </w:tblGrid>
      <w:tr w:rsidR="00F83B71" w:rsidRPr="002A6533" w14:paraId="27C6C36A" w14:textId="77777777" w:rsidTr="555CE5E9">
        <w:trPr>
          <w:trHeight w:val="6109"/>
        </w:trPr>
        <w:tc>
          <w:tcPr>
            <w:tcW w:w="8630" w:type="dxa"/>
          </w:tcPr>
          <w:p w14:paraId="6AF268AA" w14:textId="77777777" w:rsidR="0062778F" w:rsidRPr="002A6533" w:rsidRDefault="0062778F" w:rsidP="0062778F">
            <w:pPr>
              <w:pStyle w:val="ListParagraph"/>
              <w:ind w:left="2160"/>
              <w:rPr>
                <w:rFonts w:ascii="Arial" w:hAnsi="Arial" w:cs="Arial"/>
                <w:sz w:val="24"/>
                <w:szCs w:val="24"/>
              </w:rPr>
            </w:pPr>
          </w:p>
          <w:p w14:paraId="199C65ED" w14:textId="77777777" w:rsidR="00E76C55" w:rsidRPr="002A6533" w:rsidRDefault="00E76C55" w:rsidP="00E76C55">
            <w:pPr>
              <w:rPr>
                <w:rFonts w:ascii="Arial" w:hAnsi="Arial" w:cs="Arial"/>
                <w:sz w:val="24"/>
                <w:szCs w:val="24"/>
              </w:rPr>
            </w:pPr>
            <w:r w:rsidRPr="002A6533">
              <w:rPr>
                <w:rFonts w:ascii="Arial" w:hAnsi="Arial" w:cs="Arial"/>
                <w:sz w:val="24"/>
                <w:szCs w:val="24"/>
              </w:rPr>
              <w:t>Guidance- response to include:</w:t>
            </w:r>
          </w:p>
          <w:p w14:paraId="5D29BD9B" w14:textId="77777777" w:rsidR="00E76C55" w:rsidRPr="002A6533" w:rsidRDefault="00E76C55" w:rsidP="00E76C55">
            <w:pPr>
              <w:rPr>
                <w:kern w:val="2"/>
                <w:lang w:eastAsia="en-GB"/>
                <w14:ligatures w14:val="standardContextual"/>
              </w:rPr>
            </w:pPr>
          </w:p>
          <w:p w14:paraId="395131CD" w14:textId="2EDC01E2" w:rsidR="00B552B6" w:rsidRPr="002A6533" w:rsidRDefault="00B552B6" w:rsidP="00B552B6">
            <w:pPr>
              <w:pStyle w:val="ListParagraph"/>
              <w:numPr>
                <w:ilvl w:val="2"/>
                <w:numId w:val="53"/>
              </w:numPr>
              <w:spacing w:after="200" w:line="276" w:lineRule="auto"/>
              <w:rPr>
                <w:rFonts w:ascii="Arial" w:hAnsi="Arial" w:cs="Arial"/>
                <w:sz w:val="24"/>
                <w:szCs w:val="24"/>
              </w:rPr>
            </w:pPr>
            <w:r w:rsidRPr="002A6533">
              <w:rPr>
                <w:rFonts w:ascii="Arial" w:hAnsi="Arial" w:cs="Arial"/>
                <w:sz w:val="24"/>
                <w:szCs w:val="24"/>
              </w:rPr>
              <w:t xml:space="preserve">The total number of </w:t>
            </w:r>
            <w:r w:rsidR="00D83B46" w:rsidRPr="002A6533">
              <w:rPr>
                <w:rFonts w:ascii="Arial" w:hAnsi="Arial" w:cs="Arial"/>
                <w:sz w:val="24"/>
                <w:szCs w:val="24"/>
              </w:rPr>
              <w:t>children looked after</w:t>
            </w:r>
            <w:r w:rsidRPr="002A6533">
              <w:rPr>
                <w:rFonts w:ascii="Arial" w:hAnsi="Arial" w:cs="Arial"/>
                <w:sz w:val="24"/>
                <w:szCs w:val="24"/>
              </w:rPr>
              <w:t xml:space="preserve"> the local authority forecasts it will be looking after </w:t>
            </w:r>
            <w:r w:rsidR="0007195E" w:rsidRPr="002A6533">
              <w:rPr>
                <w:rFonts w:ascii="Arial" w:hAnsi="Arial" w:cs="Arial"/>
                <w:sz w:val="24"/>
                <w:szCs w:val="24"/>
              </w:rPr>
              <w:t>as at 31 March 2028.</w:t>
            </w:r>
          </w:p>
          <w:p w14:paraId="7AF05711" w14:textId="77777777" w:rsidR="00B552B6" w:rsidRPr="002A6533" w:rsidRDefault="00B552B6" w:rsidP="00B552B6">
            <w:pPr>
              <w:pStyle w:val="ListParagraph"/>
              <w:ind w:left="2160"/>
              <w:rPr>
                <w:rFonts w:ascii="Arial" w:hAnsi="Arial" w:cs="Arial"/>
                <w:sz w:val="24"/>
                <w:szCs w:val="24"/>
              </w:rPr>
            </w:pPr>
          </w:p>
          <w:p w14:paraId="71491FF5" w14:textId="0B06B85D" w:rsidR="00B552B6" w:rsidRPr="002A6533" w:rsidRDefault="00B552B6" w:rsidP="00B552B6">
            <w:pPr>
              <w:pStyle w:val="ListParagraph"/>
              <w:numPr>
                <w:ilvl w:val="2"/>
                <w:numId w:val="53"/>
              </w:numPr>
              <w:spacing w:after="200" w:line="276" w:lineRule="auto"/>
              <w:rPr>
                <w:rFonts w:ascii="Arial" w:hAnsi="Arial" w:cs="Arial"/>
                <w:sz w:val="24"/>
                <w:szCs w:val="24"/>
              </w:rPr>
            </w:pPr>
            <w:r w:rsidRPr="002A6533">
              <w:rPr>
                <w:rFonts w:ascii="Arial" w:hAnsi="Arial" w:cs="Arial"/>
                <w:sz w:val="24"/>
                <w:szCs w:val="24"/>
              </w:rPr>
              <w:t>of th</w:t>
            </w:r>
            <w:r w:rsidR="005F399B" w:rsidRPr="002A6533">
              <w:rPr>
                <w:rFonts w:ascii="Arial" w:hAnsi="Arial" w:cs="Arial"/>
                <w:sz w:val="24"/>
                <w:szCs w:val="24"/>
              </w:rPr>
              <w:t>e</w:t>
            </w:r>
            <w:r w:rsidRPr="002A6533">
              <w:rPr>
                <w:rFonts w:ascii="Arial" w:hAnsi="Arial" w:cs="Arial"/>
                <w:sz w:val="24"/>
                <w:szCs w:val="24"/>
              </w:rPr>
              <w:t xml:space="preserve">se the number of children the local authority forecasts it will be unable to make arrangements for under section 81(2) </w:t>
            </w:r>
          </w:p>
          <w:p w14:paraId="1D5BF2B7" w14:textId="77777777" w:rsidR="00B552B6" w:rsidRPr="002A6533" w:rsidRDefault="00B552B6" w:rsidP="00B552B6">
            <w:pPr>
              <w:pStyle w:val="ListParagraph"/>
              <w:ind w:left="2160"/>
              <w:rPr>
                <w:rFonts w:ascii="Arial" w:hAnsi="Arial" w:cs="Arial"/>
                <w:sz w:val="24"/>
                <w:szCs w:val="24"/>
              </w:rPr>
            </w:pPr>
          </w:p>
          <w:p w14:paraId="6B7B21EE" w14:textId="0C41D41B" w:rsidR="00B552B6" w:rsidRPr="002A6533" w:rsidRDefault="00B552B6" w:rsidP="00B552B6">
            <w:pPr>
              <w:pStyle w:val="ListParagraph"/>
              <w:numPr>
                <w:ilvl w:val="2"/>
                <w:numId w:val="53"/>
              </w:numPr>
              <w:spacing w:after="200" w:line="276" w:lineRule="auto"/>
              <w:rPr>
                <w:rFonts w:ascii="Arial" w:hAnsi="Arial" w:cs="Arial"/>
                <w:sz w:val="24"/>
                <w:szCs w:val="24"/>
              </w:rPr>
            </w:pPr>
            <w:r w:rsidRPr="002A6533">
              <w:rPr>
                <w:rFonts w:ascii="Arial" w:hAnsi="Arial" w:cs="Arial"/>
                <w:sz w:val="24"/>
                <w:szCs w:val="24"/>
              </w:rPr>
              <w:t>of th</w:t>
            </w:r>
            <w:r w:rsidR="005F399B" w:rsidRPr="002A6533">
              <w:rPr>
                <w:rFonts w:ascii="Arial" w:hAnsi="Arial" w:cs="Arial"/>
                <w:sz w:val="24"/>
                <w:szCs w:val="24"/>
              </w:rPr>
              <w:t>e</w:t>
            </w:r>
            <w:r w:rsidRPr="002A6533">
              <w:rPr>
                <w:rFonts w:ascii="Arial" w:hAnsi="Arial" w:cs="Arial"/>
                <w:sz w:val="24"/>
                <w:szCs w:val="24"/>
              </w:rPr>
              <w:t xml:space="preserve">se the number of children the local authority forecasts will be placed in: </w:t>
            </w:r>
          </w:p>
          <w:p w14:paraId="6DD1A44A" w14:textId="25BCEDE9" w:rsidR="00B552B6" w:rsidRPr="002A6533" w:rsidRDefault="005F399B" w:rsidP="005F399B">
            <w:pPr>
              <w:ind w:left="2160"/>
              <w:rPr>
                <w:rFonts w:ascii="Arial" w:hAnsi="Arial" w:cs="Arial"/>
                <w:sz w:val="24"/>
                <w:szCs w:val="24"/>
              </w:rPr>
            </w:pPr>
            <w:r w:rsidRPr="002A6533">
              <w:rPr>
                <w:rFonts w:ascii="Arial" w:hAnsi="Arial" w:cs="Arial"/>
                <w:sz w:val="24"/>
                <w:szCs w:val="24"/>
              </w:rPr>
              <w:t xml:space="preserve">1. </w:t>
            </w:r>
            <w:r w:rsidR="00B552B6" w:rsidRPr="002A6533">
              <w:rPr>
                <w:rFonts w:ascii="Arial" w:hAnsi="Arial" w:cs="Arial"/>
                <w:sz w:val="24"/>
                <w:szCs w:val="24"/>
              </w:rPr>
              <w:t>children’s home services</w:t>
            </w:r>
          </w:p>
          <w:p w14:paraId="1E989C67" w14:textId="21487267" w:rsidR="00B552B6" w:rsidRPr="002A6533" w:rsidRDefault="77CA7464" w:rsidP="555CE5E9">
            <w:pPr>
              <w:pStyle w:val="ListParagraph"/>
              <w:numPr>
                <w:ilvl w:val="6"/>
                <w:numId w:val="92"/>
              </w:numPr>
              <w:spacing w:after="200" w:line="276" w:lineRule="auto"/>
              <w:rPr>
                <w:rFonts w:ascii="Arial" w:hAnsi="Arial" w:cs="Arial"/>
                <w:sz w:val="24"/>
                <w:szCs w:val="24"/>
              </w:rPr>
            </w:pPr>
            <w:r w:rsidRPr="002A6533">
              <w:rPr>
                <w:rFonts w:ascii="Arial" w:hAnsi="Arial" w:cs="Arial"/>
                <w:sz w:val="24"/>
                <w:szCs w:val="24"/>
              </w:rPr>
              <w:t>fostering services</w:t>
            </w:r>
            <w:r w:rsidR="51B0DA10" w:rsidRPr="002A6533">
              <w:rPr>
                <w:rFonts w:ascii="Arial" w:hAnsi="Arial" w:cs="Arial"/>
                <w:sz w:val="24"/>
                <w:szCs w:val="24"/>
              </w:rPr>
              <w:t xml:space="preserve"> (including with local authority foster parents)</w:t>
            </w:r>
          </w:p>
          <w:p w14:paraId="5FB4D616" w14:textId="77777777" w:rsidR="00B552B6" w:rsidRPr="002A6533" w:rsidRDefault="00B552B6" w:rsidP="005F399B">
            <w:pPr>
              <w:pStyle w:val="ListParagraph"/>
              <w:numPr>
                <w:ilvl w:val="6"/>
                <w:numId w:val="92"/>
              </w:numPr>
              <w:spacing w:after="200" w:line="276" w:lineRule="auto"/>
              <w:rPr>
                <w:rFonts w:ascii="Arial" w:hAnsi="Arial" w:cs="Arial"/>
                <w:sz w:val="24"/>
                <w:szCs w:val="24"/>
              </w:rPr>
            </w:pPr>
            <w:r w:rsidRPr="002A6533">
              <w:rPr>
                <w:rFonts w:ascii="Arial" w:hAnsi="Arial" w:cs="Arial"/>
                <w:sz w:val="24"/>
                <w:szCs w:val="24"/>
              </w:rPr>
              <w:t>secure accommodation services</w:t>
            </w:r>
          </w:p>
          <w:p w14:paraId="3785EC73" w14:textId="77777777" w:rsidR="00B552B6" w:rsidRPr="002A6533" w:rsidRDefault="00B552B6" w:rsidP="00B552B6">
            <w:pPr>
              <w:pStyle w:val="ListParagraph"/>
              <w:ind w:left="2160"/>
              <w:rPr>
                <w:rFonts w:ascii="Arial" w:hAnsi="Arial" w:cs="Arial"/>
                <w:sz w:val="24"/>
                <w:szCs w:val="24"/>
              </w:rPr>
            </w:pPr>
          </w:p>
          <w:p w14:paraId="1CF6166B" w14:textId="25CAA9F8" w:rsidR="00F83B71" w:rsidRPr="002A6533" w:rsidRDefault="0041479D" w:rsidP="00E76C55">
            <w:pPr>
              <w:pStyle w:val="ListParagraph"/>
              <w:ind w:left="2160"/>
              <w:rPr>
                <w:rFonts w:ascii="Arial" w:hAnsi="Arial" w:cs="Arial"/>
                <w:sz w:val="24"/>
                <w:szCs w:val="24"/>
              </w:rPr>
            </w:pPr>
            <w:r w:rsidRPr="002A6533">
              <w:rPr>
                <w:rFonts w:ascii="Arial" w:hAnsi="Arial" w:cs="Arial"/>
                <w:sz w:val="24"/>
                <w:szCs w:val="24"/>
              </w:rPr>
              <w:t>and within each service type, the number the local authority forecasts will be placed in each</w:t>
            </w:r>
            <w:r w:rsidR="00B552B6" w:rsidRPr="002A6533">
              <w:rPr>
                <w:rFonts w:ascii="Arial" w:hAnsi="Arial" w:cs="Arial"/>
                <w:sz w:val="24"/>
                <w:szCs w:val="24"/>
              </w:rPr>
              <w:t xml:space="preserve"> provider type (local authority, non-local authority not-for-profit, for-profit)</w:t>
            </w:r>
          </w:p>
        </w:tc>
      </w:tr>
    </w:tbl>
    <w:p w14:paraId="224FBDFD" w14:textId="77777777" w:rsidR="00F83B71" w:rsidRPr="002A6533" w:rsidRDefault="00F83B71" w:rsidP="00070661">
      <w:pPr>
        <w:spacing w:after="0"/>
        <w:rPr>
          <w:rFonts w:ascii="Arial" w:hAnsi="Arial" w:cs="Arial"/>
          <w:sz w:val="24"/>
          <w:szCs w:val="24"/>
        </w:rPr>
      </w:pPr>
    </w:p>
    <w:p w14:paraId="49A8ECD8" w14:textId="07C8EC89" w:rsidR="00E76C55" w:rsidRPr="002A6533" w:rsidRDefault="00E76C55" w:rsidP="00E76C55">
      <w:pPr>
        <w:pStyle w:val="ListParagraph"/>
        <w:numPr>
          <w:ilvl w:val="1"/>
          <w:numId w:val="74"/>
        </w:numPr>
        <w:spacing w:after="0"/>
        <w:rPr>
          <w:rFonts w:ascii="Arial" w:hAnsi="Arial" w:cs="Arial"/>
          <w:sz w:val="24"/>
          <w:szCs w:val="24"/>
        </w:rPr>
      </w:pPr>
      <w:r w:rsidRPr="002A6533">
        <w:rPr>
          <w:rFonts w:ascii="Arial" w:hAnsi="Arial" w:cs="Arial"/>
          <w:sz w:val="24"/>
          <w:szCs w:val="24"/>
        </w:rPr>
        <w:t>the number of children the local authority estimates will be placed out of county or country</w:t>
      </w:r>
    </w:p>
    <w:p w14:paraId="290B6FF2" w14:textId="7092FE0C" w:rsidR="00F57F68" w:rsidRPr="002A6533" w:rsidRDefault="00F57F68" w:rsidP="00E76C55">
      <w:pPr>
        <w:pStyle w:val="ListParagraph"/>
        <w:spacing w:after="0"/>
        <w:ind w:left="1440"/>
        <w:rPr>
          <w:rFonts w:ascii="Arial" w:hAnsi="Arial" w:cs="Arial"/>
          <w:sz w:val="24"/>
          <w:szCs w:val="24"/>
        </w:rPr>
      </w:pPr>
    </w:p>
    <w:tbl>
      <w:tblPr>
        <w:tblStyle w:val="TableGrid"/>
        <w:tblW w:w="0" w:type="auto"/>
        <w:tblLook w:val="04A0" w:firstRow="1" w:lastRow="0" w:firstColumn="1" w:lastColumn="0" w:noHBand="0" w:noVBand="1"/>
      </w:tblPr>
      <w:tblGrid>
        <w:gridCol w:w="8630"/>
      </w:tblGrid>
      <w:tr w:rsidR="00F57F68" w:rsidRPr="002A6533" w14:paraId="37302F4C" w14:textId="77777777" w:rsidTr="00F57F68">
        <w:tc>
          <w:tcPr>
            <w:tcW w:w="8630" w:type="dxa"/>
          </w:tcPr>
          <w:p w14:paraId="6148B646" w14:textId="77777777" w:rsidR="00FE7022" w:rsidRPr="002A6533" w:rsidRDefault="00FE7022" w:rsidP="00FE7022">
            <w:pPr>
              <w:rPr>
                <w:kern w:val="2"/>
                <w:lang w:eastAsia="en-GB"/>
                <w14:ligatures w14:val="standardContextual"/>
              </w:rPr>
            </w:pPr>
            <w:r w:rsidRPr="002A6533">
              <w:rPr>
                <w:rFonts w:ascii="Arial" w:hAnsi="Arial" w:cs="Arial"/>
                <w:sz w:val="24"/>
                <w:szCs w:val="24"/>
              </w:rPr>
              <w:t>Guidance- response to include:</w:t>
            </w:r>
          </w:p>
          <w:p w14:paraId="3D8583A8" w14:textId="77777777" w:rsidR="00FE7022" w:rsidRPr="002A6533" w:rsidRDefault="00FE7022" w:rsidP="00FE7022">
            <w:pPr>
              <w:rPr>
                <w:rFonts w:ascii="Arial" w:hAnsi="Arial" w:cs="Arial"/>
                <w:sz w:val="24"/>
                <w:szCs w:val="24"/>
              </w:rPr>
            </w:pPr>
          </w:p>
          <w:p w14:paraId="461890E8" w14:textId="63B99855" w:rsidR="00FE7022" w:rsidRPr="002A6533" w:rsidRDefault="00FE7022" w:rsidP="00FE7022">
            <w:pPr>
              <w:rPr>
                <w:rFonts w:ascii="Arial" w:hAnsi="Arial" w:cs="Arial"/>
                <w:sz w:val="24"/>
                <w:szCs w:val="24"/>
              </w:rPr>
            </w:pPr>
            <w:r w:rsidRPr="002A6533">
              <w:rPr>
                <w:rFonts w:ascii="Arial" w:hAnsi="Arial" w:cs="Arial"/>
                <w:sz w:val="24"/>
                <w:szCs w:val="24"/>
              </w:rPr>
              <w:t xml:space="preserve">The number of children placed out of county or cross border </w:t>
            </w:r>
            <w:r w:rsidR="00B71AF6" w:rsidRPr="002A6533">
              <w:rPr>
                <w:rFonts w:ascii="Arial" w:hAnsi="Arial" w:cs="Arial"/>
                <w:sz w:val="24"/>
                <w:szCs w:val="24"/>
              </w:rPr>
              <w:t xml:space="preserve">(out of country) </w:t>
            </w:r>
            <w:r w:rsidRPr="002A6533">
              <w:rPr>
                <w:rFonts w:ascii="Arial" w:hAnsi="Arial" w:cs="Arial"/>
                <w:sz w:val="24"/>
                <w:szCs w:val="24"/>
              </w:rPr>
              <w:t>for the 2027-28 financial year (full year – forecast)</w:t>
            </w:r>
          </w:p>
          <w:p w14:paraId="68474B65" w14:textId="77777777" w:rsidR="00B71AF6" w:rsidRPr="002A6533" w:rsidRDefault="00B71AF6" w:rsidP="00FE7022">
            <w:pPr>
              <w:rPr>
                <w:rFonts w:ascii="Arial" w:hAnsi="Arial" w:cs="Arial"/>
                <w:sz w:val="24"/>
                <w:szCs w:val="24"/>
              </w:rPr>
            </w:pPr>
          </w:p>
          <w:p w14:paraId="62BDEFDC" w14:textId="77777777" w:rsidR="00B71AF6" w:rsidRPr="002A6533" w:rsidRDefault="00B71AF6" w:rsidP="00B71AF6">
            <w:pPr>
              <w:ind w:left="734" w:hanging="284"/>
            </w:pPr>
            <w:r w:rsidRPr="002A6533">
              <w:rPr>
                <w:rFonts w:ascii="Arial" w:hAnsi="Arial" w:cs="Arial"/>
                <w:sz w:val="24"/>
                <w:szCs w:val="24"/>
              </w:rPr>
              <w:t>categorised by service type, namely:</w:t>
            </w:r>
          </w:p>
          <w:p w14:paraId="2BA7A5A9" w14:textId="77777777" w:rsidR="00B71AF6" w:rsidRPr="002A6533" w:rsidRDefault="00B71AF6" w:rsidP="00B71AF6">
            <w:r w:rsidRPr="002A6533">
              <w:rPr>
                <w:rFonts w:ascii="Arial" w:hAnsi="Arial" w:cs="Arial"/>
                <w:sz w:val="24"/>
                <w:szCs w:val="24"/>
              </w:rPr>
              <w:t> </w:t>
            </w:r>
          </w:p>
          <w:p w14:paraId="598B1CF5" w14:textId="77777777" w:rsidR="00B71AF6" w:rsidRPr="002A6533" w:rsidRDefault="00B71AF6" w:rsidP="00B05DCD">
            <w:pPr>
              <w:pStyle w:val="ListParagraph"/>
              <w:numPr>
                <w:ilvl w:val="6"/>
                <w:numId w:val="98"/>
              </w:numPr>
              <w:tabs>
                <w:tab w:val="clear" w:pos="5040"/>
                <w:tab w:val="num" w:pos="1156"/>
              </w:tabs>
              <w:spacing w:after="200" w:line="276" w:lineRule="auto"/>
              <w:ind w:left="1298" w:hanging="284"/>
              <w:contextualSpacing w:val="0"/>
            </w:pPr>
            <w:r w:rsidRPr="002A6533">
              <w:rPr>
                <w:rFonts w:ascii="Arial" w:hAnsi="Arial" w:cs="Arial"/>
                <w:sz w:val="24"/>
                <w:szCs w:val="24"/>
              </w:rPr>
              <w:t>children’s home services</w:t>
            </w:r>
          </w:p>
          <w:p w14:paraId="48E2D7AB" w14:textId="77777777" w:rsidR="00B71AF6" w:rsidRPr="002A6533" w:rsidRDefault="00B71AF6" w:rsidP="00B71AF6">
            <w:pPr>
              <w:pStyle w:val="ListParagraph"/>
              <w:numPr>
                <w:ilvl w:val="6"/>
                <w:numId w:val="98"/>
              </w:numPr>
              <w:spacing w:after="200" w:line="276" w:lineRule="auto"/>
              <w:ind w:left="1298" w:hanging="284"/>
              <w:contextualSpacing w:val="0"/>
              <w:rPr>
                <w:rFonts w:ascii="Arial" w:hAnsi="Arial" w:cs="Arial"/>
                <w:sz w:val="24"/>
                <w:szCs w:val="24"/>
              </w:rPr>
            </w:pPr>
            <w:r w:rsidRPr="002A6533">
              <w:rPr>
                <w:rFonts w:ascii="Arial" w:hAnsi="Arial" w:cs="Arial"/>
                <w:sz w:val="24"/>
                <w:szCs w:val="24"/>
              </w:rPr>
              <w:t>fostering services (including with local authority foster parents)</w:t>
            </w:r>
          </w:p>
          <w:p w14:paraId="41788DD8" w14:textId="77777777" w:rsidR="00B71AF6" w:rsidRPr="002A6533" w:rsidRDefault="00B71AF6" w:rsidP="00B71AF6">
            <w:pPr>
              <w:pStyle w:val="ListParagraph"/>
              <w:numPr>
                <w:ilvl w:val="6"/>
                <w:numId w:val="98"/>
              </w:numPr>
              <w:spacing w:after="200" w:line="276" w:lineRule="auto"/>
              <w:ind w:left="1298" w:hanging="284"/>
              <w:contextualSpacing w:val="0"/>
            </w:pPr>
            <w:r w:rsidRPr="002A6533">
              <w:rPr>
                <w:rFonts w:ascii="Arial" w:hAnsi="Arial" w:cs="Arial"/>
                <w:sz w:val="24"/>
                <w:szCs w:val="24"/>
              </w:rPr>
              <w:lastRenderedPageBreak/>
              <w:t>secure accommodation services</w:t>
            </w:r>
          </w:p>
          <w:p w14:paraId="48E65F53" w14:textId="77777777" w:rsidR="00B71AF6" w:rsidRPr="002A6533" w:rsidRDefault="00B71AF6" w:rsidP="00B71AF6">
            <w:pPr>
              <w:pStyle w:val="ListParagraph"/>
              <w:ind w:left="2160"/>
            </w:pPr>
            <w:r w:rsidRPr="002A6533">
              <w:rPr>
                <w:rFonts w:ascii="Arial" w:hAnsi="Arial" w:cs="Arial"/>
                <w:sz w:val="24"/>
                <w:szCs w:val="24"/>
              </w:rPr>
              <w:t> </w:t>
            </w:r>
          </w:p>
          <w:p w14:paraId="48E3D469" w14:textId="77777777" w:rsidR="00B71AF6" w:rsidRPr="002A6533" w:rsidRDefault="00B71AF6" w:rsidP="00E70B02">
            <w:r w:rsidRPr="002A6533">
              <w:rPr>
                <w:rFonts w:ascii="Arial" w:hAnsi="Arial" w:cs="Arial"/>
                <w:sz w:val="24"/>
                <w:szCs w:val="24"/>
              </w:rPr>
              <w:t>and within each service type, by provider type (local authority, non-local authority not-for-profit, for-profit)</w:t>
            </w:r>
          </w:p>
          <w:p w14:paraId="3D2E2AAD" w14:textId="5472D2A5" w:rsidR="00FC3F58" w:rsidRPr="002A6533" w:rsidRDefault="00FC3F58" w:rsidP="00FC3F58">
            <w:pPr>
              <w:rPr>
                <w:rFonts w:ascii="Arial" w:hAnsi="Arial" w:cs="Arial"/>
                <w:sz w:val="24"/>
                <w:szCs w:val="24"/>
              </w:rPr>
            </w:pPr>
            <w:r w:rsidRPr="002A6533">
              <w:rPr>
                <w:rFonts w:ascii="Arial" w:hAnsi="Arial" w:cs="Arial"/>
                <w:sz w:val="24"/>
                <w:szCs w:val="24"/>
              </w:rPr>
              <w:t>Data should differentiate between out of county and cross border (out of country) placements where both are anticipated to occur.</w:t>
            </w:r>
          </w:p>
          <w:p w14:paraId="6174A12F" w14:textId="77777777" w:rsidR="00E8511C" w:rsidRPr="002A6533" w:rsidRDefault="00E8511C" w:rsidP="005F399B"/>
          <w:p w14:paraId="1F345F13" w14:textId="2A8DA1BF" w:rsidR="00F57F68" w:rsidRPr="002A6533" w:rsidRDefault="00F57F68" w:rsidP="00070661">
            <w:pPr>
              <w:rPr>
                <w:rFonts w:ascii="Arial" w:hAnsi="Arial" w:cs="Arial"/>
                <w:sz w:val="24"/>
                <w:szCs w:val="24"/>
              </w:rPr>
            </w:pPr>
          </w:p>
        </w:tc>
      </w:tr>
    </w:tbl>
    <w:p w14:paraId="1DC05515" w14:textId="77777777" w:rsidR="00F57F68" w:rsidRPr="002A6533" w:rsidRDefault="00F57F68" w:rsidP="00070661">
      <w:pPr>
        <w:spacing w:after="0"/>
        <w:rPr>
          <w:rFonts w:ascii="Arial" w:hAnsi="Arial" w:cs="Arial"/>
          <w:sz w:val="24"/>
          <w:szCs w:val="24"/>
        </w:rPr>
      </w:pPr>
    </w:p>
    <w:p w14:paraId="1EBF5745" w14:textId="699EAFBE" w:rsidR="00F57F68" w:rsidRPr="002A6533" w:rsidRDefault="00E76C55" w:rsidP="00267826">
      <w:pPr>
        <w:pStyle w:val="ListParagraph"/>
        <w:numPr>
          <w:ilvl w:val="1"/>
          <w:numId w:val="74"/>
        </w:numPr>
        <w:spacing w:after="0"/>
        <w:rPr>
          <w:rFonts w:ascii="Arial" w:hAnsi="Arial" w:cs="Arial"/>
          <w:sz w:val="24"/>
          <w:szCs w:val="24"/>
        </w:rPr>
      </w:pPr>
      <w:r w:rsidRPr="002A6533">
        <w:rPr>
          <w:rFonts w:ascii="Arial" w:hAnsi="Arial" w:cs="Arial"/>
          <w:sz w:val="24"/>
          <w:szCs w:val="24"/>
        </w:rPr>
        <w:t>the number of children the local authority estimates will be placed in services operating without registration</w:t>
      </w:r>
    </w:p>
    <w:p w14:paraId="72A3BF5D" w14:textId="77777777" w:rsidR="00E76C55" w:rsidRPr="002A6533" w:rsidRDefault="00E76C55" w:rsidP="00E76C55">
      <w:pPr>
        <w:spacing w:after="0"/>
        <w:rPr>
          <w:rFonts w:ascii="Arial" w:hAnsi="Arial" w:cs="Arial"/>
          <w:sz w:val="24"/>
          <w:szCs w:val="24"/>
        </w:rPr>
      </w:pPr>
    </w:p>
    <w:tbl>
      <w:tblPr>
        <w:tblStyle w:val="TableGrid"/>
        <w:tblW w:w="0" w:type="auto"/>
        <w:tblLook w:val="04A0" w:firstRow="1" w:lastRow="0" w:firstColumn="1" w:lastColumn="0" w:noHBand="0" w:noVBand="1"/>
      </w:tblPr>
      <w:tblGrid>
        <w:gridCol w:w="8630"/>
      </w:tblGrid>
      <w:tr w:rsidR="00F57F68" w:rsidRPr="002A6533" w14:paraId="173AD618" w14:textId="77777777" w:rsidTr="00F57F68">
        <w:tc>
          <w:tcPr>
            <w:tcW w:w="8630" w:type="dxa"/>
          </w:tcPr>
          <w:p w14:paraId="412FC661" w14:textId="77777777" w:rsidR="00FE7022" w:rsidRPr="002A6533" w:rsidRDefault="00FE7022" w:rsidP="00FE7022">
            <w:pPr>
              <w:rPr>
                <w:kern w:val="2"/>
                <w:lang w:eastAsia="en-GB"/>
                <w14:ligatures w14:val="standardContextual"/>
              </w:rPr>
            </w:pPr>
            <w:r w:rsidRPr="002A6533">
              <w:rPr>
                <w:rFonts w:ascii="Arial" w:hAnsi="Arial" w:cs="Arial"/>
                <w:sz w:val="24"/>
                <w:szCs w:val="24"/>
              </w:rPr>
              <w:t>Guidance- response to include:</w:t>
            </w:r>
          </w:p>
          <w:p w14:paraId="60DA3B7F" w14:textId="77777777" w:rsidR="00FE7022" w:rsidRPr="002A6533" w:rsidRDefault="00FE7022" w:rsidP="00FE7022">
            <w:pPr>
              <w:rPr>
                <w:rFonts w:ascii="Arial" w:hAnsi="Arial" w:cs="Arial"/>
                <w:sz w:val="24"/>
                <w:szCs w:val="24"/>
              </w:rPr>
            </w:pPr>
          </w:p>
          <w:p w14:paraId="2F29632F" w14:textId="77777777" w:rsidR="00FE7022" w:rsidRPr="002A6533" w:rsidRDefault="00FE7022" w:rsidP="00FE7022">
            <w:pPr>
              <w:rPr>
                <w:rFonts w:ascii="Arial" w:hAnsi="Arial" w:cs="Arial"/>
                <w:sz w:val="24"/>
                <w:szCs w:val="24"/>
              </w:rPr>
            </w:pPr>
            <w:r w:rsidRPr="002A6533">
              <w:rPr>
                <w:rFonts w:ascii="Arial" w:hAnsi="Arial" w:cs="Arial"/>
                <w:sz w:val="24"/>
                <w:szCs w:val="24"/>
              </w:rPr>
              <w:t>The number of children placed in services operating without registration for the 2027-28 financial year (full year- forecast)</w:t>
            </w:r>
          </w:p>
          <w:p w14:paraId="26FE39A9" w14:textId="77777777" w:rsidR="00E8511C" w:rsidRPr="002A6533" w:rsidRDefault="00E8511C" w:rsidP="00070661">
            <w:pPr>
              <w:rPr>
                <w:rFonts w:ascii="Arial" w:hAnsi="Arial" w:cs="Arial"/>
                <w:sz w:val="24"/>
                <w:szCs w:val="24"/>
              </w:rPr>
            </w:pPr>
          </w:p>
          <w:p w14:paraId="73E810C8" w14:textId="77777777" w:rsidR="00E8511C" w:rsidRPr="002A6533" w:rsidRDefault="00E8511C" w:rsidP="00070661">
            <w:pPr>
              <w:rPr>
                <w:rFonts w:ascii="Arial" w:hAnsi="Arial" w:cs="Arial"/>
                <w:sz w:val="24"/>
                <w:szCs w:val="24"/>
              </w:rPr>
            </w:pPr>
          </w:p>
          <w:p w14:paraId="1D936023" w14:textId="77777777" w:rsidR="00E8511C" w:rsidRPr="002A6533" w:rsidRDefault="00E8511C" w:rsidP="00070661">
            <w:pPr>
              <w:rPr>
                <w:rFonts w:ascii="Arial" w:hAnsi="Arial" w:cs="Arial"/>
                <w:sz w:val="24"/>
                <w:szCs w:val="24"/>
              </w:rPr>
            </w:pPr>
          </w:p>
          <w:p w14:paraId="7C1F98E3" w14:textId="77777777" w:rsidR="00E76C55" w:rsidRPr="002A6533" w:rsidRDefault="00E76C55" w:rsidP="00070661">
            <w:pPr>
              <w:rPr>
                <w:rFonts w:ascii="Arial" w:hAnsi="Arial" w:cs="Arial"/>
                <w:sz w:val="24"/>
                <w:szCs w:val="24"/>
              </w:rPr>
            </w:pPr>
          </w:p>
          <w:p w14:paraId="3BCFFF71" w14:textId="77777777" w:rsidR="00844B0D" w:rsidRPr="002A6533" w:rsidRDefault="00844B0D" w:rsidP="00070661">
            <w:pPr>
              <w:rPr>
                <w:rFonts w:ascii="Arial" w:hAnsi="Arial" w:cs="Arial"/>
                <w:sz w:val="24"/>
                <w:szCs w:val="24"/>
              </w:rPr>
            </w:pPr>
          </w:p>
          <w:p w14:paraId="67DC098B" w14:textId="77777777" w:rsidR="00844B0D" w:rsidRPr="002A6533" w:rsidRDefault="00844B0D" w:rsidP="00070661">
            <w:pPr>
              <w:rPr>
                <w:rFonts w:ascii="Arial" w:hAnsi="Arial" w:cs="Arial"/>
                <w:sz w:val="24"/>
                <w:szCs w:val="24"/>
              </w:rPr>
            </w:pPr>
          </w:p>
          <w:p w14:paraId="1DD88A35" w14:textId="4DF4A943" w:rsidR="00844B0D" w:rsidRPr="002A6533" w:rsidRDefault="00844B0D" w:rsidP="00070661">
            <w:pPr>
              <w:rPr>
                <w:rFonts w:ascii="Arial" w:hAnsi="Arial" w:cs="Arial"/>
                <w:sz w:val="24"/>
                <w:szCs w:val="24"/>
              </w:rPr>
            </w:pPr>
          </w:p>
        </w:tc>
      </w:tr>
    </w:tbl>
    <w:p w14:paraId="37C87C6B" w14:textId="77777777" w:rsidR="00E76C55" w:rsidRPr="002A6533" w:rsidRDefault="00E76C55" w:rsidP="00E76C55">
      <w:pPr>
        <w:spacing w:after="0"/>
        <w:rPr>
          <w:rFonts w:ascii="Arial" w:hAnsi="Arial" w:cs="Arial"/>
          <w:sz w:val="24"/>
          <w:szCs w:val="24"/>
        </w:rPr>
      </w:pPr>
    </w:p>
    <w:p w14:paraId="2159E9D8" w14:textId="415F2B02" w:rsidR="00E76C55" w:rsidRPr="002A6533" w:rsidRDefault="00E76C55" w:rsidP="00E76C55">
      <w:pPr>
        <w:pStyle w:val="ListParagraph"/>
        <w:numPr>
          <w:ilvl w:val="1"/>
          <w:numId w:val="74"/>
        </w:numPr>
        <w:spacing w:after="0"/>
        <w:rPr>
          <w:rFonts w:ascii="Arial" w:hAnsi="Arial" w:cs="Arial"/>
          <w:sz w:val="24"/>
          <w:szCs w:val="24"/>
        </w:rPr>
      </w:pPr>
      <w:r w:rsidRPr="002A6533">
        <w:rPr>
          <w:rFonts w:ascii="Arial" w:hAnsi="Arial" w:cs="Arial"/>
          <w:sz w:val="24"/>
          <w:szCs w:val="24"/>
        </w:rPr>
        <w:t>the number of children the local authority estimates will be subject to Deprivation of Liberty Orders</w:t>
      </w:r>
    </w:p>
    <w:p w14:paraId="0F470EDE" w14:textId="77777777" w:rsidR="00E76C55" w:rsidRPr="002A6533" w:rsidRDefault="00E76C55" w:rsidP="00E76C55">
      <w:pPr>
        <w:pStyle w:val="ListParagraph"/>
        <w:spacing w:after="0"/>
        <w:ind w:left="1440"/>
        <w:rPr>
          <w:rFonts w:ascii="Arial" w:hAnsi="Arial" w:cs="Arial"/>
          <w:sz w:val="24"/>
          <w:szCs w:val="24"/>
        </w:rPr>
      </w:pPr>
    </w:p>
    <w:tbl>
      <w:tblPr>
        <w:tblStyle w:val="TableGrid"/>
        <w:tblW w:w="0" w:type="auto"/>
        <w:tblLook w:val="04A0" w:firstRow="1" w:lastRow="0" w:firstColumn="1" w:lastColumn="0" w:noHBand="0" w:noVBand="1"/>
      </w:tblPr>
      <w:tblGrid>
        <w:gridCol w:w="8630"/>
      </w:tblGrid>
      <w:tr w:rsidR="00E76C55" w:rsidRPr="002A6533" w14:paraId="129674E2" w14:textId="77777777">
        <w:tc>
          <w:tcPr>
            <w:tcW w:w="8630" w:type="dxa"/>
          </w:tcPr>
          <w:p w14:paraId="4714249F" w14:textId="77777777" w:rsidR="00E76C55" w:rsidRPr="002A6533" w:rsidRDefault="00E76C55" w:rsidP="00E76C55">
            <w:pPr>
              <w:rPr>
                <w:kern w:val="2"/>
                <w:lang w:eastAsia="en-GB"/>
                <w14:ligatures w14:val="standardContextual"/>
              </w:rPr>
            </w:pPr>
            <w:r w:rsidRPr="002A6533">
              <w:rPr>
                <w:rFonts w:ascii="Arial" w:hAnsi="Arial" w:cs="Arial"/>
                <w:sz w:val="24"/>
                <w:szCs w:val="24"/>
              </w:rPr>
              <w:t>Guidance- response to include:</w:t>
            </w:r>
          </w:p>
          <w:p w14:paraId="4E361E0F" w14:textId="77777777" w:rsidR="00E76C55" w:rsidRPr="002A6533" w:rsidRDefault="00E76C55">
            <w:pPr>
              <w:rPr>
                <w:rFonts w:ascii="Arial" w:hAnsi="Arial" w:cs="Arial"/>
                <w:sz w:val="24"/>
                <w:szCs w:val="24"/>
              </w:rPr>
            </w:pPr>
          </w:p>
          <w:p w14:paraId="42D8FF6D" w14:textId="77777777" w:rsidR="00E76C55" w:rsidRPr="002A6533" w:rsidRDefault="00E76C55">
            <w:pPr>
              <w:rPr>
                <w:rFonts w:ascii="Arial" w:hAnsi="Arial" w:cs="Arial"/>
                <w:sz w:val="24"/>
                <w:szCs w:val="24"/>
              </w:rPr>
            </w:pPr>
            <w:r w:rsidRPr="002A6533">
              <w:rPr>
                <w:rFonts w:ascii="Arial" w:hAnsi="Arial" w:cs="Arial"/>
                <w:sz w:val="24"/>
                <w:szCs w:val="24"/>
              </w:rPr>
              <w:t>The number of children subject to Deprivation of Liberty Orders for the 2027-28 financial year, (full year - forecast)</w:t>
            </w:r>
          </w:p>
          <w:p w14:paraId="3D462DFD" w14:textId="77777777" w:rsidR="00E8511C" w:rsidRPr="002A6533" w:rsidRDefault="00E8511C">
            <w:pPr>
              <w:rPr>
                <w:rFonts w:ascii="Arial" w:hAnsi="Arial" w:cs="Arial"/>
                <w:sz w:val="24"/>
                <w:szCs w:val="24"/>
              </w:rPr>
            </w:pPr>
          </w:p>
          <w:p w14:paraId="39442017" w14:textId="77777777" w:rsidR="00844B0D" w:rsidRPr="002A6533" w:rsidRDefault="00844B0D">
            <w:pPr>
              <w:rPr>
                <w:rFonts w:ascii="Arial" w:hAnsi="Arial" w:cs="Arial"/>
                <w:sz w:val="24"/>
                <w:szCs w:val="24"/>
              </w:rPr>
            </w:pPr>
          </w:p>
          <w:p w14:paraId="00720ADF" w14:textId="77777777" w:rsidR="00E8511C" w:rsidRPr="002A6533" w:rsidRDefault="00E8511C">
            <w:pPr>
              <w:rPr>
                <w:rFonts w:ascii="Arial" w:hAnsi="Arial" w:cs="Arial"/>
                <w:sz w:val="24"/>
                <w:szCs w:val="24"/>
              </w:rPr>
            </w:pPr>
          </w:p>
          <w:p w14:paraId="52D33D82" w14:textId="77777777" w:rsidR="00E8511C" w:rsidRPr="002A6533" w:rsidRDefault="00E8511C">
            <w:pPr>
              <w:rPr>
                <w:rFonts w:ascii="Arial" w:hAnsi="Arial" w:cs="Arial"/>
                <w:sz w:val="24"/>
                <w:szCs w:val="24"/>
              </w:rPr>
            </w:pPr>
          </w:p>
          <w:p w14:paraId="7C007F51" w14:textId="77777777" w:rsidR="00844B0D" w:rsidRPr="002A6533" w:rsidRDefault="00844B0D">
            <w:pPr>
              <w:rPr>
                <w:rFonts w:ascii="Arial" w:hAnsi="Arial" w:cs="Arial"/>
                <w:sz w:val="24"/>
                <w:szCs w:val="24"/>
              </w:rPr>
            </w:pPr>
          </w:p>
          <w:p w14:paraId="62C45F40" w14:textId="77777777" w:rsidR="00E8511C" w:rsidRPr="002A6533" w:rsidRDefault="00E8511C">
            <w:pPr>
              <w:rPr>
                <w:rFonts w:ascii="Arial" w:hAnsi="Arial" w:cs="Arial"/>
                <w:sz w:val="24"/>
                <w:szCs w:val="24"/>
              </w:rPr>
            </w:pPr>
          </w:p>
          <w:p w14:paraId="116CB633" w14:textId="48AA7422" w:rsidR="00844B0D" w:rsidRPr="002A6533" w:rsidRDefault="00844B0D">
            <w:pPr>
              <w:rPr>
                <w:rFonts w:ascii="Arial" w:hAnsi="Arial" w:cs="Arial"/>
                <w:sz w:val="24"/>
                <w:szCs w:val="24"/>
              </w:rPr>
            </w:pPr>
          </w:p>
        </w:tc>
      </w:tr>
    </w:tbl>
    <w:p w14:paraId="14A2C8B7" w14:textId="77777777" w:rsidR="00E76C55" w:rsidRPr="002A6533" w:rsidRDefault="00E76C55" w:rsidP="00E76C55">
      <w:pPr>
        <w:spacing w:after="0"/>
        <w:rPr>
          <w:rFonts w:ascii="Arial" w:hAnsi="Arial" w:cs="Arial"/>
          <w:b/>
          <w:bCs/>
          <w:sz w:val="24"/>
          <w:szCs w:val="24"/>
        </w:rPr>
      </w:pPr>
    </w:p>
    <w:p w14:paraId="3761EECD" w14:textId="6AE750BB" w:rsidR="009369D5" w:rsidRPr="002A6533" w:rsidRDefault="009369D5" w:rsidP="009369D5">
      <w:pPr>
        <w:spacing w:after="0"/>
        <w:rPr>
          <w:rFonts w:ascii="Arial" w:hAnsi="Arial" w:cs="Arial"/>
          <w:sz w:val="24"/>
          <w:szCs w:val="24"/>
        </w:rPr>
      </w:pPr>
      <w:r w:rsidRPr="002A6533">
        <w:rPr>
          <w:rFonts w:ascii="Arial" w:hAnsi="Arial" w:cs="Arial"/>
          <w:b/>
          <w:bCs/>
          <w:sz w:val="24"/>
          <w:szCs w:val="24"/>
        </w:rPr>
        <w:t>2.2</w:t>
      </w:r>
      <w:r w:rsidRPr="002A6533">
        <w:rPr>
          <w:rFonts w:ascii="Arial" w:hAnsi="Arial" w:cs="Arial"/>
          <w:sz w:val="24"/>
          <w:szCs w:val="24"/>
        </w:rPr>
        <w:t xml:space="preserve">.  Please provide any local context and circumstances which affect your projections </w:t>
      </w:r>
    </w:p>
    <w:p w14:paraId="2E173DEC" w14:textId="77777777" w:rsidR="00E76C55" w:rsidRPr="002A6533" w:rsidRDefault="00E76C55" w:rsidP="00E76C55">
      <w:pPr>
        <w:spacing w:after="0"/>
        <w:rPr>
          <w:rFonts w:ascii="Arial" w:hAnsi="Arial" w:cs="Arial"/>
          <w:sz w:val="24"/>
          <w:szCs w:val="24"/>
        </w:rPr>
      </w:pPr>
    </w:p>
    <w:tbl>
      <w:tblPr>
        <w:tblStyle w:val="TableGrid"/>
        <w:tblW w:w="0" w:type="auto"/>
        <w:tblLook w:val="04A0" w:firstRow="1" w:lastRow="0" w:firstColumn="1" w:lastColumn="0" w:noHBand="0" w:noVBand="1"/>
      </w:tblPr>
      <w:tblGrid>
        <w:gridCol w:w="8630"/>
      </w:tblGrid>
      <w:tr w:rsidR="00070661" w:rsidRPr="002A6533" w14:paraId="1A2CDDE7" w14:textId="77777777" w:rsidTr="00070661">
        <w:trPr>
          <w:trHeight w:val="2960"/>
        </w:trPr>
        <w:tc>
          <w:tcPr>
            <w:tcW w:w="8630" w:type="dxa"/>
          </w:tcPr>
          <w:p w14:paraId="414AAC10" w14:textId="77777777" w:rsidR="00070661" w:rsidRPr="002A6533" w:rsidRDefault="00E76C55" w:rsidP="005D6FEC">
            <w:pPr>
              <w:rPr>
                <w:rFonts w:ascii="Arial" w:hAnsi="Arial" w:cs="Arial"/>
                <w:sz w:val="24"/>
                <w:szCs w:val="24"/>
              </w:rPr>
            </w:pPr>
            <w:r w:rsidRPr="002A6533">
              <w:rPr>
                <w:rFonts w:ascii="Arial" w:hAnsi="Arial" w:cs="Arial"/>
                <w:sz w:val="24"/>
                <w:szCs w:val="24"/>
              </w:rPr>
              <w:lastRenderedPageBreak/>
              <w:t xml:space="preserve">Guidance- </w:t>
            </w:r>
            <w:r w:rsidR="007E0813" w:rsidRPr="002A6533">
              <w:rPr>
                <w:rFonts w:ascii="Arial" w:hAnsi="Arial" w:cs="Arial"/>
                <w:sz w:val="24"/>
                <w:szCs w:val="24"/>
              </w:rPr>
              <w:t>give examples – include resources, quality issues, outcomes</w:t>
            </w:r>
            <w:r w:rsidRPr="002A6533">
              <w:rPr>
                <w:rFonts w:ascii="Arial" w:hAnsi="Arial" w:cs="Arial"/>
                <w:sz w:val="24"/>
                <w:szCs w:val="24"/>
              </w:rPr>
              <w:t>,</w:t>
            </w:r>
            <w:r w:rsidR="007E0813" w:rsidRPr="002A6533">
              <w:rPr>
                <w:rFonts w:ascii="Arial" w:hAnsi="Arial" w:cs="Arial"/>
                <w:sz w:val="24"/>
                <w:szCs w:val="24"/>
              </w:rPr>
              <w:t xml:space="preserve"> individual wellbeing</w:t>
            </w:r>
          </w:p>
          <w:p w14:paraId="76501380" w14:textId="77777777" w:rsidR="00844B0D" w:rsidRPr="002A6533" w:rsidRDefault="00844B0D" w:rsidP="005D6FEC">
            <w:pPr>
              <w:rPr>
                <w:rFonts w:ascii="Arial" w:hAnsi="Arial" w:cs="Arial"/>
                <w:sz w:val="24"/>
                <w:szCs w:val="24"/>
              </w:rPr>
            </w:pPr>
          </w:p>
          <w:p w14:paraId="52D395F6" w14:textId="1879C304" w:rsidR="00844B0D" w:rsidRPr="002A6533" w:rsidRDefault="00844B0D" w:rsidP="005D6FEC">
            <w:pPr>
              <w:rPr>
                <w:rFonts w:ascii="Arial" w:hAnsi="Arial" w:cs="Arial"/>
                <w:sz w:val="24"/>
                <w:szCs w:val="24"/>
              </w:rPr>
            </w:pPr>
          </w:p>
        </w:tc>
      </w:tr>
    </w:tbl>
    <w:p w14:paraId="28987722" w14:textId="1B985EA4" w:rsidR="00070661" w:rsidRPr="00F67E72" w:rsidRDefault="005D6FEC" w:rsidP="00F67E72">
      <w:pPr>
        <w:pStyle w:val="Heading2"/>
        <w:rPr>
          <w:rFonts w:ascii="Arial" w:hAnsi="Arial" w:cs="Arial"/>
          <w:color w:val="000000" w:themeColor="text1"/>
        </w:rPr>
      </w:pPr>
      <w:r w:rsidRPr="00F67E72">
        <w:rPr>
          <w:rFonts w:ascii="Arial" w:hAnsi="Arial" w:cs="Arial"/>
          <w:color w:val="000000" w:themeColor="text1"/>
        </w:rPr>
        <w:t xml:space="preserve">Section </w:t>
      </w:r>
      <w:r w:rsidR="0061495A" w:rsidRPr="00F67E72">
        <w:rPr>
          <w:rFonts w:ascii="Arial" w:hAnsi="Arial" w:cs="Arial"/>
          <w:color w:val="000000" w:themeColor="text1"/>
        </w:rPr>
        <w:t>3</w:t>
      </w:r>
      <w:r w:rsidRPr="00F67E72">
        <w:rPr>
          <w:rFonts w:ascii="Arial" w:hAnsi="Arial" w:cs="Arial"/>
          <w:color w:val="000000" w:themeColor="text1"/>
        </w:rPr>
        <w:t xml:space="preserve">: </w:t>
      </w:r>
      <w:r w:rsidR="00960F10" w:rsidRPr="00F67E72">
        <w:rPr>
          <w:rFonts w:ascii="Arial" w:hAnsi="Arial" w:cs="Arial"/>
          <w:color w:val="000000" w:themeColor="text1"/>
        </w:rPr>
        <w:t>2027/28 sufficiency plan- s</w:t>
      </w:r>
      <w:r w:rsidRPr="00F67E72">
        <w:rPr>
          <w:rFonts w:ascii="Arial" w:hAnsi="Arial" w:cs="Arial"/>
          <w:color w:val="000000" w:themeColor="text1"/>
        </w:rPr>
        <w:t>trategic approach to securing sufficiency</w:t>
      </w:r>
    </w:p>
    <w:p w14:paraId="4F646021" w14:textId="035E4D1E" w:rsidR="00A40A50" w:rsidRPr="002A6533" w:rsidRDefault="0061495A" w:rsidP="00A40A50">
      <w:pPr>
        <w:spacing w:after="0"/>
        <w:rPr>
          <w:rFonts w:ascii="Arial" w:hAnsi="Arial" w:cs="Arial"/>
          <w:sz w:val="24"/>
          <w:szCs w:val="24"/>
        </w:rPr>
      </w:pPr>
      <w:r w:rsidRPr="002A6533">
        <w:rPr>
          <w:rFonts w:ascii="Arial" w:hAnsi="Arial" w:cs="Arial"/>
          <w:b/>
          <w:bCs/>
          <w:sz w:val="24"/>
          <w:szCs w:val="24"/>
        </w:rPr>
        <w:t xml:space="preserve">3.1 </w:t>
      </w:r>
      <w:r w:rsidR="003650C1" w:rsidRPr="002A6533">
        <w:rPr>
          <w:rFonts w:ascii="Arial" w:hAnsi="Arial" w:cs="Arial"/>
          <w:sz w:val="24"/>
          <w:szCs w:val="24"/>
        </w:rPr>
        <w:t>For the financial year the sufficiency plan relates to</w:t>
      </w:r>
      <w:r w:rsidR="003650C1" w:rsidRPr="002A6533">
        <w:rPr>
          <w:rFonts w:ascii="Arial" w:hAnsi="Arial" w:cs="Arial"/>
          <w:b/>
          <w:bCs/>
          <w:sz w:val="24"/>
          <w:szCs w:val="24"/>
        </w:rPr>
        <w:t xml:space="preserve"> </w:t>
      </w:r>
      <w:r w:rsidR="003650C1" w:rsidRPr="002A6533">
        <w:rPr>
          <w:rFonts w:ascii="Arial" w:hAnsi="Arial" w:cs="Arial"/>
          <w:sz w:val="24"/>
          <w:szCs w:val="24"/>
        </w:rPr>
        <w:t>p</w:t>
      </w:r>
      <w:r w:rsidR="00A40A50" w:rsidRPr="002A6533">
        <w:rPr>
          <w:rFonts w:ascii="Arial" w:hAnsi="Arial" w:cs="Arial"/>
          <w:sz w:val="24"/>
          <w:szCs w:val="24"/>
        </w:rPr>
        <w:t>lease explain how the authority proposes to meet its duty under section 75(1) during the financial year, having regard to:</w:t>
      </w:r>
    </w:p>
    <w:p w14:paraId="42F07D44" w14:textId="77777777" w:rsidR="00070661" w:rsidRPr="002A6533" w:rsidRDefault="00070661" w:rsidP="00A40A50">
      <w:pPr>
        <w:spacing w:after="0"/>
        <w:rPr>
          <w:rFonts w:ascii="Arial" w:hAnsi="Arial" w:cs="Arial"/>
          <w:sz w:val="24"/>
          <w:szCs w:val="24"/>
        </w:rPr>
      </w:pPr>
    </w:p>
    <w:p w14:paraId="536F7393" w14:textId="025D1D31" w:rsidR="003966AF" w:rsidRPr="002A6533" w:rsidRDefault="003966AF" w:rsidP="003966AF">
      <w:pPr>
        <w:pStyle w:val="FootnoteText"/>
        <w:numPr>
          <w:ilvl w:val="0"/>
          <w:numId w:val="18"/>
        </w:numPr>
        <w:rPr>
          <w:rFonts w:ascii="Arial" w:hAnsi="Arial" w:cs="Arial"/>
          <w:sz w:val="24"/>
          <w:szCs w:val="24"/>
        </w:rPr>
      </w:pPr>
      <w:r w:rsidRPr="002A6533">
        <w:rPr>
          <w:rFonts w:ascii="Arial" w:hAnsi="Arial" w:cs="Arial"/>
          <w:sz w:val="24"/>
          <w:szCs w:val="24"/>
        </w:rPr>
        <w:t xml:space="preserve">taking all reasonable steps to secure accommodation for their </w:t>
      </w:r>
      <w:r w:rsidR="00D83B46" w:rsidRPr="002A6533">
        <w:rPr>
          <w:rFonts w:ascii="Arial" w:hAnsi="Arial" w:cs="Arial"/>
          <w:sz w:val="24"/>
          <w:szCs w:val="24"/>
        </w:rPr>
        <w:t>children looked after</w:t>
      </w:r>
      <w:r w:rsidRPr="002A6533">
        <w:rPr>
          <w:rFonts w:ascii="Arial" w:hAnsi="Arial" w:cs="Arial"/>
          <w:sz w:val="24"/>
          <w:szCs w:val="24"/>
        </w:rPr>
        <w:t xml:space="preserve"> including  accommodation within or near the authority’s area, recognising that in some circumstances a placement outside the county may still be closer to a child’s home community</w:t>
      </w:r>
    </w:p>
    <w:p w14:paraId="75B1B700" w14:textId="30E144C8" w:rsidR="003966AF" w:rsidRPr="002A6533" w:rsidRDefault="003966AF" w:rsidP="003966AF">
      <w:pPr>
        <w:pStyle w:val="FootnoteText"/>
        <w:numPr>
          <w:ilvl w:val="0"/>
          <w:numId w:val="18"/>
        </w:numPr>
        <w:rPr>
          <w:rFonts w:ascii="Arial" w:hAnsi="Arial" w:cs="Arial"/>
          <w:sz w:val="24"/>
          <w:szCs w:val="24"/>
        </w:rPr>
      </w:pPr>
      <w:r w:rsidRPr="002A6533">
        <w:rPr>
          <w:rFonts w:ascii="Arial" w:hAnsi="Arial" w:cs="Arial"/>
          <w:sz w:val="24"/>
          <w:szCs w:val="24"/>
        </w:rPr>
        <w:t>accommodation being with providers who are either local authorities or who meet the not-for-profit requirements (unless doing so would be inconsistent with the child’s well</w:t>
      </w:r>
      <w:r w:rsidRPr="002A6533">
        <w:rPr>
          <w:rFonts w:ascii="Arial" w:hAnsi="Arial" w:cs="Arial"/>
          <w:sz w:val="24"/>
          <w:szCs w:val="24"/>
        </w:rPr>
        <w:noBreakHyphen/>
        <w:t>being)</w:t>
      </w:r>
    </w:p>
    <w:p w14:paraId="3DC66AB8" w14:textId="7077C8EA" w:rsidR="003966AF" w:rsidRPr="002A6533" w:rsidRDefault="003966AF" w:rsidP="003966AF">
      <w:pPr>
        <w:pStyle w:val="FootnoteText"/>
        <w:numPr>
          <w:ilvl w:val="0"/>
          <w:numId w:val="18"/>
        </w:numPr>
        <w:rPr>
          <w:rFonts w:ascii="Arial" w:hAnsi="Arial" w:cs="Arial"/>
          <w:sz w:val="24"/>
          <w:szCs w:val="24"/>
        </w:rPr>
      </w:pPr>
      <w:r w:rsidRPr="002A6533">
        <w:rPr>
          <w:rFonts w:ascii="Arial" w:hAnsi="Arial" w:cs="Arial"/>
          <w:sz w:val="24"/>
          <w:szCs w:val="24"/>
        </w:rPr>
        <w:t xml:space="preserve">the benefit of having a range of accommodation within or near their areas that meets the different needs of their </w:t>
      </w:r>
      <w:r w:rsidR="00D83B46" w:rsidRPr="002A6533">
        <w:rPr>
          <w:rFonts w:ascii="Arial" w:hAnsi="Arial" w:cs="Arial"/>
          <w:sz w:val="24"/>
          <w:szCs w:val="24"/>
        </w:rPr>
        <w:t>children looked after</w:t>
      </w:r>
    </w:p>
    <w:p w14:paraId="2D7EC9F5" w14:textId="77777777" w:rsidR="00A40A50" w:rsidRPr="002A6533" w:rsidRDefault="00A40A50" w:rsidP="003966AF">
      <w:pPr>
        <w:spacing w:after="0"/>
        <w:ind w:left="720"/>
        <w:rPr>
          <w:rFonts w:ascii="Arial" w:hAnsi="Arial" w:cs="Arial"/>
          <w:b/>
          <w:bCs/>
          <w:sz w:val="24"/>
          <w:szCs w:val="24"/>
        </w:rPr>
      </w:pPr>
    </w:p>
    <w:tbl>
      <w:tblPr>
        <w:tblStyle w:val="TableGrid"/>
        <w:tblW w:w="0" w:type="auto"/>
        <w:tblLook w:val="04A0" w:firstRow="1" w:lastRow="0" w:firstColumn="1" w:lastColumn="0" w:noHBand="0" w:noVBand="1"/>
      </w:tblPr>
      <w:tblGrid>
        <w:gridCol w:w="8630"/>
      </w:tblGrid>
      <w:tr w:rsidR="00A40A50" w:rsidRPr="002A6533" w14:paraId="605AD9D1" w14:textId="77777777" w:rsidTr="003966AF">
        <w:trPr>
          <w:trHeight w:val="70"/>
        </w:trPr>
        <w:tc>
          <w:tcPr>
            <w:tcW w:w="8856" w:type="dxa"/>
          </w:tcPr>
          <w:p w14:paraId="3F8E9613" w14:textId="77777777" w:rsidR="00A40A50" w:rsidRPr="002A6533" w:rsidRDefault="00A40A50" w:rsidP="005D6FEC">
            <w:pPr>
              <w:rPr>
                <w:rFonts w:ascii="Arial" w:hAnsi="Arial" w:cs="Arial"/>
                <w:b/>
                <w:bCs/>
                <w:sz w:val="24"/>
                <w:szCs w:val="24"/>
              </w:rPr>
            </w:pPr>
          </w:p>
          <w:p w14:paraId="2963138F" w14:textId="5349E39A" w:rsidR="0061495A" w:rsidRPr="002A6533" w:rsidRDefault="0061495A" w:rsidP="0061495A">
            <w:pPr>
              <w:rPr>
                <w:rFonts w:ascii="Arial" w:hAnsi="Arial" w:cs="Arial"/>
                <w:sz w:val="24"/>
                <w:szCs w:val="24"/>
              </w:rPr>
            </w:pPr>
            <w:r w:rsidRPr="002A6533">
              <w:rPr>
                <w:rFonts w:ascii="Arial" w:hAnsi="Arial" w:cs="Arial"/>
                <w:sz w:val="24"/>
                <w:szCs w:val="24"/>
              </w:rPr>
              <w:t xml:space="preserve">In responding to this </w:t>
            </w:r>
            <w:r w:rsidR="00D02036" w:rsidRPr="002A6533">
              <w:rPr>
                <w:rFonts w:ascii="Arial" w:hAnsi="Arial" w:cs="Arial"/>
                <w:sz w:val="24"/>
                <w:szCs w:val="24"/>
              </w:rPr>
              <w:t>question,</w:t>
            </w:r>
            <w:r w:rsidRPr="002A6533">
              <w:rPr>
                <w:rFonts w:ascii="Arial" w:hAnsi="Arial" w:cs="Arial"/>
                <w:sz w:val="24"/>
                <w:szCs w:val="24"/>
              </w:rPr>
              <w:t xml:space="preserve"> you may wish to consider the following: </w:t>
            </w:r>
          </w:p>
          <w:p w14:paraId="3320E0F4" w14:textId="77777777" w:rsidR="0061495A" w:rsidRPr="002A6533" w:rsidRDefault="0061495A" w:rsidP="0061495A">
            <w:pPr>
              <w:rPr>
                <w:rFonts w:ascii="Arial" w:hAnsi="Arial" w:cs="Arial"/>
                <w:sz w:val="24"/>
                <w:szCs w:val="24"/>
              </w:rPr>
            </w:pPr>
          </w:p>
          <w:p w14:paraId="58F22F9C" w14:textId="77777777" w:rsidR="0061495A" w:rsidRPr="002A6533" w:rsidRDefault="0061495A" w:rsidP="0061495A">
            <w:pPr>
              <w:numPr>
                <w:ilvl w:val="0"/>
                <w:numId w:val="19"/>
              </w:numPr>
              <w:rPr>
                <w:rFonts w:ascii="Arial" w:hAnsi="Arial" w:cs="Arial"/>
                <w:sz w:val="24"/>
                <w:szCs w:val="24"/>
              </w:rPr>
            </w:pPr>
            <w:r w:rsidRPr="002A6533">
              <w:rPr>
                <w:rFonts w:ascii="Arial" w:hAnsi="Arial" w:cs="Arial"/>
                <w:sz w:val="24"/>
                <w:szCs w:val="24"/>
              </w:rPr>
              <w:t>Long</w:t>
            </w:r>
            <w:r w:rsidRPr="002A6533">
              <w:rPr>
                <w:rFonts w:ascii="Arial" w:hAnsi="Arial" w:cs="Arial"/>
                <w:sz w:val="24"/>
                <w:szCs w:val="24"/>
              </w:rPr>
              <w:noBreakHyphen/>
              <w:t>term: How your approach supports a sustainable shift towards not</w:t>
            </w:r>
            <w:r w:rsidRPr="002A6533">
              <w:rPr>
                <w:rFonts w:ascii="Arial" w:hAnsi="Arial" w:cs="Arial"/>
                <w:sz w:val="24"/>
                <w:szCs w:val="24"/>
              </w:rPr>
              <w:noBreakHyphen/>
              <w:t>for</w:t>
            </w:r>
            <w:r w:rsidRPr="002A6533">
              <w:rPr>
                <w:rFonts w:ascii="Arial" w:hAnsi="Arial" w:cs="Arial"/>
                <w:sz w:val="24"/>
                <w:szCs w:val="24"/>
              </w:rPr>
              <w:noBreakHyphen/>
              <w:t>profit provision over time.</w:t>
            </w:r>
          </w:p>
          <w:p w14:paraId="5E196BA1" w14:textId="77777777" w:rsidR="0061495A" w:rsidRPr="002A6533" w:rsidRDefault="0061495A" w:rsidP="0061495A">
            <w:pPr>
              <w:numPr>
                <w:ilvl w:val="0"/>
                <w:numId w:val="19"/>
              </w:numPr>
              <w:rPr>
                <w:rFonts w:ascii="Arial" w:hAnsi="Arial" w:cs="Arial"/>
                <w:sz w:val="24"/>
                <w:szCs w:val="24"/>
              </w:rPr>
            </w:pPr>
            <w:r w:rsidRPr="002A6533">
              <w:rPr>
                <w:rFonts w:ascii="Arial" w:hAnsi="Arial" w:cs="Arial"/>
                <w:sz w:val="24"/>
                <w:szCs w:val="24"/>
              </w:rPr>
              <w:t>Prevention: Describe how the authority’s approach seeks to reduce reliance on emergency, out</w:t>
            </w:r>
            <w:r w:rsidRPr="002A6533">
              <w:rPr>
                <w:rFonts w:ascii="Arial" w:hAnsi="Arial" w:cs="Arial"/>
                <w:sz w:val="24"/>
                <w:szCs w:val="24"/>
              </w:rPr>
              <w:noBreakHyphen/>
              <w:t>of</w:t>
            </w:r>
            <w:r w:rsidRPr="002A6533">
              <w:rPr>
                <w:rFonts w:ascii="Arial" w:hAnsi="Arial" w:cs="Arial"/>
                <w:sz w:val="24"/>
                <w:szCs w:val="24"/>
              </w:rPr>
              <w:noBreakHyphen/>
              <w:t>area or inappropriate placements.</w:t>
            </w:r>
          </w:p>
          <w:p w14:paraId="1042F847" w14:textId="77777777" w:rsidR="0061495A" w:rsidRPr="002A6533" w:rsidRDefault="0061495A" w:rsidP="0061495A">
            <w:pPr>
              <w:numPr>
                <w:ilvl w:val="0"/>
                <w:numId w:val="19"/>
              </w:numPr>
              <w:rPr>
                <w:rFonts w:ascii="Arial" w:hAnsi="Arial" w:cs="Arial"/>
                <w:sz w:val="24"/>
                <w:szCs w:val="24"/>
              </w:rPr>
            </w:pPr>
            <w:r w:rsidRPr="002A6533">
              <w:rPr>
                <w:rFonts w:ascii="Arial" w:hAnsi="Arial" w:cs="Arial"/>
                <w:sz w:val="24"/>
                <w:szCs w:val="24"/>
              </w:rPr>
              <w:t>Integration: Reference how this approach aligns with commissioning, workforce and market oversight activity.</w:t>
            </w:r>
          </w:p>
          <w:p w14:paraId="56E15E63" w14:textId="77777777" w:rsidR="00A40A50" w:rsidRPr="002A6533" w:rsidRDefault="00A40A50" w:rsidP="005D6FEC">
            <w:pPr>
              <w:rPr>
                <w:rFonts w:ascii="Arial" w:hAnsi="Arial" w:cs="Arial"/>
                <w:b/>
                <w:bCs/>
                <w:sz w:val="24"/>
                <w:szCs w:val="24"/>
              </w:rPr>
            </w:pPr>
          </w:p>
          <w:p w14:paraId="4F362759" w14:textId="77777777" w:rsidR="00A40A50" w:rsidRPr="002A6533" w:rsidRDefault="00A40A50" w:rsidP="005D6FEC">
            <w:pPr>
              <w:rPr>
                <w:rFonts w:ascii="Arial" w:hAnsi="Arial" w:cs="Arial"/>
                <w:b/>
                <w:bCs/>
                <w:sz w:val="24"/>
                <w:szCs w:val="24"/>
              </w:rPr>
            </w:pPr>
          </w:p>
          <w:p w14:paraId="503C72FA" w14:textId="52CCA2AE" w:rsidR="007153DD" w:rsidRPr="002A6533" w:rsidRDefault="004927A5" w:rsidP="004148BA">
            <w:pPr>
              <w:rPr>
                <w:rFonts w:ascii="Arial" w:hAnsi="Arial" w:cs="Arial"/>
                <w:sz w:val="24"/>
                <w:szCs w:val="24"/>
              </w:rPr>
            </w:pPr>
            <w:r w:rsidRPr="002A6533">
              <w:rPr>
                <w:rFonts w:ascii="Arial" w:hAnsi="Arial" w:cs="Arial"/>
                <w:b/>
                <w:bCs/>
                <w:sz w:val="24"/>
                <w:szCs w:val="24"/>
              </w:rPr>
              <w:t xml:space="preserve"> </w:t>
            </w:r>
            <w:r w:rsidRPr="002A6533">
              <w:rPr>
                <w:rFonts w:ascii="Arial" w:hAnsi="Arial" w:cs="Arial"/>
                <w:sz w:val="24"/>
                <w:szCs w:val="24"/>
              </w:rPr>
              <w:t xml:space="preserve">And will need to set out </w:t>
            </w:r>
            <w:r w:rsidR="007153DD" w:rsidRPr="002A6533">
              <w:rPr>
                <w:rFonts w:ascii="Arial" w:hAnsi="Arial" w:cs="Arial"/>
                <w:sz w:val="24"/>
                <w:szCs w:val="24"/>
              </w:rPr>
              <w:t xml:space="preserve">how steps </w:t>
            </w:r>
            <w:r w:rsidRPr="002A6533">
              <w:rPr>
                <w:rFonts w:ascii="Arial" w:hAnsi="Arial" w:cs="Arial"/>
                <w:sz w:val="24"/>
                <w:szCs w:val="24"/>
              </w:rPr>
              <w:t xml:space="preserve">to be </w:t>
            </w:r>
            <w:r w:rsidR="007153DD" w:rsidRPr="002A6533">
              <w:rPr>
                <w:rFonts w:ascii="Arial" w:hAnsi="Arial" w:cs="Arial"/>
                <w:sz w:val="24"/>
                <w:szCs w:val="24"/>
              </w:rPr>
              <w:t xml:space="preserve">taken </w:t>
            </w:r>
            <w:r w:rsidRPr="002A6533">
              <w:rPr>
                <w:rFonts w:ascii="Arial" w:hAnsi="Arial" w:cs="Arial"/>
                <w:sz w:val="24"/>
                <w:szCs w:val="24"/>
              </w:rPr>
              <w:t xml:space="preserve">are intended </w:t>
            </w:r>
            <w:r w:rsidR="007153DD" w:rsidRPr="002A6533">
              <w:rPr>
                <w:rFonts w:ascii="Arial" w:hAnsi="Arial" w:cs="Arial"/>
                <w:sz w:val="24"/>
                <w:szCs w:val="24"/>
              </w:rPr>
              <w:t xml:space="preserve">to </w:t>
            </w:r>
            <w:r w:rsidRPr="002A6533">
              <w:rPr>
                <w:rFonts w:ascii="Arial" w:hAnsi="Arial" w:cs="Arial"/>
                <w:sz w:val="24"/>
                <w:szCs w:val="24"/>
              </w:rPr>
              <w:t xml:space="preserve">ensure that the authority has sufficient </w:t>
            </w:r>
            <w:r w:rsidR="007153DD" w:rsidRPr="002A6533">
              <w:rPr>
                <w:rFonts w:ascii="Arial" w:hAnsi="Arial" w:cs="Arial"/>
                <w:sz w:val="24"/>
                <w:szCs w:val="24"/>
              </w:rPr>
              <w:t>accommodation that meets the requirements of section 75(1).</w:t>
            </w:r>
          </w:p>
          <w:p w14:paraId="37BE1FF5" w14:textId="77777777" w:rsidR="00A40A50" w:rsidRPr="002A6533" w:rsidRDefault="00A40A50" w:rsidP="005D6FEC">
            <w:pPr>
              <w:rPr>
                <w:rFonts w:ascii="Arial" w:hAnsi="Arial" w:cs="Arial"/>
                <w:b/>
                <w:bCs/>
                <w:sz w:val="24"/>
                <w:szCs w:val="24"/>
              </w:rPr>
            </w:pPr>
          </w:p>
          <w:p w14:paraId="19111EA5" w14:textId="77777777" w:rsidR="00A40A50" w:rsidRPr="002A6533" w:rsidRDefault="00A40A50" w:rsidP="005D6FEC">
            <w:pPr>
              <w:rPr>
                <w:rFonts w:ascii="Arial" w:hAnsi="Arial" w:cs="Arial"/>
                <w:b/>
                <w:bCs/>
                <w:sz w:val="24"/>
                <w:szCs w:val="24"/>
              </w:rPr>
            </w:pPr>
          </w:p>
          <w:p w14:paraId="3ABBF30F" w14:textId="77777777" w:rsidR="00A40A50" w:rsidRPr="002A6533" w:rsidRDefault="00A40A50" w:rsidP="005D6FEC">
            <w:pPr>
              <w:rPr>
                <w:rFonts w:ascii="Arial" w:hAnsi="Arial" w:cs="Arial"/>
                <w:b/>
                <w:bCs/>
                <w:sz w:val="24"/>
                <w:szCs w:val="24"/>
              </w:rPr>
            </w:pPr>
          </w:p>
          <w:p w14:paraId="5A038B66" w14:textId="77777777" w:rsidR="00A40A50" w:rsidRPr="002A6533" w:rsidRDefault="00A40A50" w:rsidP="005D6FEC">
            <w:pPr>
              <w:rPr>
                <w:rFonts w:ascii="Arial" w:hAnsi="Arial" w:cs="Arial"/>
                <w:b/>
                <w:bCs/>
                <w:sz w:val="24"/>
                <w:szCs w:val="24"/>
              </w:rPr>
            </w:pPr>
          </w:p>
          <w:p w14:paraId="22E00896" w14:textId="77777777" w:rsidR="00A40A50" w:rsidRPr="002A6533" w:rsidRDefault="00A40A50" w:rsidP="005D6FEC">
            <w:pPr>
              <w:rPr>
                <w:rFonts w:ascii="Arial" w:hAnsi="Arial" w:cs="Arial"/>
                <w:b/>
                <w:bCs/>
                <w:sz w:val="24"/>
                <w:szCs w:val="24"/>
              </w:rPr>
            </w:pPr>
          </w:p>
          <w:p w14:paraId="46DE0D3E" w14:textId="77777777" w:rsidR="00A40A50" w:rsidRPr="002A6533" w:rsidRDefault="00A40A50" w:rsidP="005D6FEC">
            <w:pPr>
              <w:rPr>
                <w:rFonts w:ascii="Arial" w:hAnsi="Arial" w:cs="Arial"/>
                <w:b/>
                <w:bCs/>
                <w:sz w:val="24"/>
                <w:szCs w:val="24"/>
              </w:rPr>
            </w:pPr>
          </w:p>
          <w:p w14:paraId="590846A4" w14:textId="77777777" w:rsidR="00A40A50" w:rsidRPr="002A6533" w:rsidRDefault="00A40A50" w:rsidP="005D6FEC">
            <w:pPr>
              <w:rPr>
                <w:rFonts w:ascii="Arial" w:hAnsi="Arial" w:cs="Arial"/>
                <w:b/>
                <w:bCs/>
                <w:sz w:val="24"/>
                <w:szCs w:val="24"/>
              </w:rPr>
            </w:pPr>
          </w:p>
          <w:p w14:paraId="426F70C9" w14:textId="77777777" w:rsidR="00A40A50" w:rsidRPr="002A6533" w:rsidRDefault="00A40A50" w:rsidP="005D6FEC">
            <w:pPr>
              <w:rPr>
                <w:rFonts w:ascii="Arial" w:hAnsi="Arial" w:cs="Arial"/>
                <w:b/>
                <w:bCs/>
                <w:sz w:val="24"/>
                <w:szCs w:val="24"/>
              </w:rPr>
            </w:pPr>
          </w:p>
          <w:p w14:paraId="5D1C5E90" w14:textId="77777777" w:rsidR="00A40A50" w:rsidRPr="002A6533" w:rsidRDefault="00A40A50" w:rsidP="005D6FEC">
            <w:pPr>
              <w:rPr>
                <w:rFonts w:ascii="Arial" w:hAnsi="Arial" w:cs="Arial"/>
                <w:b/>
                <w:bCs/>
                <w:sz w:val="24"/>
                <w:szCs w:val="24"/>
              </w:rPr>
            </w:pPr>
          </w:p>
          <w:p w14:paraId="443DAF31" w14:textId="77777777" w:rsidR="00A40A50" w:rsidRPr="002A6533" w:rsidRDefault="00A40A50" w:rsidP="005D6FEC">
            <w:pPr>
              <w:rPr>
                <w:rFonts w:ascii="Arial" w:hAnsi="Arial" w:cs="Arial"/>
                <w:b/>
                <w:bCs/>
                <w:sz w:val="24"/>
                <w:szCs w:val="24"/>
              </w:rPr>
            </w:pPr>
          </w:p>
          <w:p w14:paraId="2FEB7462" w14:textId="77777777" w:rsidR="00A40A50" w:rsidRPr="002A6533" w:rsidRDefault="00A40A50" w:rsidP="005D6FEC">
            <w:pPr>
              <w:rPr>
                <w:rFonts w:ascii="Arial" w:hAnsi="Arial" w:cs="Arial"/>
                <w:b/>
                <w:bCs/>
                <w:sz w:val="24"/>
                <w:szCs w:val="24"/>
              </w:rPr>
            </w:pPr>
          </w:p>
          <w:p w14:paraId="079E0044" w14:textId="77777777" w:rsidR="00A40A50" w:rsidRPr="002A6533" w:rsidRDefault="00A40A50" w:rsidP="005D6FEC">
            <w:pPr>
              <w:rPr>
                <w:rFonts w:ascii="Arial" w:hAnsi="Arial" w:cs="Arial"/>
                <w:b/>
                <w:bCs/>
                <w:sz w:val="24"/>
                <w:szCs w:val="24"/>
              </w:rPr>
            </w:pPr>
          </w:p>
          <w:p w14:paraId="794A8A61" w14:textId="77777777" w:rsidR="00A40A50" w:rsidRPr="002A6533" w:rsidRDefault="00A40A50" w:rsidP="005D6FEC">
            <w:pPr>
              <w:rPr>
                <w:rFonts w:ascii="Arial" w:hAnsi="Arial" w:cs="Arial"/>
                <w:b/>
                <w:bCs/>
                <w:sz w:val="24"/>
                <w:szCs w:val="24"/>
              </w:rPr>
            </w:pPr>
          </w:p>
          <w:p w14:paraId="18967D8A" w14:textId="77777777" w:rsidR="00A40A50" w:rsidRPr="002A6533" w:rsidRDefault="00A40A50" w:rsidP="005D6FEC">
            <w:pPr>
              <w:rPr>
                <w:rFonts w:ascii="Arial" w:hAnsi="Arial" w:cs="Arial"/>
                <w:b/>
                <w:bCs/>
                <w:sz w:val="24"/>
                <w:szCs w:val="24"/>
              </w:rPr>
            </w:pPr>
          </w:p>
        </w:tc>
      </w:tr>
    </w:tbl>
    <w:p w14:paraId="1EE4A907" w14:textId="77777777" w:rsidR="008F05C4" w:rsidRPr="002A6533" w:rsidRDefault="008F05C4" w:rsidP="00931FE3">
      <w:pPr>
        <w:spacing w:after="0"/>
        <w:rPr>
          <w:rFonts w:ascii="Arial" w:hAnsi="Arial" w:cs="Arial"/>
          <w:b/>
          <w:bCs/>
          <w:sz w:val="24"/>
          <w:szCs w:val="24"/>
        </w:rPr>
      </w:pPr>
    </w:p>
    <w:p w14:paraId="2D46137E" w14:textId="1733ECCC" w:rsidR="003F3EED" w:rsidRPr="002A6533" w:rsidRDefault="00370AFB">
      <w:pPr>
        <w:rPr>
          <w:rFonts w:ascii="Arial" w:hAnsi="Arial" w:cs="Arial"/>
          <w:sz w:val="24"/>
          <w:szCs w:val="24"/>
        </w:rPr>
      </w:pPr>
      <w:r w:rsidRPr="002A6533">
        <w:rPr>
          <w:rFonts w:ascii="Arial" w:hAnsi="Arial" w:cs="Arial"/>
          <w:b/>
          <w:bCs/>
          <w:sz w:val="24"/>
          <w:szCs w:val="24"/>
        </w:rPr>
        <w:t xml:space="preserve">3.2 </w:t>
      </w:r>
      <w:r w:rsidR="003F3EED" w:rsidRPr="002A6533">
        <w:rPr>
          <w:rFonts w:ascii="Arial" w:hAnsi="Arial" w:cs="Arial"/>
          <w:sz w:val="24"/>
          <w:szCs w:val="24"/>
        </w:rPr>
        <w:t xml:space="preserve">Please explain how you will work with partners within your local authority area to meet the sufficiency duty </w:t>
      </w:r>
    </w:p>
    <w:tbl>
      <w:tblPr>
        <w:tblStyle w:val="TableGrid"/>
        <w:tblW w:w="0" w:type="auto"/>
        <w:tblLook w:val="04A0" w:firstRow="1" w:lastRow="0" w:firstColumn="1" w:lastColumn="0" w:noHBand="0" w:noVBand="1"/>
      </w:tblPr>
      <w:tblGrid>
        <w:gridCol w:w="8630"/>
      </w:tblGrid>
      <w:tr w:rsidR="003F3EED" w:rsidRPr="002A6533" w14:paraId="414A5362" w14:textId="77777777" w:rsidTr="00370AFB">
        <w:trPr>
          <w:trHeight w:val="4217"/>
        </w:trPr>
        <w:tc>
          <w:tcPr>
            <w:tcW w:w="8856" w:type="dxa"/>
          </w:tcPr>
          <w:p w14:paraId="72C8FF44" w14:textId="77777777" w:rsidR="003F3EED" w:rsidRPr="002A6533" w:rsidRDefault="003F3EED">
            <w:pPr>
              <w:rPr>
                <w:rFonts w:ascii="Arial" w:hAnsi="Arial" w:cs="Arial"/>
                <w:b/>
                <w:bCs/>
                <w:sz w:val="24"/>
                <w:szCs w:val="24"/>
              </w:rPr>
            </w:pPr>
          </w:p>
          <w:p w14:paraId="23F5C034" w14:textId="77777777" w:rsidR="003F3EED" w:rsidRPr="002A6533" w:rsidRDefault="003F3EED">
            <w:pPr>
              <w:rPr>
                <w:rFonts w:ascii="Arial" w:hAnsi="Arial" w:cs="Arial"/>
                <w:sz w:val="24"/>
                <w:szCs w:val="24"/>
              </w:rPr>
            </w:pPr>
            <w:r w:rsidRPr="002A6533">
              <w:rPr>
                <w:rFonts w:ascii="Arial" w:hAnsi="Arial" w:cs="Arial"/>
                <w:sz w:val="24"/>
                <w:szCs w:val="24"/>
              </w:rPr>
              <w:t xml:space="preserve">In responding to this question, you may wish to consider the following: </w:t>
            </w:r>
          </w:p>
          <w:p w14:paraId="25DB3EF8" w14:textId="77777777" w:rsidR="003F3EED" w:rsidRPr="002A6533" w:rsidRDefault="003F3EED">
            <w:pPr>
              <w:rPr>
                <w:rFonts w:ascii="Arial" w:hAnsi="Arial" w:cs="Arial"/>
                <w:sz w:val="24"/>
                <w:szCs w:val="24"/>
              </w:rPr>
            </w:pPr>
          </w:p>
          <w:p w14:paraId="670B6CC9" w14:textId="77777777" w:rsidR="003F3EED" w:rsidRPr="002A6533" w:rsidRDefault="003F3EED">
            <w:pPr>
              <w:numPr>
                <w:ilvl w:val="0"/>
                <w:numId w:val="19"/>
              </w:numPr>
              <w:rPr>
                <w:rFonts w:ascii="Arial" w:hAnsi="Arial" w:cs="Arial"/>
                <w:sz w:val="24"/>
                <w:szCs w:val="24"/>
              </w:rPr>
            </w:pPr>
            <w:r w:rsidRPr="002A6533">
              <w:rPr>
                <w:rFonts w:ascii="Arial" w:hAnsi="Arial" w:cs="Arial"/>
                <w:sz w:val="24"/>
                <w:szCs w:val="24"/>
              </w:rPr>
              <w:t>Long</w:t>
            </w:r>
            <w:r w:rsidRPr="002A6533">
              <w:rPr>
                <w:rFonts w:ascii="Arial" w:hAnsi="Arial" w:cs="Arial"/>
                <w:sz w:val="24"/>
                <w:szCs w:val="24"/>
              </w:rPr>
              <w:noBreakHyphen/>
              <w:t>term: How your approach supports a sustainable shift towards not</w:t>
            </w:r>
            <w:r w:rsidRPr="002A6533">
              <w:rPr>
                <w:rFonts w:ascii="Arial" w:hAnsi="Arial" w:cs="Arial"/>
                <w:sz w:val="24"/>
                <w:szCs w:val="24"/>
              </w:rPr>
              <w:noBreakHyphen/>
              <w:t>for</w:t>
            </w:r>
            <w:r w:rsidRPr="002A6533">
              <w:rPr>
                <w:rFonts w:ascii="Arial" w:hAnsi="Arial" w:cs="Arial"/>
                <w:sz w:val="24"/>
                <w:szCs w:val="24"/>
              </w:rPr>
              <w:noBreakHyphen/>
              <w:t>profit provision over time.</w:t>
            </w:r>
          </w:p>
          <w:p w14:paraId="3C5939CE" w14:textId="77777777" w:rsidR="003F3EED" w:rsidRPr="002A6533" w:rsidRDefault="003F3EED">
            <w:pPr>
              <w:numPr>
                <w:ilvl w:val="0"/>
                <w:numId w:val="19"/>
              </w:numPr>
              <w:rPr>
                <w:rFonts w:ascii="Arial" w:hAnsi="Arial" w:cs="Arial"/>
                <w:sz w:val="24"/>
                <w:szCs w:val="24"/>
              </w:rPr>
            </w:pPr>
            <w:r w:rsidRPr="002A6533">
              <w:rPr>
                <w:rFonts w:ascii="Arial" w:hAnsi="Arial" w:cs="Arial"/>
                <w:sz w:val="24"/>
                <w:szCs w:val="24"/>
              </w:rPr>
              <w:t>Prevention: Describe how the authority’s approach seeks to reduce reliance on emergency, out</w:t>
            </w:r>
            <w:r w:rsidRPr="002A6533">
              <w:rPr>
                <w:rFonts w:ascii="Arial" w:hAnsi="Arial" w:cs="Arial"/>
                <w:sz w:val="24"/>
                <w:szCs w:val="24"/>
              </w:rPr>
              <w:noBreakHyphen/>
              <w:t>of</w:t>
            </w:r>
            <w:r w:rsidRPr="002A6533">
              <w:rPr>
                <w:rFonts w:ascii="Arial" w:hAnsi="Arial" w:cs="Arial"/>
                <w:sz w:val="24"/>
                <w:szCs w:val="24"/>
              </w:rPr>
              <w:noBreakHyphen/>
              <w:t>area or inappropriate placements.</w:t>
            </w:r>
          </w:p>
          <w:p w14:paraId="460B650F" w14:textId="77777777" w:rsidR="003F3EED" w:rsidRPr="002A6533" w:rsidRDefault="003F3EED">
            <w:pPr>
              <w:numPr>
                <w:ilvl w:val="0"/>
                <w:numId w:val="19"/>
              </w:numPr>
              <w:rPr>
                <w:rFonts w:ascii="Arial" w:hAnsi="Arial" w:cs="Arial"/>
                <w:sz w:val="24"/>
                <w:szCs w:val="24"/>
              </w:rPr>
            </w:pPr>
            <w:r w:rsidRPr="002A6533">
              <w:rPr>
                <w:rFonts w:ascii="Arial" w:hAnsi="Arial" w:cs="Arial"/>
                <w:sz w:val="24"/>
                <w:szCs w:val="24"/>
              </w:rPr>
              <w:t>Integration: Reference how this approach aligns with commissioning, workforce and market oversight activity.</w:t>
            </w:r>
          </w:p>
          <w:p w14:paraId="7037D147" w14:textId="77777777" w:rsidR="003F3EED" w:rsidRPr="002A6533" w:rsidRDefault="003F3EED">
            <w:pPr>
              <w:rPr>
                <w:rFonts w:ascii="Arial" w:hAnsi="Arial" w:cs="Arial"/>
                <w:b/>
                <w:bCs/>
                <w:sz w:val="24"/>
                <w:szCs w:val="24"/>
              </w:rPr>
            </w:pPr>
          </w:p>
          <w:p w14:paraId="286480AA" w14:textId="036CB80C" w:rsidR="003F3EED" w:rsidRPr="002A6533" w:rsidRDefault="003F3EED">
            <w:pPr>
              <w:rPr>
                <w:rFonts w:ascii="Arial" w:hAnsi="Arial" w:cs="Arial"/>
                <w:sz w:val="24"/>
                <w:szCs w:val="24"/>
              </w:rPr>
            </w:pPr>
            <w:r w:rsidRPr="002A6533">
              <w:rPr>
                <w:rFonts w:ascii="Arial" w:hAnsi="Arial" w:cs="Arial"/>
                <w:b/>
                <w:bCs/>
                <w:sz w:val="24"/>
                <w:szCs w:val="24"/>
              </w:rPr>
              <w:t xml:space="preserve"> </w:t>
            </w:r>
            <w:r w:rsidRPr="002A6533">
              <w:rPr>
                <w:rFonts w:ascii="Arial" w:hAnsi="Arial" w:cs="Arial"/>
                <w:sz w:val="24"/>
                <w:szCs w:val="24"/>
              </w:rPr>
              <w:t>And will need to set out how steps to be taken are intended to ensure that the authority has sufficient accommodation that meets the requirements of section 75(1).</w:t>
            </w:r>
          </w:p>
          <w:p w14:paraId="32A8B494" w14:textId="77777777" w:rsidR="003F3EED" w:rsidRPr="002A6533" w:rsidRDefault="003F3EED">
            <w:pPr>
              <w:rPr>
                <w:rFonts w:ascii="Arial" w:hAnsi="Arial" w:cs="Arial"/>
                <w:b/>
                <w:bCs/>
                <w:sz w:val="24"/>
                <w:szCs w:val="24"/>
              </w:rPr>
            </w:pPr>
          </w:p>
          <w:p w14:paraId="0D245BCC" w14:textId="77777777" w:rsidR="003F3EED" w:rsidRPr="002A6533" w:rsidRDefault="003F3EED">
            <w:pPr>
              <w:rPr>
                <w:rFonts w:ascii="Arial" w:hAnsi="Arial" w:cs="Arial"/>
                <w:b/>
                <w:bCs/>
                <w:sz w:val="24"/>
                <w:szCs w:val="24"/>
              </w:rPr>
            </w:pPr>
          </w:p>
          <w:p w14:paraId="0CAFA916" w14:textId="77777777" w:rsidR="003F3EED" w:rsidRPr="002A6533" w:rsidRDefault="003F3EED">
            <w:pPr>
              <w:rPr>
                <w:rFonts w:ascii="Arial" w:hAnsi="Arial" w:cs="Arial"/>
                <w:b/>
                <w:bCs/>
                <w:sz w:val="24"/>
                <w:szCs w:val="24"/>
              </w:rPr>
            </w:pPr>
          </w:p>
          <w:p w14:paraId="1C172308" w14:textId="77777777" w:rsidR="003F3EED" w:rsidRPr="002A6533" w:rsidRDefault="003F3EED">
            <w:pPr>
              <w:rPr>
                <w:rFonts w:ascii="Arial" w:hAnsi="Arial" w:cs="Arial"/>
                <w:b/>
                <w:bCs/>
                <w:sz w:val="24"/>
                <w:szCs w:val="24"/>
              </w:rPr>
            </w:pPr>
          </w:p>
          <w:p w14:paraId="3EA7AAA5" w14:textId="77777777" w:rsidR="003F3EED" w:rsidRPr="002A6533" w:rsidRDefault="003F3EED">
            <w:pPr>
              <w:rPr>
                <w:rFonts w:ascii="Arial" w:hAnsi="Arial" w:cs="Arial"/>
                <w:b/>
                <w:bCs/>
                <w:sz w:val="24"/>
                <w:szCs w:val="24"/>
              </w:rPr>
            </w:pPr>
          </w:p>
        </w:tc>
      </w:tr>
    </w:tbl>
    <w:p w14:paraId="2269D25A" w14:textId="4544E67B" w:rsidR="00370AFB" w:rsidRPr="002A6533" w:rsidRDefault="00370AFB" w:rsidP="003F3EED">
      <w:pPr>
        <w:rPr>
          <w:rFonts w:ascii="Arial" w:hAnsi="Arial" w:cs="Arial"/>
          <w:b/>
          <w:bCs/>
          <w:sz w:val="24"/>
          <w:szCs w:val="24"/>
        </w:rPr>
      </w:pPr>
    </w:p>
    <w:p w14:paraId="1773C8D7" w14:textId="112FD0AD" w:rsidR="003F3EED" w:rsidRPr="002A6533" w:rsidRDefault="00370AFB" w:rsidP="003F3EED">
      <w:pPr>
        <w:rPr>
          <w:rFonts w:ascii="Arial" w:hAnsi="Arial" w:cs="Arial"/>
          <w:sz w:val="24"/>
          <w:szCs w:val="24"/>
        </w:rPr>
      </w:pPr>
      <w:r w:rsidRPr="002A6533">
        <w:rPr>
          <w:rFonts w:ascii="Arial" w:hAnsi="Arial" w:cs="Arial"/>
          <w:b/>
          <w:bCs/>
          <w:sz w:val="24"/>
          <w:szCs w:val="24"/>
        </w:rPr>
        <w:t xml:space="preserve">3.3 </w:t>
      </w:r>
      <w:r w:rsidR="009369D5" w:rsidRPr="002A6533">
        <w:rPr>
          <w:rFonts w:ascii="Arial" w:hAnsi="Arial" w:cs="Arial"/>
          <w:sz w:val="24"/>
          <w:szCs w:val="24"/>
        </w:rPr>
        <w:t>Please explain how you will work with partners across your local authority’s region (i.e. the RPB footprint) to meet the sufficiency duty</w:t>
      </w:r>
    </w:p>
    <w:tbl>
      <w:tblPr>
        <w:tblStyle w:val="TableGrid"/>
        <w:tblW w:w="0" w:type="auto"/>
        <w:tblLook w:val="04A0" w:firstRow="1" w:lastRow="0" w:firstColumn="1" w:lastColumn="0" w:noHBand="0" w:noVBand="1"/>
      </w:tblPr>
      <w:tblGrid>
        <w:gridCol w:w="8630"/>
      </w:tblGrid>
      <w:tr w:rsidR="00370AFB" w:rsidRPr="002A6533" w14:paraId="2FEB61A9" w14:textId="77777777">
        <w:trPr>
          <w:trHeight w:val="70"/>
        </w:trPr>
        <w:tc>
          <w:tcPr>
            <w:tcW w:w="8856" w:type="dxa"/>
          </w:tcPr>
          <w:p w14:paraId="0339214B" w14:textId="77777777" w:rsidR="00370AFB" w:rsidRPr="002A6533" w:rsidRDefault="00370AFB">
            <w:pPr>
              <w:rPr>
                <w:rFonts w:ascii="Arial" w:hAnsi="Arial" w:cs="Arial"/>
                <w:b/>
                <w:bCs/>
                <w:sz w:val="24"/>
                <w:szCs w:val="24"/>
              </w:rPr>
            </w:pPr>
          </w:p>
          <w:p w14:paraId="41BEF644" w14:textId="77777777" w:rsidR="00370AFB" w:rsidRPr="002A6533" w:rsidRDefault="00370AFB">
            <w:pPr>
              <w:rPr>
                <w:rFonts w:ascii="Arial" w:hAnsi="Arial" w:cs="Arial"/>
                <w:sz w:val="24"/>
                <w:szCs w:val="24"/>
              </w:rPr>
            </w:pPr>
            <w:r w:rsidRPr="002A6533">
              <w:rPr>
                <w:rFonts w:ascii="Arial" w:hAnsi="Arial" w:cs="Arial"/>
                <w:sz w:val="24"/>
                <w:szCs w:val="24"/>
              </w:rPr>
              <w:t xml:space="preserve">In responding to this question, you may wish to consider the following: </w:t>
            </w:r>
          </w:p>
          <w:p w14:paraId="55FA5523" w14:textId="77777777" w:rsidR="00370AFB" w:rsidRPr="002A6533" w:rsidRDefault="00370AFB">
            <w:pPr>
              <w:rPr>
                <w:rFonts w:ascii="Arial" w:hAnsi="Arial" w:cs="Arial"/>
                <w:sz w:val="24"/>
                <w:szCs w:val="24"/>
              </w:rPr>
            </w:pPr>
          </w:p>
          <w:p w14:paraId="7FA106AA" w14:textId="77777777" w:rsidR="00370AFB" w:rsidRPr="002A6533" w:rsidRDefault="00370AFB" w:rsidP="00370AFB">
            <w:pPr>
              <w:numPr>
                <w:ilvl w:val="0"/>
                <w:numId w:val="19"/>
              </w:numPr>
              <w:rPr>
                <w:rFonts w:ascii="Arial" w:hAnsi="Arial" w:cs="Arial"/>
                <w:sz w:val="24"/>
                <w:szCs w:val="24"/>
              </w:rPr>
            </w:pPr>
            <w:r w:rsidRPr="002A6533">
              <w:rPr>
                <w:rFonts w:ascii="Arial" w:hAnsi="Arial" w:cs="Arial"/>
                <w:sz w:val="24"/>
                <w:szCs w:val="24"/>
              </w:rPr>
              <w:t>Long</w:t>
            </w:r>
            <w:r w:rsidRPr="002A6533">
              <w:rPr>
                <w:rFonts w:ascii="Arial" w:hAnsi="Arial" w:cs="Arial"/>
                <w:sz w:val="24"/>
                <w:szCs w:val="24"/>
              </w:rPr>
              <w:noBreakHyphen/>
              <w:t>term: How your approach supports a sustainable shift towards not</w:t>
            </w:r>
            <w:r w:rsidRPr="002A6533">
              <w:rPr>
                <w:rFonts w:ascii="Arial" w:hAnsi="Arial" w:cs="Arial"/>
                <w:sz w:val="24"/>
                <w:szCs w:val="24"/>
              </w:rPr>
              <w:noBreakHyphen/>
              <w:t>for</w:t>
            </w:r>
            <w:r w:rsidRPr="002A6533">
              <w:rPr>
                <w:rFonts w:ascii="Arial" w:hAnsi="Arial" w:cs="Arial"/>
                <w:sz w:val="24"/>
                <w:szCs w:val="24"/>
              </w:rPr>
              <w:noBreakHyphen/>
              <w:t>profit provision over time.</w:t>
            </w:r>
          </w:p>
          <w:p w14:paraId="5F8997A0" w14:textId="77777777" w:rsidR="00370AFB" w:rsidRPr="002A6533" w:rsidRDefault="00370AFB" w:rsidP="00370AFB">
            <w:pPr>
              <w:numPr>
                <w:ilvl w:val="0"/>
                <w:numId w:val="19"/>
              </w:numPr>
              <w:rPr>
                <w:rFonts w:ascii="Arial" w:hAnsi="Arial" w:cs="Arial"/>
                <w:sz w:val="24"/>
                <w:szCs w:val="24"/>
              </w:rPr>
            </w:pPr>
            <w:r w:rsidRPr="002A6533">
              <w:rPr>
                <w:rFonts w:ascii="Arial" w:hAnsi="Arial" w:cs="Arial"/>
                <w:sz w:val="24"/>
                <w:szCs w:val="24"/>
              </w:rPr>
              <w:t>Prevention: Describe how the authority’s approach seeks to reduce reliance on emergency, out</w:t>
            </w:r>
            <w:r w:rsidRPr="002A6533">
              <w:rPr>
                <w:rFonts w:ascii="Arial" w:hAnsi="Arial" w:cs="Arial"/>
                <w:sz w:val="24"/>
                <w:szCs w:val="24"/>
              </w:rPr>
              <w:noBreakHyphen/>
              <w:t>of</w:t>
            </w:r>
            <w:r w:rsidRPr="002A6533">
              <w:rPr>
                <w:rFonts w:ascii="Arial" w:hAnsi="Arial" w:cs="Arial"/>
                <w:sz w:val="24"/>
                <w:szCs w:val="24"/>
              </w:rPr>
              <w:noBreakHyphen/>
              <w:t>area or inappropriate placements.</w:t>
            </w:r>
          </w:p>
          <w:p w14:paraId="3C8AB64F" w14:textId="77777777" w:rsidR="00370AFB" w:rsidRPr="002A6533" w:rsidRDefault="00370AFB" w:rsidP="00370AFB">
            <w:pPr>
              <w:numPr>
                <w:ilvl w:val="0"/>
                <w:numId w:val="19"/>
              </w:numPr>
              <w:rPr>
                <w:rFonts w:ascii="Arial" w:hAnsi="Arial" w:cs="Arial"/>
                <w:sz w:val="24"/>
                <w:szCs w:val="24"/>
              </w:rPr>
            </w:pPr>
            <w:r w:rsidRPr="002A6533">
              <w:rPr>
                <w:rFonts w:ascii="Arial" w:hAnsi="Arial" w:cs="Arial"/>
                <w:sz w:val="24"/>
                <w:szCs w:val="24"/>
              </w:rPr>
              <w:t>Integration: Reference how this approach aligns with commissioning, workforce and market oversight activity.</w:t>
            </w:r>
          </w:p>
          <w:p w14:paraId="3080BEBB" w14:textId="77777777" w:rsidR="00370AFB" w:rsidRPr="002A6533" w:rsidRDefault="00370AFB">
            <w:pPr>
              <w:rPr>
                <w:rFonts w:ascii="Arial" w:hAnsi="Arial" w:cs="Arial"/>
                <w:b/>
                <w:bCs/>
                <w:sz w:val="24"/>
                <w:szCs w:val="24"/>
              </w:rPr>
            </w:pPr>
          </w:p>
          <w:p w14:paraId="5621D117" w14:textId="77777777" w:rsidR="00370AFB" w:rsidRPr="002A6533" w:rsidRDefault="00370AFB">
            <w:pPr>
              <w:rPr>
                <w:rFonts w:ascii="Arial" w:hAnsi="Arial" w:cs="Arial"/>
                <w:sz w:val="24"/>
                <w:szCs w:val="24"/>
              </w:rPr>
            </w:pPr>
            <w:r w:rsidRPr="002A6533">
              <w:rPr>
                <w:rFonts w:ascii="Arial" w:hAnsi="Arial" w:cs="Arial"/>
                <w:b/>
                <w:bCs/>
                <w:sz w:val="24"/>
                <w:szCs w:val="24"/>
              </w:rPr>
              <w:t xml:space="preserve"> </w:t>
            </w:r>
            <w:r w:rsidRPr="002A6533">
              <w:rPr>
                <w:rFonts w:ascii="Arial" w:hAnsi="Arial" w:cs="Arial"/>
                <w:sz w:val="24"/>
                <w:szCs w:val="24"/>
              </w:rPr>
              <w:t>And will need to set out how steps to be taken are intended to ensure that the authority has sufficient accommodation that meets the requirements of section 75(1).</w:t>
            </w:r>
          </w:p>
          <w:p w14:paraId="63CEF321" w14:textId="77777777" w:rsidR="00370AFB" w:rsidRPr="002A6533" w:rsidRDefault="00370AFB">
            <w:pPr>
              <w:rPr>
                <w:rFonts w:ascii="Arial" w:hAnsi="Arial" w:cs="Arial"/>
                <w:b/>
                <w:bCs/>
                <w:sz w:val="24"/>
                <w:szCs w:val="24"/>
              </w:rPr>
            </w:pPr>
          </w:p>
          <w:p w14:paraId="11D9855B" w14:textId="77777777" w:rsidR="00370AFB" w:rsidRPr="002A6533" w:rsidRDefault="00370AFB">
            <w:pPr>
              <w:rPr>
                <w:rFonts w:ascii="Arial" w:hAnsi="Arial" w:cs="Arial"/>
                <w:b/>
                <w:bCs/>
                <w:sz w:val="24"/>
                <w:szCs w:val="24"/>
              </w:rPr>
            </w:pPr>
          </w:p>
          <w:p w14:paraId="60DDAF7A" w14:textId="77777777" w:rsidR="00370AFB" w:rsidRPr="002A6533" w:rsidRDefault="00370AFB">
            <w:pPr>
              <w:rPr>
                <w:rFonts w:ascii="Arial" w:hAnsi="Arial" w:cs="Arial"/>
                <w:b/>
                <w:bCs/>
                <w:sz w:val="24"/>
                <w:szCs w:val="24"/>
              </w:rPr>
            </w:pPr>
          </w:p>
          <w:p w14:paraId="33A1B6BC" w14:textId="77777777" w:rsidR="00370AFB" w:rsidRPr="002A6533" w:rsidRDefault="00370AFB">
            <w:pPr>
              <w:rPr>
                <w:rFonts w:ascii="Arial" w:hAnsi="Arial" w:cs="Arial"/>
                <w:b/>
                <w:bCs/>
                <w:sz w:val="24"/>
                <w:szCs w:val="24"/>
              </w:rPr>
            </w:pPr>
          </w:p>
          <w:p w14:paraId="5DEC14D9" w14:textId="77777777" w:rsidR="00370AFB" w:rsidRPr="002A6533" w:rsidRDefault="00370AFB">
            <w:pPr>
              <w:rPr>
                <w:rFonts w:ascii="Arial" w:hAnsi="Arial" w:cs="Arial"/>
                <w:b/>
                <w:bCs/>
                <w:sz w:val="24"/>
                <w:szCs w:val="24"/>
              </w:rPr>
            </w:pPr>
          </w:p>
          <w:p w14:paraId="44E8BEC5" w14:textId="77777777" w:rsidR="00370AFB" w:rsidRPr="002A6533" w:rsidRDefault="00370AFB">
            <w:pPr>
              <w:rPr>
                <w:rFonts w:ascii="Arial" w:hAnsi="Arial" w:cs="Arial"/>
                <w:b/>
                <w:bCs/>
                <w:sz w:val="24"/>
                <w:szCs w:val="24"/>
              </w:rPr>
            </w:pPr>
          </w:p>
        </w:tc>
      </w:tr>
    </w:tbl>
    <w:p w14:paraId="5F852149" w14:textId="575D208B" w:rsidR="00A12BBA" w:rsidRPr="002A6533" w:rsidRDefault="00370AFB" w:rsidP="002A6533">
      <w:pPr>
        <w:spacing w:before="200"/>
        <w:rPr>
          <w:rFonts w:ascii="Arial" w:hAnsi="Arial" w:cs="Arial"/>
          <w:sz w:val="24"/>
          <w:szCs w:val="24"/>
        </w:rPr>
      </w:pPr>
      <w:r w:rsidRPr="002A6533">
        <w:rPr>
          <w:rFonts w:ascii="Arial" w:hAnsi="Arial" w:cs="Arial"/>
          <w:b/>
          <w:bCs/>
          <w:sz w:val="24"/>
          <w:szCs w:val="24"/>
        </w:rPr>
        <w:lastRenderedPageBreak/>
        <w:t>3.4</w:t>
      </w:r>
      <w:r w:rsidRPr="002A6533">
        <w:rPr>
          <w:rFonts w:ascii="Arial" w:hAnsi="Arial" w:cs="Arial"/>
          <w:sz w:val="24"/>
          <w:szCs w:val="24"/>
        </w:rPr>
        <w:t xml:space="preserve"> Please explain how you will work with partners beyond your regional footprint to meet the sufficiency duty </w:t>
      </w:r>
    </w:p>
    <w:tbl>
      <w:tblPr>
        <w:tblStyle w:val="TableGrid"/>
        <w:tblW w:w="0" w:type="auto"/>
        <w:tblLook w:val="04A0" w:firstRow="1" w:lastRow="0" w:firstColumn="1" w:lastColumn="0" w:noHBand="0" w:noVBand="1"/>
      </w:tblPr>
      <w:tblGrid>
        <w:gridCol w:w="8630"/>
      </w:tblGrid>
      <w:tr w:rsidR="00370AFB" w:rsidRPr="002A6533" w14:paraId="660B82A1" w14:textId="77777777">
        <w:trPr>
          <w:trHeight w:val="70"/>
        </w:trPr>
        <w:tc>
          <w:tcPr>
            <w:tcW w:w="8856" w:type="dxa"/>
          </w:tcPr>
          <w:p w14:paraId="11CA5B80" w14:textId="77777777" w:rsidR="00370AFB" w:rsidRPr="002A6533" w:rsidRDefault="00370AFB">
            <w:pPr>
              <w:rPr>
                <w:rFonts w:ascii="Arial" w:hAnsi="Arial" w:cs="Arial"/>
                <w:b/>
                <w:bCs/>
                <w:sz w:val="24"/>
                <w:szCs w:val="24"/>
              </w:rPr>
            </w:pPr>
          </w:p>
          <w:p w14:paraId="1B24EFC8" w14:textId="77777777" w:rsidR="00370AFB" w:rsidRPr="002A6533" w:rsidRDefault="00370AFB">
            <w:pPr>
              <w:rPr>
                <w:rFonts w:ascii="Arial" w:hAnsi="Arial" w:cs="Arial"/>
                <w:sz w:val="24"/>
                <w:szCs w:val="24"/>
              </w:rPr>
            </w:pPr>
            <w:r w:rsidRPr="002A6533">
              <w:rPr>
                <w:rFonts w:ascii="Arial" w:hAnsi="Arial" w:cs="Arial"/>
                <w:sz w:val="24"/>
                <w:szCs w:val="24"/>
              </w:rPr>
              <w:t xml:space="preserve">In responding to this question, you may wish to consider the following: </w:t>
            </w:r>
          </w:p>
          <w:p w14:paraId="730F7A8F" w14:textId="77777777" w:rsidR="00370AFB" w:rsidRPr="002A6533" w:rsidRDefault="00370AFB">
            <w:pPr>
              <w:rPr>
                <w:rFonts w:ascii="Arial" w:hAnsi="Arial" w:cs="Arial"/>
                <w:sz w:val="24"/>
                <w:szCs w:val="24"/>
              </w:rPr>
            </w:pPr>
          </w:p>
          <w:p w14:paraId="33DDB4EA" w14:textId="77777777" w:rsidR="00370AFB" w:rsidRPr="002A6533" w:rsidRDefault="00370AFB" w:rsidP="00370AFB">
            <w:pPr>
              <w:numPr>
                <w:ilvl w:val="0"/>
                <w:numId w:val="19"/>
              </w:numPr>
              <w:rPr>
                <w:rFonts w:ascii="Arial" w:hAnsi="Arial" w:cs="Arial"/>
                <w:sz w:val="24"/>
                <w:szCs w:val="24"/>
              </w:rPr>
            </w:pPr>
            <w:r w:rsidRPr="002A6533">
              <w:rPr>
                <w:rFonts w:ascii="Arial" w:hAnsi="Arial" w:cs="Arial"/>
                <w:sz w:val="24"/>
                <w:szCs w:val="24"/>
              </w:rPr>
              <w:t>Long</w:t>
            </w:r>
            <w:r w:rsidRPr="002A6533">
              <w:rPr>
                <w:rFonts w:ascii="Arial" w:hAnsi="Arial" w:cs="Arial"/>
                <w:sz w:val="24"/>
                <w:szCs w:val="24"/>
              </w:rPr>
              <w:noBreakHyphen/>
              <w:t>term: How your approach supports a sustainable shift towards not</w:t>
            </w:r>
            <w:r w:rsidRPr="002A6533">
              <w:rPr>
                <w:rFonts w:ascii="Arial" w:hAnsi="Arial" w:cs="Arial"/>
                <w:sz w:val="24"/>
                <w:szCs w:val="24"/>
              </w:rPr>
              <w:noBreakHyphen/>
              <w:t>for</w:t>
            </w:r>
            <w:r w:rsidRPr="002A6533">
              <w:rPr>
                <w:rFonts w:ascii="Arial" w:hAnsi="Arial" w:cs="Arial"/>
                <w:sz w:val="24"/>
                <w:szCs w:val="24"/>
              </w:rPr>
              <w:noBreakHyphen/>
              <w:t>profit provision over time.</w:t>
            </w:r>
          </w:p>
          <w:p w14:paraId="5B723D50" w14:textId="77777777" w:rsidR="00370AFB" w:rsidRPr="002A6533" w:rsidRDefault="00370AFB" w:rsidP="00370AFB">
            <w:pPr>
              <w:numPr>
                <w:ilvl w:val="0"/>
                <w:numId w:val="19"/>
              </w:numPr>
              <w:rPr>
                <w:rFonts w:ascii="Arial" w:hAnsi="Arial" w:cs="Arial"/>
                <w:sz w:val="24"/>
                <w:szCs w:val="24"/>
              </w:rPr>
            </w:pPr>
            <w:r w:rsidRPr="002A6533">
              <w:rPr>
                <w:rFonts w:ascii="Arial" w:hAnsi="Arial" w:cs="Arial"/>
                <w:sz w:val="24"/>
                <w:szCs w:val="24"/>
              </w:rPr>
              <w:t>Prevention: Describe how the authority’s approach seeks to reduce reliance on emergency, out</w:t>
            </w:r>
            <w:r w:rsidRPr="002A6533">
              <w:rPr>
                <w:rFonts w:ascii="Arial" w:hAnsi="Arial" w:cs="Arial"/>
                <w:sz w:val="24"/>
                <w:szCs w:val="24"/>
              </w:rPr>
              <w:noBreakHyphen/>
              <w:t>of</w:t>
            </w:r>
            <w:r w:rsidRPr="002A6533">
              <w:rPr>
                <w:rFonts w:ascii="Arial" w:hAnsi="Arial" w:cs="Arial"/>
                <w:sz w:val="24"/>
                <w:szCs w:val="24"/>
              </w:rPr>
              <w:noBreakHyphen/>
              <w:t>area or inappropriate placements.</w:t>
            </w:r>
          </w:p>
          <w:p w14:paraId="48A70AC4" w14:textId="77777777" w:rsidR="00370AFB" w:rsidRPr="002A6533" w:rsidRDefault="00370AFB" w:rsidP="00370AFB">
            <w:pPr>
              <w:numPr>
                <w:ilvl w:val="0"/>
                <w:numId w:val="19"/>
              </w:numPr>
              <w:rPr>
                <w:rFonts w:ascii="Arial" w:hAnsi="Arial" w:cs="Arial"/>
                <w:sz w:val="24"/>
                <w:szCs w:val="24"/>
              </w:rPr>
            </w:pPr>
            <w:r w:rsidRPr="002A6533">
              <w:rPr>
                <w:rFonts w:ascii="Arial" w:hAnsi="Arial" w:cs="Arial"/>
                <w:sz w:val="24"/>
                <w:szCs w:val="24"/>
              </w:rPr>
              <w:t>Integration: Reference how this approach aligns with commissioning, workforce and market oversight activity.</w:t>
            </w:r>
          </w:p>
          <w:p w14:paraId="4B54DFD6" w14:textId="77777777" w:rsidR="00370AFB" w:rsidRPr="002A6533" w:rsidRDefault="00370AFB">
            <w:pPr>
              <w:rPr>
                <w:rFonts w:ascii="Arial" w:hAnsi="Arial" w:cs="Arial"/>
                <w:b/>
                <w:bCs/>
                <w:sz w:val="24"/>
                <w:szCs w:val="24"/>
              </w:rPr>
            </w:pPr>
          </w:p>
          <w:p w14:paraId="121BFE65" w14:textId="31D8B0D9" w:rsidR="00370AFB" w:rsidRPr="002A6533" w:rsidRDefault="00E17196">
            <w:pPr>
              <w:rPr>
                <w:rFonts w:ascii="Arial" w:hAnsi="Arial" w:cs="Arial"/>
                <w:sz w:val="24"/>
                <w:szCs w:val="24"/>
              </w:rPr>
            </w:pPr>
            <w:r w:rsidRPr="002A6533">
              <w:rPr>
                <w:rFonts w:ascii="Arial" w:hAnsi="Arial" w:cs="Arial"/>
                <w:sz w:val="24"/>
                <w:szCs w:val="24"/>
              </w:rPr>
              <w:t>You</w:t>
            </w:r>
            <w:r w:rsidR="00370AFB" w:rsidRPr="002A6533">
              <w:rPr>
                <w:rFonts w:ascii="Arial" w:hAnsi="Arial" w:cs="Arial"/>
                <w:sz w:val="24"/>
                <w:szCs w:val="24"/>
              </w:rPr>
              <w:t xml:space="preserve"> will need to set out how steps to be taken are intended to ensure that the authority has sufficient accommodation that meets the requirements of section 75(1).</w:t>
            </w:r>
          </w:p>
          <w:p w14:paraId="4F2116B9" w14:textId="77777777" w:rsidR="00370AFB" w:rsidRPr="002A6533" w:rsidRDefault="00370AFB">
            <w:pPr>
              <w:rPr>
                <w:rFonts w:ascii="Arial" w:hAnsi="Arial" w:cs="Arial"/>
                <w:b/>
                <w:bCs/>
                <w:sz w:val="24"/>
                <w:szCs w:val="24"/>
              </w:rPr>
            </w:pPr>
          </w:p>
          <w:p w14:paraId="43719159" w14:textId="77777777" w:rsidR="00370AFB" w:rsidRPr="002A6533" w:rsidRDefault="00370AFB">
            <w:pPr>
              <w:rPr>
                <w:rFonts w:ascii="Arial" w:hAnsi="Arial" w:cs="Arial"/>
                <w:b/>
                <w:bCs/>
                <w:sz w:val="24"/>
                <w:szCs w:val="24"/>
              </w:rPr>
            </w:pPr>
          </w:p>
          <w:p w14:paraId="76E1CA83" w14:textId="77777777" w:rsidR="00370AFB" w:rsidRPr="002A6533" w:rsidRDefault="00370AFB">
            <w:pPr>
              <w:rPr>
                <w:rFonts w:ascii="Arial" w:hAnsi="Arial" w:cs="Arial"/>
                <w:b/>
                <w:bCs/>
                <w:sz w:val="24"/>
                <w:szCs w:val="24"/>
              </w:rPr>
            </w:pPr>
          </w:p>
          <w:p w14:paraId="4F22F2DC" w14:textId="77777777" w:rsidR="00370AFB" w:rsidRPr="002A6533" w:rsidRDefault="00370AFB">
            <w:pPr>
              <w:rPr>
                <w:rFonts w:ascii="Arial" w:hAnsi="Arial" w:cs="Arial"/>
                <w:b/>
                <w:bCs/>
                <w:sz w:val="24"/>
                <w:szCs w:val="24"/>
              </w:rPr>
            </w:pPr>
          </w:p>
          <w:p w14:paraId="0ACBB1B9" w14:textId="77777777" w:rsidR="00370AFB" w:rsidRPr="002A6533" w:rsidRDefault="00370AFB">
            <w:pPr>
              <w:rPr>
                <w:rFonts w:ascii="Arial" w:hAnsi="Arial" w:cs="Arial"/>
                <w:b/>
                <w:bCs/>
                <w:sz w:val="24"/>
                <w:szCs w:val="24"/>
              </w:rPr>
            </w:pPr>
          </w:p>
          <w:p w14:paraId="436DCAD7" w14:textId="77777777" w:rsidR="00370AFB" w:rsidRPr="002A6533" w:rsidRDefault="00370AFB">
            <w:pPr>
              <w:rPr>
                <w:rFonts w:ascii="Arial" w:hAnsi="Arial" w:cs="Arial"/>
                <w:b/>
                <w:bCs/>
                <w:sz w:val="24"/>
                <w:szCs w:val="24"/>
              </w:rPr>
            </w:pPr>
          </w:p>
        </w:tc>
      </w:tr>
    </w:tbl>
    <w:p w14:paraId="4C835129" w14:textId="77777777" w:rsidR="00A12BBA" w:rsidRPr="002A6533" w:rsidRDefault="00A12BBA" w:rsidP="00A12BBA">
      <w:pPr>
        <w:rPr>
          <w:rFonts w:ascii="Arial" w:hAnsi="Arial" w:cs="Arial"/>
          <w:b/>
          <w:bCs/>
          <w:sz w:val="24"/>
          <w:szCs w:val="24"/>
        </w:rPr>
      </w:pPr>
    </w:p>
    <w:p w14:paraId="32A86679" w14:textId="77777777" w:rsidR="00A12BBA" w:rsidRPr="002A6533" w:rsidRDefault="00A12BBA" w:rsidP="00A12BBA">
      <w:pPr>
        <w:rPr>
          <w:rFonts w:ascii="Arial" w:hAnsi="Arial" w:cs="Arial"/>
          <w:b/>
          <w:bCs/>
          <w:sz w:val="24"/>
          <w:szCs w:val="24"/>
        </w:rPr>
      </w:pPr>
    </w:p>
    <w:p w14:paraId="016FF379" w14:textId="77777777" w:rsidR="00A12BBA" w:rsidRPr="002A6533" w:rsidRDefault="00A12BBA" w:rsidP="00A12BBA">
      <w:pPr>
        <w:rPr>
          <w:rFonts w:ascii="Arial" w:hAnsi="Arial" w:cs="Arial"/>
          <w:b/>
          <w:bCs/>
          <w:sz w:val="24"/>
          <w:szCs w:val="24"/>
        </w:rPr>
      </w:pPr>
    </w:p>
    <w:p w14:paraId="3EDC0F52" w14:textId="77777777" w:rsidR="00A12BBA" w:rsidRPr="002A6533" w:rsidRDefault="00A12BBA" w:rsidP="00A12BBA">
      <w:pPr>
        <w:rPr>
          <w:rFonts w:ascii="Arial" w:hAnsi="Arial" w:cs="Arial"/>
          <w:b/>
          <w:bCs/>
          <w:sz w:val="24"/>
          <w:szCs w:val="24"/>
        </w:rPr>
      </w:pPr>
    </w:p>
    <w:p w14:paraId="6CB65CDF" w14:textId="5FABEB1F" w:rsidR="003F3EED" w:rsidRPr="002A6533" w:rsidRDefault="003F3EED">
      <w:pPr>
        <w:rPr>
          <w:rFonts w:ascii="Arial" w:hAnsi="Arial" w:cs="Arial"/>
          <w:b/>
          <w:bCs/>
          <w:sz w:val="24"/>
          <w:szCs w:val="24"/>
        </w:rPr>
      </w:pPr>
      <w:r w:rsidRPr="002A6533">
        <w:rPr>
          <w:rFonts w:ascii="Arial" w:hAnsi="Arial" w:cs="Arial"/>
          <w:b/>
          <w:bCs/>
          <w:sz w:val="24"/>
          <w:szCs w:val="24"/>
        </w:rPr>
        <w:br w:type="page"/>
      </w:r>
    </w:p>
    <w:p w14:paraId="0D5BB3AF" w14:textId="7951EF7A" w:rsidR="00465F43" w:rsidRPr="00F67E72" w:rsidRDefault="00465F43" w:rsidP="00F67E72">
      <w:pPr>
        <w:pStyle w:val="Heading2"/>
        <w:rPr>
          <w:rFonts w:ascii="Arial" w:hAnsi="Arial" w:cs="Arial"/>
          <w:color w:val="000000" w:themeColor="text1"/>
        </w:rPr>
      </w:pPr>
      <w:r w:rsidRPr="00F67E72">
        <w:rPr>
          <w:rFonts w:ascii="Arial" w:hAnsi="Arial" w:cs="Arial"/>
          <w:color w:val="000000" w:themeColor="text1"/>
        </w:rPr>
        <w:lastRenderedPageBreak/>
        <w:t>Section 4</w:t>
      </w:r>
      <w:r w:rsidR="00960F10" w:rsidRPr="00F67E72">
        <w:rPr>
          <w:rFonts w:ascii="Arial" w:hAnsi="Arial" w:cs="Arial"/>
          <w:color w:val="000000" w:themeColor="text1"/>
        </w:rPr>
        <w:t>: 2027/28 sufficiency plan</w:t>
      </w:r>
      <w:r w:rsidR="00E76C55" w:rsidRPr="00F67E72">
        <w:rPr>
          <w:rFonts w:ascii="Arial" w:hAnsi="Arial" w:cs="Arial"/>
          <w:color w:val="000000" w:themeColor="text1"/>
        </w:rPr>
        <w:t xml:space="preserve">- </w:t>
      </w:r>
      <w:r w:rsidR="003F667D" w:rsidRPr="00F67E72">
        <w:rPr>
          <w:rFonts w:ascii="Arial" w:hAnsi="Arial" w:cs="Arial"/>
          <w:color w:val="000000" w:themeColor="text1"/>
        </w:rPr>
        <w:t>w</w:t>
      </w:r>
      <w:r w:rsidRPr="00F67E72">
        <w:rPr>
          <w:rFonts w:ascii="Arial" w:hAnsi="Arial" w:cs="Arial"/>
          <w:color w:val="000000" w:themeColor="text1"/>
        </w:rPr>
        <w:t xml:space="preserve">orkforce capacity and planning </w:t>
      </w:r>
    </w:p>
    <w:p w14:paraId="58F33B95" w14:textId="3BAADC22" w:rsidR="009B4525" w:rsidRPr="002A6533" w:rsidRDefault="009B4525" w:rsidP="009B4525">
      <w:pPr>
        <w:spacing w:after="0" w:line="240" w:lineRule="auto"/>
        <w:rPr>
          <w:rFonts w:ascii="Arial" w:hAnsi="Arial" w:cs="Arial"/>
          <w:sz w:val="24"/>
          <w:szCs w:val="24"/>
        </w:rPr>
      </w:pPr>
      <w:r w:rsidRPr="002A6533">
        <w:rPr>
          <w:rFonts w:ascii="Arial" w:hAnsi="Arial" w:cs="Arial"/>
          <w:sz w:val="24"/>
          <w:szCs w:val="24"/>
        </w:rPr>
        <w:t>The principal focus of this section should be on key workforce cohorts, such as registered managers, Responsible Individuals (RI’s), residential care staff and foster carers.</w:t>
      </w:r>
    </w:p>
    <w:p w14:paraId="399C17A3" w14:textId="77777777" w:rsidR="009B4525" w:rsidRPr="002A6533" w:rsidRDefault="009B4525" w:rsidP="00931FE3">
      <w:pPr>
        <w:spacing w:after="0"/>
        <w:rPr>
          <w:rFonts w:ascii="Arial" w:hAnsi="Arial" w:cs="Arial"/>
          <w:b/>
          <w:bCs/>
          <w:sz w:val="24"/>
          <w:szCs w:val="24"/>
        </w:rPr>
      </w:pPr>
    </w:p>
    <w:p w14:paraId="2763ED5E" w14:textId="146D81B5" w:rsidR="000E7ABC" w:rsidRPr="002A6533" w:rsidRDefault="000E7ABC" w:rsidP="000E7ABC">
      <w:pPr>
        <w:spacing w:after="0" w:line="240" w:lineRule="auto"/>
        <w:rPr>
          <w:rFonts w:ascii="Arial" w:hAnsi="Arial" w:cs="Arial"/>
          <w:sz w:val="24"/>
          <w:szCs w:val="24"/>
        </w:rPr>
      </w:pPr>
      <w:r w:rsidRPr="002A6533">
        <w:rPr>
          <w:rFonts w:ascii="Arial" w:hAnsi="Arial" w:cs="Arial"/>
          <w:b/>
          <w:bCs/>
          <w:sz w:val="24"/>
          <w:szCs w:val="24"/>
        </w:rPr>
        <w:t>4.1</w:t>
      </w:r>
      <w:r w:rsidRPr="002A6533">
        <w:rPr>
          <w:rFonts w:ascii="Arial" w:hAnsi="Arial" w:cs="Arial"/>
          <w:sz w:val="24"/>
          <w:szCs w:val="24"/>
        </w:rPr>
        <w:t xml:space="preserve"> For the financial year the sufficiency plan relates to</w:t>
      </w:r>
      <w:r w:rsidRPr="002A6533">
        <w:rPr>
          <w:rFonts w:ascii="Arial" w:hAnsi="Arial" w:cs="Arial"/>
          <w:b/>
          <w:bCs/>
          <w:sz w:val="24"/>
          <w:szCs w:val="24"/>
        </w:rPr>
        <w:t xml:space="preserve"> </w:t>
      </w:r>
      <w:r w:rsidRPr="002A6533">
        <w:rPr>
          <w:rFonts w:ascii="Arial" w:hAnsi="Arial" w:cs="Arial"/>
          <w:sz w:val="24"/>
          <w:szCs w:val="24"/>
        </w:rPr>
        <w:t>please set out</w:t>
      </w:r>
      <w:r w:rsidRPr="002A6533">
        <w:rPr>
          <w:rFonts w:ascii="Arial" w:hAnsi="Arial" w:cs="Arial"/>
          <w:b/>
          <w:bCs/>
          <w:sz w:val="24"/>
          <w:szCs w:val="24"/>
        </w:rPr>
        <w:t xml:space="preserve"> </w:t>
      </w:r>
      <w:r w:rsidRPr="002A6533">
        <w:rPr>
          <w:rFonts w:ascii="Arial" w:hAnsi="Arial" w:cs="Arial"/>
          <w:sz w:val="24"/>
          <w:szCs w:val="24"/>
        </w:rPr>
        <w:t>where the local authority is most at risk of not having sufficient workforce capacity</w:t>
      </w:r>
      <w:r w:rsidR="00D8618C" w:rsidRPr="002A6533">
        <w:rPr>
          <w:rFonts w:ascii="Arial" w:hAnsi="Arial" w:cs="Arial"/>
          <w:sz w:val="24"/>
          <w:szCs w:val="24"/>
        </w:rPr>
        <w:t xml:space="preserve"> or capability</w:t>
      </w:r>
      <w:r w:rsidRPr="002A6533">
        <w:rPr>
          <w:rFonts w:ascii="Arial" w:hAnsi="Arial" w:cs="Arial"/>
          <w:sz w:val="24"/>
          <w:szCs w:val="24"/>
        </w:rPr>
        <w:t xml:space="preserve"> to meet current and future demand, and why.</w:t>
      </w:r>
    </w:p>
    <w:p w14:paraId="6478BCBD" w14:textId="77777777" w:rsidR="000E7ABC" w:rsidRPr="002A6533" w:rsidRDefault="000E7ABC" w:rsidP="00931FE3">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8630"/>
      </w:tblGrid>
      <w:tr w:rsidR="00465F43" w:rsidRPr="002A6533" w14:paraId="43F373CB" w14:textId="77777777" w:rsidTr="00465F43">
        <w:tc>
          <w:tcPr>
            <w:tcW w:w="8630" w:type="dxa"/>
          </w:tcPr>
          <w:p w14:paraId="22FCA89B" w14:textId="77777777" w:rsidR="000E7ABC" w:rsidRPr="002A6533" w:rsidRDefault="000E7ABC" w:rsidP="00931FE3">
            <w:pPr>
              <w:rPr>
                <w:rFonts w:ascii="Arial" w:hAnsi="Arial" w:cs="Arial"/>
                <w:b/>
                <w:bCs/>
                <w:sz w:val="24"/>
                <w:szCs w:val="24"/>
              </w:rPr>
            </w:pPr>
          </w:p>
          <w:p w14:paraId="508AA188" w14:textId="77777777" w:rsidR="000E7ABC" w:rsidRPr="002A6533" w:rsidRDefault="000E7ABC" w:rsidP="00931FE3">
            <w:pPr>
              <w:rPr>
                <w:rFonts w:ascii="Arial" w:hAnsi="Arial" w:cs="Arial"/>
                <w:b/>
                <w:bCs/>
                <w:sz w:val="24"/>
                <w:szCs w:val="24"/>
              </w:rPr>
            </w:pPr>
          </w:p>
          <w:p w14:paraId="328E436E" w14:textId="77777777" w:rsidR="00844B0D" w:rsidRPr="002A6533" w:rsidRDefault="00844B0D" w:rsidP="00931FE3">
            <w:pPr>
              <w:rPr>
                <w:rFonts w:ascii="Arial" w:hAnsi="Arial" w:cs="Arial"/>
                <w:b/>
                <w:bCs/>
                <w:sz w:val="24"/>
                <w:szCs w:val="24"/>
              </w:rPr>
            </w:pPr>
          </w:p>
          <w:p w14:paraId="5025E80B" w14:textId="77777777" w:rsidR="007F623D" w:rsidRPr="002A6533" w:rsidRDefault="007F623D" w:rsidP="00931FE3">
            <w:pPr>
              <w:rPr>
                <w:rFonts w:ascii="Arial" w:hAnsi="Arial" w:cs="Arial"/>
                <w:b/>
                <w:bCs/>
                <w:sz w:val="24"/>
                <w:szCs w:val="24"/>
              </w:rPr>
            </w:pPr>
          </w:p>
          <w:p w14:paraId="7A87B9D2" w14:textId="77777777" w:rsidR="000E7ABC" w:rsidRPr="002A6533" w:rsidRDefault="000E7ABC" w:rsidP="00931FE3">
            <w:pPr>
              <w:rPr>
                <w:rFonts w:ascii="Arial" w:hAnsi="Arial" w:cs="Arial"/>
                <w:b/>
                <w:bCs/>
                <w:sz w:val="24"/>
                <w:szCs w:val="24"/>
              </w:rPr>
            </w:pPr>
          </w:p>
          <w:p w14:paraId="3CA79CA5" w14:textId="77777777" w:rsidR="00844B0D" w:rsidRPr="002A6533" w:rsidRDefault="00844B0D" w:rsidP="00931FE3">
            <w:pPr>
              <w:rPr>
                <w:rFonts w:ascii="Arial" w:hAnsi="Arial" w:cs="Arial"/>
                <w:b/>
                <w:bCs/>
                <w:sz w:val="24"/>
                <w:szCs w:val="24"/>
              </w:rPr>
            </w:pPr>
          </w:p>
          <w:p w14:paraId="476334F5" w14:textId="77777777" w:rsidR="00844B0D" w:rsidRPr="002A6533" w:rsidRDefault="00844B0D" w:rsidP="00931FE3">
            <w:pPr>
              <w:rPr>
                <w:rFonts w:ascii="Arial" w:hAnsi="Arial" w:cs="Arial"/>
                <w:b/>
                <w:bCs/>
                <w:sz w:val="24"/>
                <w:szCs w:val="24"/>
              </w:rPr>
            </w:pPr>
          </w:p>
        </w:tc>
      </w:tr>
    </w:tbl>
    <w:p w14:paraId="1A857CD8" w14:textId="77777777" w:rsidR="00465F43" w:rsidRPr="002A6533" w:rsidRDefault="00465F43" w:rsidP="00931FE3">
      <w:pPr>
        <w:spacing w:after="0"/>
        <w:rPr>
          <w:rFonts w:ascii="Arial" w:hAnsi="Arial" w:cs="Arial"/>
          <w:b/>
          <w:bCs/>
          <w:sz w:val="24"/>
          <w:szCs w:val="24"/>
        </w:rPr>
      </w:pPr>
    </w:p>
    <w:p w14:paraId="7C85453B" w14:textId="2B202464" w:rsidR="000E7ABC" w:rsidRPr="002A6533" w:rsidRDefault="000E7ABC" w:rsidP="000E7ABC">
      <w:pPr>
        <w:rPr>
          <w:rFonts w:ascii="Arial" w:hAnsi="Arial" w:cs="Arial"/>
          <w:sz w:val="24"/>
          <w:szCs w:val="24"/>
        </w:rPr>
      </w:pPr>
      <w:r w:rsidRPr="002A6533">
        <w:rPr>
          <w:rFonts w:ascii="Arial" w:hAnsi="Arial" w:cs="Arial"/>
          <w:b/>
          <w:bCs/>
          <w:sz w:val="24"/>
          <w:szCs w:val="24"/>
        </w:rPr>
        <w:t>4.2</w:t>
      </w:r>
      <w:r w:rsidRPr="002A6533">
        <w:rPr>
          <w:rFonts w:ascii="Arial" w:hAnsi="Arial" w:cs="Arial"/>
          <w:sz w:val="24"/>
          <w:szCs w:val="24"/>
        </w:rPr>
        <w:t xml:space="preserve"> For the financial year the sufficiency plan relates to</w:t>
      </w:r>
      <w:r w:rsidRPr="002A6533">
        <w:rPr>
          <w:rFonts w:ascii="Arial" w:hAnsi="Arial" w:cs="Arial"/>
          <w:b/>
          <w:bCs/>
          <w:sz w:val="24"/>
          <w:szCs w:val="24"/>
        </w:rPr>
        <w:t xml:space="preserve"> </w:t>
      </w:r>
      <w:r w:rsidRPr="002A6533">
        <w:rPr>
          <w:rFonts w:ascii="Arial" w:hAnsi="Arial" w:cs="Arial"/>
          <w:sz w:val="24"/>
          <w:szCs w:val="24"/>
        </w:rPr>
        <w:t>please set out</w:t>
      </w:r>
      <w:r w:rsidRPr="002A6533">
        <w:rPr>
          <w:rFonts w:ascii="Arial" w:hAnsi="Arial" w:cs="Arial"/>
          <w:b/>
          <w:bCs/>
          <w:sz w:val="24"/>
          <w:szCs w:val="24"/>
        </w:rPr>
        <w:t xml:space="preserve"> </w:t>
      </w:r>
      <w:r w:rsidRPr="002A6533">
        <w:rPr>
          <w:rFonts w:ascii="Arial" w:hAnsi="Arial" w:cs="Arial"/>
          <w:sz w:val="24"/>
          <w:szCs w:val="24"/>
        </w:rPr>
        <w:t>your biggest recruitment and retention challenges (including for Welsh-speaking and specialist roles), and a summary of the plans in place to address these.</w:t>
      </w:r>
    </w:p>
    <w:tbl>
      <w:tblPr>
        <w:tblStyle w:val="TableGrid"/>
        <w:tblW w:w="0" w:type="auto"/>
        <w:tblLook w:val="04A0" w:firstRow="1" w:lastRow="0" w:firstColumn="1" w:lastColumn="0" w:noHBand="0" w:noVBand="1"/>
      </w:tblPr>
      <w:tblGrid>
        <w:gridCol w:w="8630"/>
      </w:tblGrid>
      <w:tr w:rsidR="000E7ABC" w:rsidRPr="002A6533" w14:paraId="03E16B65" w14:textId="77777777" w:rsidTr="000E7ABC">
        <w:tc>
          <w:tcPr>
            <w:tcW w:w="8630" w:type="dxa"/>
          </w:tcPr>
          <w:p w14:paraId="1E3CCCAE" w14:textId="77777777" w:rsidR="000E7ABC" w:rsidRPr="002A6533" w:rsidRDefault="000E7ABC" w:rsidP="000E7ABC">
            <w:pPr>
              <w:rPr>
                <w:rFonts w:ascii="Arial" w:hAnsi="Arial" w:cs="Arial"/>
                <w:sz w:val="24"/>
                <w:szCs w:val="24"/>
              </w:rPr>
            </w:pPr>
          </w:p>
          <w:p w14:paraId="0A2778CF" w14:textId="77777777" w:rsidR="000E7ABC" w:rsidRPr="002A6533" w:rsidRDefault="000E7ABC" w:rsidP="000E7ABC">
            <w:pPr>
              <w:rPr>
                <w:rFonts w:ascii="Arial" w:hAnsi="Arial" w:cs="Arial"/>
                <w:sz w:val="24"/>
                <w:szCs w:val="24"/>
              </w:rPr>
            </w:pPr>
          </w:p>
          <w:p w14:paraId="2DAF11A2" w14:textId="77777777" w:rsidR="007F623D" w:rsidRPr="002A6533" w:rsidRDefault="007F623D" w:rsidP="000E7ABC">
            <w:pPr>
              <w:rPr>
                <w:rFonts w:ascii="Arial" w:hAnsi="Arial" w:cs="Arial"/>
                <w:sz w:val="24"/>
                <w:szCs w:val="24"/>
              </w:rPr>
            </w:pPr>
          </w:p>
          <w:p w14:paraId="2828CD76" w14:textId="77777777" w:rsidR="00844B0D" w:rsidRPr="002A6533" w:rsidRDefault="00844B0D" w:rsidP="000E7ABC">
            <w:pPr>
              <w:rPr>
                <w:rFonts w:ascii="Arial" w:hAnsi="Arial" w:cs="Arial"/>
                <w:sz w:val="24"/>
                <w:szCs w:val="24"/>
              </w:rPr>
            </w:pPr>
          </w:p>
          <w:p w14:paraId="2B6A5027" w14:textId="77777777" w:rsidR="00844B0D" w:rsidRPr="002A6533" w:rsidRDefault="00844B0D" w:rsidP="000E7ABC">
            <w:pPr>
              <w:rPr>
                <w:rFonts w:ascii="Arial" w:hAnsi="Arial" w:cs="Arial"/>
                <w:sz w:val="24"/>
                <w:szCs w:val="24"/>
              </w:rPr>
            </w:pPr>
          </w:p>
          <w:p w14:paraId="7A094647" w14:textId="77777777" w:rsidR="000E7ABC" w:rsidRPr="002A6533" w:rsidRDefault="000E7ABC" w:rsidP="000E7ABC">
            <w:pPr>
              <w:rPr>
                <w:rFonts w:ascii="Arial" w:hAnsi="Arial" w:cs="Arial"/>
                <w:sz w:val="24"/>
                <w:szCs w:val="24"/>
              </w:rPr>
            </w:pPr>
          </w:p>
          <w:p w14:paraId="63AD213F" w14:textId="77777777" w:rsidR="000E7ABC" w:rsidRPr="002A6533" w:rsidRDefault="000E7ABC" w:rsidP="000E7ABC">
            <w:pPr>
              <w:rPr>
                <w:rFonts w:ascii="Arial" w:hAnsi="Arial" w:cs="Arial"/>
                <w:sz w:val="24"/>
                <w:szCs w:val="24"/>
              </w:rPr>
            </w:pPr>
          </w:p>
        </w:tc>
      </w:tr>
    </w:tbl>
    <w:p w14:paraId="4DA0A89F" w14:textId="77777777" w:rsidR="000E7ABC" w:rsidRPr="002A6533" w:rsidRDefault="000E7ABC" w:rsidP="000E7ABC">
      <w:pPr>
        <w:spacing w:after="0" w:line="240" w:lineRule="auto"/>
        <w:rPr>
          <w:rFonts w:ascii="Arial" w:hAnsi="Arial" w:cs="Arial"/>
          <w:sz w:val="24"/>
          <w:szCs w:val="24"/>
        </w:rPr>
      </w:pPr>
    </w:p>
    <w:p w14:paraId="5F8AAB4C" w14:textId="0AF4A689" w:rsidR="000E7ABC" w:rsidRPr="002A6533" w:rsidRDefault="000E7ABC" w:rsidP="00931FE3">
      <w:pPr>
        <w:spacing w:after="0"/>
        <w:rPr>
          <w:rFonts w:ascii="Arial" w:hAnsi="Arial" w:cs="Arial"/>
          <w:sz w:val="24"/>
          <w:szCs w:val="24"/>
        </w:rPr>
      </w:pPr>
      <w:r w:rsidRPr="002A6533">
        <w:rPr>
          <w:rFonts w:ascii="Arial" w:hAnsi="Arial" w:cs="Arial"/>
          <w:b/>
          <w:bCs/>
          <w:sz w:val="24"/>
          <w:szCs w:val="24"/>
        </w:rPr>
        <w:t>4.3</w:t>
      </w:r>
      <w:r w:rsidR="008F61FB" w:rsidRPr="002A6533">
        <w:rPr>
          <w:rFonts w:ascii="Arial" w:hAnsi="Arial" w:cs="Arial"/>
          <w:b/>
          <w:bCs/>
          <w:sz w:val="24"/>
          <w:szCs w:val="24"/>
        </w:rPr>
        <w:t xml:space="preserve"> </w:t>
      </w:r>
      <w:r w:rsidRPr="002A6533">
        <w:rPr>
          <w:rFonts w:ascii="Arial" w:hAnsi="Arial" w:cs="Arial"/>
          <w:sz w:val="24"/>
          <w:szCs w:val="24"/>
        </w:rPr>
        <w:t xml:space="preserve">For the financial year the sufficiency plan relates to please set out how you will </w:t>
      </w:r>
      <w:r w:rsidR="006216F0" w:rsidRPr="002A6533">
        <w:rPr>
          <w:rFonts w:ascii="Arial" w:hAnsi="Arial" w:cs="Arial"/>
          <w:sz w:val="24"/>
          <w:szCs w:val="24"/>
        </w:rPr>
        <w:t>support the development and retention of a sustainable workforce, including through training, professional development, career progression arrangements and partnerships with education or training providers</w:t>
      </w:r>
      <w:r w:rsidRPr="002A6533">
        <w:rPr>
          <w:rFonts w:ascii="Arial" w:hAnsi="Arial" w:cs="Arial"/>
          <w:sz w:val="24"/>
          <w:szCs w:val="24"/>
        </w:rPr>
        <w:t xml:space="preserve"> (e.g. ‘grow your own’ approaches and links with universities)</w:t>
      </w:r>
      <w:r w:rsidR="008B4531" w:rsidRPr="002A6533">
        <w:rPr>
          <w:rFonts w:ascii="Arial" w:hAnsi="Arial" w:cs="Arial"/>
          <w:sz w:val="24"/>
          <w:szCs w:val="24"/>
        </w:rPr>
        <w:t>.</w:t>
      </w:r>
    </w:p>
    <w:tbl>
      <w:tblPr>
        <w:tblStyle w:val="TableGrid"/>
        <w:tblW w:w="0" w:type="auto"/>
        <w:tblLook w:val="04A0" w:firstRow="1" w:lastRow="0" w:firstColumn="1" w:lastColumn="0" w:noHBand="0" w:noVBand="1"/>
      </w:tblPr>
      <w:tblGrid>
        <w:gridCol w:w="8630"/>
      </w:tblGrid>
      <w:tr w:rsidR="000E7ABC" w:rsidRPr="002A6533" w14:paraId="5D40EA04" w14:textId="77777777" w:rsidTr="000E7ABC">
        <w:tc>
          <w:tcPr>
            <w:tcW w:w="8630" w:type="dxa"/>
          </w:tcPr>
          <w:p w14:paraId="63AA5A87" w14:textId="77777777" w:rsidR="000E7ABC" w:rsidRPr="002A6533" w:rsidRDefault="000E7ABC" w:rsidP="00931FE3">
            <w:pPr>
              <w:rPr>
                <w:rFonts w:ascii="Arial" w:hAnsi="Arial" w:cs="Arial"/>
                <w:b/>
                <w:bCs/>
                <w:sz w:val="24"/>
                <w:szCs w:val="24"/>
              </w:rPr>
            </w:pPr>
          </w:p>
          <w:p w14:paraId="5181333D" w14:textId="77777777" w:rsidR="000E7ABC" w:rsidRPr="002A6533" w:rsidRDefault="000E7ABC" w:rsidP="00931FE3">
            <w:pPr>
              <w:rPr>
                <w:rFonts w:ascii="Arial" w:hAnsi="Arial" w:cs="Arial"/>
                <w:b/>
                <w:bCs/>
                <w:sz w:val="24"/>
                <w:szCs w:val="24"/>
              </w:rPr>
            </w:pPr>
          </w:p>
          <w:p w14:paraId="17ACE3FC" w14:textId="77777777" w:rsidR="000E7ABC" w:rsidRPr="002A6533" w:rsidRDefault="000E7ABC" w:rsidP="00931FE3">
            <w:pPr>
              <w:rPr>
                <w:rFonts w:ascii="Arial" w:hAnsi="Arial" w:cs="Arial"/>
                <w:b/>
                <w:bCs/>
                <w:sz w:val="24"/>
                <w:szCs w:val="24"/>
              </w:rPr>
            </w:pPr>
          </w:p>
          <w:p w14:paraId="1944EFE7" w14:textId="77777777" w:rsidR="00844B0D" w:rsidRPr="002A6533" w:rsidRDefault="00844B0D" w:rsidP="00931FE3">
            <w:pPr>
              <w:rPr>
                <w:rFonts w:ascii="Arial" w:hAnsi="Arial" w:cs="Arial"/>
                <w:b/>
                <w:bCs/>
                <w:sz w:val="24"/>
                <w:szCs w:val="24"/>
              </w:rPr>
            </w:pPr>
          </w:p>
          <w:p w14:paraId="28D6181C" w14:textId="77777777" w:rsidR="00844B0D" w:rsidRPr="002A6533" w:rsidRDefault="00844B0D" w:rsidP="00931FE3">
            <w:pPr>
              <w:rPr>
                <w:rFonts w:ascii="Arial" w:hAnsi="Arial" w:cs="Arial"/>
                <w:b/>
                <w:bCs/>
                <w:sz w:val="24"/>
                <w:szCs w:val="24"/>
              </w:rPr>
            </w:pPr>
          </w:p>
          <w:p w14:paraId="1C44701C" w14:textId="77777777" w:rsidR="000E7ABC" w:rsidRPr="002A6533" w:rsidRDefault="000E7ABC" w:rsidP="00931FE3">
            <w:pPr>
              <w:rPr>
                <w:rFonts w:ascii="Arial" w:hAnsi="Arial" w:cs="Arial"/>
                <w:b/>
                <w:bCs/>
                <w:sz w:val="24"/>
                <w:szCs w:val="24"/>
              </w:rPr>
            </w:pPr>
          </w:p>
          <w:p w14:paraId="6EDE3269" w14:textId="77777777" w:rsidR="000E7ABC" w:rsidRPr="002A6533" w:rsidRDefault="000E7ABC" w:rsidP="00931FE3">
            <w:pPr>
              <w:rPr>
                <w:rFonts w:ascii="Arial" w:hAnsi="Arial" w:cs="Arial"/>
                <w:b/>
                <w:bCs/>
                <w:sz w:val="24"/>
                <w:szCs w:val="24"/>
              </w:rPr>
            </w:pPr>
          </w:p>
        </w:tc>
      </w:tr>
    </w:tbl>
    <w:p w14:paraId="707A0505" w14:textId="77777777" w:rsidR="000E7ABC" w:rsidRPr="002A6533" w:rsidRDefault="000E7ABC" w:rsidP="00931FE3">
      <w:pPr>
        <w:spacing w:after="0"/>
        <w:rPr>
          <w:rFonts w:ascii="Arial" w:hAnsi="Arial" w:cs="Arial"/>
          <w:b/>
          <w:bCs/>
          <w:sz w:val="24"/>
          <w:szCs w:val="24"/>
        </w:rPr>
      </w:pPr>
    </w:p>
    <w:p w14:paraId="0A654E0C" w14:textId="66A59E00" w:rsidR="000E7ABC" w:rsidRPr="002A6533" w:rsidRDefault="000E7ABC" w:rsidP="000E7ABC">
      <w:pPr>
        <w:spacing w:after="0"/>
        <w:rPr>
          <w:rFonts w:ascii="Arial" w:hAnsi="Arial" w:cs="Arial"/>
          <w:sz w:val="24"/>
          <w:szCs w:val="24"/>
        </w:rPr>
      </w:pPr>
      <w:r w:rsidRPr="002A6533">
        <w:rPr>
          <w:rFonts w:ascii="Arial" w:hAnsi="Arial" w:cs="Arial"/>
          <w:b/>
          <w:bCs/>
          <w:sz w:val="24"/>
          <w:szCs w:val="24"/>
        </w:rPr>
        <w:t>4.</w:t>
      </w:r>
      <w:r w:rsidR="00584FB4" w:rsidRPr="002A6533">
        <w:rPr>
          <w:rFonts w:ascii="Arial" w:hAnsi="Arial" w:cs="Arial"/>
          <w:b/>
          <w:bCs/>
          <w:sz w:val="24"/>
          <w:szCs w:val="24"/>
        </w:rPr>
        <w:t>4</w:t>
      </w:r>
      <w:r w:rsidRPr="002A6533">
        <w:rPr>
          <w:rFonts w:ascii="Arial" w:hAnsi="Arial" w:cs="Arial"/>
          <w:b/>
          <w:bCs/>
          <w:sz w:val="24"/>
          <w:szCs w:val="24"/>
        </w:rPr>
        <w:t xml:space="preserve"> </w:t>
      </w:r>
      <w:r w:rsidRPr="002A6533">
        <w:rPr>
          <w:rFonts w:ascii="Arial" w:hAnsi="Arial" w:cs="Arial"/>
          <w:sz w:val="24"/>
          <w:szCs w:val="24"/>
        </w:rPr>
        <w:t xml:space="preserve">For the financial year the sufficiency plan relates to please set out the level of reliance you estimate the local authority </w:t>
      </w:r>
      <w:r w:rsidR="008B4531" w:rsidRPr="002A6533">
        <w:rPr>
          <w:rFonts w:ascii="Arial" w:hAnsi="Arial" w:cs="Arial"/>
          <w:sz w:val="24"/>
          <w:szCs w:val="24"/>
        </w:rPr>
        <w:t>will have</w:t>
      </w:r>
      <w:r w:rsidRPr="002A6533">
        <w:rPr>
          <w:rFonts w:ascii="Arial" w:hAnsi="Arial" w:cs="Arial"/>
          <w:sz w:val="24"/>
          <w:szCs w:val="24"/>
        </w:rPr>
        <w:t xml:space="preserve"> on agency staff in the planning </w:t>
      </w:r>
      <w:r w:rsidRPr="002A6533">
        <w:rPr>
          <w:rFonts w:ascii="Arial" w:hAnsi="Arial" w:cs="Arial"/>
          <w:sz w:val="24"/>
          <w:szCs w:val="24"/>
        </w:rPr>
        <w:lastRenderedPageBreak/>
        <w:t>and delivery of social care</w:t>
      </w:r>
      <w:r w:rsidR="006216F0" w:rsidRPr="002A6533">
        <w:rPr>
          <w:rFonts w:ascii="Arial" w:hAnsi="Arial" w:cs="Arial"/>
          <w:sz w:val="24"/>
          <w:szCs w:val="24"/>
        </w:rPr>
        <w:t xml:space="preserve"> for looked after children</w:t>
      </w:r>
      <w:r w:rsidRPr="002A6533">
        <w:rPr>
          <w:rFonts w:ascii="Arial" w:hAnsi="Arial" w:cs="Arial"/>
          <w:sz w:val="24"/>
          <w:szCs w:val="24"/>
        </w:rPr>
        <w:t>, what is driving this level, and what are your plans to improve workforce stability?</w:t>
      </w:r>
    </w:p>
    <w:p w14:paraId="35BB5046" w14:textId="77777777" w:rsidR="000E7ABC" w:rsidRPr="002A6533" w:rsidRDefault="000E7ABC" w:rsidP="00931FE3">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8630"/>
      </w:tblGrid>
      <w:tr w:rsidR="000E7ABC" w:rsidRPr="002A6533" w14:paraId="398A1C9B" w14:textId="77777777" w:rsidTr="000E7ABC">
        <w:tc>
          <w:tcPr>
            <w:tcW w:w="8630" w:type="dxa"/>
          </w:tcPr>
          <w:p w14:paraId="2D3AEC8A" w14:textId="77777777" w:rsidR="000E7ABC" w:rsidRPr="002A6533" w:rsidRDefault="000E7ABC" w:rsidP="00931FE3">
            <w:pPr>
              <w:rPr>
                <w:rFonts w:ascii="Arial" w:hAnsi="Arial" w:cs="Arial"/>
                <w:b/>
                <w:bCs/>
                <w:sz w:val="24"/>
                <w:szCs w:val="24"/>
              </w:rPr>
            </w:pPr>
          </w:p>
          <w:p w14:paraId="43379141" w14:textId="77777777" w:rsidR="000E7ABC" w:rsidRPr="002A6533" w:rsidRDefault="000E7ABC" w:rsidP="00931FE3">
            <w:pPr>
              <w:rPr>
                <w:rFonts w:ascii="Arial" w:hAnsi="Arial" w:cs="Arial"/>
                <w:b/>
                <w:bCs/>
                <w:sz w:val="24"/>
                <w:szCs w:val="24"/>
              </w:rPr>
            </w:pPr>
          </w:p>
          <w:p w14:paraId="5AE86B7A" w14:textId="77777777" w:rsidR="000E7ABC" w:rsidRPr="002A6533" w:rsidRDefault="000E7ABC" w:rsidP="00931FE3">
            <w:pPr>
              <w:rPr>
                <w:rFonts w:ascii="Arial" w:hAnsi="Arial" w:cs="Arial"/>
                <w:b/>
                <w:bCs/>
                <w:sz w:val="24"/>
                <w:szCs w:val="24"/>
              </w:rPr>
            </w:pPr>
          </w:p>
          <w:p w14:paraId="10FF08E4" w14:textId="77777777" w:rsidR="000E7ABC" w:rsidRPr="002A6533" w:rsidRDefault="000E7ABC" w:rsidP="00931FE3">
            <w:pPr>
              <w:rPr>
                <w:rFonts w:ascii="Arial" w:hAnsi="Arial" w:cs="Arial"/>
                <w:b/>
                <w:bCs/>
                <w:sz w:val="24"/>
                <w:szCs w:val="24"/>
              </w:rPr>
            </w:pPr>
          </w:p>
          <w:p w14:paraId="2C7FAFDB" w14:textId="77777777" w:rsidR="007F623D" w:rsidRPr="002A6533" w:rsidRDefault="007F623D" w:rsidP="00931FE3">
            <w:pPr>
              <w:rPr>
                <w:rFonts w:ascii="Arial" w:hAnsi="Arial" w:cs="Arial"/>
                <w:b/>
                <w:bCs/>
                <w:sz w:val="24"/>
                <w:szCs w:val="24"/>
              </w:rPr>
            </w:pPr>
          </w:p>
        </w:tc>
      </w:tr>
    </w:tbl>
    <w:p w14:paraId="057E9B9E" w14:textId="77777777" w:rsidR="005F399B" w:rsidRPr="002A6533" w:rsidRDefault="005F399B" w:rsidP="00960F10">
      <w:pPr>
        <w:rPr>
          <w:rFonts w:ascii="Arial" w:hAnsi="Arial" w:cs="Arial"/>
          <w:b/>
          <w:bCs/>
          <w:sz w:val="24"/>
          <w:szCs w:val="24"/>
        </w:rPr>
      </w:pPr>
    </w:p>
    <w:p w14:paraId="3AE7398D" w14:textId="77777777" w:rsidR="00844B0D" w:rsidRPr="002A6533" w:rsidRDefault="00844B0D" w:rsidP="00960F10">
      <w:pPr>
        <w:rPr>
          <w:rFonts w:ascii="Arial" w:hAnsi="Arial" w:cs="Arial"/>
          <w:b/>
          <w:bCs/>
          <w:sz w:val="24"/>
          <w:szCs w:val="24"/>
        </w:rPr>
      </w:pPr>
    </w:p>
    <w:p w14:paraId="7FE22083" w14:textId="77777777" w:rsidR="00844B0D" w:rsidRPr="002A6533" w:rsidRDefault="00844B0D" w:rsidP="00960F10">
      <w:pPr>
        <w:rPr>
          <w:rFonts w:ascii="Arial" w:hAnsi="Arial" w:cs="Arial"/>
          <w:b/>
          <w:bCs/>
          <w:sz w:val="24"/>
          <w:szCs w:val="24"/>
        </w:rPr>
      </w:pPr>
    </w:p>
    <w:p w14:paraId="2ADA0001" w14:textId="77777777" w:rsidR="00844B0D" w:rsidRPr="002A6533" w:rsidRDefault="00844B0D" w:rsidP="00960F10">
      <w:pPr>
        <w:rPr>
          <w:rFonts w:ascii="Arial" w:hAnsi="Arial" w:cs="Arial"/>
          <w:b/>
          <w:bCs/>
          <w:sz w:val="24"/>
          <w:szCs w:val="24"/>
        </w:rPr>
      </w:pPr>
    </w:p>
    <w:p w14:paraId="7467B784" w14:textId="77777777" w:rsidR="00844B0D" w:rsidRPr="002A6533" w:rsidRDefault="00844B0D" w:rsidP="00960F10">
      <w:pPr>
        <w:rPr>
          <w:rFonts w:ascii="Arial" w:hAnsi="Arial" w:cs="Arial"/>
          <w:b/>
          <w:bCs/>
          <w:sz w:val="24"/>
          <w:szCs w:val="24"/>
        </w:rPr>
      </w:pPr>
    </w:p>
    <w:p w14:paraId="530D1486" w14:textId="77777777" w:rsidR="00844B0D" w:rsidRPr="002A6533" w:rsidRDefault="00844B0D" w:rsidP="00960F10">
      <w:pPr>
        <w:rPr>
          <w:rFonts w:ascii="Arial" w:hAnsi="Arial" w:cs="Arial"/>
          <w:b/>
          <w:bCs/>
          <w:sz w:val="24"/>
          <w:szCs w:val="24"/>
        </w:rPr>
      </w:pPr>
    </w:p>
    <w:p w14:paraId="22C18680" w14:textId="77777777" w:rsidR="00844B0D" w:rsidRPr="002A6533" w:rsidRDefault="00844B0D" w:rsidP="00960F10">
      <w:pPr>
        <w:rPr>
          <w:rFonts w:ascii="Arial" w:hAnsi="Arial" w:cs="Arial"/>
          <w:b/>
          <w:bCs/>
          <w:sz w:val="24"/>
          <w:szCs w:val="24"/>
        </w:rPr>
      </w:pPr>
    </w:p>
    <w:p w14:paraId="558E95AC" w14:textId="77777777" w:rsidR="00844B0D" w:rsidRPr="002A6533" w:rsidRDefault="00844B0D" w:rsidP="00960F10">
      <w:pPr>
        <w:rPr>
          <w:rFonts w:ascii="Arial" w:hAnsi="Arial" w:cs="Arial"/>
          <w:b/>
          <w:bCs/>
          <w:sz w:val="24"/>
          <w:szCs w:val="24"/>
        </w:rPr>
      </w:pPr>
    </w:p>
    <w:p w14:paraId="50BB547A" w14:textId="77777777" w:rsidR="00844B0D" w:rsidRPr="002A6533" w:rsidRDefault="00844B0D" w:rsidP="00960F10">
      <w:pPr>
        <w:rPr>
          <w:rFonts w:ascii="Arial" w:hAnsi="Arial" w:cs="Arial"/>
          <w:b/>
          <w:bCs/>
          <w:sz w:val="24"/>
          <w:szCs w:val="24"/>
        </w:rPr>
      </w:pPr>
    </w:p>
    <w:p w14:paraId="40A519F4" w14:textId="77777777" w:rsidR="00844B0D" w:rsidRPr="002A6533" w:rsidRDefault="00844B0D" w:rsidP="00960F10">
      <w:pPr>
        <w:rPr>
          <w:rFonts w:ascii="Arial" w:hAnsi="Arial" w:cs="Arial"/>
          <w:b/>
          <w:bCs/>
          <w:sz w:val="24"/>
          <w:szCs w:val="24"/>
        </w:rPr>
      </w:pPr>
    </w:p>
    <w:p w14:paraId="00433B42" w14:textId="77777777" w:rsidR="00844B0D" w:rsidRPr="002A6533" w:rsidRDefault="00844B0D" w:rsidP="00960F10">
      <w:pPr>
        <w:rPr>
          <w:rFonts w:ascii="Arial" w:hAnsi="Arial" w:cs="Arial"/>
          <w:b/>
          <w:bCs/>
          <w:sz w:val="24"/>
          <w:szCs w:val="24"/>
        </w:rPr>
      </w:pPr>
    </w:p>
    <w:p w14:paraId="570C919C" w14:textId="77777777" w:rsidR="00844B0D" w:rsidRPr="002A6533" w:rsidRDefault="00844B0D" w:rsidP="00960F10">
      <w:pPr>
        <w:rPr>
          <w:rFonts w:ascii="Arial" w:hAnsi="Arial" w:cs="Arial"/>
          <w:b/>
          <w:bCs/>
          <w:sz w:val="24"/>
          <w:szCs w:val="24"/>
        </w:rPr>
      </w:pPr>
    </w:p>
    <w:p w14:paraId="1981EB5D" w14:textId="77777777" w:rsidR="00844B0D" w:rsidRPr="002A6533" w:rsidRDefault="00844B0D" w:rsidP="00960F10">
      <w:pPr>
        <w:rPr>
          <w:rFonts w:ascii="Arial" w:hAnsi="Arial" w:cs="Arial"/>
          <w:b/>
          <w:bCs/>
          <w:sz w:val="24"/>
          <w:szCs w:val="24"/>
        </w:rPr>
      </w:pPr>
    </w:p>
    <w:p w14:paraId="31B270C4" w14:textId="77777777" w:rsidR="00844B0D" w:rsidRPr="002A6533" w:rsidRDefault="00844B0D" w:rsidP="00960F10">
      <w:pPr>
        <w:rPr>
          <w:rFonts w:ascii="Arial" w:hAnsi="Arial" w:cs="Arial"/>
          <w:b/>
          <w:bCs/>
          <w:sz w:val="24"/>
          <w:szCs w:val="24"/>
        </w:rPr>
      </w:pPr>
    </w:p>
    <w:p w14:paraId="161F8617" w14:textId="77777777" w:rsidR="00844B0D" w:rsidRPr="002A6533" w:rsidRDefault="00844B0D" w:rsidP="00960F10">
      <w:pPr>
        <w:rPr>
          <w:rFonts w:ascii="Arial" w:hAnsi="Arial" w:cs="Arial"/>
          <w:b/>
          <w:bCs/>
          <w:sz w:val="24"/>
          <w:szCs w:val="24"/>
        </w:rPr>
      </w:pPr>
    </w:p>
    <w:p w14:paraId="75A6537E" w14:textId="77777777" w:rsidR="00844B0D" w:rsidRPr="002A6533" w:rsidRDefault="00844B0D" w:rsidP="00960F10">
      <w:pPr>
        <w:rPr>
          <w:rFonts w:ascii="Arial" w:hAnsi="Arial" w:cs="Arial"/>
          <w:b/>
          <w:bCs/>
          <w:sz w:val="24"/>
          <w:szCs w:val="24"/>
        </w:rPr>
      </w:pPr>
    </w:p>
    <w:p w14:paraId="4A69E0CA" w14:textId="77777777" w:rsidR="00844B0D" w:rsidRPr="002A6533" w:rsidRDefault="00844B0D" w:rsidP="00960F10">
      <w:pPr>
        <w:rPr>
          <w:rFonts w:ascii="Arial" w:hAnsi="Arial" w:cs="Arial"/>
          <w:b/>
          <w:bCs/>
          <w:sz w:val="24"/>
          <w:szCs w:val="24"/>
        </w:rPr>
      </w:pPr>
    </w:p>
    <w:p w14:paraId="5283CEBF" w14:textId="77777777" w:rsidR="00844B0D" w:rsidRPr="002A6533" w:rsidRDefault="00844B0D" w:rsidP="00960F10">
      <w:pPr>
        <w:rPr>
          <w:rFonts w:ascii="Arial" w:hAnsi="Arial" w:cs="Arial"/>
          <w:b/>
          <w:bCs/>
          <w:sz w:val="24"/>
          <w:szCs w:val="24"/>
        </w:rPr>
      </w:pPr>
    </w:p>
    <w:p w14:paraId="6CB1EA1A" w14:textId="77777777" w:rsidR="00844B0D" w:rsidRPr="002A6533" w:rsidRDefault="00844B0D" w:rsidP="00960F10">
      <w:pPr>
        <w:rPr>
          <w:rFonts w:ascii="Arial" w:hAnsi="Arial" w:cs="Arial"/>
          <w:b/>
          <w:bCs/>
          <w:sz w:val="24"/>
          <w:szCs w:val="24"/>
        </w:rPr>
      </w:pPr>
    </w:p>
    <w:p w14:paraId="4BB1CC4C" w14:textId="2031C001" w:rsidR="008B4531" w:rsidRPr="00F67E72" w:rsidRDefault="00465F43" w:rsidP="00F67E72">
      <w:pPr>
        <w:pStyle w:val="Heading2"/>
        <w:rPr>
          <w:rFonts w:ascii="Arial" w:hAnsi="Arial" w:cs="Arial"/>
          <w:kern w:val="2"/>
          <w:lang w:eastAsia="en-GB"/>
          <w14:ligatures w14:val="standardContextual"/>
        </w:rPr>
      </w:pPr>
      <w:r w:rsidRPr="00F67E72">
        <w:rPr>
          <w:rFonts w:ascii="Arial" w:hAnsi="Arial" w:cs="Arial"/>
          <w:color w:val="000000" w:themeColor="text1"/>
        </w:rPr>
        <w:lastRenderedPageBreak/>
        <w:t>Section 5</w:t>
      </w:r>
      <w:r w:rsidR="00960F10" w:rsidRPr="00F67E72">
        <w:rPr>
          <w:rFonts w:ascii="Arial" w:hAnsi="Arial" w:cs="Arial"/>
          <w:color w:val="000000" w:themeColor="text1"/>
        </w:rPr>
        <w:t>: 2027/28 sufficiency plan</w:t>
      </w:r>
      <w:r w:rsidR="00E17196" w:rsidRPr="00F67E72">
        <w:rPr>
          <w:rFonts w:ascii="Arial" w:hAnsi="Arial" w:cs="Arial"/>
          <w:color w:val="000000" w:themeColor="text1"/>
        </w:rPr>
        <w:t xml:space="preserve"> </w:t>
      </w:r>
      <w:r w:rsidR="00960F10" w:rsidRPr="00F67E72">
        <w:rPr>
          <w:rFonts w:ascii="Arial" w:hAnsi="Arial" w:cs="Arial"/>
          <w:color w:val="000000" w:themeColor="text1"/>
        </w:rPr>
        <w:t>–</w:t>
      </w:r>
      <w:r w:rsidRPr="00F67E72">
        <w:rPr>
          <w:rFonts w:ascii="Arial" w:hAnsi="Arial" w:cs="Arial"/>
          <w:color w:val="000000" w:themeColor="text1"/>
        </w:rPr>
        <w:t xml:space="preserve"> </w:t>
      </w:r>
      <w:r w:rsidR="00960F10" w:rsidRPr="00F67E72">
        <w:rPr>
          <w:rFonts w:ascii="Arial" w:hAnsi="Arial" w:cs="Arial"/>
          <w:color w:val="000000" w:themeColor="text1"/>
        </w:rPr>
        <w:t xml:space="preserve">forecast risks </w:t>
      </w:r>
    </w:p>
    <w:p w14:paraId="291775A0" w14:textId="6082B7F9" w:rsidR="00960F10" w:rsidRPr="002A6533" w:rsidRDefault="00960F10" w:rsidP="007F623D">
      <w:pPr>
        <w:spacing w:after="0"/>
        <w:rPr>
          <w:kern w:val="2"/>
          <w:lang w:eastAsia="en-GB"/>
          <w14:ligatures w14:val="standardContextual"/>
        </w:rPr>
      </w:pPr>
      <w:r w:rsidRPr="002A6533">
        <w:rPr>
          <w:rFonts w:ascii="Arial" w:hAnsi="Arial" w:cs="Arial"/>
          <w:b/>
          <w:bCs/>
          <w:sz w:val="24"/>
          <w:szCs w:val="24"/>
        </w:rPr>
        <w:t xml:space="preserve">5.1 </w:t>
      </w:r>
      <w:r w:rsidRPr="002A6533">
        <w:rPr>
          <w:rFonts w:ascii="Arial" w:hAnsi="Arial" w:cs="Arial"/>
          <w:sz w:val="24"/>
          <w:szCs w:val="24"/>
        </w:rPr>
        <w:t xml:space="preserve">For the financial year the sufficiency plan relates to please set out the </w:t>
      </w:r>
      <w:r w:rsidR="007F623D" w:rsidRPr="002A6533">
        <w:rPr>
          <w:rFonts w:ascii="Arial" w:hAnsi="Arial" w:cs="Arial"/>
          <w:sz w:val="24"/>
          <w:szCs w:val="24"/>
        </w:rPr>
        <w:t xml:space="preserve">most significant </w:t>
      </w:r>
      <w:r w:rsidRPr="002A6533">
        <w:rPr>
          <w:rFonts w:ascii="Arial" w:hAnsi="Arial" w:cs="Arial"/>
          <w:sz w:val="24"/>
          <w:szCs w:val="24"/>
        </w:rPr>
        <w:t xml:space="preserve">forecast risks to meeting the accommodation needs of </w:t>
      </w:r>
      <w:r w:rsidR="00D83B46" w:rsidRPr="002A6533">
        <w:rPr>
          <w:rFonts w:ascii="Arial" w:hAnsi="Arial" w:cs="Arial"/>
          <w:sz w:val="24"/>
          <w:szCs w:val="24"/>
        </w:rPr>
        <w:t>children looked after</w:t>
      </w:r>
      <w:r w:rsidRPr="002A6533">
        <w:rPr>
          <w:rFonts w:ascii="Arial" w:hAnsi="Arial" w:cs="Arial"/>
          <w:sz w:val="24"/>
          <w:szCs w:val="24"/>
        </w:rPr>
        <w:t>.</w:t>
      </w:r>
    </w:p>
    <w:p w14:paraId="26C7BF7E" w14:textId="7BE538CC" w:rsidR="008B4531" w:rsidRPr="002A6533" w:rsidRDefault="008B4531" w:rsidP="008B4531">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8630"/>
      </w:tblGrid>
      <w:tr w:rsidR="007F623D" w:rsidRPr="002A6533" w14:paraId="6142936E" w14:textId="2C889A42">
        <w:tc>
          <w:tcPr>
            <w:tcW w:w="8630" w:type="dxa"/>
          </w:tcPr>
          <w:p w14:paraId="6B1AE5BD" w14:textId="77777777" w:rsidR="007F623D" w:rsidRPr="002A6533" w:rsidRDefault="007F623D" w:rsidP="008B4531">
            <w:pPr>
              <w:rPr>
                <w:rFonts w:ascii="Arial" w:hAnsi="Arial" w:cs="Arial"/>
                <w:b/>
                <w:bCs/>
                <w:sz w:val="24"/>
                <w:szCs w:val="24"/>
              </w:rPr>
            </w:pPr>
          </w:p>
          <w:p w14:paraId="70B30636" w14:textId="77777777" w:rsidR="007F623D" w:rsidRPr="002A6533" w:rsidRDefault="007F623D" w:rsidP="008B4531">
            <w:pPr>
              <w:rPr>
                <w:rFonts w:ascii="Arial" w:hAnsi="Arial" w:cs="Arial"/>
                <w:b/>
                <w:bCs/>
                <w:sz w:val="24"/>
                <w:szCs w:val="24"/>
              </w:rPr>
            </w:pPr>
          </w:p>
          <w:p w14:paraId="2406F39C" w14:textId="77777777" w:rsidR="007F623D" w:rsidRPr="002A6533" w:rsidRDefault="007F623D" w:rsidP="008B4531">
            <w:pPr>
              <w:rPr>
                <w:rFonts w:ascii="Arial" w:hAnsi="Arial" w:cs="Arial"/>
                <w:b/>
                <w:bCs/>
                <w:sz w:val="24"/>
                <w:szCs w:val="24"/>
              </w:rPr>
            </w:pPr>
          </w:p>
          <w:p w14:paraId="6F0A09D6" w14:textId="77777777" w:rsidR="007F623D" w:rsidRPr="002A6533" w:rsidRDefault="007F623D" w:rsidP="008B4531">
            <w:pPr>
              <w:rPr>
                <w:rFonts w:ascii="Arial" w:hAnsi="Arial" w:cs="Arial"/>
                <w:b/>
                <w:bCs/>
                <w:sz w:val="24"/>
                <w:szCs w:val="24"/>
              </w:rPr>
            </w:pPr>
          </w:p>
          <w:p w14:paraId="0F92AD0C" w14:textId="77777777" w:rsidR="007F623D" w:rsidRPr="002A6533" w:rsidRDefault="007F623D" w:rsidP="008B4531">
            <w:pPr>
              <w:rPr>
                <w:rFonts w:ascii="Arial" w:hAnsi="Arial" w:cs="Arial"/>
                <w:b/>
                <w:bCs/>
                <w:sz w:val="24"/>
                <w:szCs w:val="24"/>
              </w:rPr>
            </w:pPr>
          </w:p>
        </w:tc>
      </w:tr>
    </w:tbl>
    <w:p w14:paraId="382EFEC2" w14:textId="0A251012" w:rsidR="008B4531" w:rsidRPr="002A6533" w:rsidRDefault="008B4531" w:rsidP="008B4531">
      <w:pPr>
        <w:spacing w:after="0"/>
        <w:rPr>
          <w:rFonts w:ascii="Arial" w:hAnsi="Arial" w:cs="Arial"/>
          <w:b/>
          <w:bCs/>
          <w:sz w:val="24"/>
          <w:szCs w:val="24"/>
        </w:rPr>
      </w:pPr>
    </w:p>
    <w:p w14:paraId="1309A34F" w14:textId="4F21EA25" w:rsidR="008B4531" w:rsidRPr="002A6533" w:rsidRDefault="008B4531" w:rsidP="00931FE3">
      <w:pPr>
        <w:spacing w:after="0"/>
        <w:rPr>
          <w:rFonts w:ascii="Arial" w:hAnsi="Arial" w:cs="Arial"/>
          <w:b/>
          <w:bCs/>
          <w:sz w:val="24"/>
          <w:szCs w:val="24"/>
        </w:rPr>
      </w:pPr>
      <w:r w:rsidRPr="002A6533">
        <w:rPr>
          <w:rFonts w:ascii="Arial" w:hAnsi="Arial" w:cs="Arial"/>
          <w:b/>
          <w:bCs/>
          <w:sz w:val="24"/>
          <w:szCs w:val="24"/>
        </w:rPr>
        <w:t xml:space="preserve">5.2 </w:t>
      </w:r>
      <w:r w:rsidRPr="002A6533">
        <w:rPr>
          <w:rFonts w:ascii="Arial" w:hAnsi="Arial" w:cs="Arial"/>
          <w:sz w:val="24"/>
          <w:szCs w:val="24"/>
        </w:rPr>
        <w:t xml:space="preserve">For the financial year the sufficiency plan relates to, please set out the steps you are taking to mitigate these identified risks within your local authority, alongside any </w:t>
      </w:r>
      <w:r w:rsidR="006216F0" w:rsidRPr="002A6533">
        <w:rPr>
          <w:rFonts w:ascii="Arial" w:hAnsi="Arial" w:cs="Arial"/>
          <w:sz w:val="24"/>
          <w:szCs w:val="24"/>
        </w:rPr>
        <w:t>factors that may affect the success of those mitigation measures</w:t>
      </w:r>
      <w:r w:rsidRPr="002A6533">
        <w:rPr>
          <w:rFonts w:ascii="Arial" w:hAnsi="Arial" w:cs="Arial"/>
          <w:sz w:val="24"/>
          <w:szCs w:val="24"/>
        </w:rPr>
        <w:t xml:space="preserve"> </w:t>
      </w:r>
      <w:r w:rsidR="006216F0" w:rsidRPr="002A6533">
        <w:rPr>
          <w:rFonts w:ascii="Arial" w:hAnsi="Arial" w:cs="Arial"/>
          <w:sz w:val="24"/>
          <w:szCs w:val="24"/>
        </w:rPr>
        <w:t xml:space="preserve">(including </w:t>
      </w:r>
      <w:r w:rsidRPr="002A6533">
        <w:rPr>
          <w:rFonts w:ascii="Arial" w:hAnsi="Arial" w:cs="Arial"/>
          <w:sz w:val="24"/>
          <w:szCs w:val="24"/>
        </w:rPr>
        <w:t xml:space="preserve">external dependencies </w:t>
      </w:r>
      <w:r w:rsidR="006216F0" w:rsidRPr="002A6533">
        <w:rPr>
          <w:rFonts w:ascii="Arial" w:hAnsi="Arial" w:cs="Arial"/>
          <w:sz w:val="24"/>
          <w:szCs w:val="24"/>
        </w:rPr>
        <w:t xml:space="preserve">if relevant </w:t>
      </w:r>
      <w:r w:rsidRPr="002A6533">
        <w:rPr>
          <w:rFonts w:ascii="Arial" w:hAnsi="Arial" w:cs="Arial"/>
          <w:sz w:val="24"/>
          <w:szCs w:val="24"/>
        </w:rPr>
        <w:t xml:space="preserve">e.g. provider market, regional collaboration, or funding) </w:t>
      </w:r>
    </w:p>
    <w:p w14:paraId="54501489" w14:textId="77777777" w:rsidR="008B4531" w:rsidRPr="002A6533" w:rsidRDefault="008B4531" w:rsidP="00931FE3">
      <w:pPr>
        <w:spacing w:after="0"/>
        <w:rPr>
          <w:rFonts w:ascii="Arial" w:hAnsi="Arial" w:cs="Arial"/>
          <w:sz w:val="24"/>
          <w:szCs w:val="24"/>
        </w:rPr>
      </w:pPr>
    </w:p>
    <w:tbl>
      <w:tblPr>
        <w:tblStyle w:val="TableGrid"/>
        <w:tblW w:w="0" w:type="auto"/>
        <w:tblLook w:val="04A0" w:firstRow="1" w:lastRow="0" w:firstColumn="1" w:lastColumn="0" w:noHBand="0" w:noVBand="1"/>
      </w:tblPr>
      <w:tblGrid>
        <w:gridCol w:w="8630"/>
      </w:tblGrid>
      <w:tr w:rsidR="00465F43" w:rsidRPr="002A6533" w14:paraId="64C86D2A" w14:textId="77777777" w:rsidTr="00465F43">
        <w:tc>
          <w:tcPr>
            <w:tcW w:w="8630" w:type="dxa"/>
          </w:tcPr>
          <w:p w14:paraId="70BB0DE3" w14:textId="77777777" w:rsidR="00465F43" w:rsidRPr="002A6533" w:rsidRDefault="00465F43" w:rsidP="00931FE3">
            <w:pPr>
              <w:rPr>
                <w:rFonts w:ascii="Arial" w:hAnsi="Arial" w:cs="Arial"/>
                <w:sz w:val="24"/>
                <w:szCs w:val="24"/>
              </w:rPr>
            </w:pPr>
          </w:p>
          <w:p w14:paraId="21ABD125" w14:textId="77777777" w:rsidR="007F623D" w:rsidRPr="002A6533" w:rsidRDefault="007F623D" w:rsidP="00931FE3">
            <w:pPr>
              <w:rPr>
                <w:rFonts w:ascii="Arial" w:hAnsi="Arial" w:cs="Arial"/>
                <w:sz w:val="24"/>
                <w:szCs w:val="24"/>
              </w:rPr>
            </w:pPr>
          </w:p>
          <w:p w14:paraId="6B64E342" w14:textId="77777777" w:rsidR="007F623D" w:rsidRPr="002A6533" w:rsidRDefault="007F623D" w:rsidP="00931FE3">
            <w:pPr>
              <w:rPr>
                <w:rFonts w:ascii="Arial" w:hAnsi="Arial" w:cs="Arial"/>
                <w:sz w:val="24"/>
                <w:szCs w:val="24"/>
              </w:rPr>
            </w:pPr>
          </w:p>
          <w:p w14:paraId="789D07BF" w14:textId="77777777" w:rsidR="007F623D" w:rsidRPr="002A6533" w:rsidRDefault="007F623D" w:rsidP="00931FE3">
            <w:pPr>
              <w:rPr>
                <w:rFonts w:ascii="Arial" w:hAnsi="Arial" w:cs="Arial"/>
                <w:sz w:val="24"/>
                <w:szCs w:val="24"/>
              </w:rPr>
            </w:pPr>
          </w:p>
          <w:p w14:paraId="56CF2B99" w14:textId="77777777" w:rsidR="007F623D" w:rsidRPr="002A6533" w:rsidRDefault="007F623D" w:rsidP="00931FE3">
            <w:pPr>
              <w:rPr>
                <w:rFonts w:ascii="Arial" w:hAnsi="Arial" w:cs="Arial"/>
                <w:sz w:val="24"/>
                <w:szCs w:val="24"/>
              </w:rPr>
            </w:pPr>
          </w:p>
        </w:tc>
      </w:tr>
    </w:tbl>
    <w:p w14:paraId="5E408503" w14:textId="77777777" w:rsidR="00465F43" w:rsidRPr="002A6533" w:rsidRDefault="00465F43" w:rsidP="00931FE3">
      <w:pPr>
        <w:spacing w:after="0"/>
        <w:rPr>
          <w:rFonts w:ascii="Arial" w:hAnsi="Arial" w:cs="Arial"/>
          <w:sz w:val="24"/>
          <w:szCs w:val="24"/>
        </w:rPr>
      </w:pPr>
    </w:p>
    <w:p w14:paraId="1B9BD778" w14:textId="77777777" w:rsidR="00465F43" w:rsidRPr="002A6533" w:rsidRDefault="00465F43" w:rsidP="00931FE3">
      <w:pPr>
        <w:spacing w:after="0"/>
        <w:rPr>
          <w:rFonts w:ascii="Arial" w:hAnsi="Arial" w:cs="Arial"/>
          <w:sz w:val="24"/>
          <w:szCs w:val="24"/>
        </w:rPr>
      </w:pPr>
    </w:p>
    <w:p w14:paraId="5D84E907" w14:textId="77777777" w:rsidR="007F623D" w:rsidRPr="002A6533" w:rsidRDefault="007F623D" w:rsidP="00931FE3">
      <w:pPr>
        <w:spacing w:after="0"/>
        <w:rPr>
          <w:rFonts w:ascii="Arial" w:hAnsi="Arial" w:cs="Arial"/>
          <w:sz w:val="24"/>
          <w:szCs w:val="24"/>
        </w:rPr>
      </w:pPr>
    </w:p>
    <w:p w14:paraId="18D08EB2" w14:textId="77777777" w:rsidR="007F623D" w:rsidRPr="002A6533" w:rsidRDefault="007F623D" w:rsidP="00931FE3">
      <w:pPr>
        <w:spacing w:after="0"/>
        <w:rPr>
          <w:rFonts w:ascii="Arial" w:hAnsi="Arial" w:cs="Arial"/>
          <w:sz w:val="24"/>
          <w:szCs w:val="24"/>
        </w:rPr>
      </w:pPr>
    </w:p>
    <w:p w14:paraId="319A6D87" w14:textId="77777777" w:rsidR="007F623D" w:rsidRPr="002A6533" w:rsidRDefault="007F623D" w:rsidP="00931FE3">
      <w:pPr>
        <w:spacing w:after="0"/>
        <w:rPr>
          <w:rFonts w:ascii="Arial" w:hAnsi="Arial" w:cs="Arial"/>
          <w:sz w:val="24"/>
          <w:szCs w:val="24"/>
        </w:rPr>
      </w:pPr>
    </w:p>
    <w:p w14:paraId="4C30610A" w14:textId="77777777" w:rsidR="007F623D" w:rsidRPr="002A6533" w:rsidRDefault="007F623D" w:rsidP="00931FE3">
      <w:pPr>
        <w:spacing w:after="0"/>
        <w:rPr>
          <w:rFonts w:ascii="Arial" w:hAnsi="Arial" w:cs="Arial"/>
          <w:sz w:val="24"/>
          <w:szCs w:val="24"/>
        </w:rPr>
      </w:pPr>
    </w:p>
    <w:p w14:paraId="532D9A89" w14:textId="77777777" w:rsidR="007F623D" w:rsidRPr="002A6533" w:rsidRDefault="007F623D" w:rsidP="00931FE3">
      <w:pPr>
        <w:spacing w:after="0"/>
        <w:rPr>
          <w:rFonts w:ascii="Arial" w:hAnsi="Arial" w:cs="Arial"/>
          <w:sz w:val="24"/>
          <w:szCs w:val="24"/>
        </w:rPr>
      </w:pPr>
    </w:p>
    <w:p w14:paraId="34B3709B" w14:textId="77777777" w:rsidR="007F623D" w:rsidRPr="002A6533" w:rsidRDefault="007F623D" w:rsidP="00931FE3">
      <w:pPr>
        <w:spacing w:after="0"/>
        <w:rPr>
          <w:rFonts w:ascii="Arial" w:hAnsi="Arial" w:cs="Arial"/>
          <w:sz w:val="24"/>
          <w:szCs w:val="24"/>
        </w:rPr>
      </w:pPr>
    </w:p>
    <w:p w14:paraId="3DF9C99A" w14:textId="77777777" w:rsidR="007F623D" w:rsidRPr="002A6533" w:rsidRDefault="007F623D" w:rsidP="00931FE3">
      <w:pPr>
        <w:spacing w:after="0"/>
        <w:rPr>
          <w:rFonts w:ascii="Arial" w:hAnsi="Arial" w:cs="Arial"/>
          <w:sz w:val="24"/>
          <w:szCs w:val="24"/>
        </w:rPr>
      </w:pPr>
    </w:p>
    <w:p w14:paraId="1873515C" w14:textId="77777777" w:rsidR="007F623D" w:rsidRPr="002A6533" w:rsidRDefault="007F623D" w:rsidP="00931FE3">
      <w:pPr>
        <w:spacing w:after="0"/>
        <w:rPr>
          <w:rFonts w:ascii="Arial" w:hAnsi="Arial" w:cs="Arial"/>
          <w:sz w:val="24"/>
          <w:szCs w:val="24"/>
        </w:rPr>
      </w:pPr>
    </w:p>
    <w:p w14:paraId="7E05897B" w14:textId="77777777" w:rsidR="007F623D" w:rsidRPr="002A6533" w:rsidRDefault="007F623D" w:rsidP="00931FE3">
      <w:pPr>
        <w:spacing w:after="0"/>
        <w:rPr>
          <w:rFonts w:ascii="Arial" w:hAnsi="Arial" w:cs="Arial"/>
          <w:sz w:val="24"/>
          <w:szCs w:val="24"/>
        </w:rPr>
      </w:pPr>
    </w:p>
    <w:p w14:paraId="250312CE" w14:textId="77777777" w:rsidR="007F623D" w:rsidRPr="002A6533" w:rsidRDefault="007F623D" w:rsidP="00931FE3">
      <w:pPr>
        <w:spacing w:after="0"/>
        <w:rPr>
          <w:rFonts w:ascii="Arial" w:hAnsi="Arial" w:cs="Arial"/>
          <w:sz w:val="24"/>
          <w:szCs w:val="24"/>
        </w:rPr>
      </w:pPr>
    </w:p>
    <w:p w14:paraId="3365D992" w14:textId="77777777" w:rsidR="007F623D" w:rsidRPr="002A6533" w:rsidRDefault="007F623D" w:rsidP="00931FE3">
      <w:pPr>
        <w:spacing w:after="0"/>
        <w:rPr>
          <w:rFonts w:ascii="Arial" w:hAnsi="Arial" w:cs="Arial"/>
          <w:sz w:val="24"/>
          <w:szCs w:val="24"/>
        </w:rPr>
      </w:pPr>
    </w:p>
    <w:p w14:paraId="26CDD4F8" w14:textId="77777777" w:rsidR="008F05C4" w:rsidRPr="002A6533" w:rsidRDefault="008F05C4" w:rsidP="00931FE3">
      <w:pPr>
        <w:spacing w:after="0"/>
        <w:rPr>
          <w:rFonts w:ascii="Arial" w:hAnsi="Arial" w:cs="Arial"/>
          <w:sz w:val="24"/>
          <w:szCs w:val="24"/>
        </w:rPr>
      </w:pPr>
    </w:p>
    <w:p w14:paraId="7D302411" w14:textId="77777777" w:rsidR="008F05C4" w:rsidRPr="002A6533" w:rsidRDefault="008F05C4" w:rsidP="00931FE3">
      <w:pPr>
        <w:spacing w:after="0"/>
        <w:rPr>
          <w:rFonts w:ascii="Arial" w:hAnsi="Arial" w:cs="Arial"/>
          <w:sz w:val="24"/>
          <w:szCs w:val="24"/>
        </w:rPr>
      </w:pPr>
    </w:p>
    <w:p w14:paraId="71C0E5C6" w14:textId="77777777" w:rsidR="008F05C4" w:rsidRPr="002A6533" w:rsidRDefault="008F05C4" w:rsidP="00931FE3">
      <w:pPr>
        <w:spacing w:after="0"/>
        <w:rPr>
          <w:rFonts w:ascii="Arial" w:hAnsi="Arial" w:cs="Arial"/>
          <w:sz w:val="24"/>
          <w:szCs w:val="24"/>
        </w:rPr>
      </w:pPr>
    </w:p>
    <w:p w14:paraId="610CF0CA" w14:textId="77777777" w:rsidR="008F05C4" w:rsidRPr="002A6533" w:rsidRDefault="008F05C4" w:rsidP="00931FE3">
      <w:pPr>
        <w:spacing w:after="0"/>
        <w:rPr>
          <w:rFonts w:ascii="Arial" w:hAnsi="Arial" w:cs="Arial"/>
          <w:sz w:val="24"/>
          <w:szCs w:val="24"/>
        </w:rPr>
      </w:pPr>
    </w:p>
    <w:p w14:paraId="14107AA6" w14:textId="77777777" w:rsidR="008F05C4" w:rsidRPr="002A6533" w:rsidRDefault="008F05C4" w:rsidP="00931FE3">
      <w:pPr>
        <w:spacing w:after="0"/>
        <w:rPr>
          <w:rFonts w:ascii="Arial" w:hAnsi="Arial" w:cs="Arial"/>
          <w:sz w:val="24"/>
          <w:szCs w:val="24"/>
        </w:rPr>
      </w:pPr>
    </w:p>
    <w:p w14:paraId="7B1CB6A7" w14:textId="08DE8E04" w:rsidR="0061495A" w:rsidRPr="00F67E72" w:rsidRDefault="005D6FEC" w:rsidP="00F67E72">
      <w:pPr>
        <w:pStyle w:val="Heading2"/>
        <w:rPr>
          <w:rFonts w:ascii="Arial" w:hAnsi="Arial" w:cs="Arial"/>
          <w:color w:val="000000" w:themeColor="text1"/>
        </w:rPr>
      </w:pPr>
      <w:r w:rsidRPr="00F67E72">
        <w:rPr>
          <w:rFonts w:ascii="Arial" w:hAnsi="Arial" w:cs="Arial"/>
          <w:color w:val="000000" w:themeColor="text1"/>
        </w:rPr>
        <w:lastRenderedPageBreak/>
        <w:t xml:space="preserve">Section </w:t>
      </w:r>
      <w:r w:rsidR="00465F43" w:rsidRPr="00F67E72">
        <w:rPr>
          <w:rFonts w:ascii="Arial" w:hAnsi="Arial" w:cs="Arial"/>
          <w:color w:val="000000" w:themeColor="text1"/>
        </w:rPr>
        <w:t>6</w:t>
      </w:r>
      <w:r w:rsidR="0061495A" w:rsidRPr="00F67E72">
        <w:rPr>
          <w:rFonts w:ascii="Arial" w:hAnsi="Arial" w:cs="Arial"/>
          <w:color w:val="000000" w:themeColor="text1"/>
        </w:rPr>
        <w:t xml:space="preserve"> </w:t>
      </w:r>
      <w:r w:rsidR="007F623D" w:rsidRPr="00F67E72">
        <w:rPr>
          <w:rFonts w:ascii="Arial" w:hAnsi="Arial" w:cs="Arial"/>
          <w:color w:val="000000" w:themeColor="text1"/>
        </w:rPr>
        <w:t>–</w:t>
      </w:r>
      <w:r w:rsidR="0061495A" w:rsidRPr="00F67E72">
        <w:rPr>
          <w:rFonts w:ascii="Arial" w:hAnsi="Arial" w:cs="Arial"/>
          <w:color w:val="000000" w:themeColor="text1"/>
        </w:rPr>
        <w:t xml:space="preserve"> </w:t>
      </w:r>
      <w:r w:rsidR="007F623D" w:rsidRPr="00F67E72">
        <w:rPr>
          <w:rFonts w:ascii="Arial" w:hAnsi="Arial" w:cs="Arial"/>
          <w:color w:val="000000" w:themeColor="text1"/>
        </w:rPr>
        <w:t>Future sufficiency plans - l</w:t>
      </w:r>
      <w:r w:rsidR="00931FE3" w:rsidRPr="00F67E72">
        <w:rPr>
          <w:rFonts w:ascii="Arial" w:hAnsi="Arial" w:cs="Arial"/>
          <w:color w:val="000000" w:themeColor="text1"/>
        </w:rPr>
        <w:t>earning and continuous improvement</w:t>
      </w:r>
    </w:p>
    <w:p w14:paraId="0D60AFD8" w14:textId="295C1192" w:rsidR="00931FE3" w:rsidRPr="002A6533" w:rsidRDefault="0061495A" w:rsidP="00931FE3">
      <w:pPr>
        <w:spacing w:after="0"/>
        <w:rPr>
          <w:rFonts w:ascii="Arial" w:hAnsi="Arial" w:cs="Arial"/>
          <w:sz w:val="24"/>
          <w:szCs w:val="24"/>
        </w:rPr>
      </w:pPr>
      <w:r w:rsidRPr="002A6533">
        <w:rPr>
          <w:rFonts w:ascii="Arial" w:hAnsi="Arial" w:cs="Arial"/>
          <w:sz w:val="24"/>
          <w:szCs w:val="24"/>
        </w:rPr>
        <w:t>Please set out</w:t>
      </w:r>
      <w:r w:rsidR="00931FE3" w:rsidRPr="002A6533">
        <w:rPr>
          <w:rFonts w:ascii="Arial" w:hAnsi="Arial" w:cs="Arial"/>
          <w:sz w:val="24"/>
          <w:szCs w:val="24"/>
        </w:rPr>
        <w:t xml:space="preserve"> how learning from the preparation of the current plan will inform future iterations, including </w:t>
      </w:r>
      <w:r w:rsidR="00553312" w:rsidRPr="002A6533">
        <w:rPr>
          <w:rFonts w:ascii="Arial" w:hAnsi="Arial" w:cs="Arial"/>
          <w:sz w:val="24"/>
          <w:szCs w:val="24"/>
        </w:rPr>
        <w:t xml:space="preserve">gaps in data and how these will be addressed, </w:t>
      </w:r>
      <w:r w:rsidR="00931FE3" w:rsidRPr="002A6533">
        <w:rPr>
          <w:rFonts w:ascii="Arial" w:hAnsi="Arial" w:cs="Arial"/>
          <w:sz w:val="24"/>
          <w:szCs w:val="24"/>
        </w:rPr>
        <w:t xml:space="preserve">improvements to data quality, engagement with partners and market development activity. </w:t>
      </w:r>
    </w:p>
    <w:p w14:paraId="41C25889" w14:textId="77777777" w:rsidR="0061495A" w:rsidRPr="002A6533" w:rsidRDefault="0061495A" w:rsidP="004B3159">
      <w:pPr>
        <w:spacing w:after="0"/>
        <w:rPr>
          <w:rFonts w:ascii="Arial" w:hAnsi="Arial" w:cs="Arial"/>
          <w:sz w:val="24"/>
          <w:szCs w:val="24"/>
        </w:rPr>
      </w:pPr>
    </w:p>
    <w:tbl>
      <w:tblPr>
        <w:tblStyle w:val="TableGrid"/>
        <w:tblW w:w="0" w:type="auto"/>
        <w:tblLook w:val="04A0" w:firstRow="1" w:lastRow="0" w:firstColumn="1" w:lastColumn="0" w:noHBand="0" w:noVBand="1"/>
      </w:tblPr>
      <w:tblGrid>
        <w:gridCol w:w="8630"/>
      </w:tblGrid>
      <w:tr w:rsidR="0061495A" w:rsidRPr="002A6533" w14:paraId="08394097" w14:textId="77777777" w:rsidTr="003966AF">
        <w:trPr>
          <w:trHeight w:val="5460"/>
        </w:trPr>
        <w:tc>
          <w:tcPr>
            <w:tcW w:w="8630" w:type="dxa"/>
          </w:tcPr>
          <w:p w14:paraId="453C07EC" w14:textId="46B0B165" w:rsidR="00D933F9" w:rsidRPr="002A6533" w:rsidRDefault="00D933F9" w:rsidP="0061495A">
            <w:pPr>
              <w:rPr>
                <w:rFonts w:ascii="Arial" w:hAnsi="Arial" w:cs="Arial"/>
                <w:sz w:val="24"/>
                <w:szCs w:val="24"/>
              </w:rPr>
            </w:pPr>
            <w:r w:rsidRPr="002A6533">
              <w:rPr>
                <w:rFonts w:ascii="Arial" w:hAnsi="Arial" w:cs="Arial"/>
                <w:sz w:val="24"/>
                <w:szCs w:val="24"/>
              </w:rPr>
              <w:t>Please include a written summary of projected data limitations covering the financial year to which the annual sufficiency plan relates and the actions that will be undertaken to improve data quality during that financial year.</w:t>
            </w:r>
          </w:p>
          <w:p w14:paraId="626DA5C4" w14:textId="77777777" w:rsidR="00D933F9" w:rsidRPr="002A6533" w:rsidRDefault="00D933F9" w:rsidP="0061495A">
            <w:pPr>
              <w:rPr>
                <w:rFonts w:ascii="Arial" w:hAnsi="Arial" w:cs="Arial"/>
                <w:sz w:val="24"/>
                <w:szCs w:val="24"/>
              </w:rPr>
            </w:pPr>
          </w:p>
          <w:p w14:paraId="6438490A" w14:textId="77777777" w:rsidR="00D933F9" w:rsidRPr="002A6533" w:rsidRDefault="00D933F9" w:rsidP="0061495A">
            <w:pPr>
              <w:rPr>
                <w:rFonts w:ascii="Arial" w:hAnsi="Arial" w:cs="Arial"/>
                <w:sz w:val="24"/>
                <w:szCs w:val="24"/>
              </w:rPr>
            </w:pPr>
          </w:p>
          <w:p w14:paraId="52C78B8E" w14:textId="1893412E" w:rsidR="0061495A" w:rsidRPr="002A6533" w:rsidRDefault="0061495A" w:rsidP="0061495A">
            <w:pPr>
              <w:rPr>
                <w:rFonts w:ascii="Arial" w:hAnsi="Arial" w:cs="Arial"/>
                <w:sz w:val="24"/>
                <w:szCs w:val="24"/>
              </w:rPr>
            </w:pPr>
            <w:r w:rsidRPr="002A6533">
              <w:rPr>
                <w:rFonts w:ascii="Arial" w:hAnsi="Arial" w:cs="Arial"/>
                <w:sz w:val="24"/>
                <w:szCs w:val="24"/>
              </w:rPr>
              <w:t xml:space="preserve">In responding to this </w:t>
            </w:r>
            <w:r w:rsidR="00D02036" w:rsidRPr="002A6533">
              <w:rPr>
                <w:rFonts w:ascii="Arial" w:hAnsi="Arial" w:cs="Arial"/>
                <w:sz w:val="24"/>
                <w:szCs w:val="24"/>
              </w:rPr>
              <w:t>question,</w:t>
            </w:r>
            <w:r w:rsidRPr="002A6533">
              <w:rPr>
                <w:rFonts w:ascii="Arial" w:hAnsi="Arial" w:cs="Arial"/>
                <w:sz w:val="24"/>
                <w:szCs w:val="24"/>
              </w:rPr>
              <w:t xml:space="preserve"> you may wish to consider the following: </w:t>
            </w:r>
          </w:p>
          <w:p w14:paraId="4C419662" w14:textId="77777777" w:rsidR="0061495A" w:rsidRPr="002A6533" w:rsidRDefault="0061495A" w:rsidP="0061495A">
            <w:pPr>
              <w:rPr>
                <w:rFonts w:ascii="Arial" w:hAnsi="Arial" w:cs="Arial"/>
                <w:sz w:val="24"/>
                <w:szCs w:val="24"/>
              </w:rPr>
            </w:pPr>
          </w:p>
          <w:p w14:paraId="0B33189A" w14:textId="77777777" w:rsidR="0061495A" w:rsidRPr="002A6533" w:rsidRDefault="0061495A" w:rsidP="0061495A">
            <w:pPr>
              <w:rPr>
                <w:rFonts w:ascii="Arial" w:hAnsi="Arial" w:cs="Arial"/>
                <w:sz w:val="24"/>
                <w:szCs w:val="24"/>
              </w:rPr>
            </w:pPr>
            <w:r w:rsidRPr="002A6533">
              <w:rPr>
                <w:rFonts w:ascii="Arial" w:hAnsi="Arial" w:cs="Arial"/>
                <w:sz w:val="24"/>
                <w:szCs w:val="24"/>
              </w:rPr>
              <w:t>Long</w:t>
            </w:r>
            <w:r w:rsidRPr="002A6533">
              <w:rPr>
                <w:rFonts w:ascii="Arial" w:hAnsi="Arial" w:cs="Arial"/>
                <w:sz w:val="24"/>
                <w:szCs w:val="24"/>
              </w:rPr>
              <w:noBreakHyphen/>
              <w:t>term: Set out how learning from this plan will inform future annual sufficiency plans.</w:t>
            </w:r>
          </w:p>
          <w:p w14:paraId="6929EB6A" w14:textId="77777777" w:rsidR="0061495A" w:rsidRPr="002A6533" w:rsidRDefault="0061495A" w:rsidP="004B3159">
            <w:pPr>
              <w:rPr>
                <w:rFonts w:ascii="Arial" w:hAnsi="Arial" w:cs="Arial"/>
                <w:sz w:val="24"/>
                <w:szCs w:val="24"/>
              </w:rPr>
            </w:pPr>
          </w:p>
        </w:tc>
      </w:tr>
    </w:tbl>
    <w:p w14:paraId="3C435531" w14:textId="77777777" w:rsidR="0061495A" w:rsidRPr="002A6533" w:rsidRDefault="0061495A" w:rsidP="004B3159">
      <w:pPr>
        <w:spacing w:after="0"/>
        <w:rPr>
          <w:rFonts w:ascii="Arial" w:hAnsi="Arial" w:cs="Arial"/>
          <w:sz w:val="24"/>
          <w:szCs w:val="24"/>
        </w:rPr>
      </w:pPr>
    </w:p>
    <w:p w14:paraId="43A7685F" w14:textId="77777777" w:rsidR="00E95F92" w:rsidRPr="002A6533" w:rsidRDefault="00E95F92" w:rsidP="004B3159">
      <w:pPr>
        <w:spacing w:after="0"/>
        <w:rPr>
          <w:rFonts w:ascii="Arial" w:hAnsi="Arial" w:cs="Arial"/>
          <w:b/>
          <w:bCs/>
          <w:sz w:val="24"/>
          <w:szCs w:val="24"/>
        </w:rPr>
      </w:pPr>
    </w:p>
    <w:p w14:paraId="2F3A4AFB" w14:textId="77777777" w:rsidR="00E95F92" w:rsidRPr="002A6533" w:rsidRDefault="00E95F92" w:rsidP="004B3159">
      <w:pPr>
        <w:spacing w:after="0"/>
        <w:rPr>
          <w:rFonts w:ascii="Arial" w:hAnsi="Arial" w:cs="Arial"/>
          <w:b/>
          <w:bCs/>
          <w:sz w:val="24"/>
          <w:szCs w:val="24"/>
        </w:rPr>
      </w:pPr>
    </w:p>
    <w:p w14:paraId="3987FA0A" w14:textId="77777777" w:rsidR="00E95F92" w:rsidRPr="002A6533" w:rsidRDefault="00E95F92" w:rsidP="004B3159">
      <w:pPr>
        <w:spacing w:after="0"/>
        <w:rPr>
          <w:rFonts w:ascii="Arial" w:hAnsi="Arial" w:cs="Arial"/>
          <w:b/>
          <w:bCs/>
          <w:sz w:val="24"/>
          <w:szCs w:val="24"/>
        </w:rPr>
      </w:pPr>
    </w:p>
    <w:p w14:paraId="7F82E563" w14:textId="77777777" w:rsidR="00E95F92" w:rsidRPr="002A6533" w:rsidRDefault="00E95F92" w:rsidP="004B3159">
      <w:pPr>
        <w:spacing w:after="0"/>
        <w:rPr>
          <w:rFonts w:ascii="Arial" w:hAnsi="Arial" w:cs="Arial"/>
          <w:b/>
          <w:bCs/>
          <w:sz w:val="24"/>
          <w:szCs w:val="24"/>
        </w:rPr>
      </w:pPr>
    </w:p>
    <w:p w14:paraId="2B0F9ED8" w14:textId="77777777" w:rsidR="00E95F92" w:rsidRPr="002A6533" w:rsidRDefault="00E95F92" w:rsidP="004B3159">
      <w:pPr>
        <w:spacing w:after="0"/>
        <w:rPr>
          <w:rFonts w:ascii="Arial" w:hAnsi="Arial" w:cs="Arial"/>
          <w:b/>
          <w:bCs/>
          <w:sz w:val="24"/>
          <w:szCs w:val="24"/>
        </w:rPr>
      </w:pPr>
    </w:p>
    <w:p w14:paraId="48C1FB43" w14:textId="77777777" w:rsidR="00E95F92" w:rsidRPr="002A6533" w:rsidRDefault="00E95F92" w:rsidP="004B3159">
      <w:pPr>
        <w:spacing w:after="0"/>
        <w:rPr>
          <w:rFonts w:ascii="Arial" w:hAnsi="Arial" w:cs="Arial"/>
          <w:b/>
          <w:bCs/>
          <w:sz w:val="24"/>
          <w:szCs w:val="24"/>
        </w:rPr>
      </w:pPr>
    </w:p>
    <w:p w14:paraId="4D5090C6" w14:textId="77777777" w:rsidR="00E95F92" w:rsidRPr="002A6533" w:rsidRDefault="00E95F92" w:rsidP="004B3159">
      <w:pPr>
        <w:spacing w:after="0"/>
        <w:rPr>
          <w:rFonts w:ascii="Arial" w:hAnsi="Arial" w:cs="Arial"/>
          <w:b/>
          <w:bCs/>
          <w:sz w:val="24"/>
          <w:szCs w:val="24"/>
        </w:rPr>
      </w:pPr>
    </w:p>
    <w:p w14:paraId="0A0F947C" w14:textId="77777777" w:rsidR="00E95F92" w:rsidRPr="002A6533" w:rsidRDefault="00E95F92" w:rsidP="004B3159">
      <w:pPr>
        <w:spacing w:after="0"/>
        <w:rPr>
          <w:rFonts w:ascii="Arial" w:hAnsi="Arial" w:cs="Arial"/>
          <w:b/>
          <w:bCs/>
          <w:sz w:val="24"/>
          <w:szCs w:val="24"/>
        </w:rPr>
      </w:pPr>
    </w:p>
    <w:p w14:paraId="2A59487B" w14:textId="77777777" w:rsidR="00E95F92" w:rsidRPr="002A6533" w:rsidRDefault="00E95F92" w:rsidP="004B3159">
      <w:pPr>
        <w:spacing w:after="0"/>
        <w:rPr>
          <w:rFonts w:ascii="Arial" w:hAnsi="Arial" w:cs="Arial"/>
          <w:b/>
          <w:bCs/>
          <w:sz w:val="24"/>
          <w:szCs w:val="24"/>
        </w:rPr>
      </w:pPr>
    </w:p>
    <w:p w14:paraId="77E6ADB2" w14:textId="77777777" w:rsidR="00E95F92" w:rsidRPr="002A6533" w:rsidRDefault="00E95F92" w:rsidP="004B3159">
      <w:pPr>
        <w:spacing w:after="0"/>
        <w:rPr>
          <w:rFonts w:ascii="Arial" w:hAnsi="Arial" w:cs="Arial"/>
          <w:b/>
          <w:bCs/>
          <w:sz w:val="24"/>
          <w:szCs w:val="24"/>
        </w:rPr>
      </w:pPr>
    </w:p>
    <w:p w14:paraId="0CCCDCD7" w14:textId="77777777" w:rsidR="00E95F92" w:rsidRPr="002A6533" w:rsidRDefault="00E95F92" w:rsidP="004B3159">
      <w:pPr>
        <w:spacing w:after="0"/>
        <w:rPr>
          <w:rFonts w:ascii="Arial" w:hAnsi="Arial" w:cs="Arial"/>
          <w:b/>
          <w:bCs/>
          <w:sz w:val="24"/>
          <w:szCs w:val="24"/>
        </w:rPr>
      </w:pPr>
    </w:p>
    <w:p w14:paraId="48C4E32B" w14:textId="77777777" w:rsidR="00E95F92" w:rsidRPr="002A6533" w:rsidRDefault="00E95F92" w:rsidP="004B3159">
      <w:pPr>
        <w:spacing w:after="0"/>
        <w:rPr>
          <w:rFonts w:ascii="Arial" w:hAnsi="Arial" w:cs="Arial"/>
          <w:b/>
          <w:bCs/>
          <w:sz w:val="24"/>
          <w:szCs w:val="24"/>
        </w:rPr>
      </w:pPr>
    </w:p>
    <w:p w14:paraId="2BC0F313" w14:textId="77777777" w:rsidR="00E95F92" w:rsidRPr="002A6533" w:rsidRDefault="00E95F92" w:rsidP="004B3159">
      <w:pPr>
        <w:spacing w:after="0"/>
        <w:rPr>
          <w:rFonts w:ascii="Arial" w:hAnsi="Arial" w:cs="Arial"/>
          <w:b/>
          <w:bCs/>
          <w:sz w:val="24"/>
          <w:szCs w:val="24"/>
        </w:rPr>
      </w:pPr>
    </w:p>
    <w:p w14:paraId="783CFC34" w14:textId="77777777" w:rsidR="00E95F92" w:rsidRPr="002A6533" w:rsidRDefault="00E95F92" w:rsidP="004B3159">
      <w:pPr>
        <w:spacing w:after="0"/>
        <w:rPr>
          <w:rFonts w:ascii="Arial" w:hAnsi="Arial" w:cs="Arial"/>
          <w:b/>
          <w:bCs/>
          <w:sz w:val="24"/>
          <w:szCs w:val="24"/>
        </w:rPr>
      </w:pPr>
    </w:p>
    <w:p w14:paraId="119905E1" w14:textId="0312F21A" w:rsidR="00931FE3" w:rsidRPr="00F67E72" w:rsidRDefault="009369D5" w:rsidP="00F67E72">
      <w:pPr>
        <w:pStyle w:val="Heading2"/>
        <w:rPr>
          <w:rFonts w:ascii="Arial" w:hAnsi="Arial" w:cs="Arial"/>
          <w:color w:val="000000" w:themeColor="text1"/>
        </w:rPr>
      </w:pPr>
      <w:r w:rsidRPr="00F67E72">
        <w:rPr>
          <w:rFonts w:ascii="Arial" w:hAnsi="Arial" w:cs="Arial"/>
          <w:color w:val="000000" w:themeColor="text1"/>
        </w:rPr>
        <w:lastRenderedPageBreak/>
        <w:t xml:space="preserve">Section 7- </w:t>
      </w:r>
      <w:r w:rsidR="00E95F92" w:rsidRPr="00F67E72">
        <w:rPr>
          <w:rFonts w:ascii="Arial" w:hAnsi="Arial" w:cs="Arial"/>
          <w:color w:val="000000" w:themeColor="text1"/>
        </w:rPr>
        <w:t xml:space="preserve">2027/28 sufficiency plan - </w:t>
      </w:r>
      <w:r w:rsidRPr="00F67E72">
        <w:rPr>
          <w:rFonts w:ascii="Arial" w:hAnsi="Arial" w:cs="Arial"/>
          <w:color w:val="000000" w:themeColor="text1"/>
        </w:rPr>
        <w:t>alignment with other internal and external plans</w:t>
      </w:r>
    </w:p>
    <w:p w14:paraId="5103BED6" w14:textId="65ECF6BC" w:rsidR="009369D5" w:rsidRPr="002A6533" w:rsidRDefault="009369D5" w:rsidP="009369D5">
      <w:pPr>
        <w:rPr>
          <w:rFonts w:ascii="Arial" w:hAnsi="Arial" w:cs="Arial"/>
          <w:sz w:val="24"/>
          <w:szCs w:val="24"/>
        </w:rPr>
      </w:pPr>
      <w:r w:rsidRPr="002A6533">
        <w:rPr>
          <w:rFonts w:ascii="Arial" w:hAnsi="Arial" w:cs="Arial"/>
          <w:sz w:val="24"/>
          <w:szCs w:val="24"/>
        </w:rPr>
        <w:t>Please set out how this annual sufficiency plan aligns with other internal and external plans of the local authority.</w:t>
      </w:r>
    </w:p>
    <w:p w14:paraId="3700A7A1" w14:textId="0BD57715" w:rsidR="002A6533" w:rsidRPr="002A6533" w:rsidRDefault="002A6533" w:rsidP="002A6533">
      <w:pPr>
        <w:rPr>
          <w:rFonts w:ascii="Arial" w:hAnsi="Arial" w:cs="Arial"/>
          <w:sz w:val="24"/>
          <w:szCs w:val="24"/>
        </w:rPr>
      </w:pPr>
      <w:r w:rsidRPr="002A6533">
        <w:rPr>
          <w:rFonts w:ascii="Arial" w:hAnsi="Arial" w:cs="Arial"/>
          <w:sz w:val="24"/>
          <w:szCs w:val="24"/>
        </w:rPr>
        <w:t xml:space="preserve">In responding to this question, you may wish to consider the following </w:t>
      </w:r>
    </w:p>
    <w:p w14:paraId="2F2BAB53" w14:textId="77777777" w:rsidR="002A6533" w:rsidRPr="002A6533" w:rsidRDefault="002A6533" w:rsidP="002A6533">
      <w:pPr>
        <w:numPr>
          <w:ilvl w:val="0"/>
          <w:numId w:val="41"/>
        </w:numPr>
        <w:rPr>
          <w:rFonts w:ascii="Arial" w:hAnsi="Arial" w:cs="Arial"/>
          <w:sz w:val="24"/>
          <w:szCs w:val="24"/>
        </w:rPr>
      </w:pPr>
      <w:r w:rsidRPr="002A6533">
        <w:rPr>
          <w:rFonts w:ascii="Arial" w:hAnsi="Arial" w:cs="Arial"/>
          <w:sz w:val="24"/>
          <w:szCs w:val="24"/>
        </w:rPr>
        <w:t>Integration: Clearly explain how this sufficiency plan complements and informs other strategies.</w:t>
      </w:r>
    </w:p>
    <w:p w14:paraId="39584ED8" w14:textId="77777777" w:rsidR="002A6533" w:rsidRPr="002A6533" w:rsidRDefault="002A6533" w:rsidP="002A6533">
      <w:pPr>
        <w:numPr>
          <w:ilvl w:val="0"/>
          <w:numId w:val="41"/>
        </w:numPr>
        <w:rPr>
          <w:rFonts w:ascii="Arial" w:hAnsi="Arial" w:cs="Arial"/>
          <w:sz w:val="24"/>
          <w:szCs w:val="24"/>
        </w:rPr>
      </w:pPr>
      <w:r w:rsidRPr="002A6533">
        <w:rPr>
          <w:rFonts w:ascii="Arial" w:hAnsi="Arial" w:cs="Arial"/>
          <w:sz w:val="24"/>
          <w:szCs w:val="24"/>
        </w:rPr>
        <w:t>Collaboration: Identify shared objectives with partners.</w:t>
      </w:r>
    </w:p>
    <w:tbl>
      <w:tblPr>
        <w:tblStyle w:val="TableGrid"/>
        <w:tblW w:w="0" w:type="auto"/>
        <w:tblLook w:val="04A0" w:firstRow="1" w:lastRow="0" w:firstColumn="1" w:lastColumn="0" w:noHBand="0" w:noVBand="1"/>
      </w:tblPr>
      <w:tblGrid>
        <w:gridCol w:w="3844"/>
        <w:gridCol w:w="2835"/>
        <w:gridCol w:w="1725"/>
      </w:tblGrid>
      <w:tr w:rsidR="002A6533" w:rsidRPr="002A6533" w14:paraId="30D38C0F" w14:textId="77777777" w:rsidTr="00304789">
        <w:tc>
          <w:tcPr>
            <w:tcW w:w="3844" w:type="dxa"/>
            <w:shd w:val="clear" w:color="auto" w:fill="F2F2F2" w:themeFill="background1" w:themeFillShade="F2"/>
          </w:tcPr>
          <w:p w14:paraId="1AA147CA" w14:textId="77777777" w:rsidR="002A6533" w:rsidRPr="00F67E72" w:rsidRDefault="002A6533" w:rsidP="00F67E72">
            <w:pPr>
              <w:pStyle w:val="Heading3"/>
              <w:jc w:val="center"/>
              <w:rPr>
                <w:rFonts w:ascii="Arial" w:hAnsi="Arial" w:cs="Arial"/>
                <w:color w:val="000000" w:themeColor="text1"/>
              </w:rPr>
            </w:pPr>
            <w:r w:rsidRPr="00F67E72">
              <w:rPr>
                <w:rFonts w:ascii="Arial" w:hAnsi="Arial" w:cs="Arial"/>
                <w:color w:val="000000" w:themeColor="text1"/>
              </w:rPr>
              <w:t>Plan/Strategy</w:t>
            </w:r>
          </w:p>
        </w:tc>
        <w:tc>
          <w:tcPr>
            <w:tcW w:w="2835" w:type="dxa"/>
            <w:shd w:val="clear" w:color="auto" w:fill="F2F2F2" w:themeFill="background1" w:themeFillShade="F2"/>
          </w:tcPr>
          <w:p w14:paraId="384BC2CF" w14:textId="77777777" w:rsidR="002A6533" w:rsidRPr="00F67E72" w:rsidRDefault="002A6533" w:rsidP="00F67E72">
            <w:pPr>
              <w:pStyle w:val="Heading3"/>
              <w:jc w:val="center"/>
              <w:rPr>
                <w:rFonts w:ascii="Arial" w:hAnsi="Arial" w:cs="Arial"/>
                <w:color w:val="000000" w:themeColor="text1"/>
              </w:rPr>
            </w:pPr>
            <w:r w:rsidRPr="00F67E72">
              <w:rPr>
                <w:rFonts w:ascii="Arial" w:hAnsi="Arial" w:cs="Arial"/>
                <w:color w:val="000000" w:themeColor="text1"/>
              </w:rPr>
              <w:t>Link (web URL if possible)</w:t>
            </w:r>
          </w:p>
        </w:tc>
        <w:tc>
          <w:tcPr>
            <w:tcW w:w="1725" w:type="dxa"/>
            <w:shd w:val="clear" w:color="auto" w:fill="F2F2F2" w:themeFill="background1" w:themeFillShade="F2"/>
          </w:tcPr>
          <w:p w14:paraId="4D7D6267" w14:textId="77777777" w:rsidR="002A6533" w:rsidRPr="00F67E72" w:rsidRDefault="002A6533" w:rsidP="00F67E72">
            <w:pPr>
              <w:pStyle w:val="Heading3"/>
              <w:jc w:val="center"/>
              <w:rPr>
                <w:rFonts w:ascii="Arial" w:hAnsi="Arial" w:cs="Arial"/>
                <w:color w:val="000000" w:themeColor="text1"/>
              </w:rPr>
            </w:pPr>
            <w:r w:rsidRPr="00F67E72">
              <w:rPr>
                <w:rFonts w:ascii="Arial" w:hAnsi="Arial" w:cs="Arial"/>
                <w:color w:val="000000" w:themeColor="text1"/>
              </w:rPr>
              <w:t>How the plans align (</w:t>
            </w:r>
            <w:proofErr w:type="gramStart"/>
            <w:r w:rsidRPr="00F67E72">
              <w:rPr>
                <w:rFonts w:ascii="Arial" w:hAnsi="Arial" w:cs="Arial"/>
                <w:color w:val="000000" w:themeColor="text1"/>
              </w:rPr>
              <w:t>brief summary</w:t>
            </w:r>
            <w:proofErr w:type="gramEnd"/>
            <w:r w:rsidRPr="00F67E72">
              <w:rPr>
                <w:rFonts w:ascii="Arial" w:hAnsi="Arial" w:cs="Arial"/>
                <w:color w:val="000000" w:themeColor="text1"/>
              </w:rPr>
              <w:t>)</w:t>
            </w:r>
          </w:p>
          <w:p w14:paraId="5E34F623" w14:textId="77777777" w:rsidR="002A6533" w:rsidRPr="00F67E72" w:rsidRDefault="002A6533" w:rsidP="00F67E72">
            <w:pPr>
              <w:jc w:val="center"/>
              <w:rPr>
                <w:rFonts w:ascii="Arial" w:hAnsi="Arial" w:cs="Arial"/>
                <w:color w:val="000000" w:themeColor="text1"/>
                <w:sz w:val="24"/>
                <w:szCs w:val="24"/>
              </w:rPr>
            </w:pPr>
          </w:p>
        </w:tc>
      </w:tr>
      <w:tr w:rsidR="002A6533" w:rsidRPr="002A6533" w14:paraId="295A009E" w14:textId="77777777" w:rsidTr="00304789">
        <w:tc>
          <w:tcPr>
            <w:tcW w:w="3844" w:type="dxa"/>
          </w:tcPr>
          <w:p w14:paraId="3EB0F224" w14:textId="77777777" w:rsidR="002A6533" w:rsidRPr="002A6533" w:rsidRDefault="002A6533" w:rsidP="00304789">
            <w:pPr>
              <w:spacing w:line="276" w:lineRule="auto"/>
              <w:rPr>
                <w:rFonts w:ascii="Arial" w:hAnsi="Arial" w:cs="Arial"/>
                <w:sz w:val="24"/>
                <w:szCs w:val="24"/>
              </w:rPr>
            </w:pPr>
            <w:r w:rsidRPr="002A6533">
              <w:rPr>
                <w:rFonts w:ascii="Arial" w:hAnsi="Arial" w:cs="Arial"/>
                <w:sz w:val="24"/>
                <w:szCs w:val="24"/>
              </w:rPr>
              <w:t>Placement Commissioning Strategy (PCS)</w:t>
            </w:r>
          </w:p>
          <w:p w14:paraId="25462EFD" w14:textId="77777777" w:rsidR="002A6533" w:rsidRPr="002A6533" w:rsidRDefault="002A6533" w:rsidP="00304789">
            <w:pPr>
              <w:rPr>
                <w:rFonts w:ascii="Arial" w:hAnsi="Arial" w:cs="Arial"/>
                <w:sz w:val="24"/>
                <w:szCs w:val="24"/>
              </w:rPr>
            </w:pPr>
            <w:r w:rsidRPr="002A6533">
              <w:rPr>
                <w:rFonts w:ascii="Arial" w:hAnsi="Arial" w:cs="Arial"/>
                <w:sz w:val="24"/>
                <w:szCs w:val="24"/>
              </w:rPr>
              <w:t>(Internal)</w:t>
            </w:r>
          </w:p>
        </w:tc>
        <w:tc>
          <w:tcPr>
            <w:tcW w:w="2835" w:type="dxa"/>
          </w:tcPr>
          <w:p w14:paraId="10856692" w14:textId="77777777" w:rsidR="002A6533" w:rsidRPr="002A6533" w:rsidRDefault="002A6533" w:rsidP="00304789">
            <w:pPr>
              <w:rPr>
                <w:rFonts w:ascii="Arial" w:hAnsi="Arial" w:cs="Arial"/>
                <w:sz w:val="24"/>
                <w:szCs w:val="24"/>
              </w:rPr>
            </w:pPr>
          </w:p>
        </w:tc>
        <w:tc>
          <w:tcPr>
            <w:tcW w:w="1725" w:type="dxa"/>
          </w:tcPr>
          <w:p w14:paraId="68BCAD87" w14:textId="77777777" w:rsidR="002A6533" w:rsidRPr="002A6533" w:rsidRDefault="002A6533" w:rsidP="00304789">
            <w:pPr>
              <w:rPr>
                <w:rFonts w:ascii="Arial" w:hAnsi="Arial" w:cs="Arial"/>
                <w:sz w:val="24"/>
                <w:szCs w:val="24"/>
              </w:rPr>
            </w:pPr>
          </w:p>
        </w:tc>
      </w:tr>
      <w:tr w:rsidR="002A6533" w:rsidRPr="002A6533" w14:paraId="640EE7BB" w14:textId="77777777" w:rsidTr="00304789">
        <w:tc>
          <w:tcPr>
            <w:tcW w:w="3844" w:type="dxa"/>
          </w:tcPr>
          <w:p w14:paraId="7CD66870" w14:textId="77777777" w:rsidR="002A6533" w:rsidRPr="002A6533" w:rsidRDefault="002A6533" w:rsidP="00304789">
            <w:pPr>
              <w:spacing w:line="276" w:lineRule="auto"/>
              <w:rPr>
                <w:rFonts w:ascii="Arial" w:hAnsi="Arial" w:cs="Arial"/>
                <w:sz w:val="24"/>
                <w:szCs w:val="24"/>
              </w:rPr>
            </w:pPr>
            <w:r w:rsidRPr="002A6533">
              <w:rPr>
                <w:rFonts w:ascii="Arial" w:hAnsi="Arial" w:cs="Arial"/>
                <w:sz w:val="24"/>
                <w:szCs w:val="24"/>
              </w:rPr>
              <w:t>Market Stability Report (MSR)</w:t>
            </w:r>
          </w:p>
          <w:p w14:paraId="487195FC" w14:textId="77777777" w:rsidR="002A6533" w:rsidRPr="002A6533" w:rsidRDefault="002A6533" w:rsidP="00304789">
            <w:pPr>
              <w:rPr>
                <w:rFonts w:ascii="Arial" w:hAnsi="Arial" w:cs="Arial"/>
                <w:sz w:val="24"/>
                <w:szCs w:val="24"/>
              </w:rPr>
            </w:pPr>
            <w:r w:rsidRPr="002A6533">
              <w:rPr>
                <w:rFonts w:ascii="Arial" w:hAnsi="Arial" w:cs="Arial"/>
                <w:sz w:val="24"/>
                <w:szCs w:val="24"/>
              </w:rPr>
              <w:t>(External)</w:t>
            </w:r>
          </w:p>
        </w:tc>
        <w:tc>
          <w:tcPr>
            <w:tcW w:w="2835" w:type="dxa"/>
          </w:tcPr>
          <w:p w14:paraId="4893C3C8" w14:textId="77777777" w:rsidR="002A6533" w:rsidRPr="002A6533" w:rsidRDefault="002A6533" w:rsidP="00304789">
            <w:pPr>
              <w:rPr>
                <w:rFonts w:ascii="Arial" w:hAnsi="Arial" w:cs="Arial"/>
                <w:sz w:val="24"/>
                <w:szCs w:val="24"/>
              </w:rPr>
            </w:pPr>
          </w:p>
        </w:tc>
        <w:tc>
          <w:tcPr>
            <w:tcW w:w="1725" w:type="dxa"/>
          </w:tcPr>
          <w:p w14:paraId="67CAA453" w14:textId="77777777" w:rsidR="002A6533" w:rsidRPr="002A6533" w:rsidRDefault="002A6533" w:rsidP="00304789">
            <w:pPr>
              <w:rPr>
                <w:rFonts w:ascii="Arial" w:hAnsi="Arial" w:cs="Arial"/>
                <w:sz w:val="24"/>
                <w:szCs w:val="24"/>
              </w:rPr>
            </w:pPr>
          </w:p>
        </w:tc>
      </w:tr>
      <w:tr w:rsidR="002A6533" w:rsidRPr="002A6533" w14:paraId="0EBDBACF" w14:textId="77777777" w:rsidTr="00304789">
        <w:tc>
          <w:tcPr>
            <w:tcW w:w="3844" w:type="dxa"/>
          </w:tcPr>
          <w:p w14:paraId="2ADCDA22" w14:textId="77777777" w:rsidR="002A6533" w:rsidRPr="002A6533" w:rsidRDefault="002A6533" w:rsidP="00304789">
            <w:pPr>
              <w:rPr>
                <w:rFonts w:ascii="Arial" w:hAnsi="Arial" w:cs="Arial"/>
                <w:sz w:val="24"/>
                <w:szCs w:val="24"/>
              </w:rPr>
            </w:pPr>
            <w:r w:rsidRPr="002A6533">
              <w:rPr>
                <w:rFonts w:ascii="Arial" w:hAnsi="Arial" w:cs="Arial"/>
                <w:sz w:val="24"/>
                <w:szCs w:val="24"/>
              </w:rPr>
              <w:t>Other (Regional), e.g. Population Needs Assessment, Area Plan, Wellbeing Assessment, Wellbeing Plan</w:t>
            </w:r>
          </w:p>
          <w:p w14:paraId="75A92516" w14:textId="77777777" w:rsidR="002A6533" w:rsidRPr="002A6533" w:rsidRDefault="002A6533" w:rsidP="00304789">
            <w:pPr>
              <w:rPr>
                <w:rFonts w:ascii="Arial" w:hAnsi="Arial" w:cs="Arial"/>
                <w:sz w:val="24"/>
                <w:szCs w:val="24"/>
              </w:rPr>
            </w:pPr>
            <w:r w:rsidRPr="002A6533">
              <w:rPr>
                <w:rFonts w:ascii="Arial" w:hAnsi="Arial" w:cs="Arial"/>
                <w:sz w:val="24"/>
                <w:szCs w:val="24"/>
              </w:rPr>
              <w:t>(External)</w:t>
            </w:r>
          </w:p>
        </w:tc>
        <w:tc>
          <w:tcPr>
            <w:tcW w:w="2835" w:type="dxa"/>
          </w:tcPr>
          <w:p w14:paraId="7500BBEB" w14:textId="77777777" w:rsidR="002A6533" w:rsidRPr="002A6533" w:rsidRDefault="002A6533" w:rsidP="00304789">
            <w:pPr>
              <w:rPr>
                <w:rFonts w:ascii="Arial" w:hAnsi="Arial" w:cs="Arial"/>
                <w:sz w:val="24"/>
                <w:szCs w:val="24"/>
              </w:rPr>
            </w:pPr>
          </w:p>
        </w:tc>
        <w:tc>
          <w:tcPr>
            <w:tcW w:w="1725" w:type="dxa"/>
          </w:tcPr>
          <w:p w14:paraId="38361B2F" w14:textId="77777777" w:rsidR="002A6533" w:rsidRPr="002A6533" w:rsidRDefault="002A6533" w:rsidP="00304789">
            <w:pPr>
              <w:rPr>
                <w:rFonts w:ascii="Arial" w:hAnsi="Arial" w:cs="Arial"/>
                <w:sz w:val="24"/>
                <w:szCs w:val="24"/>
              </w:rPr>
            </w:pPr>
          </w:p>
        </w:tc>
      </w:tr>
      <w:tr w:rsidR="002A6533" w:rsidRPr="002A6533" w14:paraId="40A4BCAF" w14:textId="77777777" w:rsidTr="00304789">
        <w:trPr>
          <w:trHeight w:val="3873"/>
        </w:trPr>
        <w:tc>
          <w:tcPr>
            <w:tcW w:w="3844" w:type="dxa"/>
          </w:tcPr>
          <w:p w14:paraId="1FB45DC9" w14:textId="77777777" w:rsidR="002A6533" w:rsidRPr="002A6533" w:rsidRDefault="002A6533" w:rsidP="00304789">
            <w:pPr>
              <w:rPr>
                <w:rFonts w:ascii="Arial" w:hAnsi="Arial" w:cs="Arial"/>
                <w:sz w:val="24"/>
                <w:szCs w:val="24"/>
              </w:rPr>
            </w:pPr>
            <w:r w:rsidRPr="002A6533">
              <w:rPr>
                <w:rFonts w:ascii="Arial" w:hAnsi="Arial" w:cs="Arial"/>
                <w:sz w:val="24"/>
                <w:szCs w:val="24"/>
              </w:rPr>
              <w:t>Other (Local)</w:t>
            </w:r>
          </w:p>
        </w:tc>
        <w:tc>
          <w:tcPr>
            <w:tcW w:w="2835" w:type="dxa"/>
          </w:tcPr>
          <w:p w14:paraId="657E9F8A" w14:textId="77777777" w:rsidR="002A6533" w:rsidRPr="002A6533" w:rsidRDefault="002A6533" w:rsidP="00304789">
            <w:pPr>
              <w:rPr>
                <w:rFonts w:ascii="Arial" w:hAnsi="Arial" w:cs="Arial"/>
                <w:sz w:val="24"/>
                <w:szCs w:val="24"/>
              </w:rPr>
            </w:pPr>
          </w:p>
        </w:tc>
        <w:tc>
          <w:tcPr>
            <w:tcW w:w="1725" w:type="dxa"/>
          </w:tcPr>
          <w:p w14:paraId="45BB61D3" w14:textId="77777777" w:rsidR="002A6533" w:rsidRPr="002A6533" w:rsidRDefault="002A6533" w:rsidP="00304789">
            <w:pPr>
              <w:rPr>
                <w:rFonts w:ascii="Arial" w:hAnsi="Arial" w:cs="Arial"/>
                <w:sz w:val="24"/>
                <w:szCs w:val="24"/>
              </w:rPr>
            </w:pPr>
          </w:p>
        </w:tc>
      </w:tr>
    </w:tbl>
    <w:p w14:paraId="59EC9470" w14:textId="77777777" w:rsidR="00E95F92" w:rsidRPr="002A6533" w:rsidRDefault="00E95F92" w:rsidP="00D24A94">
      <w:pPr>
        <w:rPr>
          <w:rFonts w:ascii="Arial" w:hAnsi="Arial" w:cs="Arial"/>
          <w:b/>
          <w:bCs/>
          <w:sz w:val="24"/>
          <w:szCs w:val="24"/>
        </w:rPr>
      </w:pPr>
    </w:p>
    <w:p w14:paraId="5FC9A672" w14:textId="77777777" w:rsidR="00E95F92" w:rsidRPr="002A6533" w:rsidRDefault="00E95F92" w:rsidP="00D24A94">
      <w:pPr>
        <w:rPr>
          <w:rFonts w:ascii="Arial" w:hAnsi="Arial" w:cs="Arial"/>
          <w:b/>
          <w:bCs/>
          <w:sz w:val="24"/>
          <w:szCs w:val="24"/>
        </w:rPr>
      </w:pPr>
    </w:p>
    <w:p w14:paraId="40CA88E8" w14:textId="672EE071" w:rsidR="00D24A94" w:rsidRPr="00F67E72" w:rsidRDefault="00D24A94" w:rsidP="00F67E72">
      <w:pPr>
        <w:pStyle w:val="Heading2"/>
        <w:rPr>
          <w:rFonts w:ascii="Arial" w:hAnsi="Arial" w:cs="Arial"/>
          <w:color w:val="000000" w:themeColor="text1"/>
        </w:rPr>
      </w:pPr>
      <w:r w:rsidRPr="00F67E72">
        <w:rPr>
          <w:rFonts w:ascii="Arial" w:hAnsi="Arial" w:cs="Arial"/>
          <w:color w:val="000000" w:themeColor="text1"/>
        </w:rPr>
        <w:lastRenderedPageBreak/>
        <w:t xml:space="preserve">Section </w:t>
      </w:r>
      <w:r w:rsidR="00E95F92" w:rsidRPr="00F67E72">
        <w:rPr>
          <w:rFonts w:ascii="Arial" w:hAnsi="Arial" w:cs="Arial"/>
          <w:color w:val="000000" w:themeColor="text1"/>
        </w:rPr>
        <w:t>8</w:t>
      </w:r>
      <w:r w:rsidRPr="00F67E72">
        <w:rPr>
          <w:rFonts w:ascii="Arial" w:hAnsi="Arial" w:cs="Arial"/>
          <w:color w:val="000000" w:themeColor="text1"/>
        </w:rPr>
        <w:t xml:space="preserve"> – Sign off</w:t>
      </w:r>
    </w:p>
    <w:tbl>
      <w:tblPr>
        <w:tblStyle w:val="TableGrid"/>
        <w:tblW w:w="0" w:type="auto"/>
        <w:tblLook w:val="04A0" w:firstRow="1" w:lastRow="0" w:firstColumn="1" w:lastColumn="0" w:noHBand="0" w:noVBand="1"/>
      </w:tblPr>
      <w:tblGrid>
        <w:gridCol w:w="8630"/>
      </w:tblGrid>
      <w:tr w:rsidR="0075001A" w:rsidRPr="002A6533" w14:paraId="7BD0D2C4" w14:textId="77777777">
        <w:tc>
          <w:tcPr>
            <w:tcW w:w="8630" w:type="dxa"/>
          </w:tcPr>
          <w:p w14:paraId="00646E1B" w14:textId="289F808D" w:rsidR="0075001A" w:rsidRPr="002A6533" w:rsidRDefault="0075001A">
            <w:pPr>
              <w:rPr>
                <w:rFonts w:ascii="Arial" w:hAnsi="Arial" w:cs="Arial"/>
                <w:sz w:val="24"/>
                <w:szCs w:val="24"/>
              </w:rPr>
            </w:pPr>
            <w:r w:rsidRPr="002A6533">
              <w:rPr>
                <w:rFonts w:ascii="Arial" w:hAnsi="Arial" w:cs="Arial"/>
                <w:sz w:val="24"/>
                <w:szCs w:val="24"/>
              </w:rPr>
              <w:t xml:space="preserve">I confirm my agreement with the following statement. (Please </w:t>
            </w:r>
            <w:r w:rsidR="00647C4B">
              <w:rPr>
                <w:rFonts w:ascii="Arial" w:hAnsi="Arial" w:cs="Arial"/>
                <w:sz w:val="24"/>
                <w:szCs w:val="24"/>
              </w:rPr>
              <w:t>strike</w:t>
            </w:r>
            <w:r w:rsidR="00DE1BC2">
              <w:rPr>
                <w:rFonts w:ascii="Arial" w:hAnsi="Arial" w:cs="Arial"/>
                <w:sz w:val="24"/>
                <w:szCs w:val="24"/>
              </w:rPr>
              <w:t xml:space="preserve"> </w:t>
            </w:r>
            <w:r w:rsidR="00647C4B">
              <w:rPr>
                <w:rFonts w:ascii="Arial" w:hAnsi="Arial" w:cs="Arial"/>
                <w:sz w:val="24"/>
                <w:szCs w:val="24"/>
              </w:rPr>
              <w:t xml:space="preserve">through the statement which </w:t>
            </w:r>
            <w:r w:rsidR="00647C4B" w:rsidRPr="00647C4B">
              <w:rPr>
                <w:rFonts w:ascii="Arial" w:hAnsi="Arial" w:cs="Arial"/>
                <w:b/>
                <w:bCs/>
                <w:sz w:val="24"/>
                <w:szCs w:val="24"/>
              </w:rPr>
              <w:t>does not</w:t>
            </w:r>
            <w:r w:rsidR="00647C4B">
              <w:rPr>
                <w:rFonts w:ascii="Arial" w:hAnsi="Arial" w:cs="Arial"/>
                <w:sz w:val="24"/>
                <w:szCs w:val="24"/>
              </w:rPr>
              <w:t xml:space="preserve"> apply)</w:t>
            </w:r>
            <w:r w:rsidR="003C0013">
              <w:rPr>
                <w:rFonts w:ascii="Arial" w:hAnsi="Arial" w:cs="Arial"/>
                <w:sz w:val="24"/>
                <w:szCs w:val="24"/>
              </w:rPr>
              <w:t>:</w:t>
            </w:r>
          </w:p>
          <w:p w14:paraId="7227683C" w14:textId="77777777" w:rsidR="0075001A" w:rsidRPr="002A6533" w:rsidRDefault="0075001A">
            <w:pPr>
              <w:rPr>
                <w:rFonts w:ascii="Arial" w:hAnsi="Arial" w:cs="Arial"/>
                <w:sz w:val="24"/>
                <w:szCs w:val="24"/>
              </w:rPr>
            </w:pPr>
          </w:p>
          <w:p w14:paraId="29AFFC8D" w14:textId="77777777" w:rsidR="001F3982" w:rsidRDefault="001F3982" w:rsidP="00647C4B">
            <w:pPr>
              <w:rPr>
                <w:rFonts w:ascii="Arial" w:hAnsi="Arial" w:cs="Arial"/>
                <w:sz w:val="24"/>
                <w:szCs w:val="24"/>
              </w:rPr>
            </w:pPr>
          </w:p>
          <w:p w14:paraId="60D8558A" w14:textId="77777777" w:rsidR="001F3982" w:rsidRPr="001F3982" w:rsidRDefault="001F3982" w:rsidP="001F3982">
            <w:pPr>
              <w:rPr>
                <w:rFonts w:ascii="Arial" w:hAnsi="Arial" w:cs="Arial"/>
                <w:sz w:val="24"/>
                <w:szCs w:val="24"/>
              </w:rPr>
            </w:pPr>
            <w:r w:rsidRPr="001F3982">
              <w:rPr>
                <w:rFonts w:ascii="Arial" w:hAnsi="Arial" w:cs="Arial"/>
                <w:sz w:val="24"/>
                <w:szCs w:val="24"/>
              </w:rPr>
              <w:t xml:space="preserve">“Taking account of the reasonable steps the local authority intends to take, this local authority anticipates that it </w:t>
            </w:r>
            <w:r w:rsidRPr="001F3982">
              <w:rPr>
                <w:rFonts w:ascii="Arial" w:hAnsi="Arial" w:cs="Arial"/>
                <w:b/>
                <w:bCs/>
                <w:sz w:val="24"/>
                <w:szCs w:val="24"/>
              </w:rPr>
              <w:t>will</w:t>
            </w:r>
            <w:r w:rsidRPr="001F3982">
              <w:rPr>
                <w:rFonts w:ascii="Arial" w:hAnsi="Arial" w:cs="Arial"/>
                <w:sz w:val="24"/>
                <w:szCs w:val="24"/>
              </w:rPr>
              <w:t xml:space="preserve"> be able to secure sufficient accommodation, within or near its area, to meet the needs of its looked after children during the financial year to which the plan relates.”</w:t>
            </w:r>
          </w:p>
          <w:p w14:paraId="66568033" w14:textId="17B62F26" w:rsidR="001F3982" w:rsidRPr="001F3982" w:rsidRDefault="001F3982" w:rsidP="001F3982">
            <w:pPr>
              <w:rPr>
                <w:rFonts w:ascii="Arial" w:hAnsi="Arial" w:cs="Arial"/>
                <w:sz w:val="24"/>
                <w:szCs w:val="24"/>
              </w:rPr>
            </w:pPr>
          </w:p>
          <w:p w14:paraId="1F81020A" w14:textId="77777777" w:rsidR="001F3982" w:rsidRPr="001F3982" w:rsidRDefault="001F3982" w:rsidP="001F3982">
            <w:pPr>
              <w:rPr>
                <w:rFonts w:ascii="Arial" w:hAnsi="Arial" w:cs="Arial"/>
                <w:sz w:val="24"/>
                <w:szCs w:val="24"/>
              </w:rPr>
            </w:pPr>
            <w:r w:rsidRPr="001F3982">
              <w:rPr>
                <w:rFonts w:ascii="Arial" w:hAnsi="Arial" w:cs="Arial"/>
                <w:sz w:val="24"/>
                <w:szCs w:val="24"/>
              </w:rPr>
              <w:t xml:space="preserve">“Taking account of the reasonable steps the local authority intends to take, this local authority anticipates that it </w:t>
            </w:r>
            <w:r w:rsidRPr="001F3982">
              <w:rPr>
                <w:rFonts w:ascii="Arial" w:hAnsi="Arial" w:cs="Arial"/>
                <w:b/>
                <w:bCs/>
                <w:sz w:val="24"/>
                <w:szCs w:val="24"/>
              </w:rPr>
              <w:t>will not</w:t>
            </w:r>
            <w:r w:rsidRPr="001F3982">
              <w:rPr>
                <w:rFonts w:ascii="Arial" w:hAnsi="Arial" w:cs="Arial"/>
                <w:sz w:val="24"/>
                <w:szCs w:val="24"/>
              </w:rPr>
              <w:t xml:space="preserve"> be able to secure sufficient accommodation, within or near its area, to meet the needs of its looked after children during the financial year to which the plan relates.”</w:t>
            </w:r>
          </w:p>
          <w:p w14:paraId="6DF257EE" w14:textId="77777777" w:rsidR="001F3982" w:rsidRPr="001F3982" w:rsidRDefault="001F3982" w:rsidP="00647C4B">
            <w:pPr>
              <w:rPr>
                <w:rFonts w:ascii="Arial" w:hAnsi="Arial" w:cs="Arial"/>
                <w:sz w:val="24"/>
                <w:szCs w:val="24"/>
              </w:rPr>
            </w:pPr>
          </w:p>
          <w:p w14:paraId="76642AF4" w14:textId="177962A9" w:rsidR="00647C4B" w:rsidRPr="002A6533" w:rsidRDefault="00647C4B" w:rsidP="001F3982">
            <w:pPr>
              <w:rPr>
                <w:rFonts w:ascii="Arial" w:hAnsi="Arial" w:cs="Arial"/>
                <w:sz w:val="24"/>
                <w:szCs w:val="24"/>
              </w:rPr>
            </w:pPr>
          </w:p>
        </w:tc>
      </w:tr>
    </w:tbl>
    <w:p w14:paraId="0FD96015" w14:textId="323BE37C" w:rsidR="004B3159" w:rsidRPr="002A6533" w:rsidRDefault="004B3159">
      <w:pPr>
        <w:rPr>
          <w:rFonts w:ascii="Arial" w:hAnsi="Arial" w:cs="Arial"/>
          <w:sz w:val="24"/>
          <w:szCs w:val="24"/>
        </w:rPr>
      </w:pPr>
    </w:p>
    <w:tbl>
      <w:tblPr>
        <w:tblStyle w:val="TableGrid"/>
        <w:tblW w:w="0" w:type="auto"/>
        <w:tblLook w:val="04A0" w:firstRow="1" w:lastRow="0" w:firstColumn="1" w:lastColumn="0" w:noHBand="0" w:noVBand="1"/>
      </w:tblPr>
      <w:tblGrid>
        <w:gridCol w:w="8630"/>
      </w:tblGrid>
      <w:tr w:rsidR="004B3159" w:rsidRPr="002A6533" w14:paraId="7DCBE022" w14:textId="77777777">
        <w:tc>
          <w:tcPr>
            <w:tcW w:w="8630" w:type="dxa"/>
          </w:tcPr>
          <w:p w14:paraId="663948FF" w14:textId="7E38404C" w:rsidR="004B3159" w:rsidRPr="002A6533" w:rsidRDefault="004B3159">
            <w:pPr>
              <w:rPr>
                <w:rFonts w:ascii="Arial" w:hAnsi="Arial" w:cs="Arial"/>
                <w:b/>
                <w:bCs/>
                <w:sz w:val="24"/>
                <w:szCs w:val="24"/>
              </w:rPr>
            </w:pPr>
            <w:r w:rsidRPr="002A6533">
              <w:rPr>
                <w:rFonts w:ascii="Arial" w:hAnsi="Arial" w:cs="Arial"/>
                <w:b/>
                <w:bCs/>
                <w:sz w:val="24"/>
                <w:szCs w:val="24"/>
              </w:rPr>
              <w:t>Briefly set out the rationale behind your assessment</w:t>
            </w:r>
          </w:p>
          <w:p w14:paraId="58E232D3" w14:textId="77777777" w:rsidR="004B3159" w:rsidRPr="002A6533" w:rsidRDefault="004B3159">
            <w:pPr>
              <w:rPr>
                <w:rFonts w:ascii="Arial" w:hAnsi="Arial" w:cs="Arial"/>
                <w:b/>
                <w:bCs/>
                <w:sz w:val="24"/>
                <w:szCs w:val="24"/>
              </w:rPr>
            </w:pPr>
          </w:p>
          <w:p w14:paraId="78636747" w14:textId="78C4A64F" w:rsidR="004B3159" w:rsidRPr="002A6533" w:rsidRDefault="004B3159">
            <w:pPr>
              <w:rPr>
                <w:rFonts w:ascii="Arial" w:hAnsi="Arial" w:cs="Arial"/>
                <w:b/>
                <w:bCs/>
                <w:sz w:val="24"/>
                <w:szCs w:val="24"/>
              </w:rPr>
            </w:pPr>
            <w:r w:rsidRPr="002A6533">
              <w:rPr>
                <w:rFonts w:ascii="Arial" w:hAnsi="Arial" w:cs="Arial"/>
                <w:b/>
                <w:bCs/>
                <w:sz w:val="24"/>
                <w:szCs w:val="24"/>
              </w:rPr>
              <w:t xml:space="preserve"> </w:t>
            </w:r>
          </w:p>
          <w:p w14:paraId="187E064E" w14:textId="77777777" w:rsidR="004B3159" w:rsidRPr="002A6533" w:rsidRDefault="004B3159">
            <w:pPr>
              <w:rPr>
                <w:rFonts w:ascii="Arial" w:hAnsi="Arial" w:cs="Arial"/>
                <w:b/>
                <w:bCs/>
                <w:sz w:val="24"/>
                <w:szCs w:val="24"/>
              </w:rPr>
            </w:pPr>
          </w:p>
          <w:p w14:paraId="35C4AD63" w14:textId="77777777" w:rsidR="004B3159" w:rsidRPr="002A6533" w:rsidRDefault="004B3159">
            <w:pPr>
              <w:rPr>
                <w:rFonts w:ascii="Arial" w:hAnsi="Arial" w:cs="Arial"/>
                <w:b/>
                <w:bCs/>
                <w:sz w:val="24"/>
                <w:szCs w:val="24"/>
              </w:rPr>
            </w:pPr>
          </w:p>
          <w:p w14:paraId="553C7AA4" w14:textId="77777777" w:rsidR="004B3159" w:rsidRPr="002A6533" w:rsidRDefault="004B3159">
            <w:pPr>
              <w:rPr>
                <w:rFonts w:ascii="Arial" w:hAnsi="Arial" w:cs="Arial"/>
                <w:b/>
                <w:bCs/>
                <w:sz w:val="24"/>
                <w:szCs w:val="24"/>
              </w:rPr>
            </w:pPr>
          </w:p>
          <w:p w14:paraId="0C39D0F4" w14:textId="77777777" w:rsidR="004B3159" w:rsidRPr="002A6533" w:rsidRDefault="004B3159">
            <w:pPr>
              <w:rPr>
                <w:rFonts w:ascii="Arial" w:hAnsi="Arial" w:cs="Arial"/>
                <w:b/>
                <w:bCs/>
                <w:sz w:val="24"/>
                <w:szCs w:val="24"/>
              </w:rPr>
            </w:pPr>
          </w:p>
          <w:p w14:paraId="2111DF48" w14:textId="77777777" w:rsidR="004B3159" w:rsidRPr="002A6533" w:rsidRDefault="004B3159">
            <w:pPr>
              <w:rPr>
                <w:rFonts w:ascii="Arial" w:hAnsi="Arial" w:cs="Arial"/>
                <w:b/>
                <w:bCs/>
                <w:sz w:val="24"/>
                <w:szCs w:val="24"/>
              </w:rPr>
            </w:pPr>
          </w:p>
          <w:p w14:paraId="45AFA14D" w14:textId="77777777" w:rsidR="004B3159" w:rsidRPr="002A6533" w:rsidRDefault="004B3159">
            <w:pPr>
              <w:rPr>
                <w:rFonts w:ascii="Arial" w:hAnsi="Arial" w:cs="Arial"/>
                <w:b/>
                <w:bCs/>
                <w:sz w:val="24"/>
                <w:szCs w:val="24"/>
              </w:rPr>
            </w:pPr>
          </w:p>
        </w:tc>
      </w:tr>
    </w:tbl>
    <w:p w14:paraId="091B539D" w14:textId="77777777" w:rsidR="004B3159" w:rsidRPr="002A6533" w:rsidRDefault="004B3159">
      <w:pPr>
        <w:rPr>
          <w:rFonts w:ascii="Arial" w:hAnsi="Arial" w:cs="Arial"/>
          <w:sz w:val="24"/>
          <w:szCs w:val="24"/>
        </w:rPr>
      </w:pPr>
    </w:p>
    <w:tbl>
      <w:tblPr>
        <w:tblStyle w:val="TableGrid"/>
        <w:tblW w:w="0" w:type="auto"/>
        <w:tblLook w:val="04A0" w:firstRow="1" w:lastRow="0" w:firstColumn="1" w:lastColumn="0" w:noHBand="0" w:noVBand="1"/>
      </w:tblPr>
      <w:tblGrid>
        <w:gridCol w:w="8630"/>
      </w:tblGrid>
      <w:tr w:rsidR="004B3159" w:rsidRPr="002A6533" w14:paraId="6784830D" w14:textId="77777777" w:rsidTr="00333007">
        <w:trPr>
          <w:trHeight w:val="4709"/>
        </w:trPr>
        <w:tc>
          <w:tcPr>
            <w:tcW w:w="8630" w:type="dxa"/>
          </w:tcPr>
          <w:p w14:paraId="2B058C92" w14:textId="77777777" w:rsidR="00D24A94" w:rsidRPr="002A6533" w:rsidRDefault="00D24A94" w:rsidP="00D24A94">
            <w:pPr>
              <w:rPr>
                <w:rFonts w:ascii="Arial" w:hAnsi="Arial" w:cs="Arial"/>
                <w:b/>
                <w:bCs/>
                <w:sz w:val="24"/>
                <w:szCs w:val="24"/>
              </w:rPr>
            </w:pPr>
            <w:r w:rsidRPr="002A6533">
              <w:rPr>
                <w:rFonts w:ascii="Arial" w:hAnsi="Arial" w:cs="Arial"/>
                <w:b/>
                <w:bCs/>
                <w:sz w:val="24"/>
                <w:szCs w:val="24"/>
              </w:rPr>
              <w:t xml:space="preserve">Signed by </w:t>
            </w:r>
          </w:p>
          <w:p w14:paraId="1290938B" w14:textId="23703A83" w:rsidR="004B3159" w:rsidRPr="002A6533" w:rsidRDefault="004B3159">
            <w:pPr>
              <w:rPr>
                <w:rFonts w:ascii="Arial" w:hAnsi="Arial" w:cs="Arial"/>
                <w:b/>
                <w:bCs/>
                <w:sz w:val="24"/>
                <w:szCs w:val="24"/>
              </w:rPr>
            </w:pPr>
          </w:p>
          <w:p w14:paraId="4703ED6B" w14:textId="508586B1" w:rsidR="004B3159" w:rsidRPr="002A6533" w:rsidRDefault="002E37E7">
            <w:pPr>
              <w:rPr>
                <w:rFonts w:ascii="Arial" w:hAnsi="Arial" w:cs="Arial"/>
                <w:b/>
                <w:bCs/>
                <w:sz w:val="24"/>
                <w:szCs w:val="24"/>
              </w:rPr>
            </w:pPr>
            <w:r>
              <w:rPr>
                <w:rFonts w:ascii="Arial" w:hAnsi="Arial" w:cs="Arial"/>
                <w:b/>
                <w:bCs/>
                <w:sz w:val="24"/>
                <w:szCs w:val="24"/>
              </w:rPr>
              <w:pict w14:anchorId="383AB2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223.5pt;height:93.9pt">
                  <v:imagedata r:id="rId15" o:title=""/>
                  <o:lock v:ext="edit" ungrouping="t" rotation="t" cropping="t" verticies="t" text="t" grouping="t"/>
                  <o:signatureline v:ext="edit" id="{68B9F78E-28AA-4980-92F2-9071F3E91C3E}" provid="{00000000-0000-0000-0000-000000000000}" o:suggestedsigner="Director of Social Services" allowcomments="t" issignatureline="t"/>
                </v:shape>
              </w:pict>
            </w:r>
          </w:p>
          <w:p w14:paraId="4137DAA9" w14:textId="77777777" w:rsidR="004B3159" w:rsidRPr="002A6533" w:rsidRDefault="004B3159">
            <w:pPr>
              <w:rPr>
                <w:rFonts w:ascii="Arial" w:hAnsi="Arial" w:cs="Arial"/>
                <w:b/>
                <w:bCs/>
                <w:sz w:val="24"/>
                <w:szCs w:val="24"/>
              </w:rPr>
            </w:pPr>
          </w:p>
          <w:p w14:paraId="25123535" w14:textId="4C10FD85" w:rsidR="003A48DA" w:rsidRPr="002A6533" w:rsidRDefault="003A48DA">
            <w:pPr>
              <w:rPr>
                <w:rFonts w:ascii="Arial" w:hAnsi="Arial" w:cs="Arial"/>
                <w:b/>
                <w:bCs/>
                <w:sz w:val="24"/>
                <w:szCs w:val="24"/>
              </w:rPr>
            </w:pPr>
            <w:r w:rsidRPr="002A6533">
              <w:rPr>
                <w:rFonts w:ascii="Arial" w:hAnsi="Arial" w:cs="Arial"/>
                <w:b/>
                <w:bCs/>
                <w:sz w:val="24"/>
                <w:szCs w:val="24"/>
              </w:rPr>
              <w:t>Optional additional signatories (optional- please specify role/title)</w:t>
            </w:r>
          </w:p>
          <w:p w14:paraId="04EAB9C7" w14:textId="77777777" w:rsidR="003A48DA" w:rsidRPr="002A6533" w:rsidRDefault="003A48DA">
            <w:pPr>
              <w:rPr>
                <w:rFonts w:ascii="Arial" w:hAnsi="Arial" w:cs="Arial"/>
                <w:b/>
                <w:bCs/>
                <w:sz w:val="24"/>
                <w:szCs w:val="24"/>
              </w:rPr>
            </w:pPr>
          </w:p>
          <w:p w14:paraId="00C614FC" w14:textId="342F5154" w:rsidR="003A48DA" w:rsidRPr="002A6533" w:rsidRDefault="002E37E7">
            <w:pPr>
              <w:rPr>
                <w:rFonts w:ascii="Arial" w:hAnsi="Arial" w:cs="Arial"/>
                <w:b/>
                <w:bCs/>
                <w:sz w:val="24"/>
                <w:szCs w:val="24"/>
              </w:rPr>
            </w:pPr>
            <w:r>
              <w:rPr>
                <w:rFonts w:ascii="Arial" w:hAnsi="Arial" w:cs="Arial"/>
                <w:b/>
                <w:bCs/>
                <w:sz w:val="24"/>
                <w:szCs w:val="24"/>
              </w:rPr>
              <w:pict w14:anchorId="7D9020AD">
                <v:shape id="_x0000_i1026" type="#_x0000_t75" alt="Signature Line, Unsigned" style="width:230.4pt;height:79.5pt">
                  <v:imagedata r:id="rId16" o:title=""/>
                  <o:lock v:ext="edit" ungrouping="t" rotation="t" cropping="t" verticies="t" text="t" grouping="t"/>
                  <o:signatureline v:ext="edit" id="{2FF55225-9E37-4E9B-B468-BE168F42F205}" provid="{00000000-0000-0000-0000-000000000000}" allowcomments="t" issignatureline="t"/>
                </v:shape>
              </w:pict>
            </w:r>
          </w:p>
          <w:p w14:paraId="1A91091B" w14:textId="0C82108F" w:rsidR="003A48DA" w:rsidRPr="002A6533" w:rsidRDefault="002E37E7">
            <w:pPr>
              <w:rPr>
                <w:rFonts w:ascii="Arial" w:hAnsi="Arial" w:cs="Arial"/>
                <w:b/>
                <w:bCs/>
                <w:sz w:val="24"/>
                <w:szCs w:val="24"/>
              </w:rPr>
            </w:pPr>
            <w:r>
              <w:rPr>
                <w:rFonts w:ascii="Arial" w:hAnsi="Arial" w:cs="Arial"/>
                <w:b/>
                <w:bCs/>
                <w:sz w:val="24"/>
                <w:szCs w:val="24"/>
              </w:rPr>
              <w:lastRenderedPageBreak/>
              <w:pict w14:anchorId="650F099F">
                <v:shape id="_x0000_i1027" type="#_x0000_t75" alt="Signature Line, Unsigned" style="width:237.9pt;height:79.5pt">
                  <v:imagedata r:id="rId16" o:title=""/>
                  <o:lock v:ext="edit" ungrouping="t" rotation="t" cropping="t" verticies="t" text="t" grouping="t"/>
                  <o:signatureline v:ext="edit" id="{CD14225D-BBAF-41FB-898D-A035C13C444F}" provid="{00000000-0000-0000-0000-000000000000}" allowcomments="t" issignatureline="t"/>
                </v:shape>
              </w:pict>
            </w:r>
          </w:p>
          <w:p w14:paraId="58DB1369" w14:textId="77777777" w:rsidR="004B3159" w:rsidRPr="002A6533" w:rsidRDefault="004B3159">
            <w:pPr>
              <w:rPr>
                <w:rFonts w:ascii="Arial" w:hAnsi="Arial" w:cs="Arial"/>
                <w:b/>
                <w:bCs/>
                <w:sz w:val="24"/>
                <w:szCs w:val="24"/>
              </w:rPr>
            </w:pPr>
          </w:p>
        </w:tc>
      </w:tr>
    </w:tbl>
    <w:p w14:paraId="02AEFB96" w14:textId="77777777" w:rsidR="004B3159" w:rsidRPr="002A6533" w:rsidRDefault="004B3159">
      <w:pPr>
        <w:rPr>
          <w:rFonts w:ascii="Arial" w:hAnsi="Arial" w:cs="Arial"/>
          <w:sz w:val="24"/>
          <w:szCs w:val="24"/>
        </w:rPr>
      </w:pPr>
    </w:p>
    <w:sectPr w:rsidR="004B3159" w:rsidRPr="002A6533" w:rsidSect="00AD014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42747" w14:textId="77777777" w:rsidR="0012419D" w:rsidRPr="00804221" w:rsidRDefault="0012419D" w:rsidP="00E27377">
      <w:pPr>
        <w:spacing w:after="0" w:line="240" w:lineRule="auto"/>
      </w:pPr>
      <w:r w:rsidRPr="00804221">
        <w:separator/>
      </w:r>
    </w:p>
  </w:endnote>
  <w:endnote w:type="continuationSeparator" w:id="0">
    <w:p w14:paraId="0FE4DC13" w14:textId="77777777" w:rsidR="0012419D" w:rsidRPr="00804221" w:rsidRDefault="0012419D" w:rsidP="00E27377">
      <w:pPr>
        <w:spacing w:after="0" w:line="240" w:lineRule="auto"/>
      </w:pPr>
      <w:r w:rsidRPr="008042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831639"/>
      <w:docPartObj>
        <w:docPartGallery w:val="Page Numbers (Bottom of Page)"/>
        <w:docPartUnique/>
      </w:docPartObj>
    </w:sdtPr>
    <w:sdtContent>
      <w:p w14:paraId="6D2408A6" w14:textId="33D6C190" w:rsidR="00A67F29" w:rsidRDefault="00A67F29">
        <w:pPr>
          <w:pStyle w:val="Footer"/>
          <w:jc w:val="right"/>
        </w:pPr>
        <w:r>
          <w:fldChar w:fldCharType="begin"/>
        </w:r>
        <w:r>
          <w:instrText>PAGE   \* MERGEFORMAT</w:instrText>
        </w:r>
        <w:r>
          <w:fldChar w:fldCharType="separate"/>
        </w:r>
        <w:r>
          <w:t>2</w:t>
        </w:r>
        <w:r>
          <w:fldChar w:fldCharType="end"/>
        </w:r>
      </w:p>
    </w:sdtContent>
  </w:sdt>
  <w:p w14:paraId="6699AE31" w14:textId="270E5D75" w:rsidR="00E27377" w:rsidRPr="00804221" w:rsidRDefault="00E27377" w:rsidP="00A67F29">
    <w:pPr>
      <w:pStyle w:val="Footer"/>
      <w:tabs>
        <w:tab w:val="clear" w:pos="4680"/>
        <w:tab w:val="clear" w:pos="9360"/>
        <w:tab w:val="left" w:pos="309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328F3" w14:textId="77777777" w:rsidR="0012419D" w:rsidRPr="00804221" w:rsidRDefault="0012419D" w:rsidP="00E27377">
      <w:pPr>
        <w:spacing w:after="0" w:line="240" w:lineRule="auto"/>
      </w:pPr>
      <w:r w:rsidRPr="00804221">
        <w:separator/>
      </w:r>
    </w:p>
  </w:footnote>
  <w:footnote w:type="continuationSeparator" w:id="0">
    <w:p w14:paraId="21BEE1E6" w14:textId="77777777" w:rsidR="0012419D" w:rsidRPr="00804221" w:rsidRDefault="0012419D" w:rsidP="00E27377">
      <w:pPr>
        <w:spacing w:after="0" w:line="240" w:lineRule="auto"/>
      </w:pPr>
      <w:r w:rsidRPr="008042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4D30" w14:textId="77777777" w:rsidR="00A67F29" w:rsidRPr="00A67F29" w:rsidRDefault="00A67F29" w:rsidP="00A67F29">
    <w:pPr>
      <w:pStyle w:val="Header"/>
      <w:rPr>
        <w:rFonts w:ascii="Arial" w:hAnsi="Arial" w:cs="Arial"/>
        <w:b/>
        <w:bCs/>
      </w:rPr>
    </w:pPr>
    <w:r w:rsidRPr="00A67F29">
      <w:rPr>
        <w:rFonts w:ascii="Arial" w:hAnsi="Arial" w:cs="Arial"/>
        <w:b/>
        <w:bCs/>
      </w:rPr>
      <w:t>ISBN - 978-1-80853-599-4</w:t>
    </w:r>
  </w:p>
  <w:p w14:paraId="5C77C56D" w14:textId="170BDD8B" w:rsidR="00A67F29" w:rsidRDefault="00A67F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B5F05"/>
    <w:multiLevelType w:val="multilevel"/>
    <w:tmpl w:val="F690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267F07"/>
    <w:multiLevelType w:val="multilevel"/>
    <w:tmpl w:val="1722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E81A9E"/>
    <w:multiLevelType w:val="multilevel"/>
    <w:tmpl w:val="CD9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C0470B"/>
    <w:multiLevelType w:val="multilevel"/>
    <w:tmpl w:val="5366C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0D4900"/>
    <w:multiLevelType w:val="multilevel"/>
    <w:tmpl w:val="087A91F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Arial" w:eastAsiaTheme="minorEastAsia"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8912FC"/>
    <w:multiLevelType w:val="multilevel"/>
    <w:tmpl w:val="087A91F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Arial" w:eastAsiaTheme="minorEastAsia"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CA4F5F"/>
    <w:multiLevelType w:val="multilevel"/>
    <w:tmpl w:val="D4DCAF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37446B"/>
    <w:multiLevelType w:val="multilevel"/>
    <w:tmpl w:val="F438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556EDE"/>
    <w:multiLevelType w:val="multilevel"/>
    <w:tmpl w:val="1CCC13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CAE1E6E"/>
    <w:multiLevelType w:val="multilevel"/>
    <w:tmpl w:val="4BFC8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DC97F3C"/>
    <w:multiLevelType w:val="multilevel"/>
    <w:tmpl w:val="0E06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0E00723"/>
    <w:multiLevelType w:val="multilevel"/>
    <w:tmpl w:val="EBAA8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870A60"/>
    <w:multiLevelType w:val="multilevel"/>
    <w:tmpl w:val="F68018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rPr>
        <w:rFonts w:ascii="Arial" w:hAnsi="Arial" w:cs="Arial" w:hint="default"/>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4110978"/>
    <w:multiLevelType w:val="multilevel"/>
    <w:tmpl w:val="C10A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855059"/>
    <w:multiLevelType w:val="multilevel"/>
    <w:tmpl w:val="34C27D90"/>
    <w:lvl w:ilvl="0">
      <w:start w:val="2"/>
      <w:numFmt w:val="decimal"/>
      <w:lvlText w:val="%1."/>
      <w:lvlJc w:val="left"/>
      <w:pPr>
        <w:ind w:left="390" w:hanging="390"/>
      </w:pPr>
      <w:rPr>
        <w:rFonts w:hint="default"/>
        <w:color w:val="auto"/>
      </w:rPr>
    </w:lvl>
    <w:lvl w:ilvl="1">
      <w:start w:val="2"/>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4" w15:restartNumberingAfterBreak="0">
    <w:nsid w:val="18D30B8C"/>
    <w:multiLevelType w:val="hybridMultilevel"/>
    <w:tmpl w:val="42C861A0"/>
    <w:lvl w:ilvl="0" w:tplc="A8F2EB74">
      <w:start w:val="1"/>
      <w:numFmt w:val="bullet"/>
      <w:lvlText w:val=""/>
      <w:lvlJc w:val="left"/>
      <w:pPr>
        <w:ind w:left="1080" w:hanging="360"/>
      </w:pPr>
      <w:rPr>
        <w:rFonts w:ascii="Symbol" w:hAnsi="Symbol"/>
      </w:rPr>
    </w:lvl>
    <w:lvl w:ilvl="1" w:tplc="68FC2CC4">
      <w:start w:val="1"/>
      <w:numFmt w:val="bullet"/>
      <w:lvlText w:val=""/>
      <w:lvlJc w:val="left"/>
      <w:pPr>
        <w:ind w:left="1080" w:hanging="360"/>
      </w:pPr>
      <w:rPr>
        <w:rFonts w:ascii="Symbol" w:hAnsi="Symbol"/>
      </w:rPr>
    </w:lvl>
    <w:lvl w:ilvl="2" w:tplc="D93C4BDE">
      <w:start w:val="1"/>
      <w:numFmt w:val="bullet"/>
      <w:lvlText w:val=""/>
      <w:lvlJc w:val="left"/>
      <w:pPr>
        <w:ind w:left="1080" w:hanging="360"/>
      </w:pPr>
      <w:rPr>
        <w:rFonts w:ascii="Symbol" w:hAnsi="Symbol"/>
      </w:rPr>
    </w:lvl>
    <w:lvl w:ilvl="3" w:tplc="DF86B016">
      <w:start w:val="1"/>
      <w:numFmt w:val="bullet"/>
      <w:lvlText w:val=""/>
      <w:lvlJc w:val="left"/>
      <w:pPr>
        <w:ind w:left="1080" w:hanging="360"/>
      </w:pPr>
      <w:rPr>
        <w:rFonts w:ascii="Symbol" w:hAnsi="Symbol"/>
      </w:rPr>
    </w:lvl>
    <w:lvl w:ilvl="4" w:tplc="E266205C">
      <w:start w:val="1"/>
      <w:numFmt w:val="bullet"/>
      <w:lvlText w:val=""/>
      <w:lvlJc w:val="left"/>
      <w:pPr>
        <w:ind w:left="1080" w:hanging="360"/>
      </w:pPr>
      <w:rPr>
        <w:rFonts w:ascii="Symbol" w:hAnsi="Symbol"/>
      </w:rPr>
    </w:lvl>
    <w:lvl w:ilvl="5" w:tplc="BD5634DC">
      <w:start w:val="1"/>
      <w:numFmt w:val="bullet"/>
      <w:lvlText w:val=""/>
      <w:lvlJc w:val="left"/>
      <w:pPr>
        <w:ind w:left="1080" w:hanging="360"/>
      </w:pPr>
      <w:rPr>
        <w:rFonts w:ascii="Symbol" w:hAnsi="Symbol"/>
      </w:rPr>
    </w:lvl>
    <w:lvl w:ilvl="6" w:tplc="695EC836">
      <w:start w:val="1"/>
      <w:numFmt w:val="bullet"/>
      <w:lvlText w:val=""/>
      <w:lvlJc w:val="left"/>
      <w:pPr>
        <w:ind w:left="1080" w:hanging="360"/>
      </w:pPr>
      <w:rPr>
        <w:rFonts w:ascii="Symbol" w:hAnsi="Symbol"/>
      </w:rPr>
    </w:lvl>
    <w:lvl w:ilvl="7" w:tplc="57D4F43C">
      <w:start w:val="1"/>
      <w:numFmt w:val="bullet"/>
      <w:lvlText w:val=""/>
      <w:lvlJc w:val="left"/>
      <w:pPr>
        <w:ind w:left="1080" w:hanging="360"/>
      </w:pPr>
      <w:rPr>
        <w:rFonts w:ascii="Symbol" w:hAnsi="Symbol"/>
      </w:rPr>
    </w:lvl>
    <w:lvl w:ilvl="8" w:tplc="46DCCFE4">
      <w:start w:val="1"/>
      <w:numFmt w:val="bullet"/>
      <w:lvlText w:val=""/>
      <w:lvlJc w:val="left"/>
      <w:pPr>
        <w:ind w:left="1080" w:hanging="360"/>
      </w:pPr>
      <w:rPr>
        <w:rFonts w:ascii="Symbol" w:hAnsi="Symbol"/>
      </w:rPr>
    </w:lvl>
  </w:abstractNum>
  <w:abstractNum w:abstractNumId="25" w15:restartNumberingAfterBreak="0">
    <w:nsid w:val="1D561B85"/>
    <w:multiLevelType w:val="multilevel"/>
    <w:tmpl w:val="EE920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590516"/>
    <w:multiLevelType w:val="multilevel"/>
    <w:tmpl w:val="B320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FA40B4"/>
    <w:multiLevelType w:val="hybridMultilevel"/>
    <w:tmpl w:val="DEFAA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1B00E7B"/>
    <w:multiLevelType w:val="multilevel"/>
    <w:tmpl w:val="5584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3727526"/>
    <w:multiLevelType w:val="multilevel"/>
    <w:tmpl w:val="E5660038"/>
    <w:lvl w:ilvl="0">
      <w:start w:val="1"/>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271E699C"/>
    <w:multiLevelType w:val="multilevel"/>
    <w:tmpl w:val="B2226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7C8606B"/>
    <w:multiLevelType w:val="hybridMultilevel"/>
    <w:tmpl w:val="5CA6D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A1527A3"/>
    <w:multiLevelType w:val="hybridMultilevel"/>
    <w:tmpl w:val="8690D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B005952"/>
    <w:multiLevelType w:val="multilevel"/>
    <w:tmpl w:val="A0A203B4"/>
    <w:lvl w:ilvl="0">
      <w:start w:val="1"/>
      <w:numFmt w:val="decimal"/>
      <w:lvlText w:val="%1."/>
      <w:lvlJc w:val="left"/>
      <w:pPr>
        <w:tabs>
          <w:tab w:val="num" w:pos="720"/>
        </w:tabs>
        <w:ind w:left="720" w:hanging="360"/>
      </w:pPr>
      <w:rPr>
        <w:rFonts w:ascii="Arial" w:hAnsi="Arial" w:cs="Arial"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E5A5C29"/>
    <w:multiLevelType w:val="multilevel"/>
    <w:tmpl w:val="B2D29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F3957EF"/>
    <w:multiLevelType w:val="multilevel"/>
    <w:tmpl w:val="4CE68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FA346C8"/>
    <w:multiLevelType w:val="multilevel"/>
    <w:tmpl w:val="3B4C5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0BA10F1"/>
    <w:multiLevelType w:val="multilevel"/>
    <w:tmpl w:val="087A91F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Arial" w:eastAsiaTheme="minorEastAsia"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46125BE"/>
    <w:multiLevelType w:val="hybridMultilevel"/>
    <w:tmpl w:val="2BB88C9C"/>
    <w:lvl w:ilvl="0" w:tplc="BA96A480">
      <w:start w:val="1"/>
      <w:numFmt w:val="bullet"/>
      <w:lvlText w:val=""/>
      <w:lvlJc w:val="left"/>
      <w:pPr>
        <w:ind w:left="1080" w:hanging="360"/>
      </w:pPr>
      <w:rPr>
        <w:rFonts w:ascii="Symbol" w:hAnsi="Symbol"/>
      </w:rPr>
    </w:lvl>
    <w:lvl w:ilvl="1" w:tplc="7062D870">
      <w:start w:val="1"/>
      <w:numFmt w:val="bullet"/>
      <w:lvlText w:val=""/>
      <w:lvlJc w:val="left"/>
      <w:pPr>
        <w:ind w:left="1080" w:hanging="360"/>
      </w:pPr>
      <w:rPr>
        <w:rFonts w:ascii="Symbol" w:hAnsi="Symbol"/>
      </w:rPr>
    </w:lvl>
    <w:lvl w:ilvl="2" w:tplc="E24AE312">
      <w:start w:val="1"/>
      <w:numFmt w:val="bullet"/>
      <w:lvlText w:val=""/>
      <w:lvlJc w:val="left"/>
      <w:pPr>
        <w:ind w:left="1080" w:hanging="360"/>
      </w:pPr>
      <w:rPr>
        <w:rFonts w:ascii="Symbol" w:hAnsi="Symbol"/>
      </w:rPr>
    </w:lvl>
    <w:lvl w:ilvl="3" w:tplc="B608E1FE">
      <w:start w:val="1"/>
      <w:numFmt w:val="bullet"/>
      <w:lvlText w:val=""/>
      <w:lvlJc w:val="left"/>
      <w:pPr>
        <w:ind w:left="1080" w:hanging="360"/>
      </w:pPr>
      <w:rPr>
        <w:rFonts w:ascii="Symbol" w:hAnsi="Symbol"/>
      </w:rPr>
    </w:lvl>
    <w:lvl w:ilvl="4" w:tplc="773A4D88">
      <w:start w:val="1"/>
      <w:numFmt w:val="bullet"/>
      <w:lvlText w:val=""/>
      <w:lvlJc w:val="left"/>
      <w:pPr>
        <w:ind w:left="1080" w:hanging="360"/>
      </w:pPr>
      <w:rPr>
        <w:rFonts w:ascii="Symbol" w:hAnsi="Symbol"/>
      </w:rPr>
    </w:lvl>
    <w:lvl w:ilvl="5" w:tplc="DB90D804">
      <w:start w:val="1"/>
      <w:numFmt w:val="bullet"/>
      <w:lvlText w:val=""/>
      <w:lvlJc w:val="left"/>
      <w:pPr>
        <w:ind w:left="1080" w:hanging="360"/>
      </w:pPr>
      <w:rPr>
        <w:rFonts w:ascii="Symbol" w:hAnsi="Symbol"/>
      </w:rPr>
    </w:lvl>
    <w:lvl w:ilvl="6" w:tplc="CE041F16">
      <w:start w:val="1"/>
      <w:numFmt w:val="bullet"/>
      <w:lvlText w:val=""/>
      <w:lvlJc w:val="left"/>
      <w:pPr>
        <w:ind w:left="1080" w:hanging="360"/>
      </w:pPr>
      <w:rPr>
        <w:rFonts w:ascii="Symbol" w:hAnsi="Symbol"/>
      </w:rPr>
    </w:lvl>
    <w:lvl w:ilvl="7" w:tplc="13A2B1A8">
      <w:start w:val="1"/>
      <w:numFmt w:val="bullet"/>
      <w:lvlText w:val=""/>
      <w:lvlJc w:val="left"/>
      <w:pPr>
        <w:ind w:left="1080" w:hanging="360"/>
      </w:pPr>
      <w:rPr>
        <w:rFonts w:ascii="Symbol" w:hAnsi="Symbol"/>
      </w:rPr>
    </w:lvl>
    <w:lvl w:ilvl="8" w:tplc="EE3027C2">
      <w:start w:val="1"/>
      <w:numFmt w:val="bullet"/>
      <w:lvlText w:val=""/>
      <w:lvlJc w:val="left"/>
      <w:pPr>
        <w:ind w:left="1080" w:hanging="360"/>
      </w:pPr>
      <w:rPr>
        <w:rFonts w:ascii="Symbol" w:hAnsi="Symbol"/>
      </w:rPr>
    </w:lvl>
  </w:abstractNum>
  <w:abstractNum w:abstractNumId="39" w15:restartNumberingAfterBreak="0">
    <w:nsid w:val="363D0ED5"/>
    <w:multiLevelType w:val="multilevel"/>
    <w:tmpl w:val="44CA6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6603D38"/>
    <w:multiLevelType w:val="hybridMultilevel"/>
    <w:tmpl w:val="900211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8606C80"/>
    <w:multiLevelType w:val="multilevel"/>
    <w:tmpl w:val="5148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B7A76CF"/>
    <w:multiLevelType w:val="multilevel"/>
    <w:tmpl w:val="87622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BA038A4"/>
    <w:multiLevelType w:val="multilevel"/>
    <w:tmpl w:val="46582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CEA255B"/>
    <w:multiLevelType w:val="multilevel"/>
    <w:tmpl w:val="F68018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rPr>
        <w:rFonts w:ascii="Arial" w:hAnsi="Arial" w:cs="Arial" w:hint="default"/>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E9639C5"/>
    <w:multiLevelType w:val="multilevel"/>
    <w:tmpl w:val="0E4CCB8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0E95981"/>
    <w:multiLevelType w:val="hybridMultilevel"/>
    <w:tmpl w:val="E0C8D60C"/>
    <w:lvl w:ilvl="0" w:tplc="07E892AE">
      <w:start w:val="1"/>
      <w:numFmt w:val="bullet"/>
      <w:lvlText w:val=""/>
      <w:lvlJc w:val="left"/>
      <w:pPr>
        <w:ind w:left="1100" w:hanging="360"/>
      </w:pPr>
      <w:rPr>
        <w:rFonts w:ascii="Symbol" w:hAnsi="Symbol"/>
      </w:rPr>
    </w:lvl>
    <w:lvl w:ilvl="1" w:tplc="A6AE118C">
      <w:start w:val="1"/>
      <w:numFmt w:val="bullet"/>
      <w:lvlText w:val=""/>
      <w:lvlJc w:val="left"/>
      <w:pPr>
        <w:ind w:left="1100" w:hanging="360"/>
      </w:pPr>
      <w:rPr>
        <w:rFonts w:ascii="Symbol" w:hAnsi="Symbol"/>
      </w:rPr>
    </w:lvl>
    <w:lvl w:ilvl="2" w:tplc="A26477E2">
      <w:start w:val="1"/>
      <w:numFmt w:val="bullet"/>
      <w:lvlText w:val=""/>
      <w:lvlJc w:val="left"/>
      <w:pPr>
        <w:ind w:left="1100" w:hanging="360"/>
      </w:pPr>
      <w:rPr>
        <w:rFonts w:ascii="Symbol" w:hAnsi="Symbol"/>
      </w:rPr>
    </w:lvl>
    <w:lvl w:ilvl="3" w:tplc="A1DE6432">
      <w:start w:val="1"/>
      <w:numFmt w:val="bullet"/>
      <w:lvlText w:val=""/>
      <w:lvlJc w:val="left"/>
      <w:pPr>
        <w:ind w:left="1100" w:hanging="360"/>
      </w:pPr>
      <w:rPr>
        <w:rFonts w:ascii="Symbol" w:hAnsi="Symbol"/>
      </w:rPr>
    </w:lvl>
    <w:lvl w:ilvl="4" w:tplc="5830AE16">
      <w:start w:val="1"/>
      <w:numFmt w:val="bullet"/>
      <w:lvlText w:val=""/>
      <w:lvlJc w:val="left"/>
      <w:pPr>
        <w:ind w:left="1100" w:hanging="360"/>
      </w:pPr>
      <w:rPr>
        <w:rFonts w:ascii="Symbol" w:hAnsi="Symbol"/>
      </w:rPr>
    </w:lvl>
    <w:lvl w:ilvl="5" w:tplc="1AF6BD9C">
      <w:start w:val="1"/>
      <w:numFmt w:val="bullet"/>
      <w:lvlText w:val=""/>
      <w:lvlJc w:val="left"/>
      <w:pPr>
        <w:ind w:left="1100" w:hanging="360"/>
      </w:pPr>
      <w:rPr>
        <w:rFonts w:ascii="Symbol" w:hAnsi="Symbol"/>
      </w:rPr>
    </w:lvl>
    <w:lvl w:ilvl="6" w:tplc="8CCE4770">
      <w:start w:val="1"/>
      <w:numFmt w:val="bullet"/>
      <w:lvlText w:val=""/>
      <w:lvlJc w:val="left"/>
      <w:pPr>
        <w:ind w:left="1100" w:hanging="360"/>
      </w:pPr>
      <w:rPr>
        <w:rFonts w:ascii="Symbol" w:hAnsi="Symbol"/>
      </w:rPr>
    </w:lvl>
    <w:lvl w:ilvl="7" w:tplc="28021FCA">
      <w:start w:val="1"/>
      <w:numFmt w:val="bullet"/>
      <w:lvlText w:val=""/>
      <w:lvlJc w:val="left"/>
      <w:pPr>
        <w:ind w:left="1100" w:hanging="360"/>
      </w:pPr>
      <w:rPr>
        <w:rFonts w:ascii="Symbol" w:hAnsi="Symbol"/>
      </w:rPr>
    </w:lvl>
    <w:lvl w:ilvl="8" w:tplc="D2A4654C">
      <w:start w:val="1"/>
      <w:numFmt w:val="bullet"/>
      <w:lvlText w:val=""/>
      <w:lvlJc w:val="left"/>
      <w:pPr>
        <w:ind w:left="1100" w:hanging="360"/>
      </w:pPr>
      <w:rPr>
        <w:rFonts w:ascii="Symbol" w:hAnsi="Symbol"/>
      </w:rPr>
    </w:lvl>
  </w:abstractNum>
  <w:abstractNum w:abstractNumId="47" w15:restartNumberingAfterBreak="0">
    <w:nsid w:val="452A0CDC"/>
    <w:multiLevelType w:val="hybridMultilevel"/>
    <w:tmpl w:val="1692207C"/>
    <w:lvl w:ilvl="0" w:tplc="98AEE672">
      <w:start w:val="1"/>
      <w:numFmt w:val="bullet"/>
      <w:lvlText w:val=""/>
      <w:lvlJc w:val="left"/>
      <w:pPr>
        <w:ind w:left="1080" w:hanging="360"/>
      </w:pPr>
      <w:rPr>
        <w:rFonts w:ascii="Symbol" w:hAnsi="Symbol"/>
      </w:rPr>
    </w:lvl>
    <w:lvl w:ilvl="1" w:tplc="386AC482">
      <w:start w:val="1"/>
      <w:numFmt w:val="bullet"/>
      <w:lvlText w:val=""/>
      <w:lvlJc w:val="left"/>
      <w:pPr>
        <w:ind w:left="1080" w:hanging="360"/>
      </w:pPr>
      <w:rPr>
        <w:rFonts w:ascii="Symbol" w:hAnsi="Symbol"/>
      </w:rPr>
    </w:lvl>
    <w:lvl w:ilvl="2" w:tplc="238401C8">
      <w:start w:val="1"/>
      <w:numFmt w:val="bullet"/>
      <w:lvlText w:val=""/>
      <w:lvlJc w:val="left"/>
      <w:pPr>
        <w:ind w:left="1080" w:hanging="360"/>
      </w:pPr>
      <w:rPr>
        <w:rFonts w:ascii="Symbol" w:hAnsi="Symbol"/>
      </w:rPr>
    </w:lvl>
    <w:lvl w:ilvl="3" w:tplc="CC207716">
      <w:start w:val="1"/>
      <w:numFmt w:val="bullet"/>
      <w:lvlText w:val=""/>
      <w:lvlJc w:val="left"/>
      <w:pPr>
        <w:ind w:left="1080" w:hanging="360"/>
      </w:pPr>
      <w:rPr>
        <w:rFonts w:ascii="Symbol" w:hAnsi="Symbol"/>
      </w:rPr>
    </w:lvl>
    <w:lvl w:ilvl="4" w:tplc="F6CC805C">
      <w:start w:val="1"/>
      <w:numFmt w:val="bullet"/>
      <w:lvlText w:val=""/>
      <w:lvlJc w:val="left"/>
      <w:pPr>
        <w:ind w:left="1080" w:hanging="360"/>
      </w:pPr>
      <w:rPr>
        <w:rFonts w:ascii="Symbol" w:hAnsi="Symbol"/>
      </w:rPr>
    </w:lvl>
    <w:lvl w:ilvl="5" w:tplc="B01EFC0A">
      <w:start w:val="1"/>
      <w:numFmt w:val="bullet"/>
      <w:lvlText w:val=""/>
      <w:lvlJc w:val="left"/>
      <w:pPr>
        <w:ind w:left="1080" w:hanging="360"/>
      </w:pPr>
      <w:rPr>
        <w:rFonts w:ascii="Symbol" w:hAnsi="Symbol"/>
      </w:rPr>
    </w:lvl>
    <w:lvl w:ilvl="6" w:tplc="D864202E">
      <w:start w:val="1"/>
      <w:numFmt w:val="bullet"/>
      <w:lvlText w:val=""/>
      <w:lvlJc w:val="left"/>
      <w:pPr>
        <w:ind w:left="1080" w:hanging="360"/>
      </w:pPr>
      <w:rPr>
        <w:rFonts w:ascii="Symbol" w:hAnsi="Symbol"/>
      </w:rPr>
    </w:lvl>
    <w:lvl w:ilvl="7" w:tplc="EA6A94A6">
      <w:start w:val="1"/>
      <w:numFmt w:val="bullet"/>
      <w:lvlText w:val=""/>
      <w:lvlJc w:val="left"/>
      <w:pPr>
        <w:ind w:left="1080" w:hanging="360"/>
      </w:pPr>
      <w:rPr>
        <w:rFonts w:ascii="Symbol" w:hAnsi="Symbol"/>
      </w:rPr>
    </w:lvl>
    <w:lvl w:ilvl="8" w:tplc="30F2FE96">
      <w:start w:val="1"/>
      <w:numFmt w:val="bullet"/>
      <w:lvlText w:val=""/>
      <w:lvlJc w:val="left"/>
      <w:pPr>
        <w:ind w:left="1080" w:hanging="360"/>
      </w:pPr>
      <w:rPr>
        <w:rFonts w:ascii="Symbol" w:hAnsi="Symbol"/>
      </w:rPr>
    </w:lvl>
  </w:abstractNum>
  <w:abstractNum w:abstractNumId="48" w15:restartNumberingAfterBreak="0">
    <w:nsid w:val="455D421D"/>
    <w:multiLevelType w:val="multilevel"/>
    <w:tmpl w:val="03E6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56502DC"/>
    <w:multiLevelType w:val="multilevel"/>
    <w:tmpl w:val="26F62254"/>
    <w:lvl w:ilvl="0">
      <w:start w:val="1"/>
      <w:numFmt w:val="decimal"/>
      <w:lvlText w:val="%1."/>
      <w:lvlJc w:val="left"/>
      <w:pPr>
        <w:tabs>
          <w:tab w:val="num" w:pos="720"/>
        </w:tabs>
        <w:ind w:left="720" w:hanging="360"/>
      </w:pPr>
      <w:rPr>
        <w:rFonts w:ascii="Arial" w:hAnsi="Arial" w:cs="Arial"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64218D3"/>
    <w:multiLevelType w:val="multilevel"/>
    <w:tmpl w:val="02BE9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75F483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47B0611D"/>
    <w:multiLevelType w:val="hybridMultilevel"/>
    <w:tmpl w:val="9BFA3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7FA7E09"/>
    <w:multiLevelType w:val="hybridMultilevel"/>
    <w:tmpl w:val="EE0CEFDC"/>
    <w:lvl w:ilvl="0" w:tplc="71065F88">
      <w:start w:val="1"/>
      <w:numFmt w:val="bullet"/>
      <w:lvlText w:val=""/>
      <w:lvlJc w:val="left"/>
      <w:pPr>
        <w:ind w:left="1080" w:hanging="360"/>
      </w:pPr>
      <w:rPr>
        <w:rFonts w:ascii="Symbol" w:hAnsi="Symbol"/>
      </w:rPr>
    </w:lvl>
    <w:lvl w:ilvl="1" w:tplc="690E9D2E">
      <w:start w:val="1"/>
      <w:numFmt w:val="bullet"/>
      <w:lvlText w:val=""/>
      <w:lvlJc w:val="left"/>
      <w:pPr>
        <w:ind w:left="1080" w:hanging="360"/>
      </w:pPr>
      <w:rPr>
        <w:rFonts w:ascii="Symbol" w:hAnsi="Symbol"/>
      </w:rPr>
    </w:lvl>
    <w:lvl w:ilvl="2" w:tplc="7CB48D40">
      <w:start w:val="1"/>
      <w:numFmt w:val="bullet"/>
      <w:lvlText w:val=""/>
      <w:lvlJc w:val="left"/>
      <w:pPr>
        <w:ind w:left="1080" w:hanging="360"/>
      </w:pPr>
      <w:rPr>
        <w:rFonts w:ascii="Symbol" w:hAnsi="Symbol"/>
      </w:rPr>
    </w:lvl>
    <w:lvl w:ilvl="3" w:tplc="41B8C4C8">
      <w:start w:val="1"/>
      <w:numFmt w:val="bullet"/>
      <w:lvlText w:val=""/>
      <w:lvlJc w:val="left"/>
      <w:pPr>
        <w:ind w:left="1080" w:hanging="360"/>
      </w:pPr>
      <w:rPr>
        <w:rFonts w:ascii="Symbol" w:hAnsi="Symbol"/>
      </w:rPr>
    </w:lvl>
    <w:lvl w:ilvl="4" w:tplc="EA3C7F64">
      <w:start w:val="1"/>
      <w:numFmt w:val="bullet"/>
      <w:lvlText w:val=""/>
      <w:lvlJc w:val="left"/>
      <w:pPr>
        <w:ind w:left="1080" w:hanging="360"/>
      </w:pPr>
      <w:rPr>
        <w:rFonts w:ascii="Symbol" w:hAnsi="Symbol"/>
      </w:rPr>
    </w:lvl>
    <w:lvl w:ilvl="5" w:tplc="BCFA39D0">
      <w:start w:val="1"/>
      <w:numFmt w:val="bullet"/>
      <w:lvlText w:val=""/>
      <w:lvlJc w:val="left"/>
      <w:pPr>
        <w:ind w:left="1080" w:hanging="360"/>
      </w:pPr>
      <w:rPr>
        <w:rFonts w:ascii="Symbol" w:hAnsi="Symbol"/>
      </w:rPr>
    </w:lvl>
    <w:lvl w:ilvl="6" w:tplc="2E88A0A6">
      <w:start w:val="1"/>
      <w:numFmt w:val="bullet"/>
      <w:lvlText w:val=""/>
      <w:lvlJc w:val="left"/>
      <w:pPr>
        <w:ind w:left="1080" w:hanging="360"/>
      </w:pPr>
      <w:rPr>
        <w:rFonts w:ascii="Symbol" w:hAnsi="Symbol"/>
      </w:rPr>
    </w:lvl>
    <w:lvl w:ilvl="7" w:tplc="8904C19C">
      <w:start w:val="1"/>
      <w:numFmt w:val="bullet"/>
      <w:lvlText w:val=""/>
      <w:lvlJc w:val="left"/>
      <w:pPr>
        <w:ind w:left="1080" w:hanging="360"/>
      </w:pPr>
      <w:rPr>
        <w:rFonts w:ascii="Symbol" w:hAnsi="Symbol"/>
      </w:rPr>
    </w:lvl>
    <w:lvl w:ilvl="8" w:tplc="FAB6DA60">
      <w:start w:val="1"/>
      <w:numFmt w:val="bullet"/>
      <w:lvlText w:val=""/>
      <w:lvlJc w:val="left"/>
      <w:pPr>
        <w:ind w:left="1080" w:hanging="360"/>
      </w:pPr>
      <w:rPr>
        <w:rFonts w:ascii="Symbol" w:hAnsi="Symbol"/>
      </w:rPr>
    </w:lvl>
  </w:abstractNum>
  <w:abstractNum w:abstractNumId="54" w15:restartNumberingAfterBreak="0">
    <w:nsid w:val="498368E8"/>
    <w:multiLevelType w:val="multilevel"/>
    <w:tmpl w:val="D51AF0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A3A559A"/>
    <w:multiLevelType w:val="multilevel"/>
    <w:tmpl w:val="F68018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rPr>
        <w:rFonts w:ascii="Arial" w:hAnsi="Arial" w:cs="Arial" w:hint="default"/>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A92040E"/>
    <w:multiLevelType w:val="multilevel"/>
    <w:tmpl w:val="67FA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AC8238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4AD92E6A"/>
    <w:multiLevelType w:val="multilevel"/>
    <w:tmpl w:val="8794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AE624CA"/>
    <w:multiLevelType w:val="multilevel"/>
    <w:tmpl w:val="96F0ECAE"/>
    <w:lvl w:ilvl="0">
      <w:start w:val="2"/>
      <w:numFmt w:val="decimal"/>
      <w:lvlText w:val="%1."/>
      <w:lvlJc w:val="left"/>
      <w:pPr>
        <w:tabs>
          <w:tab w:val="num" w:pos="720"/>
        </w:tabs>
        <w:ind w:left="720" w:hanging="360"/>
      </w:pPr>
      <w:rPr>
        <w:rFonts w:ascii="Arial" w:eastAsiaTheme="minorEastAsia" w:hAnsi="Arial" w:cs="Aria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B827FF7"/>
    <w:multiLevelType w:val="multilevel"/>
    <w:tmpl w:val="087A91F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Arial" w:eastAsiaTheme="minorEastAsia"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CA3538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4D66776E"/>
    <w:multiLevelType w:val="multilevel"/>
    <w:tmpl w:val="13CA6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E5D07D0"/>
    <w:multiLevelType w:val="multilevel"/>
    <w:tmpl w:val="CEC0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F165328"/>
    <w:multiLevelType w:val="multilevel"/>
    <w:tmpl w:val="E014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F24671D"/>
    <w:multiLevelType w:val="hybridMultilevel"/>
    <w:tmpl w:val="19ECC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00C303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502C6C04"/>
    <w:multiLevelType w:val="multilevel"/>
    <w:tmpl w:val="302C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2030A9D"/>
    <w:multiLevelType w:val="multilevel"/>
    <w:tmpl w:val="C894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24F6485"/>
    <w:multiLevelType w:val="multilevel"/>
    <w:tmpl w:val="08F27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46A2DB2"/>
    <w:multiLevelType w:val="multilevel"/>
    <w:tmpl w:val="6D421384"/>
    <w:lvl w:ilvl="0">
      <w:start w:val="1"/>
      <w:numFmt w:val="decimal"/>
      <w:lvlText w:val="%1."/>
      <w:lvlJc w:val="left"/>
      <w:pPr>
        <w:tabs>
          <w:tab w:val="num" w:pos="720"/>
        </w:tabs>
        <w:ind w:left="720" w:hanging="360"/>
      </w:pPr>
      <w:rPr>
        <w:rFonts w:ascii="Arial" w:hAnsi="Arial" w:cs="Arial"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rPr>
        <w:rFonts w:ascii="Arial" w:hAnsi="Arial" w:cs="Arial" w:hint="default"/>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5F15769"/>
    <w:multiLevelType w:val="multilevel"/>
    <w:tmpl w:val="320C7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89513E2"/>
    <w:multiLevelType w:val="multilevel"/>
    <w:tmpl w:val="D7906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93163CD"/>
    <w:multiLevelType w:val="hybridMultilevel"/>
    <w:tmpl w:val="1826D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A2B7ECF"/>
    <w:multiLevelType w:val="multilevel"/>
    <w:tmpl w:val="53FE8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C9F11FA"/>
    <w:multiLevelType w:val="multilevel"/>
    <w:tmpl w:val="B6124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CC65D42"/>
    <w:multiLevelType w:val="hybridMultilevel"/>
    <w:tmpl w:val="05FE5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1A11821"/>
    <w:multiLevelType w:val="multilevel"/>
    <w:tmpl w:val="C936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3EF263A"/>
    <w:multiLevelType w:val="multilevel"/>
    <w:tmpl w:val="80C2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6FE6C84"/>
    <w:multiLevelType w:val="multilevel"/>
    <w:tmpl w:val="83643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7294B2D"/>
    <w:multiLevelType w:val="multilevel"/>
    <w:tmpl w:val="9106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8D57786"/>
    <w:multiLevelType w:val="multilevel"/>
    <w:tmpl w:val="5156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8DD3139"/>
    <w:multiLevelType w:val="multilevel"/>
    <w:tmpl w:val="1A26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8EC7E7A"/>
    <w:multiLevelType w:val="multilevel"/>
    <w:tmpl w:val="E3CA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AD07785"/>
    <w:multiLevelType w:val="multilevel"/>
    <w:tmpl w:val="A3B4C380"/>
    <w:lvl w:ilvl="0">
      <w:start w:val="3"/>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ascii="Arial" w:hAnsi="Arial" w:cs="Arial"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5" w15:restartNumberingAfterBreak="0">
    <w:nsid w:val="6B4D4502"/>
    <w:multiLevelType w:val="multilevel"/>
    <w:tmpl w:val="3D76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B765182"/>
    <w:multiLevelType w:val="multilevel"/>
    <w:tmpl w:val="4ACE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D52449D"/>
    <w:multiLevelType w:val="multilevel"/>
    <w:tmpl w:val="FF0AC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F321FC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9" w15:restartNumberingAfterBreak="0">
    <w:nsid w:val="73F0111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0" w15:restartNumberingAfterBreak="0">
    <w:nsid w:val="77B12662"/>
    <w:multiLevelType w:val="hybridMultilevel"/>
    <w:tmpl w:val="9432C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A862BC4"/>
    <w:multiLevelType w:val="hybridMultilevel"/>
    <w:tmpl w:val="7CAAE2EE"/>
    <w:lvl w:ilvl="0" w:tplc="4DE6FFAE">
      <w:start w:val="1"/>
      <w:numFmt w:val="bullet"/>
      <w:lvlText w:val=""/>
      <w:lvlJc w:val="left"/>
      <w:pPr>
        <w:ind w:left="720" w:hanging="360"/>
      </w:pPr>
      <w:rPr>
        <w:rFonts w:ascii="Symbol" w:hAnsi="Symbol"/>
      </w:rPr>
    </w:lvl>
    <w:lvl w:ilvl="1" w:tplc="6C4E5D46">
      <w:start w:val="1"/>
      <w:numFmt w:val="bullet"/>
      <w:lvlText w:val=""/>
      <w:lvlJc w:val="left"/>
      <w:pPr>
        <w:ind w:left="720" w:hanging="360"/>
      </w:pPr>
      <w:rPr>
        <w:rFonts w:ascii="Symbol" w:hAnsi="Symbol"/>
      </w:rPr>
    </w:lvl>
    <w:lvl w:ilvl="2" w:tplc="B0ECF41A">
      <w:start w:val="1"/>
      <w:numFmt w:val="bullet"/>
      <w:lvlText w:val=""/>
      <w:lvlJc w:val="left"/>
      <w:pPr>
        <w:ind w:left="720" w:hanging="360"/>
      </w:pPr>
      <w:rPr>
        <w:rFonts w:ascii="Symbol" w:hAnsi="Symbol"/>
      </w:rPr>
    </w:lvl>
    <w:lvl w:ilvl="3" w:tplc="4106D7C6">
      <w:start w:val="1"/>
      <w:numFmt w:val="bullet"/>
      <w:lvlText w:val=""/>
      <w:lvlJc w:val="left"/>
      <w:pPr>
        <w:ind w:left="720" w:hanging="360"/>
      </w:pPr>
      <w:rPr>
        <w:rFonts w:ascii="Symbol" w:hAnsi="Symbol"/>
      </w:rPr>
    </w:lvl>
    <w:lvl w:ilvl="4" w:tplc="40A8CBEE">
      <w:start w:val="1"/>
      <w:numFmt w:val="bullet"/>
      <w:lvlText w:val=""/>
      <w:lvlJc w:val="left"/>
      <w:pPr>
        <w:ind w:left="720" w:hanging="360"/>
      </w:pPr>
      <w:rPr>
        <w:rFonts w:ascii="Symbol" w:hAnsi="Symbol"/>
      </w:rPr>
    </w:lvl>
    <w:lvl w:ilvl="5" w:tplc="F4585B3E">
      <w:start w:val="1"/>
      <w:numFmt w:val="bullet"/>
      <w:lvlText w:val=""/>
      <w:lvlJc w:val="left"/>
      <w:pPr>
        <w:ind w:left="720" w:hanging="360"/>
      </w:pPr>
      <w:rPr>
        <w:rFonts w:ascii="Symbol" w:hAnsi="Symbol"/>
      </w:rPr>
    </w:lvl>
    <w:lvl w:ilvl="6" w:tplc="AF20E648">
      <w:start w:val="1"/>
      <w:numFmt w:val="bullet"/>
      <w:lvlText w:val=""/>
      <w:lvlJc w:val="left"/>
      <w:pPr>
        <w:ind w:left="720" w:hanging="360"/>
      </w:pPr>
      <w:rPr>
        <w:rFonts w:ascii="Symbol" w:hAnsi="Symbol"/>
      </w:rPr>
    </w:lvl>
    <w:lvl w:ilvl="7" w:tplc="F32432FC">
      <w:start w:val="1"/>
      <w:numFmt w:val="bullet"/>
      <w:lvlText w:val=""/>
      <w:lvlJc w:val="left"/>
      <w:pPr>
        <w:ind w:left="720" w:hanging="360"/>
      </w:pPr>
      <w:rPr>
        <w:rFonts w:ascii="Symbol" w:hAnsi="Symbol"/>
      </w:rPr>
    </w:lvl>
    <w:lvl w:ilvl="8" w:tplc="4B601182">
      <w:start w:val="1"/>
      <w:numFmt w:val="bullet"/>
      <w:lvlText w:val=""/>
      <w:lvlJc w:val="left"/>
      <w:pPr>
        <w:ind w:left="720" w:hanging="360"/>
      </w:pPr>
      <w:rPr>
        <w:rFonts w:ascii="Symbol" w:hAnsi="Symbol"/>
      </w:rPr>
    </w:lvl>
  </w:abstractNum>
  <w:abstractNum w:abstractNumId="92" w15:restartNumberingAfterBreak="0">
    <w:nsid w:val="7B4133D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7B536EF6"/>
    <w:multiLevelType w:val="multilevel"/>
    <w:tmpl w:val="638EC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BF54A52"/>
    <w:multiLevelType w:val="multilevel"/>
    <w:tmpl w:val="E2F431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EA42101"/>
    <w:multiLevelType w:val="multilevel"/>
    <w:tmpl w:val="C000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FB76FE6"/>
    <w:multiLevelType w:val="multilevel"/>
    <w:tmpl w:val="509E1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FD67715"/>
    <w:multiLevelType w:val="hybridMultilevel"/>
    <w:tmpl w:val="522252C6"/>
    <w:lvl w:ilvl="0" w:tplc="E29E5056">
      <w:start w:val="1"/>
      <w:numFmt w:val="bullet"/>
      <w:lvlText w:val=""/>
      <w:lvlJc w:val="left"/>
      <w:pPr>
        <w:ind w:left="1100" w:hanging="360"/>
      </w:pPr>
      <w:rPr>
        <w:rFonts w:ascii="Symbol" w:hAnsi="Symbol"/>
      </w:rPr>
    </w:lvl>
    <w:lvl w:ilvl="1" w:tplc="7D5A6820">
      <w:start w:val="1"/>
      <w:numFmt w:val="bullet"/>
      <w:lvlText w:val=""/>
      <w:lvlJc w:val="left"/>
      <w:pPr>
        <w:ind w:left="1100" w:hanging="360"/>
      </w:pPr>
      <w:rPr>
        <w:rFonts w:ascii="Symbol" w:hAnsi="Symbol"/>
      </w:rPr>
    </w:lvl>
    <w:lvl w:ilvl="2" w:tplc="04A8F8B8">
      <w:start w:val="1"/>
      <w:numFmt w:val="bullet"/>
      <w:lvlText w:val=""/>
      <w:lvlJc w:val="left"/>
      <w:pPr>
        <w:ind w:left="1100" w:hanging="360"/>
      </w:pPr>
      <w:rPr>
        <w:rFonts w:ascii="Symbol" w:hAnsi="Symbol"/>
      </w:rPr>
    </w:lvl>
    <w:lvl w:ilvl="3" w:tplc="749629F4">
      <w:start w:val="1"/>
      <w:numFmt w:val="bullet"/>
      <w:lvlText w:val=""/>
      <w:lvlJc w:val="left"/>
      <w:pPr>
        <w:ind w:left="1100" w:hanging="360"/>
      </w:pPr>
      <w:rPr>
        <w:rFonts w:ascii="Symbol" w:hAnsi="Symbol"/>
      </w:rPr>
    </w:lvl>
    <w:lvl w:ilvl="4" w:tplc="F28C6B24">
      <w:start w:val="1"/>
      <w:numFmt w:val="bullet"/>
      <w:lvlText w:val=""/>
      <w:lvlJc w:val="left"/>
      <w:pPr>
        <w:ind w:left="1100" w:hanging="360"/>
      </w:pPr>
      <w:rPr>
        <w:rFonts w:ascii="Symbol" w:hAnsi="Symbol"/>
      </w:rPr>
    </w:lvl>
    <w:lvl w:ilvl="5" w:tplc="C6040B98">
      <w:start w:val="1"/>
      <w:numFmt w:val="bullet"/>
      <w:lvlText w:val=""/>
      <w:lvlJc w:val="left"/>
      <w:pPr>
        <w:ind w:left="1100" w:hanging="360"/>
      </w:pPr>
      <w:rPr>
        <w:rFonts w:ascii="Symbol" w:hAnsi="Symbol"/>
      </w:rPr>
    </w:lvl>
    <w:lvl w:ilvl="6" w:tplc="0596ACB8">
      <w:start w:val="1"/>
      <w:numFmt w:val="bullet"/>
      <w:lvlText w:val=""/>
      <w:lvlJc w:val="left"/>
      <w:pPr>
        <w:ind w:left="1100" w:hanging="360"/>
      </w:pPr>
      <w:rPr>
        <w:rFonts w:ascii="Symbol" w:hAnsi="Symbol"/>
      </w:rPr>
    </w:lvl>
    <w:lvl w:ilvl="7" w:tplc="8716009C">
      <w:start w:val="1"/>
      <w:numFmt w:val="bullet"/>
      <w:lvlText w:val=""/>
      <w:lvlJc w:val="left"/>
      <w:pPr>
        <w:ind w:left="1100" w:hanging="360"/>
      </w:pPr>
      <w:rPr>
        <w:rFonts w:ascii="Symbol" w:hAnsi="Symbol"/>
      </w:rPr>
    </w:lvl>
    <w:lvl w:ilvl="8" w:tplc="D646B416">
      <w:start w:val="1"/>
      <w:numFmt w:val="bullet"/>
      <w:lvlText w:val=""/>
      <w:lvlJc w:val="left"/>
      <w:pPr>
        <w:ind w:left="1100" w:hanging="360"/>
      </w:pPr>
      <w:rPr>
        <w:rFonts w:ascii="Symbol" w:hAnsi="Symbol"/>
      </w:rPr>
    </w:lvl>
  </w:abstractNum>
  <w:num w:numId="1" w16cid:durableId="785202307">
    <w:abstractNumId w:val="8"/>
  </w:num>
  <w:num w:numId="2" w16cid:durableId="1208302957">
    <w:abstractNumId w:val="6"/>
  </w:num>
  <w:num w:numId="3" w16cid:durableId="909146930">
    <w:abstractNumId w:val="5"/>
  </w:num>
  <w:num w:numId="4" w16cid:durableId="1837381367">
    <w:abstractNumId w:val="4"/>
  </w:num>
  <w:num w:numId="5" w16cid:durableId="1409886697">
    <w:abstractNumId w:val="7"/>
  </w:num>
  <w:num w:numId="6" w16cid:durableId="1793864883">
    <w:abstractNumId w:val="3"/>
  </w:num>
  <w:num w:numId="7" w16cid:durableId="853156453">
    <w:abstractNumId w:val="2"/>
  </w:num>
  <w:num w:numId="8" w16cid:durableId="1998412758">
    <w:abstractNumId w:val="1"/>
  </w:num>
  <w:num w:numId="9" w16cid:durableId="995259912">
    <w:abstractNumId w:val="0"/>
  </w:num>
  <w:num w:numId="10" w16cid:durableId="773137479">
    <w:abstractNumId w:val="87"/>
  </w:num>
  <w:num w:numId="11" w16cid:durableId="47802219">
    <w:abstractNumId w:val="68"/>
  </w:num>
  <w:num w:numId="12" w16cid:durableId="367069885">
    <w:abstractNumId w:val="34"/>
  </w:num>
  <w:num w:numId="13" w16cid:durableId="1314480540">
    <w:abstractNumId w:val="25"/>
  </w:num>
  <w:num w:numId="14" w16cid:durableId="1601990510">
    <w:abstractNumId w:val="78"/>
  </w:num>
  <w:num w:numId="15" w16cid:durableId="1538816410">
    <w:abstractNumId w:val="30"/>
  </w:num>
  <w:num w:numId="16" w16cid:durableId="600063800">
    <w:abstractNumId w:val="80"/>
  </w:num>
  <w:num w:numId="17" w16cid:durableId="383867670">
    <w:abstractNumId w:val="19"/>
  </w:num>
  <w:num w:numId="18" w16cid:durableId="80181724">
    <w:abstractNumId w:val="22"/>
  </w:num>
  <w:num w:numId="19" w16cid:durableId="1062681620">
    <w:abstractNumId w:val="41"/>
  </w:num>
  <w:num w:numId="20" w16cid:durableId="1979452800">
    <w:abstractNumId w:val="10"/>
  </w:num>
  <w:num w:numId="21" w16cid:durableId="7174704">
    <w:abstractNumId w:val="26"/>
  </w:num>
  <w:num w:numId="22" w16cid:durableId="413093151">
    <w:abstractNumId w:val="74"/>
  </w:num>
  <w:num w:numId="23" w16cid:durableId="1739981813">
    <w:abstractNumId w:val="75"/>
  </w:num>
  <w:num w:numId="24" w16cid:durableId="2063672702">
    <w:abstractNumId w:val="16"/>
  </w:num>
  <w:num w:numId="25" w16cid:durableId="1745181688">
    <w:abstractNumId w:val="18"/>
  </w:num>
  <w:num w:numId="26" w16cid:durableId="232587930">
    <w:abstractNumId w:val="93"/>
  </w:num>
  <w:num w:numId="27" w16cid:durableId="2014531408">
    <w:abstractNumId w:val="9"/>
  </w:num>
  <w:num w:numId="28" w16cid:durableId="678778174">
    <w:abstractNumId w:val="96"/>
  </w:num>
  <w:num w:numId="29" w16cid:durableId="755326873">
    <w:abstractNumId w:val="77"/>
  </w:num>
  <w:num w:numId="30" w16cid:durableId="192114235">
    <w:abstractNumId w:val="48"/>
  </w:num>
  <w:num w:numId="31" w16cid:durableId="494035925">
    <w:abstractNumId w:val="36"/>
  </w:num>
  <w:num w:numId="32" w16cid:durableId="1921215810">
    <w:abstractNumId w:val="28"/>
  </w:num>
  <w:num w:numId="33" w16cid:durableId="1229801122">
    <w:abstractNumId w:val="72"/>
  </w:num>
  <w:num w:numId="34" w16cid:durableId="1150102279">
    <w:abstractNumId w:val="86"/>
  </w:num>
  <w:num w:numId="35" w16cid:durableId="267667513">
    <w:abstractNumId w:val="79"/>
  </w:num>
  <w:num w:numId="36" w16cid:durableId="1289047874">
    <w:abstractNumId w:val="83"/>
  </w:num>
  <w:num w:numId="37" w16cid:durableId="163473002">
    <w:abstractNumId w:val="82"/>
  </w:num>
  <w:num w:numId="38" w16cid:durableId="1776557378">
    <w:abstractNumId w:val="39"/>
  </w:num>
  <w:num w:numId="39" w16cid:durableId="1777559498">
    <w:abstractNumId w:val="35"/>
  </w:num>
  <w:num w:numId="40" w16cid:durableId="404882300">
    <w:abstractNumId w:val="12"/>
  </w:num>
  <w:num w:numId="41" w16cid:durableId="1240021205">
    <w:abstractNumId w:val="67"/>
  </w:num>
  <w:num w:numId="42" w16cid:durableId="61291385">
    <w:abstractNumId w:val="11"/>
  </w:num>
  <w:num w:numId="43" w16cid:durableId="698314659">
    <w:abstractNumId w:val="69"/>
  </w:num>
  <w:num w:numId="44" w16cid:durableId="915162343">
    <w:abstractNumId w:val="85"/>
  </w:num>
  <w:num w:numId="45" w16cid:durableId="615916764">
    <w:abstractNumId w:val="40"/>
  </w:num>
  <w:num w:numId="46" w16cid:durableId="1933857639">
    <w:abstractNumId w:val="73"/>
  </w:num>
  <w:num w:numId="47" w16cid:durableId="116222347">
    <w:abstractNumId w:val="15"/>
  </w:num>
  <w:num w:numId="48" w16cid:durableId="1114902617">
    <w:abstractNumId w:val="56"/>
  </w:num>
  <w:num w:numId="49" w16cid:durableId="2022393924">
    <w:abstractNumId w:val="58"/>
  </w:num>
  <w:num w:numId="50" w16cid:durableId="668602234">
    <w:abstractNumId w:val="71"/>
  </w:num>
  <w:num w:numId="51" w16cid:durableId="970868414">
    <w:abstractNumId w:val="64"/>
  </w:num>
  <w:num w:numId="52" w16cid:durableId="86002349">
    <w:abstractNumId w:val="81"/>
  </w:num>
  <w:num w:numId="53" w16cid:durableId="1366129273">
    <w:abstractNumId w:val="13"/>
  </w:num>
  <w:num w:numId="54" w16cid:durableId="1078677753">
    <w:abstractNumId w:val="62"/>
  </w:num>
  <w:num w:numId="55" w16cid:durableId="784270133">
    <w:abstractNumId w:val="31"/>
  </w:num>
  <w:num w:numId="56" w16cid:durableId="900214168">
    <w:abstractNumId w:val="76"/>
  </w:num>
  <w:num w:numId="57" w16cid:durableId="1826513388">
    <w:abstractNumId w:val="90"/>
  </w:num>
  <w:num w:numId="58" w16cid:durableId="2118787951">
    <w:abstractNumId w:val="63"/>
  </w:num>
  <w:num w:numId="59" w16cid:durableId="1359239380">
    <w:abstractNumId w:val="29"/>
  </w:num>
  <w:num w:numId="60" w16cid:durableId="1810321331">
    <w:abstractNumId w:val="24"/>
  </w:num>
  <w:num w:numId="61" w16cid:durableId="2044476711">
    <w:abstractNumId w:val="52"/>
  </w:num>
  <w:num w:numId="62" w16cid:durableId="1431705450">
    <w:abstractNumId w:val="88"/>
  </w:num>
  <w:num w:numId="63" w16cid:durableId="1079404530">
    <w:abstractNumId w:val="47"/>
  </w:num>
  <w:num w:numId="64" w16cid:durableId="491027382">
    <w:abstractNumId w:val="97"/>
  </w:num>
  <w:num w:numId="65" w16cid:durableId="1283224832">
    <w:abstractNumId w:val="38"/>
  </w:num>
  <w:num w:numId="66" w16cid:durableId="1324235013">
    <w:abstractNumId w:val="46"/>
  </w:num>
  <w:num w:numId="67" w16cid:durableId="164828364">
    <w:abstractNumId w:val="57"/>
  </w:num>
  <w:num w:numId="68" w16cid:durableId="1950235306">
    <w:abstractNumId w:val="91"/>
  </w:num>
  <w:num w:numId="69" w16cid:durableId="1048841235">
    <w:abstractNumId w:val="23"/>
  </w:num>
  <w:num w:numId="70" w16cid:durableId="767778411">
    <w:abstractNumId w:val="95"/>
  </w:num>
  <w:num w:numId="71" w16cid:durableId="309750593">
    <w:abstractNumId w:val="53"/>
  </w:num>
  <w:num w:numId="72" w16cid:durableId="1183937006">
    <w:abstractNumId w:val="92"/>
  </w:num>
  <w:num w:numId="73" w16cid:durableId="1553031976">
    <w:abstractNumId w:val="65"/>
  </w:num>
  <w:num w:numId="74" w16cid:durableId="118452355">
    <w:abstractNumId w:val="14"/>
  </w:num>
  <w:num w:numId="75" w16cid:durableId="1187913907">
    <w:abstractNumId w:val="27"/>
  </w:num>
  <w:num w:numId="76" w16cid:durableId="1352806357">
    <w:abstractNumId w:val="66"/>
  </w:num>
  <w:num w:numId="77" w16cid:durableId="792023162">
    <w:abstractNumId w:val="61"/>
  </w:num>
  <w:num w:numId="78" w16cid:durableId="2083091512">
    <w:abstractNumId w:val="20"/>
  </w:num>
  <w:num w:numId="79" w16cid:durableId="940182504">
    <w:abstractNumId w:val="54"/>
  </w:num>
  <w:num w:numId="80" w16cid:durableId="759105945">
    <w:abstractNumId w:val="50"/>
  </w:num>
  <w:num w:numId="81" w16cid:durableId="565069762">
    <w:abstractNumId w:val="94"/>
  </w:num>
  <w:num w:numId="82" w16cid:durableId="1594510396">
    <w:abstractNumId w:val="59"/>
  </w:num>
  <w:num w:numId="83" w16cid:durableId="127206898">
    <w:abstractNumId w:val="70"/>
  </w:num>
  <w:num w:numId="84" w16cid:durableId="1021052009">
    <w:abstractNumId w:val="43"/>
  </w:num>
  <w:num w:numId="85" w16cid:durableId="1058628768">
    <w:abstractNumId w:val="55"/>
  </w:num>
  <w:num w:numId="86" w16cid:durableId="283001630">
    <w:abstractNumId w:val="42"/>
  </w:num>
  <w:num w:numId="87" w16cid:durableId="790172146">
    <w:abstractNumId w:val="17"/>
  </w:num>
  <w:num w:numId="88" w16cid:durableId="180826158">
    <w:abstractNumId w:val="49"/>
  </w:num>
  <w:num w:numId="89" w16cid:durableId="697580244">
    <w:abstractNumId w:val="33"/>
  </w:num>
  <w:num w:numId="90" w16cid:durableId="485246969">
    <w:abstractNumId w:val="89"/>
  </w:num>
  <w:num w:numId="91" w16cid:durableId="215506066">
    <w:abstractNumId w:val="60"/>
  </w:num>
  <w:num w:numId="92" w16cid:durableId="448621639">
    <w:abstractNumId w:val="45"/>
  </w:num>
  <w:num w:numId="93" w16cid:durableId="474183263">
    <w:abstractNumId w:val="37"/>
  </w:num>
  <w:num w:numId="94" w16cid:durableId="1236932249">
    <w:abstractNumId w:val="32"/>
  </w:num>
  <w:num w:numId="95" w16cid:durableId="1589264624">
    <w:abstractNumId w:val="84"/>
  </w:num>
  <w:num w:numId="96" w16cid:durableId="1068452662">
    <w:abstractNumId w:val="21"/>
  </w:num>
  <w:num w:numId="97" w16cid:durableId="1922056142">
    <w:abstractNumId w:val="51"/>
  </w:num>
  <w:num w:numId="98" w16cid:durableId="1485657377">
    <w:abstractNumId w:val="44"/>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D65"/>
    <w:rsid w:val="00001093"/>
    <w:rsid w:val="000044A7"/>
    <w:rsid w:val="00016638"/>
    <w:rsid w:val="00020774"/>
    <w:rsid w:val="00025083"/>
    <w:rsid w:val="00034616"/>
    <w:rsid w:val="00055BAB"/>
    <w:rsid w:val="000572DC"/>
    <w:rsid w:val="00057907"/>
    <w:rsid w:val="0006063C"/>
    <w:rsid w:val="000624E2"/>
    <w:rsid w:val="00067443"/>
    <w:rsid w:val="00070661"/>
    <w:rsid w:val="000709B5"/>
    <w:rsid w:val="0007195E"/>
    <w:rsid w:val="00073216"/>
    <w:rsid w:val="00082062"/>
    <w:rsid w:val="0008566F"/>
    <w:rsid w:val="000929D7"/>
    <w:rsid w:val="000952C4"/>
    <w:rsid w:val="00097BA0"/>
    <w:rsid w:val="000A4EE9"/>
    <w:rsid w:val="000B1BBC"/>
    <w:rsid w:val="000B35F2"/>
    <w:rsid w:val="000B4EF9"/>
    <w:rsid w:val="000B5AB4"/>
    <w:rsid w:val="000B737B"/>
    <w:rsid w:val="000C3D16"/>
    <w:rsid w:val="000C6E65"/>
    <w:rsid w:val="000D47E2"/>
    <w:rsid w:val="000D517D"/>
    <w:rsid w:val="000D6FE7"/>
    <w:rsid w:val="000E0ED1"/>
    <w:rsid w:val="000E7ABC"/>
    <w:rsid w:val="000F3710"/>
    <w:rsid w:val="000F38DF"/>
    <w:rsid w:val="001017B0"/>
    <w:rsid w:val="001028E1"/>
    <w:rsid w:val="00104EFA"/>
    <w:rsid w:val="0011511F"/>
    <w:rsid w:val="00115B3C"/>
    <w:rsid w:val="0012419D"/>
    <w:rsid w:val="001245DD"/>
    <w:rsid w:val="00124B3E"/>
    <w:rsid w:val="001255BC"/>
    <w:rsid w:val="00131033"/>
    <w:rsid w:val="00145841"/>
    <w:rsid w:val="0015074B"/>
    <w:rsid w:val="00152817"/>
    <w:rsid w:val="001563EF"/>
    <w:rsid w:val="001618A5"/>
    <w:rsid w:val="001670E2"/>
    <w:rsid w:val="00170968"/>
    <w:rsid w:val="00171E0A"/>
    <w:rsid w:val="00177FAF"/>
    <w:rsid w:val="00180797"/>
    <w:rsid w:val="001818AA"/>
    <w:rsid w:val="00181F7A"/>
    <w:rsid w:val="001938B8"/>
    <w:rsid w:val="001A3315"/>
    <w:rsid w:val="001A6573"/>
    <w:rsid w:val="001D001B"/>
    <w:rsid w:val="001D07EB"/>
    <w:rsid w:val="001D4D6F"/>
    <w:rsid w:val="001D4EBF"/>
    <w:rsid w:val="001F3982"/>
    <w:rsid w:val="001F73A1"/>
    <w:rsid w:val="00203452"/>
    <w:rsid w:val="002036FA"/>
    <w:rsid w:val="00212461"/>
    <w:rsid w:val="00213D92"/>
    <w:rsid w:val="002171CE"/>
    <w:rsid w:val="00233F7C"/>
    <w:rsid w:val="00240263"/>
    <w:rsid w:val="002504DE"/>
    <w:rsid w:val="002524A7"/>
    <w:rsid w:val="00254125"/>
    <w:rsid w:val="00263311"/>
    <w:rsid w:val="00267826"/>
    <w:rsid w:val="00271895"/>
    <w:rsid w:val="00276220"/>
    <w:rsid w:val="0027636F"/>
    <w:rsid w:val="00281028"/>
    <w:rsid w:val="00286625"/>
    <w:rsid w:val="00294814"/>
    <w:rsid w:val="0029513A"/>
    <w:rsid w:val="0029639D"/>
    <w:rsid w:val="002A046D"/>
    <w:rsid w:val="002A2E22"/>
    <w:rsid w:val="002A6533"/>
    <w:rsid w:val="002B3331"/>
    <w:rsid w:val="002B3E33"/>
    <w:rsid w:val="002B48A0"/>
    <w:rsid w:val="002B7AD6"/>
    <w:rsid w:val="002C1ABB"/>
    <w:rsid w:val="002C2471"/>
    <w:rsid w:val="002C37A4"/>
    <w:rsid w:val="002C3C58"/>
    <w:rsid w:val="002C479C"/>
    <w:rsid w:val="002D2BEA"/>
    <w:rsid w:val="002E2551"/>
    <w:rsid w:val="002E37E7"/>
    <w:rsid w:val="002E6096"/>
    <w:rsid w:val="002F1141"/>
    <w:rsid w:val="002F31BF"/>
    <w:rsid w:val="002F3B6C"/>
    <w:rsid w:val="002F7674"/>
    <w:rsid w:val="0030319D"/>
    <w:rsid w:val="003035DD"/>
    <w:rsid w:val="003153A9"/>
    <w:rsid w:val="00315722"/>
    <w:rsid w:val="00326F90"/>
    <w:rsid w:val="00331B0C"/>
    <w:rsid w:val="00333007"/>
    <w:rsid w:val="003371A6"/>
    <w:rsid w:val="00337E97"/>
    <w:rsid w:val="003414DF"/>
    <w:rsid w:val="00343AF2"/>
    <w:rsid w:val="0034531F"/>
    <w:rsid w:val="00345C12"/>
    <w:rsid w:val="003473DB"/>
    <w:rsid w:val="00354F10"/>
    <w:rsid w:val="00356A25"/>
    <w:rsid w:val="003575D9"/>
    <w:rsid w:val="00357877"/>
    <w:rsid w:val="00357F40"/>
    <w:rsid w:val="0036051C"/>
    <w:rsid w:val="00360FB8"/>
    <w:rsid w:val="00364D5C"/>
    <w:rsid w:val="003650BA"/>
    <w:rsid w:val="003650C1"/>
    <w:rsid w:val="0036552E"/>
    <w:rsid w:val="00365F65"/>
    <w:rsid w:val="00370AFB"/>
    <w:rsid w:val="003770CD"/>
    <w:rsid w:val="0038559E"/>
    <w:rsid w:val="00394868"/>
    <w:rsid w:val="0039506B"/>
    <w:rsid w:val="003966AF"/>
    <w:rsid w:val="0039671F"/>
    <w:rsid w:val="003A48DA"/>
    <w:rsid w:val="003B08D2"/>
    <w:rsid w:val="003B14E6"/>
    <w:rsid w:val="003B2BE2"/>
    <w:rsid w:val="003B4759"/>
    <w:rsid w:val="003C0013"/>
    <w:rsid w:val="003C6B11"/>
    <w:rsid w:val="003E2590"/>
    <w:rsid w:val="003E560F"/>
    <w:rsid w:val="003F24F4"/>
    <w:rsid w:val="003F3EED"/>
    <w:rsid w:val="003F667D"/>
    <w:rsid w:val="0040065C"/>
    <w:rsid w:val="00407174"/>
    <w:rsid w:val="0041479D"/>
    <w:rsid w:val="004148BA"/>
    <w:rsid w:val="0041715B"/>
    <w:rsid w:val="004174B5"/>
    <w:rsid w:val="004204D3"/>
    <w:rsid w:val="0043617A"/>
    <w:rsid w:val="00437C88"/>
    <w:rsid w:val="00440218"/>
    <w:rsid w:val="004418F0"/>
    <w:rsid w:val="00441E58"/>
    <w:rsid w:val="00465F43"/>
    <w:rsid w:val="00466C7C"/>
    <w:rsid w:val="00470750"/>
    <w:rsid w:val="00481E6D"/>
    <w:rsid w:val="00482CC3"/>
    <w:rsid w:val="004858EF"/>
    <w:rsid w:val="004927A5"/>
    <w:rsid w:val="00494195"/>
    <w:rsid w:val="00495F1F"/>
    <w:rsid w:val="004A33EA"/>
    <w:rsid w:val="004A34A1"/>
    <w:rsid w:val="004A4F68"/>
    <w:rsid w:val="004A6C24"/>
    <w:rsid w:val="004A6D2E"/>
    <w:rsid w:val="004B3159"/>
    <w:rsid w:val="004B3473"/>
    <w:rsid w:val="004B3819"/>
    <w:rsid w:val="004B6C03"/>
    <w:rsid w:val="004C0445"/>
    <w:rsid w:val="004C6273"/>
    <w:rsid w:val="004D56C5"/>
    <w:rsid w:val="004E13BF"/>
    <w:rsid w:val="004F0341"/>
    <w:rsid w:val="004F339F"/>
    <w:rsid w:val="00505596"/>
    <w:rsid w:val="0051077D"/>
    <w:rsid w:val="00510EF0"/>
    <w:rsid w:val="00524381"/>
    <w:rsid w:val="00531C3B"/>
    <w:rsid w:val="005335B5"/>
    <w:rsid w:val="0054145B"/>
    <w:rsid w:val="00543D31"/>
    <w:rsid w:val="00544237"/>
    <w:rsid w:val="00545124"/>
    <w:rsid w:val="005459AC"/>
    <w:rsid w:val="005505DE"/>
    <w:rsid w:val="00553312"/>
    <w:rsid w:val="00554EFB"/>
    <w:rsid w:val="00555AA9"/>
    <w:rsid w:val="0056239A"/>
    <w:rsid w:val="00565603"/>
    <w:rsid w:val="00584FB4"/>
    <w:rsid w:val="00593E81"/>
    <w:rsid w:val="0059589F"/>
    <w:rsid w:val="00595BE7"/>
    <w:rsid w:val="00596D60"/>
    <w:rsid w:val="005A35E1"/>
    <w:rsid w:val="005A5104"/>
    <w:rsid w:val="005A6C0B"/>
    <w:rsid w:val="005B175B"/>
    <w:rsid w:val="005B4A7E"/>
    <w:rsid w:val="005C195F"/>
    <w:rsid w:val="005C1A25"/>
    <w:rsid w:val="005C2C60"/>
    <w:rsid w:val="005C630B"/>
    <w:rsid w:val="005C6F47"/>
    <w:rsid w:val="005D6FEC"/>
    <w:rsid w:val="005E4CD0"/>
    <w:rsid w:val="005E4E25"/>
    <w:rsid w:val="005E68C9"/>
    <w:rsid w:val="005E728C"/>
    <w:rsid w:val="005F025C"/>
    <w:rsid w:val="005F399B"/>
    <w:rsid w:val="006004B7"/>
    <w:rsid w:val="006035D2"/>
    <w:rsid w:val="00604461"/>
    <w:rsid w:val="00613ED0"/>
    <w:rsid w:val="0061495A"/>
    <w:rsid w:val="006216F0"/>
    <w:rsid w:val="00622F15"/>
    <w:rsid w:val="0062778F"/>
    <w:rsid w:val="006279C1"/>
    <w:rsid w:val="00631C9A"/>
    <w:rsid w:val="00637C8B"/>
    <w:rsid w:val="00646118"/>
    <w:rsid w:val="00647C4B"/>
    <w:rsid w:val="00652B1E"/>
    <w:rsid w:val="00656CFD"/>
    <w:rsid w:val="006629A0"/>
    <w:rsid w:val="00667030"/>
    <w:rsid w:val="006779DA"/>
    <w:rsid w:val="00677F58"/>
    <w:rsid w:val="00683139"/>
    <w:rsid w:val="0069414A"/>
    <w:rsid w:val="00694FEC"/>
    <w:rsid w:val="00695E60"/>
    <w:rsid w:val="006A249B"/>
    <w:rsid w:val="006A5985"/>
    <w:rsid w:val="006A6BEB"/>
    <w:rsid w:val="006B08D6"/>
    <w:rsid w:val="006B1809"/>
    <w:rsid w:val="006C27B2"/>
    <w:rsid w:val="006E05E2"/>
    <w:rsid w:val="006E4252"/>
    <w:rsid w:val="006F7255"/>
    <w:rsid w:val="00707065"/>
    <w:rsid w:val="007153DD"/>
    <w:rsid w:val="00721265"/>
    <w:rsid w:val="00724B01"/>
    <w:rsid w:val="007252A0"/>
    <w:rsid w:val="007328D3"/>
    <w:rsid w:val="00732D64"/>
    <w:rsid w:val="0073F306"/>
    <w:rsid w:val="0075001A"/>
    <w:rsid w:val="00751B8A"/>
    <w:rsid w:val="007532E1"/>
    <w:rsid w:val="0075424B"/>
    <w:rsid w:val="007542EF"/>
    <w:rsid w:val="00764814"/>
    <w:rsid w:val="0076581E"/>
    <w:rsid w:val="00765CAC"/>
    <w:rsid w:val="00772FC7"/>
    <w:rsid w:val="007741AC"/>
    <w:rsid w:val="00776493"/>
    <w:rsid w:val="0077649D"/>
    <w:rsid w:val="00780E96"/>
    <w:rsid w:val="00781A3D"/>
    <w:rsid w:val="0078467F"/>
    <w:rsid w:val="00791E27"/>
    <w:rsid w:val="007920C3"/>
    <w:rsid w:val="00794FD0"/>
    <w:rsid w:val="00797548"/>
    <w:rsid w:val="007A2B9D"/>
    <w:rsid w:val="007B58C4"/>
    <w:rsid w:val="007C021F"/>
    <w:rsid w:val="007C0E43"/>
    <w:rsid w:val="007C1E8A"/>
    <w:rsid w:val="007C4BE0"/>
    <w:rsid w:val="007D0670"/>
    <w:rsid w:val="007D1806"/>
    <w:rsid w:val="007E0813"/>
    <w:rsid w:val="007E34FC"/>
    <w:rsid w:val="007E46C2"/>
    <w:rsid w:val="007F4BC2"/>
    <w:rsid w:val="007F623D"/>
    <w:rsid w:val="00802C9F"/>
    <w:rsid w:val="0080411C"/>
    <w:rsid w:val="00804221"/>
    <w:rsid w:val="008076D2"/>
    <w:rsid w:val="00807AA9"/>
    <w:rsid w:val="00811CC8"/>
    <w:rsid w:val="008120AB"/>
    <w:rsid w:val="0081245A"/>
    <w:rsid w:val="00823D42"/>
    <w:rsid w:val="00827900"/>
    <w:rsid w:val="00832D3D"/>
    <w:rsid w:val="00835BEE"/>
    <w:rsid w:val="00836744"/>
    <w:rsid w:val="0084017C"/>
    <w:rsid w:val="00844B0D"/>
    <w:rsid w:val="008558F1"/>
    <w:rsid w:val="00856BCC"/>
    <w:rsid w:val="00860B4D"/>
    <w:rsid w:val="00861C40"/>
    <w:rsid w:val="00861F13"/>
    <w:rsid w:val="00867CE2"/>
    <w:rsid w:val="008704A8"/>
    <w:rsid w:val="00883C6D"/>
    <w:rsid w:val="00890AC5"/>
    <w:rsid w:val="0089224F"/>
    <w:rsid w:val="0089478B"/>
    <w:rsid w:val="008A0670"/>
    <w:rsid w:val="008A12EC"/>
    <w:rsid w:val="008A23E8"/>
    <w:rsid w:val="008A46D3"/>
    <w:rsid w:val="008A72A6"/>
    <w:rsid w:val="008A73D7"/>
    <w:rsid w:val="008B4531"/>
    <w:rsid w:val="008B4D82"/>
    <w:rsid w:val="008B5D91"/>
    <w:rsid w:val="008C5EE7"/>
    <w:rsid w:val="008C7163"/>
    <w:rsid w:val="008D1245"/>
    <w:rsid w:val="008D2916"/>
    <w:rsid w:val="008D6519"/>
    <w:rsid w:val="008D697D"/>
    <w:rsid w:val="008E2D99"/>
    <w:rsid w:val="008E46A4"/>
    <w:rsid w:val="008E6F06"/>
    <w:rsid w:val="008F05C4"/>
    <w:rsid w:val="008F1F48"/>
    <w:rsid w:val="008F3082"/>
    <w:rsid w:val="008F4C15"/>
    <w:rsid w:val="008F55DB"/>
    <w:rsid w:val="008F61FB"/>
    <w:rsid w:val="00902142"/>
    <w:rsid w:val="00903A2E"/>
    <w:rsid w:val="00912300"/>
    <w:rsid w:val="00913497"/>
    <w:rsid w:val="0091445A"/>
    <w:rsid w:val="00921A3A"/>
    <w:rsid w:val="00931FE3"/>
    <w:rsid w:val="009355FA"/>
    <w:rsid w:val="009369D5"/>
    <w:rsid w:val="00941C6D"/>
    <w:rsid w:val="009426F8"/>
    <w:rsid w:val="00942D52"/>
    <w:rsid w:val="00946620"/>
    <w:rsid w:val="00946F16"/>
    <w:rsid w:val="00956977"/>
    <w:rsid w:val="00960F10"/>
    <w:rsid w:val="00962085"/>
    <w:rsid w:val="0097237C"/>
    <w:rsid w:val="00973D61"/>
    <w:rsid w:val="009756F2"/>
    <w:rsid w:val="0097667F"/>
    <w:rsid w:val="00976C31"/>
    <w:rsid w:val="00983875"/>
    <w:rsid w:val="00987C8E"/>
    <w:rsid w:val="00995097"/>
    <w:rsid w:val="009972F7"/>
    <w:rsid w:val="009974AF"/>
    <w:rsid w:val="009A0A85"/>
    <w:rsid w:val="009A3AFF"/>
    <w:rsid w:val="009A5642"/>
    <w:rsid w:val="009A6244"/>
    <w:rsid w:val="009B0BDB"/>
    <w:rsid w:val="009B31C9"/>
    <w:rsid w:val="009B4525"/>
    <w:rsid w:val="009C0F94"/>
    <w:rsid w:val="009C45E3"/>
    <w:rsid w:val="009D0EDF"/>
    <w:rsid w:val="009D2232"/>
    <w:rsid w:val="009D3166"/>
    <w:rsid w:val="009D37D4"/>
    <w:rsid w:val="009E1CA1"/>
    <w:rsid w:val="009E7AC6"/>
    <w:rsid w:val="009F0177"/>
    <w:rsid w:val="009F33E3"/>
    <w:rsid w:val="00A0041D"/>
    <w:rsid w:val="00A03C85"/>
    <w:rsid w:val="00A0715D"/>
    <w:rsid w:val="00A12BBA"/>
    <w:rsid w:val="00A13121"/>
    <w:rsid w:val="00A202F7"/>
    <w:rsid w:val="00A24FF5"/>
    <w:rsid w:val="00A25915"/>
    <w:rsid w:val="00A40A50"/>
    <w:rsid w:val="00A554FC"/>
    <w:rsid w:val="00A674CB"/>
    <w:rsid w:val="00A67F29"/>
    <w:rsid w:val="00A86A76"/>
    <w:rsid w:val="00A92860"/>
    <w:rsid w:val="00A92C08"/>
    <w:rsid w:val="00A947A2"/>
    <w:rsid w:val="00A95442"/>
    <w:rsid w:val="00A979E4"/>
    <w:rsid w:val="00AA1D8D"/>
    <w:rsid w:val="00AA2028"/>
    <w:rsid w:val="00AB1BEA"/>
    <w:rsid w:val="00AB71D4"/>
    <w:rsid w:val="00AD0149"/>
    <w:rsid w:val="00AD2207"/>
    <w:rsid w:val="00AE0F7B"/>
    <w:rsid w:val="00AF00D2"/>
    <w:rsid w:val="00AF6162"/>
    <w:rsid w:val="00AF6867"/>
    <w:rsid w:val="00AF699B"/>
    <w:rsid w:val="00B01257"/>
    <w:rsid w:val="00B01B51"/>
    <w:rsid w:val="00B05DCD"/>
    <w:rsid w:val="00B17C46"/>
    <w:rsid w:val="00B21A24"/>
    <w:rsid w:val="00B27E18"/>
    <w:rsid w:val="00B30E0B"/>
    <w:rsid w:val="00B3105F"/>
    <w:rsid w:val="00B37E69"/>
    <w:rsid w:val="00B46E57"/>
    <w:rsid w:val="00B47730"/>
    <w:rsid w:val="00B51A6C"/>
    <w:rsid w:val="00B552B6"/>
    <w:rsid w:val="00B55A12"/>
    <w:rsid w:val="00B57518"/>
    <w:rsid w:val="00B57979"/>
    <w:rsid w:val="00B57B1B"/>
    <w:rsid w:val="00B673F0"/>
    <w:rsid w:val="00B70917"/>
    <w:rsid w:val="00B70CCC"/>
    <w:rsid w:val="00B71A0C"/>
    <w:rsid w:val="00B71AF6"/>
    <w:rsid w:val="00B72B7A"/>
    <w:rsid w:val="00B759F1"/>
    <w:rsid w:val="00B773AF"/>
    <w:rsid w:val="00B864FA"/>
    <w:rsid w:val="00B86517"/>
    <w:rsid w:val="00B92090"/>
    <w:rsid w:val="00B9680D"/>
    <w:rsid w:val="00BA0B50"/>
    <w:rsid w:val="00BB44C5"/>
    <w:rsid w:val="00BB4B01"/>
    <w:rsid w:val="00BC311D"/>
    <w:rsid w:val="00BC6023"/>
    <w:rsid w:val="00BC6CEB"/>
    <w:rsid w:val="00BD06D3"/>
    <w:rsid w:val="00BD0F8E"/>
    <w:rsid w:val="00BD3E28"/>
    <w:rsid w:val="00BD60E8"/>
    <w:rsid w:val="00BD7795"/>
    <w:rsid w:val="00BD77D9"/>
    <w:rsid w:val="00BE249C"/>
    <w:rsid w:val="00BE2AB4"/>
    <w:rsid w:val="00BE3C86"/>
    <w:rsid w:val="00BE56D4"/>
    <w:rsid w:val="00BE6050"/>
    <w:rsid w:val="00BF629E"/>
    <w:rsid w:val="00BF6B69"/>
    <w:rsid w:val="00C00937"/>
    <w:rsid w:val="00C06BA8"/>
    <w:rsid w:val="00C116D5"/>
    <w:rsid w:val="00C144E7"/>
    <w:rsid w:val="00C21369"/>
    <w:rsid w:val="00C32F8D"/>
    <w:rsid w:val="00C511C2"/>
    <w:rsid w:val="00C6046F"/>
    <w:rsid w:val="00C70B6F"/>
    <w:rsid w:val="00C71162"/>
    <w:rsid w:val="00C73D85"/>
    <w:rsid w:val="00C743C4"/>
    <w:rsid w:val="00C80B56"/>
    <w:rsid w:val="00CA451B"/>
    <w:rsid w:val="00CB0664"/>
    <w:rsid w:val="00CB137E"/>
    <w:rsid w:val="00CB436F"/>
    <w:rsid w:val="00CB46A8"/>
    <w:rsid w:val="00CC004F"/>
    <w:rsid w:val="00CC1549"/>
    <w:rsid w:val="00CC3D9D"/>
    <w:rsid w:val="00CC6CB7"/>
    <w:rsid w:val="00CD0C6D"/>
    <w:rsid w:val="00CD441A"/>
    <w:rsid w:val="00CE314D"/>
    <w:rsid w:val="00CE4B25"/>
    <w:rsid w:val="00CF2512"/>
    <w:rsid w:val="00D009C5"/>
    <w:rsid w:val="00D02036"/>
    <w:rsid w:val="00D02512"/>
    <w:rsid w:val="00D05F85"/>
    <w:rsid w:val="00D129A4"/>
    <w:rsid w:val="00D137AD"/>
    <w:rsid w:val="00D17712"/>
    <w:rsid w:val="00D20BA0"/>
    <w:rsid w:val="00D24A94"/>
    <w:rsid w:val="00D31162"/>
    <w:rsid w:val="00D35865"/>
    <w:rsid w:val="00D43E0B"/>
    <w:rsid w:val="00D513C6"/>
    <w:rsid w:val="00D555D8"/>
    <w:rsid w:val="00D57840"/>
    <w:rsid w:val="00D611D8"/>
    <w:rsid w:val="00D65FB2"/>
    <w:rsid w:val="00D662F8"/>
    <w:rsid w:val="00D70BC9"/>
    <w:rsid w:val="00D71909"/>
    <w:rsid w:val="00D73C30"/>
    <w:rsid w:val="00D83B46"/>
    <w:rsid w:val="00D8618C"/>
    <w:rsid w:val="00D933F9"/>
    <w:rsid w:val="00D93588"/>
    <w:rsid w:val="00D93661"/>
    <w:rsid w:val="00D941D5"/>
    <w:rsid w:val="00DA2DE2"/>
    <w:rsid w:val="00DA5440"/>
    <w:rsid w:val="00DA6F63"/>
    <w:rsid w:val="00DB1634"/>
    <w:rsid w:val="00DB6973"/>
    <w:rsid w:val="00DD1237"/>
    <w:rsid w:val="00DD6CC3"/>
    <w:rsid w:val="00DE0AA5"/>
    <w:rsid w:val="00DE0ECF"/>
    <w:rsid w:val="00DE11BA"/>
    <w:rsid w:val="00DE1BC2"/>
    <w:rsid w:val="00DE2ED3"/>
    <w:rsid w:val="00DE4589"/>
    <w:rsid w:val="00DF0C37"/>
    <w:rsid w:val="00DF4D67"/>
    <w:rsid w:val="00E02154"/>
    <w:rsid w:val="00E025A3"/>
    <w:rsid w:val="00E038AF"/>
    <w:rsid w:val="00E066F3"/>
    <w:rsid w:val="00E07A10"/>
    <w:rsid w:val="00E17196"/>
    <w:rsid w:val="00E23D20"/>
    <w:rsid w:val="00E27377"/>
    <w:rsid w:val="00E327D4"/>
    <w:rsid w:val="00E328AC"/>
    <w:rsid w:val="00E337B8"/>
    <w:rsid w:val="00E35856"/>
    <w:rsid w:val="00E3786B"/>
    <w:rsid w:val="00E455E6"/>
    <w:rsid w:val="00E54C69"/>
    <w:rsid w:val="00E5623B"/>
    <w:rsid w:val="00E60963"/>
    <w:rsid w:val="00E70826"/>
    <w:rsid w:val="00E70B02"/>
    <w:rsid w:val="00E70B8A"/>
    <w:rsid w:val="00E714BE"/>
    <w:rsid w:val="00E71645"/>
    <w:rsid w:val="00E71F04"/>
    <w:rsid w:val="00E74CDF"/>
    <w:rsid w:val="00E76C55"/>
    <w:rsid w:val="00E83BEC"/>
    <w:rsid w:val="00E83DD9"/>
    <w:rsid w:val="00E8511C"/>
    <w:rsid w:val="00E95F92"/>
    <w:rsid w:val="00EA0200"/>
    <w:rsid w:val="00EB22B1"/>
    <w:rsid w:val="00EB329E"/>
    <w:rsid w:val="00EB4B5E"/>
    <w:rsid w:val="00EB5597"/>
    <w:rsid w:val="00EC200E"/>
    <w:rsid w:val="00ED4956"/>
    <w:rsid w:val="00ED5087"/>
    <w:rsid w:val="00ED5198"/>
    <w:rsid w:val="00EE414D"/>
    <w:rsid w:val="00EE5612"/>
    <w:rsid w:val="00EE6029"/>
    <w:rsid w:val="00EF096C"/>
    <w:rsid w:val="00EF1F37"/>
    <w:rsid w:val="00EF3260"/>
    <w:rsid w:val="00F03266"/>
    <w:rsid w:val="00F04099"/>
    <w:rsid w:val="00F0563E"/>
    <w:rsid w:val="00F15405"/>
    <w:rsid w:val="00F2089E"/>
    <w:rsid w:val="00F21EC2"/>
    <w:rsid w:val="00F26D48"/>
    <w:rsid w:val="00F30BDC"/>
    <w:rsid w:val="00F374C3"/>
    <w:rsid w:val="00F4761E"/>
    <w:rsid w:val="00F5038C"/>
    <w:rsid w:val="00F5474A"/>
    <w:rsid w:val="00F566F2"/>
    <w:rsid w:val="00F57F68"/>
    <w:rsid w:val="00F617BD"/>
    <w:rsid w:val="00F6232A"/>
    <w:rsid w:val="00F67E72"/>
    <w:rsid w:val="00F73CD4"/>
    <w:rsid w:val="00F7614D"/>
    <w:rsid w:val="00F83B71"/>
    <w:rsid w:val="00F83E46"/>
    <w:rsid w:val="00F85DE8"/>
    <w:rsid w:val="00F85FC3"/>
    <w:rsid w:val="00F87B77"/>
    <w:rsid w:val="00FC0051"/>
    <w:rsid w:val="00FC3810"/>
    <w:rsid w:val="00FC3CAC"/>
    <w:rsid w:val="00FC3F58"/>
    <w:rsid w:val="00FC4906"/>
    <w:rsid w:val="00FC693F"/>
    <w:rsid w:val="00FC7DAE"/>
    <w:rsid w:val="00FE2062"/>
    <w:rsid w:val="00FE583C"/>
    <w:rsid w:val="00FE7022"/>
    <w:rsid w:val="00FE72B7"/>
    <w:rsid w:val="00FF541D"/>
    <w:rsid w:val="0151942A"/>
    <w:rsid w:val="015E40DD"/>
    <w:rsid w:val="04FAE3B3"/>
    <w:rsid w:val="07AA05FF"/>
    <w:rsid w:val="08F511EF"/>
    <w:rsid w:val="0AE61EB8"/>
    <w:rsid w:val="0B80C83D"/>
    <w:rsid w:val="0D291813"/>
    <w:rsid w:val="115D3C96"/>
    <w:rsid w:val="138217EF"/>
    <w:rsid w:val="13DFE98D"/>
    <w:rsid w:val="1866AF53"/>
    <w:rsid w:val="1BA961ED"/>
    <w:rsid w:val="1E85DA14"/>
    <w:rsid w:val="2019DC95"/>
    <w:rsid w:val="21E3D7DE"/>
    <w:rsid w:val="23DDCCBD"/>
    <w:rsid w:val="2707FB7D"/>
    <w:rsid w:val="2B57C03C"/>
    <w:rsid w:val="2C0E0A66"/>
    <w:rsid w:val="2CA08DF6"/>
    <w:rsid w:val="2D061686"/>
    <w:rsid w:val="2D33B196"/>
    <w:rsid w:val="2DC6A3B5"/>
    <w:rsid w:val="2E93F10C"/>
    <w:rsid w:val="3270A36D"/>
    <w:rsid w:val="390E55D3"/>
    <w:rsid w:val="3983383D"/>
    <w:rsid w:val="3D3DD653"/>
    <w:rsid w:val="3DDACE82"/>
    <w:rsid w:val="3E93DDAA"/>
    <w:rsid w:val="3F26DC3B"/>
    <w:rsid w:val="4112F08F"/>
    <w:rsid w:val="423E935B"/>
    <w:rsid w:val="468EB2DD"/>
    <w:rsid w:val="46A5809C"/>
    <w:rsid w:val="4ECFF4AF"/>
    <w:rsid w:val="50AE17B7"/>
    <w:rsid w:val="51B0DA10"/>
    <w:rsid w:val="54A908CF"/>
    <w:rsid w:val="554E518C"/>
    <w:rsid w:val="555CE5E9"/>
    <w:rsid w:val="55BEBF3A"/>
    <w:rsid w:val="55C05D74"/>
    <w:rsid w:val="568E5EC8"/>
    <w:rsid w:val="5888BC26"/>
    <w:rsid w:val="5DE509C6"/>
    <w:rsid w:val="6074115D"/>
    <w:rsid w:val="61882027"/>
    <w:rsid w:val="6206DE7E"/>
    <w:rsid w:val="64914DF5"/>
    <w:rsid w:val="653BEBEE"/>
    <w:rsid w:val="6679326D"/>
    <w:rsid w:val="67DACBE3"/>
    <w:rsid w:val="692CBE8B"/>
    <w:rsid w:val="6A6451FD"/>
    <w:rsid w:val="6A8796AD"/>
    <w:rsid w:val="6C29567F"/>
    <w:rsid w:val="712A9CEA"/>
    <w:rsid w:val="737B0FD7"/>
    <w:rsid w:val="74F78011"/>
    <w:rsid w:val="76CFE41C"/>
    <w:rsid w:val="7720642B"/>
    <w:rsid w:val="77AC81C5"/>
    <w:rsid w:val="77CA7464"/>
    <w:rsid w:val="791A0F07"/>
    <w:rsid w:val="79B7798D"/>
    <w:rsid w:val="7AF277E7"/>
    <w:rsid w:val="7B7CB35E"/>
    <w:rsid w:val="7CA75C69"/>
    <w:rsid w:val="7F66A1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EEE42B"/>
  <w14:defaultImageDpi w14:val="300"/>
  <w15:docId w15:val="{59CDFDE7-C426-4A49-82FE-E963086C8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F58"/>
    <w:rPr>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line="276" w:lineRule="atLeast"/>
      <w:outlineLvl w:val="3"/>
    </w:pPr>
    <w:rPr>
      <w:rFonts w:ascii="Calibri" w:eastAsiaTheme="majorEastAsia" w:hAnsi="Calibri" w:cs="Calibri"/>
      <w:b/>
      <w:bCs/>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line="276" w:lineRule="atLeast"/>
      <w:outlineLvl w:val="5"/>
    </w:pPr>
    <w:rPr>
      <w:rFonts w:ascii="Calibri" w:eastAsiaTheme="majorEastAsia" w:hAnsi="Calibri" w:cs="Calibr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76" w:lineRule="atLeast"/>
    </w:pPr>
    <w:rPr>
      <w:rFonts w:ascii="Calibri" w:eastAsiaTheme="majorEastAsia" w:hAnsi="Calibri" w:cs="Calibri"/>
      <w:iCs/>
      <w:color w:val="4F81BD"/>
      <w:spacing w:val="15"/>
      <w:sz w:val="24"/>
      <w:szCs w:val="24"/>
    </w:rPr>
  </w:style>
  <w:style w:type="character" w:customStyle="1" w:styleId="SubtitleChar">
    <w:name w:val="Subtitle Char"/>
    <w:basedOn w:val="DefaultParagraphFont"/>
    <w:link w:val="Subtitle"/>
    <w:uiPriority w:val="11"/>
    <w:rsid w:val="00FC693F"/>
    <w:rPr>
      <w:rFonts w:ascii="Calibri" w:eastAsiaTheme="majorEastAsia" w:hAnsi="Calibri" w:cs="Calibri"/>
      <w:iCs/>
      <w:color w:val="4F81BD"/>
      <w:spacing w:val="15"/>
      <w:sz w:val="24"/>
      <w:szCs w:val="24"/>
      <w:lang w:val="en-GB"/>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line="276" w:lineRule="atLeast"/>
    </w:pPr>
    <w:rPr>
      <w:rFonts w:ascii="Cambria" w:hAnsi="Cambria"/>
      <w:iCs/>
      <w:color w:val="000000" w:themeColor="text1"/>
    </w:rPr>
  </w:style>
  <w:style w:type="character" w:customStyle="1" w:styleId="QuoteChar">
    <w:name w:val="Quote Char"/>
    <w:basedOn w:val="DefaultParagraphFont"/>
    <w:link w:val="Quote"/>
    <w:uiPriority w:val="29"/>
    <w:rsid w:val="00FC693F"/>
    <w:rPr>
      <w:rFonts w:ascii="Cambria" w:hAnsi="Cambria"/>
      <w:iCs/>
      <w:color w:val="000000" w:themeColor="text1"/>
      <w:lang w:val="en-GB"/>
    </w:rPr>
  </w:style>
  <w:style w:type="character" w:customStyle="1" w:styleId="Heading4Char">
    <w:name w:val="Heading 4 Char"/>
    <w:basedOn w:val="DefaultParagraphFont"/>
    <w:link w:val="Heading4"/>
    <w:uiPriority w:val="9"/>
    <w:semiHidden/>
    <w:rsid w:val="00FC693F"/>
    <w:rPr>
      <w:rFonts w:ascii="Calibri" w:eastAsiaTheme="majorEastAsia" w:hAnsi="Calibri" w:cs="Calibri"/>
      <w:b/>
      <w:bCs/>
      <w:iCs/>
      <w:color w:val="4F81BD"/>
      <w:lang w:val="en-GB"/>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Calibri" w:eastAsiaTheme="majorEastAsia" w:hAnsi="Calibri" w:cs="Calibri"/>
      <w:iCs/>
      <w:color w:val="243F60"/>
      <w:lang w:val="en-GB"/>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40A50"/>
    <w:rPr>
      <w:sz w:val="16"/>
      <w:szCs w:val="16"/>
    </w:rPr>
  </w:style>
  <w:style w:type="paragraph" w:styleId="CommentText">
    <w:name w:val="annotation text"/>
    <w:basedOn w:val="Normal"/>
    <w:link w:val="CommentTextChar"/>
    <w:uiPriority w:val="99"/>
    <w:unhideWhenUsed/>
    <w:rsid w:val="00A40A50"/>
    <w:pPr>
      <w:spacing w:line="240" w:lineRule="auto"/>
    </w:pPr>
    <w:rPr>
      <w:sz w:val="20"/>
      <w:szCs w:val="20"/>
    </w:rPr>
  </w:style>
  <w:style w:type="character" w:customStyle="1" w:styleId="CommentTextChar">
    <w:name w:val="Comment Text Char"/>
    <w:basedOn w:val="DefaultParagraphFont"/>
    <w:link w:val="CommentText"/>
    <w:uiPriority w:val="99"/>
    <w:rsid w:val="00A40A50"/>
    <w:rPr>
      <w:sz w:val="20"/>
      <w:szCs w:val="20"/>
    </w:rPr>
  </w:style>
  <w:style w:type="paragraph" w:styleId="CommentSubject">
    <w:name w:val="annotation subject"/>
    <w:basedOn w:val="CommentText"/>
    <w:next w:val="CommentText"/>
    <w:link w:val="CommentSubjectChar"/>
    <w:uiPriority w:val="99"/>
    <w:semiHidden/>
    <w:unhideWhenUsed/>
    <w:rsid w:val="00A40A50"/>
    <w:rPr>
      <w:b/>
      <w:bCs/>
    </w:rPr>
  </w:style>
  <w:style w:type="character" w:customStyle="1" w:styleId="CommentSubjectChar">
    <w:name w:val="Comment Subject Char"/>
    <w:basedOn w:val="CommentTextChar"/>
    <w:link w:val="CommentSubject"/>
    <w:uiPriority w:val="99"/>
    <w:semiHidden/>
    <w:rsid w:val="00A40A50"/>
    <w:rPr>
      <w:b/>
      <w:bCs/>
      <w:sz w:val="20"/>
      <w:szCs w:val="20"/>
    </w:rPr>
  </w:style>
  <w:style w:type="paragraph" w:styleId="Revision">
    <w:name w:val="Revision"/>
    <w:hidden/>
    <w:uiPriority w:val="99"/>
    <w:semiHidden/>
    <w:rsid w:val="001F73A1"/>
    <w:pPr>
      <w:spacing w:after="0" w:line="240" w:lineRule="auto"/>
    </w:pPr>
  </w:style>
  <w:style w:type="character" w:styleId="Hyperlink">
    <w:name w:val="Hyperlink"/>
    <w:basedOn w:val="DefaultParagraphFont"/>
    <w:uiPriority w:val="99"/>
    <w:unhideWhenUsed/>
    <w:rsid w:val="00EF3260"/>
    <w:rPr>
      <w:color w:val="0000FF" w:themeColor="hyperlink"/>
      <w:u w:val="single"/>
    </w:rPr>
  </w:style>
  <w:style w:type="character" w:styleId="UnresolvedMention">
    <w:name w:val="Unresolved Mention"/>
    <w:basedOn w:val="DefaultParagraphFont"/>
    <w:uiPriority w:val="99"/>
    <w:semiHidden/>
    <w:unhideWhenUsed/>
    <w:rsid w:val="00EF3260"/>
    <w:rPr>
      <w:color w:val="605E5C"/>
      <w:shd w:val="clear" w:color="auto" w:fill="E1DFDD"/>
    </w:rPr>
  </w:style>
  <w:style w:type="paragraph" w:styleId="FootnoteText">
    <w:name w:val="footnote text"/>
    <w:basedOn w:val="Normal"/>
    <w:link w:val="FootnoteTextChar"/>
    <w:uiPriority w:val="99"/>
    <w:unhideWhenUsed/>
    <w:rsid w:val="00F83B71"/>
    <w:pPr>
      <w:spacing w:after="0" w:line="240" w:lineRule="auto"/>
    </w:pPr>
    <w:rPr>
      <w:sz w:val="20"/>
      <w:szCs w:val="20"/>
    </w:rPr>
  </w:style>
  <w:style w:type="character" w:customStyle="1" w:styleId="FootnoteTextChar">
    <w:name w:val="Footnote Text Char"/>
    <w:basedOn w:val="DefaultParagraphFont"/>
    <w:link w:val="FootnoteText"/>
    <w:uiPriority w:val="99"/>
    <w:rsid w:val="00F83B71"/>
    <w:rPr>
      <w:sz w:val="20"/>
      <w:szCs w:val="20"/>
    </w:rPr>
  </w:style>
  <w:style w:type="character" w:styleId="FootnoteReference">
    <w:name w:val="footnote reference"/>
    <w:basedOn w:val="DefaultParagraphFont"/>
    <w:uiPriority w:val="99"/>
    <w:semiHidden/>
    <w:unhideWhenUsed/>
    <w:rsid w:val="00F83B71"/>
    <w:rPr>
      <w:vertAlign w:val="superscript"/>
    </w:rPr>
  </w:style>
  <w:style w:type="paragraph" w:styleId="NormalWeb">
    <w:name w:val="Normal (Web)"/>
    <w:basedOn w:val="Normal"/>
    <w:uiPriority w:val="99"/>
    <w:semiHidden/>
    <w:unhideWhenUsed/>
    <w:rsid w:val="003650C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BD06D3"/>
    <w:rPr>
      <w:color w:val="800080" w:themeColor="followedHyperlink"/>
      <w:u w:val="single"/>
    </w:rPr>
  </w:style>
  <w:style w:type="paragraph" w:customStyle="1" w:styleId="Subheading2">
    <w:name w:val="Subheading 2"/>
    <w:basedOn w:val="Heading1"/>
    <w:link w:val="Subheading2Char"/>
    <w:qFormat/>
    <w:rsid w:val="00647C4B"/>
    <w:pPr>
      <w:spacing w:before="200" w:after="200"/>
    </w:pPr>
    <w:rPr>
      <w:rFonts w:ascii="Arial" w:hAnsi="Arial" w:cs="Arial"/>
      <w:color w:val="000000" w:themeColor="text1"/>
      <w:sz w:val="24"/>
      <w:szCs w:val="24"/>
    </w:rPr>
  </w:style>
  <w:style w:type="character" w:customStyle="1" w:styleId="Subheading2Char">
    <w:name w:val="Subheading 2 Char"/>
    <w:basedOn w:val="Heading1Char"/>
    <w:link w:val="Subheading2"/>
    <w:rsid w:val="00647C4B"/>
    <w:rPr>
      <w:rFonts w:ascii="Arial" w:eastAsiaTheme="majorEastAsia" w:hAnsi="Arial" w:cs="Arial"/>
      <w:b/>
      <w:bCs/>
      <w:color w:val="000000" w:themeColor="text1"/>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movingprofit@gov.wales"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gov.wales/code-practice-quality-assurance-and-performance-management-escalating-concerns-and-closure-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ur01.safelinks.protection.outlook.com/?url=https%3A%2F%2Fwww.gov.uk%2Fgovernment%2Fpublications%2Fchanges-to-the-definition-of-deprivation-of-liberty%2Fuk-supreme-court-2026-judgment-on-what-constitutes-a-deprivation-of-liberty&amp;data=05%7C02%7CTom.Cleaver%40gov.wales%7Ca8d95803b2c24615c38708dee320c2da%7Ca2cc36c592804ae78887d06dab89216b%7C0%7C0%7C639197926998691682%7CUnknown%7CTWFpbGZsb3d8eyJFbXB0eU1hcGkiOnRydWUsIlYiOiIwLjAuMDAwMCIsIlAiOiJXaW4zMiIsIkFOIjoiTWFpbCIsIldUIjoyfQ%3D%3D%7C0%7C%7C%7C&amp;sdata=5T8nI9jPuVsQpKlmgDYmahA5P794JnwHtT%2BkynrVbO8%3D&amp;reserved=0" TargetMode="External"/><Relationship Id="rId5" Type="http://schemas.openxmlformats.org/officeDocument/2006/relationships/settings" Target="settings.xml"/><Relationship Id="rId15" Type="http://schemas.openxmlformats.org/officeDocument/2006/relationships/image" Target="media/image1.emf"/><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mailto:removingprofit@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FF3C5B18883D4E21973B57C2EEED7FD1" version="1.0.0">
  <systemFields>
    <field name="Objective-Id">
      <value order="0">A65019326</value>
    </field>
    <field name="Objective-Title">
      <value order="0">*CURRENT* Annual Sufficiency Plan guidance and template  ENGLISH (final for publishing)</value>
    </field>
    <field name="Objective-Description">
      <value order="0"/>
    </field>
    <field name="Objective-CreationStamp">
      <value order="0">2026-10-22T11:52:27Z</value>
    </field>
    <field name="Objective-IsApproved">
      <value order="0">false</value>
    </field>
    <field name="Objective-IsPublished">
      <value order="0">true</value>
    </field>
    <field name="Objective-DatePublished">
      <value order="0">2026-10-23T13:29:37Z</value>
    </field>
    <field name="Objective-ModificationStamp">
      <value order="0">2026-10-23T13:29:37Z</value>
    </field>
    <field name="Objective-Owner">
      <value order="0">Jones, Neil (HCP - Enabling Division)</value>
    </field>
    <field name="Objective-Path">
      <value order="0">Objective Global Folder:#Business File Plan:WG Organisational Groups:Health, Care and Prevention Group (HCPG):Director of Social Services / Chief Social Care Officer:Health, Care and Prevention Group (HCPG) - Chief Social Care Officer:1 - Save:Social Services and Integration Directorate:2023 Government Business - Social Services and Integration Directorate:SSID HSS - Social Care Bill - 2021-26:SSID HSCEY - Health and Social Care Act 2025 - Implementation - 2025-2026:202612 - Policy Development - Instructions and IIA - Removing Profit - Local authority sufficiency plans</value>
    </field>
    <field name="Objective-Parent">
      <value order="0">202612 - Policy Development - Instructions and IIA - Removing Profit - Local authority sufficiency plans</value>
    </field>
    <field name="Objective-State">
      <value order="0">Published</value>
    </field>
    <field name="Objective-VersionId">
      <value order="0">vA116442802</value>
    </field>
    <field name="Objective-Version">
      <value order="0">4.0</value>
    </field>
    <field name="Objective-VersionNumber">
      <value order="0">5</value>
    </field>
    <field name="Objective-VersionComment">
      <value order="0"/>
    </field>
    <field name="Objective-FileNumber">
      <value order="0">qA2329300</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6898</Words>
  <Characters>39319</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46125</CharactersWithSpaces>
  <SharedDoc>false</SharedDoc>
  <HyperlinkBase/>
  <HLinks>
    <vt:vector size="24" baseType="variant">
      <vt:variant>
        <vt:i4>1441828</vt:i4>
      </vt:variant>
      <vt:variant>
        <vt:i4>9</vt:i4>
      </vt:variant>
      <vt:variant>
        <vt:i4>0</vt:i4>
      </vt:variant>
      <vt:variant>
        <vt:i4>5</vt:i4>
      </vt:variant>
      <vt:variant>
        <vt:lpwstr>mailto:removingprofit@gov.wales</vt:lpwstr>
      </vt:variant>
      <vt:variant>
        <vt:lpwstr/>
      </vt:variant>
      <vt:variant>
        <vt:i4>1441828</vt:i4>
      </vt:variant>
      <vt:variant>
        <vt:i4>6</vt:i4>
      </vt:variant>
      <vt:variant>
        <vt:i4>0</vt:i4>
      </vt:variant>
      <vt:variant>
        <vt:i4>5</vt:i4>
      </vt:variant>
      <vt:variant>
        <vt:lpwstr>mailto:removingprofit@gov.wales</vt:lpwstr>
      </vt:variant>
      <vt:variant>
        <vt:lpwstr/>
      </vt:variant>
      <vt:variant>
        <vt:i4>7995508</vt:i4>
      </vt:variant>
      <vt:variant>
        <vt:i4>3</vt:i4>
      </vt:variant>
      <vt:variant>
        <vt:i4>0</vt:i4>
      </vt:variant>
      <vt:variant>
        <vt:i4>5</vt:i4>
      </vt:variant>
      <vt:variant>
        <vt:lpwstr>https://www.gov.wales/code-practice-quality-assurance-and-performance-management-escalating-concerns-and-closure-0</vt:lpwstr>
      </vt:variant>
      <vt:variant>
        <vt:lpwstr/>
      </vt:variant>
      <vt:variant>
        <vt:i4>3473440</vt:i4>
      </vt:variant>
      <vt:variant>
        <vt:i4>0</vt:i4>
      </vt:variant>
      <vt:variant>
        <vt:i4>0</vt:i4>
      </vt:variant>
      <vt:variant>
        <vt:i4>5</vt:i4>
      </vt:variant>
      <vt:variant>
        <vt:lpwstr>https://eur01.safelinks.protection.outlook.com/?url=https%3A%2F%2Fwww.gov.uk%2Fgovernment%2Fpublications%2Fchanges-to-the-definition-of-deprivation-of-liberty%2Fuk-supreme-court-2026-judgment-on-what-constitutes-a-deprivation-of-liberty&amp;data=05%7C02%7CTom.Cleaver%40gov.wales%7Ca8d95803b2c24615c38708dee320c2da%7Ca2cc36c592804ae78887d06dab89216b%7C0%7C0%7C639197926998691682%7CUnknown%7CTWFpbGZsb3d8eyJFbXB0eU1hcGkiOnRydWUsIlYiOiIwLjAuMDAwMCIsIlAiOiJXaW4zMiIsIkFOIjoiTWFpbCIsIldUIjoyfQ%3D%3D%7C0%7C%7C%7C&amp;sdata=5T8nI9jPuVsQpKlmgDYmahA5P794JnwHtT%2BkynrVbO8%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Sufficiency Plans: Guidance and Template for Local Authorities</dc:title>
  <dc:subject/>
  <dc:creator>python-docx</dc:creator>
  <cp:keywords/>
  <dc:description>generated by python-docx</dc:description>
  <cp:lastModifiedBy>Sullivan, William (ECE - ECE Operations Division)</cp:lastModifiedBy>
  <cp:revision>3</cp:revision>
  <cp:lastPrinted>2026-06-25T23:57:00Z</cp:lastPrinted>
  <dcterms:created xsi:type="dcterms:W3CDTF">2026-10-23T13:58:00Z</dcterms:created>
  <dcterms:modified xsi:type="dcterms:W3CDTF">2026-10-23T14:04:00Z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Customer-Id">
    <vt:lpwstr>FF3C5B18883D4E21973B57C2EEED7FD1</vt:lpwstr>
  </property>
  <property fmtid="{D5CDD505-2E9C-101B-9397-08002B2CF9AE}" pid="4" name="Objective-Id">
    <vt:lpwstr>A65019326</vt:lpwstr>
  </property>
  <property fmtid="{D5CDD505-2E9C-101B-9397-08002B2CF9AE}" pid="5" name="Objective-Title">
    <vt:lpwstr>*CURRENT* Annual Sufficiency Plan guidance and template  ENGLISH (final for publishing)</vt:lpwstr>
  </property>
  <property fmtid="{D5CDD505-2E9C-101B-9397-08002B2CF9AE}" pid="6" name="Objective-Description">
    <vt:lpwstr/>
  </property>
  <property fmtid="{D5CDD505-2E9C-101B-9397-08002B2CF9AE}" pid="7" name="Objective-CreationStamp">
    <vt:filetime>2026-10-22T11:52:27Z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2026-10-23T13:29:37Z</vt:filetime>
  </property>
  <property fmtid="{D5CDD505-2E9C-101B-9397-08002B2CF9AE}" pid="11" name="Objective-ModificationStamp">
    <vt:filetime>2026-10-23T13:29:37Z</vt:filetime>
  </property>
  <property fmtid="{D5CDD505-2E9C-101B-9397-08002B2CF9AE}" pid="12" name="Objective-Owner">
    <vt:lpwstr>Jones, Neil (HCP - Enabling Division)</vt:lpwstr>
  </property>
  <property fmtid="{D5CDD505-2E9C-101B-9397-08002B2CF9AE}" pid="13" name="Objective-Path">
    <vt:lpwstr>Objective Global Folder:#Business File Plan:WG Organisational Groups:Health, Care and Prevention Group (HCPG):Director of Social Services / Chief Social Care Officer:Health, Care and Prevention Group (HCPG) - Chief Social Care Officer:1 - Save:Social Services and Integration Directorate:2023 Government Business - Social Services and Integration Directorate:SSID HSS - Social Care Bill - 2021-26:SSID HSCEY - Health and Social Care Act 2025 - Implementation - 2025-2026:202612 - Policy Development - Instructions and IIA - Removing Profit - Local authority sufficiency plans:</vt:lpwstr>
  </property>
  <property fmtid="{D5CDD505-2E9C-101B-9397-08002B2CF9AE}" pid="14" name="Objective-Parent">
    <vt:lpwstr>202612 - Policy Development - Instructions and IIA - Removing Profit - Local authority sufficiency plans</vt:lpwstr>
  </property>
  <property fmtid="{D5CDD505-2E9C-101B-9397-08002B2CF9AE}" pid="15" name="Objective-State">
    <vt:lpwstr>Published</vt:lpwstr>
  </property>
  <property fmtid="{D5CDD505-2E9C-101B-9397-08002B2CF9AE}" pid="16" name="Objective-VersionId">
    <vt:lpwstr>vA116442802</vt:lpwstr>
  </property>
  <property fmtid="{D5CDD505-2E9C-101B-9397-08002B2CF9AE}" pid="17" name="Objective-Version">
    <vt:lpwstr>4.0</vt:lpwstr>
  </property>
  <property fmtid="{D5CDD505-2E9C-101B-9397-08002B2CF9AE}" pid="18" name="Objective-VersionNumber">
    <vt:r8>5</vt:r8>
  </property>
  <property fmtid="{D5CDD505-2E9C-101B-9397-08002B2CF9AE}" pid="19" name="Objective-VersionComment">
    <vt:lpwstr/>
  </property>
  <property fmtid="{D5CDD505-2E9C-101B-9397-08002B2CF9AE}" pid="20" name="Objective-FileNumber">
    <vt:lpwstr/>
  </property>
  <property fmtid="{D5CDD505-2E9C-101B-9397-08002B2CF9AE}" pid="21" name="Objective-Classification">
    <vt:lpwstr>[Inherited - Official]</vt:lpwstr>
  </property>
  <property fmtid="{D5CDD505-2E9C-101B-9397-08002B2CF9AE}" pid="22" name="Objective-Caveats">
    <vt:lpwstr/>
  </property>
  <property fmtid="{D5CDD505-2E9C-101B-9397-08002B2CF9AE}" pid="23" name="Objective-Date Acquired">
    <vt:lpwstr/>
  </property>
  <property fmtid="{D5CDD505-2E9C-101B-9397-08002B2CF9AE}" pid="24" name="Objective-Official Translation">
    <vt:lpwstr/>
  </property>
  <property fmtid="{D5CDD505-2E9C-101B-9397-08002B2CF9AE}" pid="25" name="Objective-Connect Creator">
    <vt:lpwstr/>
  </property>
</Properties>
</file>